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0EA5E" w14:textId="77777777" w:rsidR="0083585A" w:rsidRPr="0077479D" w:rsidRDefault="009A08DE" w:rsidP="008F3199">
      <w:pPr>
        <w:spacing w:after="0" w:line="269" w:lineRule="auto"/>
        <w:jc w:val="both"/>
        <w:rPr>
          <w:rFonts w:ascii="Times New Roman" w:hAnsi="Times New Roman" w:cs="Times New Roman"/>
          <w:sz w:val="24"/>
          <w:szCs w:val="24"/>
        </w:rPr>
      </w:pPr>
      <w:r w:rsidRPr="00C63041">
        <w:rPr>
          <w:rFonts w:ascii="Times New Roman" w:hAnsi="Times New Roman" w:cs="Times New Roman"/>
          <w:b/>
          <w:sz w:val="24"/>
          <w:szCs w:val="24"/>
        </w:rPr>
        <w:t>”””</w:t>
      </w:r>
      <w:proofErr w:type="gramStart"/>
      <w:r w:rsidRPr="00C63041">
        <w:rPr>
          <w:rFonts w:ascii="Times New Roman" w:hAnsi="Times New Roman" w:cs="Times New Roman"/>
          <w:b/>
          <w:sz w:val="24"/>
          <w:szCs w:val="24"/>
        </w:rPr>
        <w:t>””ACTA</w:t>
      </w:r>
      <w:proofErr w:type="gramEnd"/>
      <w:r w:rsidRPr="00C63041">
        <w:rPr>
          <w:rFonts w:ascii="Times New Roman" w:hAnsi="Times New Roman" w:cs="Times New Roman"/>
          <w:b/>
          <w:sz w:val="24"/>
          <w:szCs w:val="24"/>
        </w:rPr>
        <w:t xml:space="preserve"> NUMERO </w:t>
      </w:r>
      <w:r w:rsidR="0072286D">
        <w:rPr>
          <w:rFonts w:ascii="Times New Roman" w:hAnsi="Times New Roman" w:cs="Times New Roman"/>
          <w:b/>
          <w:sz w:val="24"/>
          <w:szCs w:val="24"/>
        </w:rPr>
        <w:t>UNO</w:t>
      </w:r>
      <w:r w:rsidRPr="00C63041">
        <w:rPr>
          <w:rFonts w:ascii="Times New Roman" w:hAnsi="Times New Roman" w:cs="Times New Roman"/>
          <w:b/>
          <w:sz w:val="24"/>
          <w:szCs w:val="24"/>
        </w:rPr>
        <w:t>.</w:t>
      </w:r>
      <w:r w:rsidRPr="00C63041">
        <w:rPr>
          <w:rFonts w:ascii="Times New Roman" w:hAnsi="Times New Roman" w:cs="Times New Roman"/>
          <w:sz w:val="24"/>
          <w:szCs w:val="24"/>
        </w:rPr>
        <w:t xml:space="preserve"> En el Salón de Reuniones de la Alcaldía Municip</w:t>
      </w:r>
      <w:r w:rsidR="002946BB" w:rsidRPr="00C63041">
        <w:rPr>
          <w:rFonts w:ascii="Times New Roman" w:hAnsi="Times New Roman" w:cs="Times New Roman"/>
          <w:sz w:val="24"/>
          <w:szCs w:val="24"/>
        </w:rPr>
        <w:t xml:space="preserve">al de San Pedro Perulapan, a las </w:t>
      </w:r>
      <w:r w:rsidR="00BD42A4" w:rsidRPr="00C63041">
        <w:rPr>
          <w:rFonts w:ascii="Times New Roman" w:hAnsi="Times New Roman" w:cs="Times New Roman"/>
          <w:sz w:val="24"/>
          <w:szCs w:val="24"/>
        </w:rPr>
        <w:t xml:space="preserve">ocho </w:t>
      </w:r>
      <w:r w:rsidRPr="00C63041">
        <w:rPr>
          <w:rFonts w:ascii="Times New Roman" w:hAnsi="Times New Roman" w:cs="Times New Roman"/>
          <w:sz w:val="24"/>
          <w:szCs w:val="24"/>
        </w:rPr>
        <w:t xml:space="preserve">horas del día </w:t>
      </w:r>
      <w:r w:rsidR="002B0CEF">
        <w:rPr>
          <w:rFonts w:ascii="Times New Roman" w:hAnsi="Times New Roman" w:cs="Times New Roman"/>
          <w:sz w:val="24"/>
          <w:szCs w:val="24"/>
        </w:rPr>
        <w:t>siete</w:t>
      </w:r>
      <w:r w:rsidR="009B7761" w:rsidRPr="00C63041">
        <w:rPr>
          <w:rFonts w:ascii="Times New Roman" w:hAnsi="Times New Roman" w:cs="Times New Roman"/>
          <w:sz w:val="24"/>
          <w:szCs w:val="24"/>
        </w:rPr>
        <w:t xml:space="preserve"> </w:t>
      </w:r>
      <w:r w:rsidRPr="00C63041">
        <w:rPr>
          <w:rFonts w:ascii="Times New Roman" w:hAnsi="Times New Roman" w:cs="Times New Roman"/>
          <w:sz w:val="24"/>
          <w:szCs w:val="24"/>
        </w:rPr>
        <w:t xml:space="preserve">de </w:t>
      </w:r>
      <w:r w:rsidR="000647AC">
        <w:rPr>
          <w:rFonts w:ascii="Times New Roman" w:hAnsi="Times New Roman" w:cs="Times New Roman"/>
          <w:sz w:val="24"/>
          <w:szCs w:val="24"/>
        </w:rPr>
        <w:t>enero</w:t>
      </w:r>
      <w:r w:rsidRPr="00C63041">
        <w:rPr>
          <w:rFonts w:ascii="Times New Roman" w:hAnsi="Times New Roman" w:cs="Times New Roman"/>
          <w:sz w:val="24"/>
          <w:szCs w:val="24"/>
        </w:rPr>
        <w:t xml:space="preserve"> de dos mil </w:t>
      </w:r>
      <w:r w:rsidR="00C35284">
        <w:rPr>
          <w:rFonts w:ascii="Times New Roman" w:hAnsi="Times New Roman" w:cs="Times New Roman"/>
          <w:sz w:val="24"/>
          <w:szCs w:val="24"/>
        </w:rPr>
        <w:t>veint</w:t>
      </w:r>
      <w:r w:rsidR="002B0CEF">
        <w:rPr>
          <w:rFonts w:ascii="Times New Roman" w:hAnsi="Times New Roman" w:cs="Times New Roman"/>
          <w:sz w:val="24"/>
          <w:szCs w:val="24"/>
        </w:rPr>
        <w:t>iuno</w:t>
      </w:r>
      <w:r w:rsidRPr="00C63041">
        <w:rPr>
          <w:rFonts w:ascii="Times New Roman" w:hAnsi="Times New Roman" w:cs="Times New Roman"/>
          <w:sz w:val="24"/>
          <w:szCs w:val="24"/>
        </w:rPr>
        <w:t>, siendo estos el lugar, día y hora señalados en la convocatoria re</w:t>
      </w:r>
      <w:r w:rsidR="007B249D" w:rsidRPr="00C63041">
        <w:rPr>
          <w:rFonts w:ascii="Times New Roman" w:hAnsi="Times New Roman" w:cs="Times New Roman"/>
          <w:sz w:val="24"/>
          <w:szCs w:val="24"/>
        </w:rPr>
        <w:t>spectiva, para celebrar sesión</w:t>
      </w:r>
      <w:r w:rsidR="00D27DE4" w:rsidRPr="00C63041">
        <w:rPr>
          <w:rFonts w:ascii="Times New Roman" w:hAnsi="Times New Roman" w:cs="Times New Roman"/>
          <w:sz w:val="24"/>
          <w:szCs w:val="24"/>
        </w:rPr>
        <w:t xml:space="preserve"> </w:t>
      </w:r>
      <w:r w:rsidRPr="00C63041">
        <w:rPr>
          <w:rFonts w:ascii="Times New Roman" w:hAnsi="Times New Roman" w:cs="Times New Roman"/>
          <w:sz w:val="24"/>
          <w:szCs w:val="24"/>
        </w:rPr>
        <w:t xml:space="preserve">Ordinaria del Concejo Municipal, se procede a ello, con la asistencia del Señor Alcalde Municipal, </w:t>
      </w:r>
      <w:proofErr w:type="gramStart"/>
      <w:r w:rsidRPr="00C63041">
        <w:rPr>
          <w:rFonts w:ascii="Times New Roman" w:hAnsi="Times New Roman" w:cs="Times New Roman"/>
          <w:sz w:val="24"/>
          <w:szCs w:val="24"/>
        </w:rPr>
        <w:t>Coronel</w:t>
      </w:r>
      <w:proofErr w:type="gramEnd"/>
      <w:r w:rsidRPr="00C63041">
        <w:rPr>
          <w:rFonts w:ascii="Times New Roman" w:hAnsi="Times New Roman" w:cs="Times New Roman"/>
          <w:sz w:val="24"/>
          <w:szCs w:val="24"/>
        </w:rPr>
        <w:t xml:space="preserve"> Oswald </w:t>
      </w:r>
      <w:r w:rsidR="006E349F" w:rsidRPr="00C63041">
        <w:rPr>
          <w:rFonts w:ascii="Times New Roman" w:hAnsi="Times New Roman" w:cs="Times New Roman"/>
          <w:sz w:val="24"/>
          <w:szCs w:val="24"/>
        </w:rPr>
        <w:t>Sibri</w:t>
      </w:r>
      <w:r w:rsidR="004D3FE6" w:rsidRPr="00C63041">
        <w:rPr>
          <w:rFonts w:ascii="Times New Roman" w:hAnsi="Times New Roman" w:cs="Times New Roman"/>
          <w:sz w:val="24"/>
          <w:szCs w:val="24"/>
        </w:rPr>
        <w:t>an</w:t>
      </w:r>
      <w:r w:rsidRPr="00C63041">
        <w:rPr>
          <w:rFonts w:ascii="Times New Roman" w:hAnsi="Times New Roman" w:cs="Times New Roman"/>
          <w:sz w:val="24"/>
          <w:szCs w:val="24"/>
        </w:rPr>
        <w:t xml:space="preserve"> Miranda, Síndico Municipal: Oscar Armando Joaquín Vivas. Regidores Propietarios: Héctor Ismael Estrada Vásquez, Medardo Benítez López, Carlos Antonio Mendoza Campos, Ulises Hernández Ramírez, Marcelo Francisco Oporto Vides, Oscar Orlando Sandoval Sánchez, </w:t>
      </w:r>
      <w:r w:rsidR="000F7AE5" w:rsidRPr="00C63041">
        <w:rPr>
          <w:rFonts w:ascii="Times New Roman" w:hAnsi="Times New Roman" w:cs="Times New Roman"/>
          <w:sz w:val="24"/>
          <w:szCs w:val="24"/>
        </w:rPr>
        <w:t>Ángela Dimas Vásquez Herrera.</w:t>
      </w:r>
      <w:r w:rsidR="000A003F" w:rsidRPr="00C63041">
        <w:rPr>
          <w:rFonts w:ascii="Times New Roman" w:hAnsi="Times New Roman" w:cs="Times New Roman"/>
          <w:sz w:val="24"/>
          <w:szCs w:val="24"/>
        </w:rPr>
        <w:t xml:space="preserve"> </w:t>
      </w:r>
      <w:r w:rsidRPr="00C63041">
        <w:rPr>
          <w:rFonts w:ascii="Times New Roman" w:hAnsi="Times New Roman" w:cs="Times New Roman"/>
          <w:sz w:val="24"/>
          <w:szCs w:val="24"/>
        </w:rPr>
        <w:t xml:space="preserve">Regidores Suplentes: Ana Aracely Barahona Alvarado, Cristóbal Ascencio López, </w:t>
      </w:r>
      <w:r w:rsidR="000F7AE5" w:rsidRPr="00C63041">
        <w:rPr>
          <w:rFonts w:ascii="Times New Roman" w:hAnsi="Times New Roman" w:cs="Times New Roman"/>
          <w:sz w:val="24"/>
          <w:szCs w:val="24"/>
        </w:rPr>
        <w:t>Jorge Andrés Nieto Aparicio</w:t>
      </w:r>
      <w:r w:rsidR="003C75DE">
        <w:rPr>
          <w:rFonts w:ascii="Times New Roman" w:hAnsi="Times New Roman" w:cs="Times New Roman"/>
          <w:sz w:val="24"/>
          <w:szCs w:val="24"/>
        </w:rPr>
        <w:t xml:space="preserve"> en sustitución de Maritza Carolina Martínez de Martínez</w:t>
      </w:r>
      <w:r w:rsidR="000F7AE5" w:rsidRPr="00C63041">
        <w:rPr>
          <w:rFonts w:ascii="Times New Roman" w:hAnsi="Times New Roman" w:cs="Times New Roman"/>
          <w:sz w:val="24"/>
          <w:szCs w:val="24"/>
        </w:rPr>
        <w:t xml:space="preserve">, </w:t>
      </w:r>
      <w:r w:rsidRPr="00C63041">
        <w:rPr>
          <w:rFonts w:ascii="Times New Roman" w:hAnsi="Times New Roman" w:cs="Times New Roman"/>
          <w:sz w:val="24"/>
          <w:szCs w:val="24"/>
        </w:rPr>
        <w:t xml:space="preserve">Francisca Idalia Martínez Segura. Con asistencia de la Secretaria Municipal Licda. María Juliana Escobar </w:t>
      </w:r>
      <w:proofErr w:type="gramStart"/>
      <w:r w:rsidRPr="00C63041">
        <w:rPr>
          <w:rFonts w:ascii="Times New Roman" w:hAnsi="Times New Roman" w:cs="Times New Roman"/>
          <w:sz w:val="24"/>
          <w:szCs w:val="24"/>
        </w:rPr>
        <w:t>Montalvo.------------</w:t>
      </w:r>
      <w:r w:rsidR="00C35284">
        <w:rPr>
          <w:rFonts w:ascii="Times New Roman" w:hAnsi="Times New Roman" w:cs="Times New Roman"/>
          <w:sz w:val="24"/>
          <w:szCs w:val="24"/>
        </w:rPr>
        <w:t>-------------------</w:t>
      </w:r>
      <w:proofErr w:type="gramEnd"/>
      <w:r w:rsidR="00BD42A4" w:rsidRPr="00C63041">
        <w:rPr>
          <w:rFonts w:ascii="Times New Roman" w:hAnsi="Times New Roman" w:cs="Times New Roman"/>
          <w:sz w:val="24"/>
          <w:szCs w:val="24"/>
        </w:rPr>
        <w:t xml:space="preserve">El Señor Alcalde Municipal, constató el quórum, manifestando que el mismo queda debidamente establecido.  Inmediatamente se sometió a consideración la Agenda a discutir, la cual, fue a probada por </w:t>
      </w:r>
      <w:r w:rsidR="002B0CEF">
        <w:rPr>
          <w:rFonts w:ascii="Times New Roman" w:hAnsi="Times New Roman" w:cs="Times New Roman"/>
          <w:sz w:val="24"/>
          <w:szCs w:val="24"/>
        </w:rPr>
        <w:t>unanimidad</w:t>
      </w:r>
      <w:r w:rsidR="00BD42A4" w:rsidRPr="00C63041">
        <w:rPr>
          <w:rFonts w:ascii="Times New Roman" w:hAnsi="Times New Roman" w:cs="Times New Roman"/>
          <w:sz w:val="24"/>
          <w:szCs w:val="24"/>
        </w:rPr>
        <w:t>. Seguidamente la Secretaria Municipal dio lectura al acta anterior la cual, fue ratificada en todas sus partes.</w:t>
      </w:r>
      <w:r w:rsidR="00A0113C" w:rsidRPr="00C63041">
        <w:rPr>
          <w:rFonts w:ascii="Times New Roman" w:hAnsi="Times New Roman" w:cs="Times New Roman"/>
          <w:sz w:val="24"/>
          <w:szCs w:val="24"/>
        </w:rPr>
        <w:t xml:space="preserve"> </w:t>
      </w:r>
      <w:r w:rsidR="002C1449" w:rsidRPr="00C63041">
        <w:rPr>
          <w:rFonts w:ascii="Times New Roman" w:hAnsi="Times New Roman" w:cs="Times New Roman"/>
          <w:sz w:val="24"/>
          <w:szCs w:val="24"/>
        </w:rPr>
        <w:t xml:space="preserve">A </w:t>
      </w:r>
      <w:proofErr w:type="gramStart"/>
      <w:r w:rsidR="002C1449" w:rsidRPr="00C63041">
        <w:rPr>
          <w:rFonts w:ascii="Times New Roman" w:hAnsi="Times New Roman" w:cs="Times New Roman"/>
          <w:sz w:val="24"/>
          <w:szCs w:val="24"/>
        </w:rPr>
        <w:t>continuación</w:t>
      </w:r>
      <w:proofErr w:type="gramEnd"/>
      <w:r w:rsidR="002C1449" w:rsidRPr="00C63041">
        <w:rPr>
          <w:rFonts w:ascii="Times New Roman" w:hAnsi="Times New Roman" w:cs="Times New Roman"/>
          <w:sz w:val="24"/>
          <w:szCs w:val="24"/>
        </w:rPr>
        <w:t xml:space="preserve"> </w:t>
      </w:r>
      <w:r w:rsidR="00B7329D" w:rsidRPr="00C63041">
        <w:rPr>
          <w:rFonts w:ascii="Times New Roman" w:hAnsi="Times New Roman" w:cs="Times New Roman"/>
          <w:sz w:val="24"/>
          <w:szCs w:val="24"/>
        </w:rPr>
        <w:t xml:space="preserve">se </w:t>
      </w:r>
      <w:r w:rsidR="0088028D" w:rsidRPr="00C63041">
        <w:rPr>
          <w:rFonts w:ascii="Times New Roman" w:hAnsi="Times New Roman" w:cs="Times New Roman"/>
          <w:sz w:val="24"/>
          <w:szCs w:val="24"/>
        </w:rPr>
        <w:t>le</w:t>
      </w:r>
      <w:r w:rsidR="00B7329D" w:rsidRPr="00C63041">
        <w:rPr>
          <w:rFonts w:ascii="Times New Roman" w:hAnsi="Times New Roman" w:cs="Times New Roman"/>
          <w:sz w:val="24"/>
          <w:szCs w:val="24"/>
        </w:rPr>
        <w:t xml:space="preserve"> concede la participación a</w:t>
      </w:r>
      <w:r w:rsidR="002B0CEF">
        <w:rPr>
          <w:rFonts w:ascii="Times New Roman" w:hAnsi="Times New Roman" w:cs="Times New Roman"/>
          <w:sz w:val="24"/>
          <w:szCs w:val="24"/>
        </w:rPr>
        <w:t xml:space="preserve">l Jefe de Proyectos. Ing. Henri Franklin Serrano Medrano, quien explica los resultados de las gestiones realizadas en el Ministerio de Obras Públicas, además solicita autorización del pago de primera Estimación de la ejecución del proyecto: </w:t>
      </w:r>
      <w:r w:rsidR="002B0CEF" w:rsidRPr="00441395">
        <w:rPr>
          <w:rFonts w:ascii="Times New Roman" w:hAnsi="Times New Roman" w:cs="Times New Roman"/>
          <w:sz w:val="24"/>
          <w:szCs w:val="24"/>
        </w:rPr>
        <w:t>PAVIMENTACION EN COLONIA SAN PEDRO CASCO URBANO, MUNICIPIO DE SAN PEDRO PERULAPAN, DEPARTAMENTO DE CUSCATLÁN, AÑO 2020</w:t>
      </w:r>
      <w:r w:rsidR="002B0CEF">
        <w:rPr>
          <w:rFonts w:ascii="Times New Roman" w:hAnsi="Times New Roman" w:cs="Times New Roman"/>
          <w:sz w:val="24"/>
          <w:szCs w:val="24"/>
        </w:rPr>
        <w:t xml:space="preserve">. Luego se recibe a la Tesorera Municipal, </w:t>
      </w:r>
      <w:r w:rsidR="002B0CEF" w:rsidRPr="00C63041">
        <w:rPr>
          <w:rFonts w:ascii="Times New Roman" w:hAnsi="Times New Roman" w:cs="Times New Roman"/>
          <w:sz w:val="24"/>
          <w:szCs w:val="24"/>
        </w:rPr>
        <w:t>Licda. Mayra Lissethe Renderos de Vásquez</w:t>
      </w:r>
      <w:r w:rsidR="002B0CEF" w:rsidRPr="0078197A">
        <w:rPr>
          <w:rFonts w:ascii="Times New Roman" w:hAnsi="Times New Roman" w:cs="Times New Roman"/>
          <w:sz w:val="24"/>
          <w:szCs w:val="24"/>
        </w:rPr>
        <w:t>,</w:t>
      </w:r>
      <w:r w:rsidR="002B0CEF">
        <w:rPr>
          <w:rFonts w:ascii="Times New Roman" w:hAnsi="Times New Roman" w:cs="Times New Roman"/>
          <w:sz w:val="24"/>
          <w:szCs w:val="24"/>
        </w:rPr>
        <w:t xml:space="preserve"> donde presenta el informe de los fondos actuales aproximados</w:t>
      </w:r>
      <w:r w:rsidR="000B1F82">
        <w:rPr>
          <w:rFonts w:ascii="Times New Roman" w:hAnsi="Times New Roman" w:cs="Times New Roman"/>
          <w:sz w:val="24"/>
          <w:szCs w:val="24"/>
        </w:rPr>
        <w:t>,</w:t>
      </w:r>
      <w:r w:rsidR="002B0CEF">
        <w:rPr>
          <w:rFonts w:ascii="Times New Roman" w:hAnsi="Times New Roman" w:cs="Times New Roman"/>
          <w:sz w:val="24"/>
          <w:szCs w:val="24"/>
        </w:rPr>
        <w:t xml:space="preserve"> </w:t>
      </w:r>
      <w:r w:rsidR="000B1F82">
        <w:rPr>
          <w:rFonts w:ascii="Times New Roman" w:hAnsi="Times New Roman" w:cs="Times New Roman"/>
          <w:sz w:val="24"/>
          <w:szCs w:val="24"/>
        </w:rPr>
        <w:t>ya que aún faltan por recibir las asignaciones pendientes del Fondo FODES desde el mes de junio 2020, menciona que en los saldos actuales no hay suficiente efectivo para el funcionamiento de la municipalidad tanto en el 25% FODES co</w:t>
      </w:r>
      <w:r w:rsidR="009D55FA">
        <w:rPr>
          <w:rFonts w:ascii="Times New Roman" w:hAnsi="Times New Roman" w:cs="Times New Roman"/>
          <w:sz w:val="24"/>
          <w:szCs w:val="24"/>
        </w:rPr>
        <w:t>mo en el Fondo Común Municipal no</w:t>
      </w:r>
      <w:r w:rsidR="000B1F82">
        <w:rPr>
          <w:rFonts w:ascii="Times New Roman" w:hAnsi="Times New Roman" w:cs="Times New Roman"/>
          <w:sz w:val="24"/>
          <w:szCs w:val="24"/>
        </w:rPr>
        <w:t xml:space="preserve"> se tiene factibilida</w:t>
      </w:r>
      <w:r w:rsidR="009847C6">
        <w:rPr>
          <w:rFonts w:ascii="Times New Roman" w:hAnsi="Times New Roman" w:cs="Times New Roman"/>
          <w:sz w:val="24"/>
          <w:szCs w:val="24"/>
        </w:rPr>
        <w:t>d económica tomando en cuenta</w:t>
      </w:r>
      <w:r w:rsidR="000B1F82">
        <w:rPr>
          <w:rFonts w:ascii="Times New Roman" w:hAnsi="Times New Roman" w:cs="Times New Roman"/>
          <w:sz w:val="24"/>
          <w:szCs w:val="24"/>
        </w:rPr>
        <w:t xml:space="preserve"> los $17,000.00 dólares en banco</w:t>
      </w:r>
      <w:r w:rsidR="004A3E7D">
        <w:rPr>
          <w:rFonts w:ascii="Times New Roman" w:hAnsi="Times New Roman" w:cs="Times New Roman"/>
          <w:sz w:val="24"/>
          <w:szCs w:val="24"/>
        </w:rPr>
        <w:t xml:space="preserve"> </w:t>
      </w:r>
      <w:r w:rsidR="009D55FA">
        <w:rPr>
          <w:rFonts w:ascii="Times New Roman" w:hAnsi="Times New Roman" w:cs="Times New Roman"/>
          <w:sz w:val="24"/>
          <w:szCs w:val="24"/>
        </w:rPr>
        <w:t>de los cuales</w:t>
      </w:r>
      <w:r w:rsidR="000B1F82">
        <w:rPr>
          <w:rFonts w:ascii="Times New Roman" w:hAnsi="Times New Roman" w:cs="Times New Roman"/>
          <w:sz w:val="24"/>
          <w:szCs w:val="24"/>
        </w:rPr>
        <w:t xml:space="preserve"> se deben realizar </w:t>
      </w:r>
      <w:r w:rsidR="009D55FA">
        <w:rPr>
          <w:rFonts w:ascii="Times New Roman" w:hAnsi="Times New Roman" w:cs="Times New Roman"/>
          <w:sz w:val="24"/>
          <w:szCs w:val="24"/>
        </w:rPr>
        <w:t>los</w:t>
      </w:r>
      <w:r w:rsidR="004A3E7D">
        <w:rPr>
          <w:rFonts w:ascii="Times New Roman" w:hAnsi="Times New Roman" w:cs="Times New Roman"/>
          <w:sz w:val="24"/>
          <w:szCs w:val="24"/>
        </w:rPr>
        <w:t xml:space="preserve"> pago</w:t>
      </w:r>
      <w:r w:rsidR="009D55FA">
        <w:rPr>
          <w:rFonts w:ascii="Times New Roman" w:hAnsi="Times New Roman" w:cs="Times New Roman"/>
          <w:sz w:val="24"/>
          <w:szCs w:val="24"/>
        </w:rPr>
        <w:t>s</w:t>
      </w:r>
      <w:r w:rsidR="004A3E7D">
        <w:rPr>
          <w:rFonts w:ascii="Times New Roman" w:hAnsi="Times New Roman" w:cs="Times New Roman"/>
          <w:sz w:val="24"/>
          <w:szCs w:val="24"/>
        </w:rPr>
        <w:t xml:space="preserve"> de compromisos adquiridos de los cuales solo quedarán $4,000.00 dólares para cancelar pagos fijos mensuales por lo que dicho monto no será suficiente. </w:t>
      </w:r>
      <w:r w:rsidR="00342D4D">
        <w:rPr>
          <w:rFonts w:ascii="Times New Roman" w:hAnsi="Times New Roman" w:cs="Times New Roman"/>
          <w:sz w:val="24"/>
          <w:szCs w:val="24"/>
        </w:rPr>
        <w:t xml:space="preserve">Seguidamente la señora Daysi Margarita Ángel, Contadora Municipal, junto a Milagro Arely Hernández, mencionan los avances realizados en el Sistema SAFIM. </w:t>
      </w:r>
      <w:r w:rsidR="0035050E">
        <w:rPr>
          <w:rFonts w:ascii="Times New Roman" w:hAnsi="Times New Roman" w:cs="Times New Roman"/>
          <w:sz w:val="24"/>
          <w:szCs w:val="24"/>
        </w:rPr>
        <w:t xml:space="preserve">Luego el Primer Regidor Propietario, Héctor Ismael Estrada Vásquez, manifiesta lo siguiente: Este día la tesorera municipal; pasó al concejo municipal la petición de dejar abiertas actas de diciembre y enero, momento en que yo Héctor Ismael Estrada le solicité información financiera de esta municipalidad, que me entregara por escrito la situación económica de la alcaldía a dicha petición la Tesorera respondió que no podía entregar información de este tipo financiera, ante cualquier observación de la corte de cuentas </w:t>
      </w:r>
      <w:r w:rsidR="0083585A">
        <w:rPr>
          <w:rFonts w:ascii="Times New Roman" w:hAnsi="Times New Roman" w:cs="Times New Roman"/>
          <w:sz w:val="24"/>
          <w:szCs w:val="24"/>
        </w:rPr>
        <w:t>en dichas actas es responsabilidad de la tesorera municipal por no compartir información financiera con este concejo municipal.</w:t>
      </w:r>
      <w:r w:rsidR="0083585A" w:rsidRPr="0083585A">
        <w:rPr>
          <w:rFonts w:ascii="Times New Roman" w:hAnsi="Times New Roman" w:cs="Times New Roman"/>
          <w:sz w:val="24"/>
          <w:szCs w:val="24"/>
        </w:rPr>
        <w:t xml:space="preserve"> </w:t>
      </w:r>
      <w:r w:rsidR="0083585A" w:rsidRPr="0077479D">
        <w:rPr>
          <w:rFonts w:ascii="Times New Roman" w:hAnsi="Times New Roman" w:cs="Times New Roman"/>
          <w:sz w:val="24"/>
          <w:szCs w:val="24"/>
        </w:rPr>
        <w:t xml:space="preserve">Y finalmente se les dieron lectura a todos los documentos y solicitudes dirigidos al honorable Concejo Municipal de los cuales se tomaron acuerdos según disponibilidades con las que se cuentan en </w:t>
      </w:r>
      <w:proofErr w:type="gramStart"/>
      <w:r w:rsidR="0083585A" w:rsidRPr="0077479D">
        <w:rPr>
          <w:rFonts w:ascii="Times New Roman" w:hAnsi="Times New Roman" w:cs="Times New Roman"/>
          <w:sz w:val="24"/>
          <w:szCs w:val="24"/>
        </w:rPr>
        <w:t>ésta</w:t>
      </w:r>
      <w:proofErr w:type="gramEnd"/>
      <w:r w:rsidR="0083585A" w:rsidRPr="0077479D">
        <w:rPr>
          <w:rFonts w:ascii="Times New Roman" w:hAnsi="Times New Roman" w:cs="Times New Roman"/>
          <w:sz w:val="24"/>
          <w:szCs w:val="24"/>
        </w:rPr>
        <w:t xml:space="preserve"> Administración Municipal. Después de deliberar lo antes expresado; la municipalidad, haciendo uso de sus facultades Municipales, Acuerda:</w:t>
      </w:r>
    </w:p>
    <w:p w14:paraId="3E0BE061" w14:textId="77777777" w:rsidR="0083585A" w:rsidRDefault="0083585A" w:rsidP="00154010">
      <w:pPr>
        <w:spacing w:after="0" w:line="276" w:lineRule="auto"/>
        <w:jc w:val="both"/>
        <w:rPr>
          <w:rFonts w:ascii="Times New Roman" w:hAnsi="Times New Roman" w:cs="Times New Roman"/>
          <w:sz w:val="24"/>
          <w:szCs w:val="24"/>
        </w:rPr>
      </w:pPr>
    </w:p>
    <w:p w14:paraId="68ABC6F9" w14:textId="77777777" w:rsidR="00442BC8" w:rsidRPr="00C63041" w:rsidRDefault="00081215" w:rsidP="00F8352C">
      <w:pPr>
        <w:spacing w:after="0" w:line="266" w:lineRule="auto"/>
        <w:jc w:val="both"/>
        <w:rPr>
          <w:rFonts w:ascii="Times New Roman" w:hAnsi="Times New Roman" w:cs="Times New Roman"/>
          <w:sz w:val="24"/>
          <w:szCs w:val="24"/>
        </w:rPr>
      </w:pPr>
      <w:r w:rsidRPr="00954C67">
        <w:rPr>
          <w:rFonts w:ascii="Times New Roman" w:hAnsi="Times New Roman" w:cs="Times New Roman"/>
          <w:b/>
          <w:sz w:val="24"/>
          <w:szCs w:val="24"/>
        </w:rPr>
        <w:t>ACUERDO NÚMERO UNO:</w:t>
      </w:r>
      <w:r w:rsidRPr="00C63041">
        <w:rPr>
          <w:rFonts w:ascii="Times New Roman" w:hAnsi="Times New Roman" w:cs="Times New Roman"/>
          <w:sz w:val="24"/>
          <w:szCs w:val="24"/>
        </w:rPr>
        <w:t xml:space="preserve"> </w:t>
      </w:r>
      <w:r w:rsidR="00442BC8" w:rsidRPr="00C63041">
        <w:rPr>
          <w:rFonts w:ascii="Times New Roman" w:hAnsi="Times New Roman" w:cs="Times New Roman"/>
          <w:sz w:val="24"/>
          <w:szCs w:val="24"/>
        </w:rPr>
        <w:t xml:space="preserve">El Concejo </w:t>
      </w:r>
      <w:proofErr w:type="gramStart"/>
      <w:r w:rsidR="00442BC8" w:rsidRPr="00C63041">
        <w:rPr>
          <w:rFonts w:ascii="Times New Roman" w:hAnsi="Times New Roman" w:cs="Times New Roman"/>
          <w:sz w:val="24"/>
          <w:szCs w:val="24"/>
        </w:rPr>
        <w:t>Municipal,  CONSIDERANDO</w:t>
      </w:r>
      <w:proofErr w:type="gramEnd"/>
      <w:r w:rsidR="00442BC8" w:rsidRPr="00C63041">
        <w:rPr>
          <w:rFonts w:ascii="Times New Roman" w:hAnsi="Times New Roman" w:cs="Times New Roman"/>
          <w:sz w:val="24"/>
          <w:szCs w:val="24"/>
        </w:rPr>
        <w:t xml:space="preserve">: </w:t>
      </w:r>
    </w:p>
    <w:p w14:paraId="20FD2137" w14:textId="77777777" w:rsidR="007C4517" w:rsidRPr="00C030C9" w:rsidRDefault="00442BC8" w:rsidP="00F8352C">
      <w:pPr>
        <w:spacing w:after="0" w:line="266" w:lineRule="auto"/>
        <w:jc w:val="both"/>
        <w:rPr>
          <w:rFonts w:ascii="Times New Roman" w:hAnsi="Times New Roman" w:cs="Times New Roman"/>
          <w:sz w:val="24"/>
          <w:szCs w:val="24"/>
        </w:rPr>
      </w:pPr>
      <w:r w:rsidRPr="00C63041">
        <w:rPr>
          <w:rFonts w:ascii="Times New Roman" w:hAnsi="Times New Roman" w:cs="Times New Roman"/>
          <w:sz w:val="24"/>
          <w:szCs w:val="24"/>
        </w:rPr>
        <w:t>I</w:t>
      </w:r>
      <w:r w:rsidR="007A4653">
        <w:rPr>
          <w:rFonts w:ascii="Times New Roman" w:hAnsi="Times New Roman" w:cs="Times New Roman"/>
          <w:sz w:val="24"/>
          <w:szCs w:val="24"/>
        </w:rPr>
        <w:t xml:space="preserve">- </w:t>
      </w:r>
      <w:r w:rsidR="007C4517" w:rsidRPr="00C030C9">
        <w:rPr>
          <w:rFonts w:ascii="Times New Roman" w:hAnsi="Times New Roman" w:cs="Times New Roman"/>
          <w:sz w:val="24"/>
          <w:szCs w:val="24"/>
        </w:rPr>
        <w:t>Que la Autonomía en lo Administrativo, es una facultad Constitucional que se le atribuye a todos los Gobiernos Locales en los Artículos Dos y Tres del Código Municipal.</w:t>
      </w:r>
    </w:p>
    <w:p w14:paraId="29EFFDE5" w14:textId="77777777" w:rsidR="007C4517" w:rsidRPr="00C030C9" w:rsidRDefault="007C4517" w:rsidP="00F8352C">
      <w:pPr>
        <w:spacing w:after="0" w:line="266" w:lineRule="auto"/>
        <w:jc w:val="both"/>
        <w:rPr>
          <w:rFonts w:ascii="Times New Roman" w:hAnsi="Times New Roman" w:cs="Times New Roman"/>
          <w:sz w:val="24"/>
          <w:szCs w:val="24"/>
        </w:rPr>
      </w:pPr>
      <w:r w:rsidRPr="00C030C9">
        <w:rPr>
          <w:rFonts w:ascii="Times New Roman" w:hAnsi="Times New Roman" w:cs="Times New Roman"/>
          <w:sz w:val="24"/>
          <w:szCs w:val="24"/>
        </w:rPr>
        <w:t xml:space="preserve">II- Dentro de </w:t>
      </w:r>
      <w:proofErr w:type="gramStart"/>
      <w:r w:rsidRPr="00C030C9">
        <w:rPr>
          <w:rFonts w:ascii="Times New Roman" w:hAnsi="Times New Roman" w:cs="Times New Roman"/>
          <w:sz w:val="24"/>
          <w:szCs w:val="24"/>
        </w:rPr>
        <w:t>éstas</w:t>
      </w:r>
      <w:proofErr w:type="gramEnd"/>
      <w:r w:rsidRPr="00C030C9">
        <w:rPr>
          <w:rFonts w:ascii="Times New Roman" w:hAnsi="Times New Roman" w:cs="Times New Roman"/>
          <w:sz w:val="24"/>
          <w:szCs w:val="24"/>
        </w:rPr>
        <w:t xml:space="preserve"> facultades está la remoción y nombramiento de todos sus empleados con el fin de ejercer una buena Administración Municipal para el servicio de toda la población.</w:t>
      </w:r>
    </w:p>
    <w:p w14:paraId="76EBF588" w14:textId="77777777" w:rsidR="007C4517" w:rsidRPr="00C030C9" w:rsidRDefault="007C4517" w:rsidP="00F8352C">
      <w:pPr>
        <w:spacing w:after="0" w:line="266" w:lineRule="auto"/>
        <w:jc w:val="both"/>
        <w:rPr>
          <w:rFonts w:ascii="Times New Roman" w:hAnsi="Times New Roman" w:cs="Times New Roman"/>
          <w:sz w:val="24"/>
          <w:szCs w:val="24"/>
        </w:rPr>
      </w:pPr>
      <w:r w:rsidRPr="00C030C9">
        <w:rPr>
          <w:rFonts w:ascii="Times New Roman" w:hAnsi="Times New Roman" w:cs="Times New Roman"/>
          <w:sz w:val="24"/>
          <w:szCs w:val="24"/>
        </w:rPr>
        <w:lastRenderedPageBreak/>
        <w:t xml:space="preserve">III- </w:t>
      </w:r>
      <w:proofErr w:type="gramStart"/>
      <w:r w:rsidRPr="00C030C9">
        <w:rPr>
          <w:rFonts w:ascii="Times New Roman" w:hAnsi="Times New Roman" w:cs="Times New Roman"/>
          <w:sz w:val="24"/>
          <w:szCs w:val="24"/>
        </w:rPr>
        <w:t>Que</w:t>
      </w:r>
      <w:proofErr w:type="gramEnd"/>
      <w:r w:rsidRPr="00C030C9">
        <w:rPr>
          <w:rFonts w:ascii="Times New Roman" w:hAnsi="Times New Roman" w:cs="Times New Roman"/>
          <w:sz w:val="24"/>
          <w:szCs w:val="24"/>
        </w:rPr>
        <w:t xml:space="preserve"> según la Ley de la Carrera Administrativa Municipal, en su Art. 11.- manifiesta: Son funcionarios o empleados de carrera los nombrados para desempeñar cargos o empleos permanentes comprendidos en los artículos 6, 7, 8 y 9 de esta ley, sin importar la forma en que hubieren ingresado al cargo o empleo. La relación de servicio se regulará por esta ley. </w:t>
      </w:r>
    </w:p>
    <w:p w14:paraId="55375D36" w14:textId="77777777" w:rsidR="007C4517" w:rsidRPr="00F778C1" w:rsidRDefault="007C4517" w:rsidP="00F8352C">
      <w:pPr>
        <w:spacing w:after="0" w:line="266" w:lineRule="auto"/>
        <w:jc w:val="both"/>
        <w:rPr>
          <w:rFonts w:ascii="Times New Roman" w:hAnsi="Times New Roman" w:cs="Times New Roman"/>
        </w:rPr>
      </w:pPr>
      <w:r w:rsidRPr="00C030C9">
        <w:rPr>
          <w:rFonts w:ascii="Times New Roman" w:hAnsi="Times New Roman" w:cs="Times New Roman"/>
          <w:sz w:val="24"/>
          <w:szCs w:val="24"/>
        </w:rPr>
        <w:t xml:space="preserve">IV- Que es importante Ratificar el Nombramiento de todos los Empleados Municipales que conforman el personal de </w:t>
      </w:r>
      <w:proofErr w:type="gramStart"/>
      <w:r w:rsidRPr="00C030C9">
        <w:rPr>
          <w:rFonts w:ascii="Times New Roman" w:hAnsi="Times New Roman" w:cs="Times New Roman"/>
          <w:sz w:val="24"/>
          <w:szCs w:val="24"/>
        </w:rPr>
        <w:t>ésta</w:t>
      </w:r>
      <w:proofErr w:type="gramEnd"/>
      <w:r w:rsidRPr="00C030C9">
        <w:rPr>
          <w:rFonts w:ascii="Times New Roman" w:hAnsi="Times New Roman" w:cs="Times New Roman"/>
          <w:sz w:val="24"/>
          <w:szCs w:val="24"/>
        </w:rPr>
        <w:t xml:space="preserve"> Administración Municipal, tanto en renovación de contrato, Servicios Profesionales y las jefaturas protegidas por la ley de la Carrera Administrativa Municipal. </w:t>
      </w:r>
      <w:r w:rsidRPr="00C030C9">
        <w:rPr>
          <w:rFonts w:ascii="Times New Roman" w:hAnsi="Times New Roman" w:cs="Times New Roman"/>
          <w:b/>
          <w:sz w:val="24"/>
          <w:szCs w:val="24"/>
        </w:rPr>
        <w:t xml:space="preserve">Por Tanto, El Concejo Municipal en uso de las facultades que le confiere el Código Municipal, </w:t>
      </w:r>
      <w:r w:rsidRPr="00C030C9">
        <w:rPr>
          <w:rFonts w:ascii="Times New Roman" w:hAnsi="Times New Roman" w:cs="Times New Roman"/>
          <w:b/>
          <w:bCs/>
          <w:sz w:val="24"/>
          <w:szCs w:val="24"/>
          <w:lang w:val="es-ES_tradnl"/>
        </w:rPr>
        <w:t>ACUERDA:</w:t>
      </w:r>
      <w:r w:rsidRPr="00C030C9">
        <w:rPr>
          <w:rFonts w:ascii="Times New Roman" w:hAnsi="Times New Roman" w:cs="Times New Roman"/>
          <w:sz w:val="24"/>
          <w:szCs w:val="24"/>
          <w:lang w:val="es-ES_tradnl"/>
        </w:rPr>
        <w:t xml:space="preserve"> 1) Ratificar el nombramiento de la Señora Secretaria Municipal, Licenciada María Juliana Escobar Montalvo a partir del uno de enero hasta el treinta y uno de diciembre del presente año dos mil veint</w:t>
      </w:r>
      <w:r>
        <w:rPr>
          <w:rFonts w:ascii="Times New Roman" w:hAnsi="Times New Roman" w:cs="Times New Roman"/>
          <w:sz w:val="24"/>
          <w:szCs w:val="24"/>
          <w:lang w:val="es-ES_tradnl"/>
        </w:rPr>
        <w:t>iuno</w:t>
      </w:r>
      <w:r w:rsidRPr="00C030C9">
        <w:rPr>
          <w:rFonts w:ascii="Times New Roman" w:hAnsi="Times New Roman" w:cs="Times New Roman"/>
          <w:sz w:val="24"/>
          <w:szCs w:val="24"/>
          <w:lang w:val="es-ES_tradnl"/>
        </w:rPr>
        <w:t xml:space="preserve">, quien devengará un salario mensual de </w:t>
      </w:r>
      <w:r w:rsidRPr="00C030C9">
        <w:rPr>
          <w:rFonts w:ascii="Times New Roman" w:hAnsi="Times New Roman" w:cs="Times New Roman"/>
          <w:sz w:val="24"/>
          <w:szCs w:val="24"/>
        </w:rPr>
        <w:t>US$813.05</w:t>
      </w:r>
      <w:r w:rsidRPr="00C030C9">
        <w:rPr>
          <w:rFonts w:ascii="Times New Roman" w:hAnsi="Times New Roman" w:cs="Times New Roman"/>
          <w:sz w:val="24"/>
          <w:szCs w:val="24"/>
          <w:lang w:val="es-ES_tradnl"/>
        </w:rPr>
        <w:t xml:space="preserve"> dólares. 2) Ratificar a partir del uno de enero hasta el treinta y uno de diciembre del año dos mil veint</w:t>
      </w:r>
      <w:r>
        <w:rPr>
          <w:rFonts w:ascii="Times New Roman" w:hAnsi="Times New Roman" w:cs="Times New Roman"/>
          <w:sz w:val="24"/>
          <w:szCs w:val="24"/>
          <w:lang w:val="es-ES_tradnl"/>
        </w:rPr>
        <w:t>iuno</w:t>
      </w:r>
      <w:r w:rsidRPr="00C030C9">
        <w:rPr>
          <w:rFonts w:ascii="Times New Roman" w:hAnsi="Times New Roman" w:cs="Times New Roman"/>
          <w:sz w:val="24"/>
          <w:szCs w:val="24"/>
          <w:lang w:val="es-ES_tradnl"/>
        </w:rPr>
        <w:t xml:space="preserve">, el nombramiento de la Licenciada </w:t>
      </w:r>
      <w:r w:rsidRPr="00C030C9">
        <w:rPr>
          <w:rFonts w:ascii="Times New Roman" w:hAnsi="Times New Roman" w:cs="Times New Roman"/>
          <w:sz w:val="24"/>
          <w:szCs w:val="24"/>
        </w:rPr>
        <w:t>Mayra Lissethe Renderos de Vásquez</w:t>
      </w:r>
      <w:r w:rsidRPr="00C030C9">
        <w:rPr>
          <w:rFonts w:ascii="Times New Roman" w:hAnsi="Times New Roman" w:cs="Times New Roman"/>
          <w:sz w:val="24"/>
          <w:szCs w:val="24"/>
          <w:lang w:val="es-ES_tradnl"/>
        </w:rPr>
        <w:t>, en el cargo de Tesorera Municipal, quien devengará un salario mensual de US$825.00 dólares. 3) Ratificar a partir del uno de enero hasta el treinta y uno de diciembre del presente año</w:t>
      </w:r>
      <w:r>
        <w:rPr>
          <w:rFonts w:ascii="Times New Roman" w:hAnsi="Times New Roman" w:cs="Times New Roman"/>
          <w:sz w:val="24"/>
          <w:szCs w:val="24"/>
          <w:lang w:val="es-ES_tradnl"/>
        </w:rPr>
        <w:t xml:space="preserve"> </w:t>
      </w:r>
      <w:r w:rsidRPr="00C030C9">
        <w:rPr>
          <w:rFonts w:ascii="Times New Roman" w:hAnsi="Times New Roman" w:cs="Times New Roman"/>
          <w:sz w:val="24"/>
          <w:szCs w:val="24"/>
          <w:lang w:val="es-ES_tradnl"/>
        </w:rPr>
        <w:t>dos mil veint</w:t>
      </w:r>
      <w:r>
        <w:rPr>
          <w:rFonts w:ascii="Times New Roman" w:hAnsi="Times New Roman" w:cs="Times New Roman"/>
          <w:sz w:val="24"/>
          <w:szCs w:val="24"/>
          <w:lang w:val="es-ES_tradnl"/>
        </w:rPr>
        <w:t>iuno</w:t>
      </w:r>
      <w:r w:rsidRPr="00C030C9">
        <w:rPr>
          <w:rFonts w:ascii="Times New Roman" w:hAnsi="Times New Roman" w:cs="Times New Roman"/>
          <w:sz w:val="24"/>
          <w:szCs w:val="24"/>
          <w:lang w:val="es-ES_tradnl"/>
        </w:rPr>
        <w:t xml:space="preserve">, el nombramiento del Arquitecto Henry Douglas Palacios Montenegro en el cargo de Jefe de la Unidad de Adquisiciones y Contrataciones Institucional de esta Alcaldía, quien devengará un </w:t>
      </w:r>
      <w:proofErr w:type="gramStart"/>
      <w:r w:rsidRPr="00C030C9">
        <w:rPr>
          <w:rFonts w:ascii="Times New Roman" w:hAnsi="Times New Roman" w:cs="Times New Roman"/>
          <w:sz w:val="24"/>
          <w:szCs w:val="24"/>
          <w:lang w:val="es-ES_tradnl"/>
        </w:rPr>
        <w:t>salario  mensual</w:t>
      </w:r>
      <w:proofErr w:type="gramEnd"/>
      <w:r w:rsidRPr="00C030C9">
        <w:rPr>
          <w:rFonts w:ascii="Times New Roman" w:hAnsi="Times New Roman" w:cs="Times New Roman"/>
          <w:sz w:val="24"/>
          <w:szCs w:val="24"/>
          <w:lang w:val="es-ES_tradnl"/>
        </w:rPr>
        <w:t xml:space="preserve"> de US$1,000.00 dólares. 4) Ratificar, a partir del uno de enero hasta el treinta y uno de diciembre del presente año, el nombramiento del Ingeniero </w:t>
      </w:r>
      <w:r>
        <w:rPr>
          <w:rFonts w:ascii="Times New Roman" w:hAnsi="Times New Roman" w:cs="Times New Roman"/>
          <w:bCs/>
          <w:sz w:val="24"/>
          <w:szCs w:val="24"/>
          <w:lang w:val="es-ES_tradnl"/>
        </w:rPr>
        <w:t>D</w:t>
      </w:r>
      <w:r w:rsidRPr="00C030C9">
        <w:rPr>
          <w:rFonts w:ascii="Times New Roman" w:hAnsi="Times New Roman" w:cs="Times New Roman"/>
          <w:bCs/>
          <w:sz w:val="24"/>
          <w:szCs w:val="24"/>
          <w:lang w:val="es-ES_tradnl"/>
        </w:rPr>
        <w:t>uglas Francisco Marín Quezada,</w:t>
      </w:r>
      <w:r w:rsidRPr="00C030C9">
        <w:rPr>
          <w:rFonts w:ascii="Times New Roman" w:hAnsi="Times New Roman" w:cs="Times New Roman"/>
          <w:sz w:val="24"/>
          <w:szCs w:val="24"/>
          <w:lang w:val="es-ES_tradnl"/>
        </w:rPr>
        <w:t xml:space="preserve"> en el cargo de Gerente General, quien devengará un salario mensual de </w:t>
      </w:r>
      <w:r w:rsidRPr="00C030C9">
        <w:rPr>
          <w:rFonts w:ascii="Times New Roman" w:hAnsi="Times New Roman" w:cs="Times New Roman"/>
          <w:sz w:val="24"/>
          <w:szCs w:val="24"/>
        </w:rPr>
        <w:t>US$1,500.00 dólares.</w:t>
      </w:r>
      <w:r w:rsidRPr="00C030C9">
        <w:rPr>
          <w:rFonts w:ascii="Times New Roman" w:hAnsi="Times New Roman" w:cs="Times New Roman"/>
          <w:sz w:val="24"/>
          <w:szCs w:val="24"/>
          <w:lang w:val="es-ES_tradnl"/>
        </w:rPr>
        <w:t xml:space="preserve"> </w:t>
      </w:r>
      <w:r w:rsidRPr="00C030C9">
        <w:rPr>
          <w:rFonts w:ascii="Times New Roman" w:hAnsi="Times New Roman" w:cs="Times New Roman"/>
          <w:b/>
          <w:sz w:val="24"/>
          <w:szCs w:val="24"/>
          <w:lang w:val="es-ES_tradnl"/>
        </w:rPr>
        <w:t>5)</w:t>
      </w:r>
      <w:r w:rsidRPr="00C030C9">
        <w:rPr>
          <w:rFonts w:ascii="Times New Roman" w:hAnsi="Times New Roman" w:cs="Times New Roman"/>
          <w:sz w:val="24"/>
          <w:szCs w:val="24"/>
          <w:lang w:val="es-ES_tradnl"/>
        </w:rPr>
        <w:t xml:space="preserve"> Ratificar a partir del uno de enero al treinta y uno de diciembre del corriente año, el nombramiento del señor Miguel Beltrán Vásquez, en el cargo de </w:t>
      </w:r>
      <w:proofErr w:type="gramStart"/>
      <w:r w:rsidRPr="00C030C9">
        <w:rPr>
          <w:rFonts w:ascii="Times New Roman" w:hAnsi="Times New Roman" w:cs="Times New Roman"/>
          <w:sz w:val="24"/>
          <w:szCs w:val="24"/>
          <w:lang w:val="es-ES_tradnl"/>
        </w:rPr>
        <w:t>Jefe</w:t>
      </w:r>
      <w:proofErr w:type="gramEnd"/>
      <w:r w:rsidRPr="00C030C9">
        <w:rPr>
          <w:rFonts w:ascii="Times New Roman" w:hAnsi="Times New Roman" w:cs="Times New Roman"/>
          <w:sz w:val="24"/>
          <w:szCs w:val="24"/>
          <w:lang w:val="es-ES_tradnl"/>
        </w:rPr>
        <w:t xml:space="preserve"> del CAM, quien devengará un salario mensual de </w:t>
      </w:r>
      <w:r>
        <w:rPr>
          <w:rFonts w:ascii="Times New Roman" w:hAnsi="Times New Roman" w:cs="Times New Roman"/>
          <w:sz w:val="24"/>
          <w:szCs w:val="24"/>
        </w:rPr>
        <w:t>US$50</w:t>
      </w:r>
      <w:r w:rsidRPr="00C030C9">
        <w:rPr>
          <w:rFonts w:ascii="Times New Roman" w:hAnsi="Times New Roman" w:cs="Times New Roman"/>
          <w:sz w:val="24"/>
          <w:szCs w:val="24"/>
        </w:rPr>
        <w:t>0.00</w:t>
      </w:r>
      <w:r>
        <w:rPr>
          <w:rFonts w:ascii="Times New Roman" w:hAnsi="Times New Roman" w:cs="Times New Roman"/>
          <w:sz w:val="24"/>
          <w:szCs w:val="24"/>
        </w:rPr>
        <w:t xml:space="preserve"> dólares.</w:t>
      </w:r>
      <w:r w:rsidRPr="00C030C9">
        <w:rPr>
          <w:rFonts w:ascii="Times New Roman" w:hAnsi="Times New Roman" w:cs="Times New Roman"/>
          <w:sz w:val="24"/>
          <w:szCs w:val="24"/>
        </w:rPr>
        <w:t xml:space="preserve"> 6) Se </w:t>
      </w:r>
      <w:proofErr w:type="gramStart"/>
      <w:r w:rsidRPr="00C030C9">
        <w:rPr>
          <w:rFonts w:ascii="Times New Roman" w:hAnsi="Times New Roman" w:cs="Times New Roman"/>
          <w:sz w:val="24"/>
          <w:szCs w:val="24"/>
        </w:rPr>
        <w:t>autoriza  al</w:t>
      </w:r>
      <w:proofErr w:type="gramEnd"/>
      <w:r w:rsidRPr="00C030C9">
        <w:rPr>
          <w:rFonts w:ascii="Times New Roman" w:hAnsi="Times New Roman" w:cs="Times New Roman"/>
          <w:sz w:val="24"/>
          <w:szCs w:val="24"/>
        </w:rPr>
        <w:t xml:space="preserve"> Señor Alcalde Municipal, Coronel Oswald Sibrian Miranda, para que firme los contratos de las plazas de confianza descritos en los literales arriba detallados. 7) Ratificar el nombramiento de </w:t>
      </w:r>
      <w:r>
        <w:rPr>
          <w:rFonts w:ascii="Times New Roman" w:hAnsi="Times New Roman" w:cs="Times New Roman"/>
          <w:sz w:val="24"/>
          <w:szCs w:val="24"/>
        </w:rPr>
        <w:t xml:space="preserve">todos </w:t>
      </w:r>
      <w:r w:rsidRPr="00C030C9">
        <w:rPr>
          <w:rFonts w:ascii="Times New Roman" w:hAnsi="Times New Roman" w:cs="Times New Roman"/>
          <w:sz w:val="24"/>
          <w:szCs w:val="24"/>
        </w:rPr>
        <w:t>l</w:t>
      </w:r>
      <w:r>
        <w:rPr>
          <w:rFonts w:ascii="Times New Roman" w:hAnsi="Times New Roman" w:cs="Times New Roman"/>
          <w:sz w:val="24"/>
          <w:szCs w:val="24"/>
        </w:rPr>
        <w:t>os empleados comprendidos dentro de la Ley de la Carrera Administrativa Municipal</w:t>
      </w:r>
      <w:r w:rsidRPr="00C030C9">
        <w:rPr>
          <w:rFonts w:ascii="Times New Roman" w:hAnsi="Times New Roman" w:cs="Times New Roman"/>
          <w:sz w:val="24"/>
          <w:szCs w:val="24"/>
        </w:rPr>
        <w:t xml:space="preserve"> y el salario a devengar mensualmente que se describen a continuación.</w:t>
      </w:r>
    </w:p>
    <w:tbl>
      <w:tblPr>
        <w:tblW w:w="9781" w:type="dxa"/>
        <w:tblInd w:w="70" w:type="dxa"/>
        <w:tblCellMar>
          <w:left w:w="70" w:type="dxa"/>
          <w:right w:w="70" w:type="dxa"/>
        </w:tblCellMar>
        <w:tblLook w:val="04A0" w:firstRow="1" w:lastRow="0" w:firstColumn="1" w:lastColumn="0" w:noHBand="0" w:noVBand="1"/>
      </w:tblPr>
      <w:tblGrid>
        <w:gridCol w:w="426"/>
        <w:gridCol w:w="4252"/>
        <w:gridCol w:w="3544"/>
        <w:gridCol w:w="1559"/>
      </w:tblGrid>
      <w:tr w:rsidR="007C4517" w:rsidRPr="00F778C1" w14:paraId="39F2D588" w14:textId="77777777" w:rsidTr="000147CD">
        <w:trPr>
          <w:trHeight w:val="543"/>
        </w:trPr>
        <w:tc>
          <w:tcPr>
            <w:tcW w:w="42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7FFD5BB" w14:textId="77777777" w:rsidR="007C4517" w:rsidRPr="00DC3F28" w:rsidRDefault="007C4517" w:rsidP="00823711">
            <w:pPr>
              <w:spacing w:after="0"/>
              <w:jc w:val="both"/>
              <w:rPr>
                <w:rFonts w:ascii="Times New Roman" w:hAnsi="Times New Roman" w:cs="Times New Roman"/>
                <w:b/>
                <w:bCs/>
                <w:sz w:val="24"/>
                <w:szCs w:val="24"/>
              </w:rPr>
            </w:pPr>
            <w:r w:rsidRPr="00DC3F28">
              <w:rPr>
                <w:rFonts w:ascii="Times New Roman" w:hAnsi="Times New Roman" w:cs="Times New Roman"/>
                <w:b/>
                <w:bCs/>
                <w:sz w:val="24"/>
                <w:szCs w:val="24"/>
              </w:rPr>
              <w:t>N°</w:t>
            </w:r>
          </w:p>
        </w:tc>
        <w:tc>
          <w:tcPr>
            <w:tcW w:w="4252" w:type="dxa"/>
            <w:tcBorders>
              <w:top w:val="single" w:sz="8" w:space="0" w:color="auto"/>
              <w:left w:val="nil"/>
              <w:bottom w:val="single" w:sz="4" w:space="0" w:color="auto"/>
              <w:right w:val="single" w:sz="4" w:space="0" w:color="auto"/>
            </w:tcBorders>
            <w:shd w:val="clear" w:color="auto" w:fill="auto"/>
            <w:noWrap/>
            <w:vAlign w:val="center"/>
            <w:hideMark/>
          </w:tcPr>
          <w:p w14:paraId="3CB73D1A" w14:textId="77777777" w:rsidR="007C4517" w:rsidRPr="00DC3F28" w:rsidRDefault="007C4517" w:rsidP="00823711">
            <w:pPr>
              <w:spacing w:after="0"/>
              <w:jc w:val="both"/>
              <w:rPr>
                <w:rFonts w:ascii="Times New Roman" w:hAnsi="Times New Roman" w:cs="Times New Roman"/>
                <w:b/>
                <w:bCs/>
                <w:sz w:val="24"/>
                <w:szCs w:val="24"/>
              </w:rPr>
            </w:pPr>
            <w:r w:rsidRPr="00DC3F28">
              <w:rPr>
                <w:rFonts w:ascii="Times New Roman" w:hAnsi="Times New Roman" w:cs="Times New Roman"/>
                <w:b/>
                <w:bCs/>
                <w:sz w:val="24"/>
                <w:szCs w:val="24"/>
              </w:rPr>
              <w:t>NOMBRE</w:t>
            </w:r>
          </w:p>
        </w:tc>
        <w:tc>
          <w:tcPr>
            <w:tcW w:w="3544" w:type="dxa"/>
            <w:tcBorders>
              <w:top w:val="single" w:sz="8" w:space="0" w:color="auto"/>
              <w:left w:val="nil"/>
              <w:bottom w:val="single" w:sz="4" w:space="0" w:color="auto"/>
              <w:right w:val="single" w:sz="4" w:space="0" w:color="auto"/>
            </w:tcBorders>
            <w:shd w:val="clear" w:color="auto" w:fill="auto"/>
            <w:noWrap/>
            <w:vAlign w:val="center"/>
            <w:hideMark/>
          </w:tcPr>
          <w:p w14:paraId="5CAFE3F0" w14:textId="77777777" w:rsidR="007C4517" w:rsidRPr="00DC3F28" w:rsidRDefault="007C4517" w:rsidP="00823711">
            <w:pPr>
              <w:spacing w:after="0"/>
              <w:jc w:val="both"/>
              <w:rPr>
                <w:rFonts w:ascii="Times New Roman" w:hAnsi="Times New Roman" w:cs="Times New Roman"/>
                <w:b/>
                <w:bCs/>
                <w:sz w:val="24"/>
                <w:szCs w:val="24"/>
              </w:rPr>
            </w:pPr>
            <w:r w:rsidRPr="00DC3F28">
              <w:rPr>
                <w:rFonts w:ascii="Times New Roman" w:hAnsi="Times New Roman" w:cs="Times New Roman"/>
                <w:b/>
                <w:bCs/>
                <w:sz w:val="24"/>
                <w:szCs w:val="24"/>
              </w:rPr>
              <w:t>CARGO</w:t>
            </w:r>
          </w:p>
        </w:tc>
        <w:tc>
          <w:tcPr>
            <w:tcW w:w="1559" w:type="dxa"/>
            <w:tcBorders>
              <w:top w:val="single" w:sz="8" w:space="0" w:color="auto"/>
              <w:left w:val="nil"/>
              <w:bottom w:val="single" w:sz="4" w:space="0" w:color="auto"/>
              <w:right w:val="single" w:sz="8" w:space="0" w:color="auto"/>
            </w:tcBorders>
            <w:shd w:val="clear" w:color="auto" w:fill="auto"/>
            <w:noWrap/>
            <w:vAlign w:val="center"/>
            <w:hideMark/>
          </w:tcPr>
          <w:p w14:paraId="62C851B1" w14:textId="77777777" w:rsidR="007C4517" w:rsidRPr="00DC3F28" w:rsidRDefault="007C4517" w:rsidP="00823711">
            <w:pPr>
              <w:spacing w:after="0"/>
              <w:jc w:val="both"/>
              <w:rPr>
                <w:rFonts w:ascii="Times New Roman" w:hAnsi="Times New Roman" w:cs="Times New Roman"/>
                <w:b/>
                <w:bCs/>
                <w:sz w:val="24"/>
                <w:szCs w:val="24"/>
              </w:rPr>
            </w:pPr>
            <w:r w:rsidRPr="00DC3F28">
              <w:rPr>
                <w:rFonts w:ascii="Times New Roman" w:hAnsi="Times New Roman" w:cs="Times New Roman"/>
                <w:b/>
                <w:bCs/>
                <w:sz w:val="24"/>
                <w:szCs w:val="24"/>
              </w:rPr>
              <w:t>SALARIO</w:t>
            </w:r>
          </w:p>
        </w:tc>
      </w:tr>
      <w:tr w:rsidR="007C4517" w:rsidRPr="00191E7E" w14:paraId="10FF94DB" w14:textId="77777777" w:rsidTr="00533F2F">
        <w:trPr>
          <w:trHeight w:val="312"/>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33F6A144"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1</w:t>
            </w:r>
          </w:p>
        </w:tc>
        <w:tc>
          <w:tcPr>
            <w:tcW w:w="4252" w:type="dxa"/>
            <w:tcBorders>
              <w:top w:val="nil"/>
              <w:left w:val="nil"/>
              <w:bottom w:val="single" w:sz="4" w:space="0" w:color="auto"/>
              <w:right w:val="single" w:sz="4" w:space="0" w:color="auto"/>
            </w:tcBorders>
            <w:shd w:val="clear" w:color="auto" w:fill="auto"/>
            <w:vAlign w:val="center"/>
            <w:hideMark/>
          </w:tcPr>
          <w:p w14:paraId="179585E6"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DIANA ALEJANDRA DOMINGUEZ FUNES</w:t>
            </w:r>
          </w:p>
        </w:tc>
        <w:tc>
          <w:tcPr>
            <w:tcW w:w="3544" w:type="dxa"/>
            <w:tcBorders>
              <w:top w:val="nil"/>
              <w:left w:val="nil"/>
              <w:bottom w:val="single" w:sz="4" w:space="0" w:color="auto"/>
              <w:right w:val="single" w:sz="4" w:space="0" w:color="auto"/>
            </w:tcBorders>
            <w:shd w:val="clear" w:color="auto" w:fill="auto"/>
            <w:vAlign w:val="center"/>
            <w:hideMark/>
          </w:tcPr>
          <w:p w14:paraId="5E3E7403"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SECRETARIA DESPACHO DEL ALCALDE</w:t>
            </w:r>
          </w:p>
        </w:tc>
        <w:tc>
          <w:tcPr>
            <w:tcW w:w="1559" w:type="dxa"/>
            <w:tcBorders>
              <w:top w:val="nil"/>
              <w:left w:val="nil"/>
              <w:bottom w:val="single" w:sz="4" w:space="0" w:color="auto"/>
              <w:right w:val="single" w:sz="8" w:space="0" w:color="auto"/>
            </w:tcBorders>
            <w:shd w:val="clear" w:color="auto" w:fill="auto"/>
            <w:noWrap/>
            <w:vAlign w:val="center"/>
            <w:hideMark/>
          </w:tcPr>
          <w:p w14:paraId="1CF57E6B"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 xml:space="preserve"> $       440.00 </w:t>
            </w:r>
          </w:p>
        </w:tc>
      </w:tr>
      <w:tr w:rsidR="007C4517" w:rsidRPr="00191E7E" w14:paraId="49C98B4A" w14:textId="77777777" w:rsidTr="00533F2F">
        <w:trPr>
          <w:trHeight w:val="193"/>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37FE6210"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2</w:t>
            </w:r>
          </w:p>
        </w:tc>
        <w:tc>
          <w:tcPr>
            <w:tcW w:w="4252" w:type="dxa"/>
            <w:tcBorders>
              <w:top w:val="nil"/>
              <w:left w:val="nil"/>
              <w:bottom w:val="single" w:sz="4" w:space="0" w:color="auto"/>
              <w:right w:val="single" w:sz="4" w:space="0" w:color="auto"/>
            </w:tcBorders>
            <w:shd w:val="clear" w:color="auto" w:fill="auto"/>
            <w:noWrap/>
            <w:vAlign w:val="bottom"/>
            <w:hideMark/>
          </w:tcPr>
          <w:p w14:paraId="3504C4BF"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ALBA CAROLINA NIETO FLAMENCO</w:t>
            </w:r>
          </w:p>
        </w:tc>
        <w:tc>
          <w:tcPr>
            <w:tcW w:w="3544" w:type="dxa"/>
            <w:tcBorders>
              <w:top w:val="nil"/>
              <w:left w:val="nil"/>
              <w:bottom w:val="single" w:sz="4" w:space="0" w:color="auto"/>
              <w:right w:val="single" w:sz="4" w:space="0" w:color="auto"/>
            </w:tcBorders>
            <w:shd w:val="clear" w:color="auto" w:fill="auto"/>
            <w:noWrap/>
            <w:vAlign w:val="bottom"/>
            <w:hideMark/>
          </w:tcPr>
          <w:p w14:paraId="12FCB16D"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RECEPCIONISTA</w:t>
            </w:r>
          </w:p>
        </w:tc>
        <w:tc>
          <w:tcPr>
            <w:tcW w:w="1559" w:type="dxa"/>
            <w:tcBorders>
              <w:top w:val="nil"/>
              <w:left w:val="nil"/>
              <w:bottom w:val="single" w:sz="4" w:space="0" w:color="auto"/>
              <w:right w:val="single" w:sz="8" w:space="0" w:color="auto"/>
            </w:tcBorders>
            <w:shd w:val="clear" w:color="auto" w:fill="auto"/>
            <w:noWrap/>
            <w:vAlign w:val="bottom"/>
            <w:hideMark/>
          </w:tcPr>
          <w:p w14:paraId="032F5481" w14:textId="77777777" w:rsidR="007C4517" w:rsidRPr="00191E7E" w:rsidRDefault="007C4517" w:rsidP="00751010">
            <w:pPr>
              <w:spacing w:after="0"/>
              <w:jc w:val="both"/>
              <w:rPr>
                <w:rFonts w:ascii="Times New Roman" w:hAnsi="Times New Roman" w:cs="Times New Roman"/>
              </w:rPr>
            </w:pPr>
            <w:r w:rsidRPr="00191E7E">
              <w:rPr>
                <w:rFonts w:ascii="Times New Roman" w:hAnsi="Times New Roman" w:cs="Times New Roman"/>
              </w:rPr>
              <w:t>$       3</w:t>
            </w:r>
            <w:r w:rsidR="00751010" w:rsidRPr="00191E7E">
              <w:rPr>
                <w:rFonts w:ascii="Times New Roman" w:hAnsi="Times New Roman" w:cs="Times New Roman"/>
              </w:rPr>
              <w:t>85</w:t>
            </w:r>
            <w:r w:rsidRPr="00191E7E">
              <w:rPr>
                <w:rFonts w:ascii="Times New Roman" w:hAnsi="Times New Roman" w:cs="Times New Roman"/>
              </w:rPr>
              <w:t>.00</w:t>
            </w:r>
          </w:p>
        </w:tc>
      </w:tr>
      <w:tr w:rsidR="007C4517" w:rsidRPr="00191E7E" w14:paraId="29142AFB" w14:textId="77777777" w:rsidTr="000147CD">
        <w:trPr>
          <w:trHeight w:val="322"/>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53F17917"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3</w:t>
            </w:r>
          </w:p>
        </w:tc>
        <w:tc>
          <w:tcPr>
            <w:tcW w:w="4252" w:type="dxa"/>
            <w:tcBorders>
              <w:top w:val="nil"/>
              <w:left w:val="nil"/>
              <w:bottom w:val="single" w:sz="4" w:space="0" w:color="auto"/>
              <w:right w:val="single" w:sz="4" w:space="0" w:color="auto"/>
            </w:tcBorders>
            <w:shd w:val="clear" w:color="auto" w:fill="auto"/>
            <w:vAlign w:val="center"/>
            <w:hideMark/>
          </w:tcPr>
          <w:p w14:paraId="71BF44B7"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MARIA JULIANA ESCOBAR MONTALVO</w:t>
            </w:r>
          </w:p>
        </w:tc>
        <w:tc>
          <w:tcPr>
            <w:tcW w:w="3544" w:type="dxa"/>
            <w:tcBorders>
              <w:top w:val="nil"/>
              <w:left w:val="nil"/>
              <w:bottom w:val="single" w:sz="4" w:space="0" w:color="auto"/>
              <w:right w:val="single" w:sz="4" w:space="0" w:color="auto"/>
            </w:tcBorders>
            <w:shd w:val="clear" w:color="auto" w:fill="auto"/>
            <w:vAlign w:val="center"/>
            <w:hideMark/>
          </w:tcPr>
          <w:p w14:paraId="51BC06C2"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SECRETARIA MUNICIPAL</w:t>
            </w:r>
          </w:p>
        </w:tc>
        <w:tc>
          <w:tcPr>
            <w:tcW w:w="1559" w:type="dxa"/>
            <w:tcBorders>
              <w:top w:val="nil"/>
              <w:left w:val="nil"/>
              <w:bottom w:val="single" w:sz="4" w:space="0" w:color="auto"/>
              <w:right w:val="single" w:sz="8" w:space="0" w:color="auto"/>
            </w:tcBorders>
            <w:shd w:val="clear" w:color="auto" w:fill="auto"/>
            <w:noWrap/>
            <w:vAlign w:val="center"/>
            <w:hideMark/>
          </w:tcPr>
          <w:p w14:paraId="355C1812"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 xml:space="preserve"> $       813.05 </w:t>
            </w:r>
          </w:p>
        </w:tc>
      </w:tr>
      <w:tr w:rsidR="007C4517" w:rsidRPr="00191E7E" w14:paraId="02DCC566" w14:textId="77777777" w:rsidTr="00533F2F">
        <w:trPr>
          <w:trHeight w:val="287"/>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05C19AC1"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4</w:t>
            </w:r>
          </w:p>
        </w:tc>
        <w:tc>
          <w:tcPr>
            <w:tcW w:w="4252" w:type="dxa"/>
            <w:tcBorders>
              <w:top w:val="nil"/>
              <w:left w:val="nil"/>
              <w:bottom w:val="single" w:sz="4" w:space="0" w:color="auto"/>
              <w:right w:val="single" w:sz="4" w:space="0" w:color="auto"/>
            </w:tcBorders>
            <w:shd w:val="clear" w:color="auto" w:fill="auto"/>
            <w:vAlign w:val="center"/>
            <w:hideMark/>
          </w:tcPr>
          <w:p w14:paraId="6F5AA119"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NELSON ADAN MARTINEZ</w:t>
            </w:r>
          </w:p>
        </w:tc>
        <w:tc>
          <w:tcPr>
            <w:tcW w:w="3544" w:type="dxa"/>
            <w:tcBorders>
              <w:top w:val="nil"/>
              <w:left w:val="nil"/>
              <w:bottom w:val="single" w:sz="4" w:space="0" w:color="auto"/>
              <w:right w:val="single" w:sz="4" w:space="0" w:color="auto"/>
            </w:tcBorders>
            <w:shd w:val="clear" w:color="auto" w:fill="auto"/>
            <w:vAlign w:val="center"/>
            <w:hideMark/>
          </w:tcPr>
          <w:p w14:paraId="02E324C3"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MOTORISTA DESPACHO MUNICIPAL</w:t>
            </w:r>
          </w:p>
        </w:tc>
        <w:tc>
          <w:tcPr>
            <w:tcW w:w="1559" w:type="dxa"/>
            <w:tcBorders>
              <w:top w:val="nil"/>
              <w:left w:val="nil"/>
              <w:bottom w:val="single" w:sz="4" w:space="0" w:color="auto"/>
              <w:right w:val="single" w:sz="8" w:space="0" w:color="auto"/>
            </w:tcBorders>
            <w:shd w:val="clear" w:color="auto" w:fill="auto"/>
            <w:noWrap/>
            <w:vAlign w:val="center"/>
            <w:hideMark/>
          </w:tcPr>
          <w:p w14:paraId="5F05F6E0" w14:textId="77777777" w:rsidR="007C4517" w:rsidRPr="00191E7E" w:rsidRDefault="007C4517" w:rsidP="00751010">
            <w:pPr>
              <w:spacing w:after="0"/>
              <w:jc w:val="both"/>
              <w:rPr>
                <w:rFonts w:ascii="Times New Roman" w:hAnsi="Times New Roman" w:cs="Times New Roman"/>
              </w:rPr>
            </w:pPr>
            <w:r w:rsidRPr="00191E7E">
              <w:rPr>
                <w:rFonts w:ascii="Times New Roman" w:hAnsi="Times New Roman" w:cs="Times New Roman"/>
              </w:rPr>
              <w:t xml:space="preserve"> $       </w:t>
            </w:r>
            <w:r w:rsidR="00751010" w:rsidRPr="00191E7E">
              <w:rPr>
                <w:rFonts w:ascii="Times New Roman" w:hAnsi="Times New Roman" w:cs="Times New Roman"/>
              </w:rPr>
              <w:t>550</w:t>
            </w:r>
            <w:r w:rsidRPr="00191E7E">
              <w:rPr>
                <w:rFonts w:ascii="Times New Roman" w:hAnsi="Times New Roman" w:cs="Times New Roman"/>
              </w:rPr>
              <w:t xml:space="preserve">.00 </w:t>
            </w:r>
          </w:p>
        </w:tc>
      </w:tr>
      <w:tr w:rsidR="007C4517" w:rsidRPr="00191E7E" w14:paraId="26DC8F69" w14:textId="77777777" w:rsidTr="000147CD">
        <w:trPr>
          <w:trHeight w:val="337"/>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6A8D9240"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5</w:t>
            </w:r>
          </w:p>
        </w:tc>
        <w:tc>
          <w:tcPr>
            <w:tcW w:w="4252" w:type="dxa"/>
            <w:tcBorders>
              <w:top w:val="nil"/>
              <w:left w:val="nil"/>
              <w:bottom w:val="single" w:sz="4" w:space="0" w:color="auto"/>
              <w:right w:val="single" w:sz="4" w:space="0" w:color="auto"/>
            </w:tcBorders>
            <w:shd w:val="clear" w:color="auto" w:fill="auto"/>
            <w:vAlign w:val="center"/>
            <w:hideMark/>
          </w:tcPr>
          <w:p w14:paraId="543083EF"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DUGLAS FRANCISCO MARIN QUEZADA</w:t>
            </w:r>
          </w:p>
        </w:tc>
        <w:tc>
          <w:tcPr>
            <w:tcW w:w="3544" w:type="dxa"/>
            <w:tcBorders>
              <w:top w:val="nil"/>
              <w:left w:val="nil"/>
              <w:bottom w:val="single" w:sz="4" w:space="0" w:color="auto"/>
              <w:right w:val="single" w:sz="4" w:space="0" w:color="auto"/>
            </w:tcBorders>
            <w:shd w:val="clear" w:color="auto" w:fill="auto"/>
            <w:vAlign w:val="center"/>
            <w:hideMark/>
          </w:tcPr>
          <w:p w14:paraId="64423AC5"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GERENTE GENERAL</w:t>
            </w:r>
          </w:p>
        </w:tc>
        <w:tc>
          <w:tcPr>
            <w:tcW w:w="1559" w:type="dxa"/>
            <w:tcBorders>
              <w:top w:val="nil"/>
              <w:left w:val="nil"/>
              <w:bottom w:val="single" w:sz="4" w:space="0" w:color="auto"/>
              <w:right w:val="single" w:sz="8" w:space="0" w:color="auto"/>
            </w:tcBorders>
            <w:shd w:val="clear" w:color="auto" w:fill="auto"/>
            <w:noWrap/>
            <w:vAlign w:val="center"/>
            <w:hideMark/>
          </w:tcPr>
          <w:p w14:paraId="5BD57454"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 xml:space="preserve"> $    1,500.00 </w:t>
            </w:r>
          </w:p>
        </w:tc>
      </w:tr>
      <w:tr w:rsidR="007C4517" w:rsidRPr="00191E7E" w14:paraId="09474B52" w14:textId="77777777" w:rsidTr="00533F2F">
        <w:trPr>
          <w:trHeight w:val="696"/>
        </w:trPr>
        <w:tc>
          <w:tcPr>
            <w:tcW w:w="426" w:type="dxa"/>
            <w:tcBorders>
              <w:top w:val="nil"/>
              <w:left w:val="single" w:sz="8" w:space="0" w:color="auto"/>
              <w:bottom w:val="single" w:sz="4" w:space="0" w:color="auto"/>
              <w:right w:val="single" w:sz="4" w:space="0" w:color="auto"/>
            </w:tcBorders>
            <w:shd w:val="clear" w:color="auto" w:fill="auto"/>
            <w:noWrap/>
            <w:vAlign w:val="center"/>
          </w:tcPr>
          <w:p w14:paraId="76768143"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6</w:t>
            </w:r>
          </w:p>
        </w:tc>
        <w:tc>
          <w:tcPr>
            <w:tcW w:w="4252" w:type="dxa"/>
            <w:tcBorders>
              <w:top w:val="nil"/>
              <w:left w:val="nil"/>
              <w:bottom w:val="single" w:sz="4" w:space="0" w:color="auto"/>
              <w:right w:val="single" w:sz="4" w:space="0" w:color="auto"/>
            </w:tcBorders>
            <w:shd w:val="clear" w:color="auto" w:fill="auto"/>
            <w:vAlign w:val="center"/>
            <w:hideMark/>
          </w:tcPr>
          <w:p w14:paraId="3B49EA8A"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SARAI GUADALUPE BELTRAN MARTINEZ</w:t>
            </w:r>
          </w:p>
        </w:tc>
        <w:tc>
          <w:tcPr>
            <w:tcW w:w="3544" w:type="dxa"/>
            <w:tcBorders>
              <w:top w:val="nil"/>
              <w:left w:val="nil"/>
              <w:bottom w:val="single" w:sz="4" w:space="0" w:color="auto"/>
              <w:right w:val="single" w:sz="4" w:space="0" w:color="auto"/>
            </w:tcBorders>
            <w:shd w:val="clear" w:color="auto" w:fill="auto"/>
            <w:vAlign w:val="center"/>
            <w:hideMark/>
          </w:tcPr>
          <w:p w14:paraId="1DB78C12"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AUXILIAR DE GERENCIA GENERAL Y APOYO ADMINISTRATIVO A SERVICIOS GENERALES</w:t>
            </w:r>
          </w:p>
        </w:tc>
        <w:tc>
          <w:tcPr>
            <w:tcW w:w="1559" w:type="dxa"/>
            <w:tcBorders>
              <w:top w:val="nil"/>
              <w:left w:val="nil"/>
              <w:bottom w:val="single" w:sz="4" w:space="0" w:color="auto"/>
              <w:right w:val="single" w:sz="8" w:space="0" w:color="auto"/>
            </w:tcBorders>
            <w:shd w:val="clear" w:color="auto" w:fill="auto"/>
            <w:noWrap/>
            <w:vAlign w:val="center"/>
            <w:hideMark/>
          </w:tcPr>
          <w:p w14:paraId="25856382"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 xml:space="preserve"> $       440.00 </w:t>
            </w:r>
          </w:p>
        </w:tc>
      </w:tr>
      <w:tr w:rsidR="007C4517" w:rsidRPr="00191E7E" w14:paraId="00C93FAF" w14:textId="77777777" w:rsidTr="00533F2F">
        <w:trPr>
          <w:trHeight w:val="380"/>
        </w:trPr>
        <w:tc>
          <w:tcPr>
            <w:tcW w:w="426" w:type="dxa"/>
            <w:tcBorders>
              <w:top w:val="nil"/>
              <w:left w:val="single" w:sz="8" w:space="0" w:color="auto"/>
              <w:bottom w:val="single" w:sz="4" w:space="0" w:color="auto"/>
              <w:right w:val="single" w:sz="4" w:space="0" w:color="auto"/>
            </w:tcBorders>
            <w:shd w:val="clear" w:color="auto" w:fill="auto"/>
            <w:noWrap/>
            <w:vAlign w:val="center"/>
          </w:tcPr>
          <w:p w14:paraId="0F213B25"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7</w:t>
            </w:r>
          </w:p>
        </w:tc>
        <w:tc>
          <w:tcPr>
            <w:tcW w:w="4252" w:type="dxa"/>
            <w:tcBorders>
              <w:top w:val="nil"/>
              <w:left w:val="nil"/>
              <w:bottom w:val="single" w:sz="4" w:space="0" w:color="auto"/>
              <w:right w:val="single" w:sz="4" w:space="0" w:color="auto"/>
            </w:tcBorders>
            <w:shd w:val="clear" w:color="auto" w:fill="auto"/>
            <w:vAlign w:val="center"/>
            <w:hideMark/>
          </w:tcPr>
          <w:p w14:paraId="08E6B052"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HENRY DOUGLAS PALACIOS MONTENEGRO</w:t>
            </w:r>
          </w:p>
        </w:tc>
        <w:tc>
          <w:tcPr>
            <w:tcW w:w="3544" w:type="dxa"/>
            <w:tcBorders>
              <w:top w:val="nil"/>
              <w:left w:val="nil"/>
              <w:bottom w:val="single" w:sz="4" w:space="0" w:color="auto"/>
              <w:right w:val="single" w:sz="4" w:space="0" w:color="auto"/>
            </w:tcBorders>
            <w:shd w:val="clear" w:color="auto" w:fill="auto"/>
            <w:vAlign w:val="center"/>
            <w:hideMark/>
          </w:tcPr>
          <w:p w14:paraId="1506DDE8"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JEFE DE UACI</w:t>
            </w:r>
          </w:p>
        </w:tc>
        <w:tc>
          <w:tcPr>
            <w:tcW w:w="1559" w:type="dxa"/>
            <w:tcBorders>
              <w:top w:val="nil"/>
              <w:left w:val="nil"/>
              <w:bottom w:val="single" w:sz="4" w:space="0" w:color="auto"/>
              <w:right w:val="single" w:sz="8" w:space="0" w:color="auto"/>
            </w:tcBorders>
            <w:shd w:val="clear" w:color="auto" w:fill="auto"/>
            <w:noWrap/>
            <w:vAlign w:val="center"/>
            <w:hideMark/>
          </w:tcPr>
          <w:p w14:paraId="437BD5E3"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 xml:space="preserve"> $    1,000.00 </w:t>
            </w:r>
          </w:p>
        </w:tc>
      </w:tr>
      <w:tr w:rsidR="007C4517" w:rsidRPr="00191E7E" w14:paraId="09472FD7" w14:textId="77777777" w:rsidTr="000147CD">
        <w:trPr>
          <w:trHeight w:val="465"/>
        </w:trPr>
        <w:tc>
          <w:tcPr>
            <w:tcW w:w="426" w:type="dxa"/>
            <w:tcBorders>
              <w:top w:val="nil"/>
              <w:left w:val="single" w:sz="8" w:space="0" w:color="auto"/>
              <w:bottom w:val="single" w:sz="4" w:space="0" w:color="auto"/>
              <w:right w:val="single" w:sz="4" w:space="0" w:color="auto"/>
            </w:tcBorders>
            <w:shd w:val="clear" w:color="auto" w:fill="auto"/>
            <w:noWrap/>
            <w:vAlign w:val="center"/>
          </w:tcPr>
          <w:p w14:paraId="439CC45C"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8</w:t>
            </w:r>
          </w:p>
        </w:tc>
        <w:tc>
          <w:tcPr>
            <w:tcW w:w="4252" w:type="dxa"/>
            <w:tcBorders>
              <w:top w:val="nil"/>
              <w:left w:val="nil"/>
              <w:bottom w:val="single" w:sz="4" w:space="0" w:color="auto"/>
              <w:right w:val="single" w:sz="4" w:space="0" w:color="auto"/>
            </w:tcBorders>
            <w:shd w:val="clear" w:color="auto" w:fill="auto"/>
            <w:vAlign w:val="center"/>
            <w:hideMark/>
          </w:tcPr>
          <w:p w14:paraId="7025E891"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KENIA XIOMARA CRUZ GARCIA</w:t>
            </w:r>
          </w:p>
        </w:tc>
        <w:tc>
          <w:tcPr>
            <w:tcW w:w="3544" w:type="dxa"/>
            <w:tcBorders>
              <w:top w:val="nil"/>
              <w:left w:val="nil"/>
              <w:bottom w:val="single" w:sz="4" w:space="0" w:color="auto"/>
              <w:right w:val="single" w:sz="4" w:space="0" w:color="auto"/>
            </w:tcBorders>
            <w:shd w:val="clear" w:color="auto" w:fill="auto"/>
            <w:vAlign w:val="center"/>
            <w:hideMark/>
          </w:tcPr>
          <w:p w14:paraId="79580499"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AUXILIAR ADMINISTRATIVA DE UACI</w:t>
            </w:r>
          </w:p>
        </w:tc>
        <w:tc>
          <w:tcPr>
            <w:tcW w:w="1559" w:type="dxa"/>
            <w:tcBorders>
              <w:top w:val="nil"/>
              <w:left w:val="nil"/>
              <w:bottom w:val="single" w:sz="4" w:space="0" w:color="auto"/>
              <w:right w:val="single" w:sz="8" w:space="0" w:color="auto"/>
            </w:tcBorders>
            <w:shd w:val="clear" w:color="auto" w:fill="auto"/>
            <w:noWrap/>
            <w:vAlign w:val="center"/>
            <w:hideMark/>
          </w:tcPr>
          <w:p w14:paraId="40B56096" w14:textId="77777777" w:rsidR="007C4517" w:rsidRPr="00191E7E" w:rsidRDefault="003954CF" w:rsidP="009C335C">
            <w:pPr>
              <w:spacing w:after="0"/>
              <w:jc w:val="both"/>
              <w:rPr>
                <w:rFonts w:ascii="Times New Roman" w:hAnsi="Times New Roman" w:cs="Times New Roman"/>
              </w:rPr>
            </w:pPr>
            <w:r w:rsidRPr="00191E7E">
              <w:rPr>
                <w:rFonts w:ascii="Times New Roman" w:hAnsi="Times New Roman" w:cs="Times New Roman"/>
              </w:rPr>
              <w:t xml:space="preserve"> </w:t>
            </w:r>
            <w:r w:rsidR="009C335C" w:rsidRPr="00191E7E">
              <w:rPr>
                <w:rFonts w:ascii="Times New Roman" w:hAnsi="Times New Roman" w:cs="Times New Roman"/>
              </w:rPr>
              <w:t xml:space="preserve"> </w:t>
            </w:r>
            <w:r w:rsidRPr="00191E7E">
              <w:rPr>
                <w:rFonts w:ascii="Times New Roman" w:hAnsi="Times New Roman" w:cs="Times New Roman"/>
              </w:rPr>
              <w:t>$      385</w:t>
            </w:r>
            <w:r w:rsidR="007C4517" w:rsidRPr="00191E7E">
              <w:rPr>
                <w:rFonts w:ascii="Times New Roman" w:hAnsi="Times New Roman" w:cs="Times New Roman"/>
              </w:rPr>
              <w:t xml:space="preserve">.00 </w:t>
            </w:r>
          </w:p>
        </w:tc>
      </w:tr>
      <w:tr w:rsidR="007C4517" w:rsidRPr="00191E7E" w14:paraId="6D842562" w14:textId="77777777" w:rsidTr="00533F2F">
        <w:trPr>
          <w:trHeight w:val="311"/>
        </w:trPr>
        <w:tc>
          <w:tcPr>
            <w:tcW w:w="426" w:type="dxa"/>
            <w:tcBorders>
              <w:top w:val="nil"/>
              <w:left w:val="single" w:sz="8" w:space="0" w:color="auto"/>
              <w:bottom w:val="single" w:sz="4" w:space="0" w:color="auto"/>
              <w:right w:val="single" w:sz="4" w:space="0" w:color="auto"/>
            </w:tcBorders>
            <w:shd w:val="clear" w:color="auto" w:fill="auto"/>
            <w:noWrap/>
            <w:vAlign w:val="center"/>
          </w:tcPr>
          <w:p w14:paraId="0B02FA50"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9</w:t>
            </w:r>
          </w:p>
        </w:tc>
        <w:tc>
          <w:tcPr>
            <w:tcW w:w="4252" w:type="dxa"/>
            <w:tcBorders>
              <w:top w:val="nil"/>
              <w:left w:val="nil"/>
              <w:bottom w:val="single" w:sz="4" w:space="0" w:color="auto"/>
              <w:right w:val="single" w:sz="4" w:space="0" w:color="auto"/>
            </w:tcBorders>
            <w:shd w:val="clear" w:color="auto" w:fill="auto"/>
            <w:vAlign w:val="center"/>
            <w:hideMark/>
          </w:tcPr>
          <w:p w14:paraId="0C49932D"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MAYRA LISSETHE RENDEROS DE VASQUEZ</w:t>
            </w:r>
          </w:p>
        </w:tc>
        <w:tc>
          <w:tcPr>
            <w:tcW w:w="3544" w:type="dxa"/>
            <w:tcBorders>
              <w:top w:val="nil"/>
              <w:left w:val="nil"/>
              <w:bottom w:val="single" w:sz="4" w:space="0" w:color="auto"/>
              <w:right w:val="single" w:sz="4" w:space="0" w:color="auto"/>
            </w:tcBorders>
            <w:shd w:val="clear" w:color="auto" w:fill="auto"/>
            <w:vAlign w:val="center"/>
            <w:hideMark/>
          </w:tcPr>
          <w:p w14:paraId="7D9FDD17"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ENCARGADA DE TESORERIA</w:t>
            </w:r>
          </w:p>
        </w:tc>
        <w:tc>
          <w:tcPr>
            <w:tcW w:w="1559" w:type="dxa"/>
            <w:tcBorders>
              <w:top w:val="nil"/>
              <w:left w:val="nil"/>
              <w:bottom w:val="single" w:sz="4" w:space="0" w:color="auto"/>
              <w:right w:val="single" w:sz="8" w:space="0" w:color="auto"/>
            </w:tcBorders>
            <w:shd w:val="clear" w:color="auto" w:fill="auto"/>
            <w:noWrap/>
            <w:vAlign w:val="center"/>
            <w:hideMark/>
          </w:tcPr>
          <w:p w14:paraId="78F1C0F3"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 xml:space="preserve"> $       825.00 </w:t>
            </w:r>
          </w:p>
        </w:tc>
      </w:tr>
      <w:tr w:rsidR="007C4517" w:rsidRPr="00191E7E" w14:paraId="3B003AF5" w14:textId="77777777" w:rsidTr="000147CD">
        <w:trPr>
          <w:trHeight w:val="70"/>
        </w:trPr>
        <w:tc>
          <w:tcPr>
            <w:tcW w:w="426" w:type="dxa"/>
            <w:tcBorders>
              <w:top w:val="nil"/>
              <w:left w:val="single" w:sz="8" w:space="0" w:color="auto"/>
              <w:bottom w:val="single" w:sz="4" w:space="0" w:color="auto"/>
              <w:right w:val="single" w:sz="4" w:space="0" w:color="auto"/>
            </w:tcBorders>
            <w:shd w:val="clear" w:color="auto" w:fill="auto"/>
            <w:noWrap/>
            <w:vAlign w:val="center"/>
          </w:tcPr>
          <w:p w14:paraId="019B0B3B"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10</w:t>
            </w:r>
          </w:p>
        </w:tc>
        <w:tc>
          <w:tcPr>
            <w:tcW w:w="4252" w:type="dxa"/>
            <w:tcBorders>
              <w:top w:val="nil"/>
              <w:left w:val="nil"/>
              <w:bottom w:val="single" w:sz="4" w:space="0" w:color="auto"/>
              <w:right w:val="single" w:sz="4" w:space="0" w:color="auto"/>
            </w:tcBorders>
            <w:shd w:val="clear" w:color="auto" w:fill="auto"/>
            <w:vAlign w:val="center"/>
            <w:hideMark/>
          </w:tcPr>
          <w:p w14:paraId="340A75D4"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CHRISTIAN ALISSON MEJIA QUINTANILLA</w:t>
            </w:r>
          </w:p>
        </w:tc>
        <w:tc>
          <w:tcPr>
            <w:tcW w:w="3544" w:type="dxa"/>
            <w:tcBorders>
              <w:top w:val="nil"/>
              <w:left w:val="nil"/>
              <w:bottom w:val="single" w:sz="4" w:space="0" w:color="auto"/>
              <w:right w:val="single" w:sz="4" w:space="0" w:color="auto"/>
            </w:tcBorders>
            <w:shd w:val="clear" w:color="auto" w:fill="auto"/>
            <w:vAlign w:val="center"/>
            <w:hideMark/>
          </w:tcPr>
          <w:p w14:paraId="105723FB"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AUXILIAR DE TESORERIA</w:t>
            </w:r>
          </w:p>
        </w:tc>
        <w:tc>
          <w:tcPr>
            <w:tcW w:w="1559" w:type="dxa"/>
            <w:tcBorders>
              <w:top w:val="nil"/>
              <w:left w:val="nil"/>
              <w:bottom w:val="single" w:sz="4" w:space="0" w:color="auto"/>
              <w:right w:val="single" w:sz="8" w:space="0" w:color="auto"/>
            </w:tcBorders>
            <w:shd w:val="clear" w:color="auto" w:fill="auto"/>
            <w:noWrap/>
            <w:vAlign w:val="center"/>
            <w:hideMark/>
          </w:tcPr>
          <w:p w14:paraId="7A0C0A9E"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 xml:space="preserve"> $       400.00 </w:t>
            </w:r>
          </w:p>
        </w:tc>
      </w:tr>
      <w:tr w:rsidR="007C4517" w:rsidRPr="00191E7E" w14:paraId="050A29B0" w14:textId="77777777" w:rsidTr="000147CD">
        <w:trPr>
          <w:trHeight w:val="192"/>
        </w:trPr>
        <w:tc>
          <w:tcPr>
            <w:tcW w:w="426" w:type="dxa"/>
            <w:tcBorders>
              <w:top w:val="nil"/>
              <w:left w:val="single" w:sz="8" w:space="0" w:color="auto"/>
              <w:bottom w:val="single" w:sz="4" w:space="0" w:color="auto"/>
              <w:right w:val="single" w:sz="4" w:space="0" w:color="auto"/>
            </w:tcBorders>
            <w:shd w:val="clear" w:color="auto" w:fill="auto"/>
            <w:noWrap/>
            <w:vAlign w:val="center"/>
          </w:tcPr>
          <w:p w14:paraId="12E2AC49"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lastRenderedPageBreak/>
              <w:t>11</w:t>
            </w:r>
          </w:p>
        </w:tc>
        <w:tc>
          <w:tcPr>
            <w:tcW w:w="4252" w:type="dxa"/>
            <w:tcBorders>
              <w:top w:val="nil"/>
              <w:left w:val="nil"/>
              <w:bottom w:val="single" w:sz="4" w:space="0" w:color="auto"/>
              <w:right w:val="single" w:sz="4" w:space="0" w:color="auto"/>
            </w:tcBorders>
            <w:shd w:val="clear" w:color="auto" w:fill="auto"/>
            <w:vAlign w:val="center"/>
            <w:hideMark/>
          </w:tcPr>
          <w:p w14:paraId="1CF839D9"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MILAGRO DE LOS ANGELES SEGURA</w:t>
            </w:r>
          </w:p>
        </w:tc>
        <w:tc>
          <w:tcPr>
            <w:tcW w:w="3544" w:type="dxa"/>
            <w:tcBorders>
              <w:top w:val="nil"/>
              <w:left w:val="nil"/>
              <w:bottom w:val="single" w:sz="4" w:space="0" w:color="auto"/>
              <w:right w:val="single" w:sz="4" w:space="0" w:color="auto"/>
            </w:tcBorders>
            <w:shd w:val="clear" w:color="auto" w:fill="auto"/>
            <w:vAlign w:val="center"/>
            <w:hideMark/>
          </w:tcPr>
          <w:p w14:paraId="79CFFEB0"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COLECTURIA</w:t>
            </w:r>
          </w:p>
        </w:tc>
        <w:tc>
          <w:tcPr>
            <w:tcW w:w="1559" w:type="dxa"/>
            <w:tcBorders>
              <w:top w:val="nil"/>
              <w:left w:val="nil"/>
              <w:bottom w:val="single" w:sz="4" w:space="0" w:color="auto"/>
              <w:right w:val="single" w:sz="8" w:space="0" w:color="auto"/>
            </w:tcBorders>
            <w:shd w:val="clear" w:color="auto" w:fill="auto"/>
            <w:noWrap/>
            <w:vAlign w:val="center"/>
            <w:hideMark/>
          </w:tcPr>
          <w:p w14:paraId="3B6AA35E" w14:textId="77777777" w:rsidR="007C4517" w:rsidRPr="00191E7E" w:rsidRDefault="007C4517" w:rsidP="00B47ACB">
            <w:pPr>
              <w:spacing w:after="0"/>
              <w:jc w:val="both"/>
              <w:rPr>
                <w:rFonts w:ascii="Times New Roman" w:hAnsi="Times New Roman" w:cs="Times New Roman"/>
              </w:rPr>
            </w:pPr>
            <w:r w:rsidRPr="00191E7E">
              <w:rPr>
                <w:rFonts w:ascii="Times New Roman" w:hAnsi="Times New Roman" w:cs="Times New Roman"/>
              </w:rPr>
              <w:t xml:space="preserve"> $       3</w:t>
            </w:r>
            <w:r w:rsidR="00B47ACB" w:rsidRPr="00191E7E">
              <w:rPr>
                <w:rFonts w:ascii="Times New Roman" w:hAnsi="Times New Roman" w:cs="Times New Roman"/>
              </w:rPr>
              <w:t>85</w:t>
            </w:r>
            <w:r w:rsidRPr="00191E7E">
              <w:rPr>
                <w:rFonts w:ascii="Times New Roman" w:hAnsi="Times New Roman" w:cs="Times New Roman"/>
              </w:rPr>
              <w:t xml:space="preserve">.00 </w:t>
            </w:r>
          </w:p>
        </w:tc>
      </w:tr>
      <w:tr w:rsidR="007C4517" w:rsidRPr="00191E7E" w14:paraId="5601ABC0" w14:textId="77777777" w:rsidTr="000147CD">
        <w:trPr>
          <w:trHeight w:val="271"/>
        </w:trPr>
        <w:tc>
          <w:tcPr>
            <w:tcW w:w="426" w:type="dxa"/>
            <w:tcBorders>
              <w:top w:val="nil"/>
              <w:left w:val="single" w:sz="8" w:space="0" w:color="auto"/>
              <w:bottom w:val="single" w:sz="4" w:space="0" w:color="auto"/>
              <w:right w:val="single" w:sz="4" w:space="0" w:color="auto"/>
            </w:tcBorders>
            <w:shd w:val="clear" w:color="auto" w:fill="auto"/>
            <w:noWrap/>
            <w:vAlign w:val="center"/>
          </w:tcPr>
          <w:p w14:paraId="71EE04EC"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12</w:t>
            </w:r>
          </w:p>
        </w:tc>
        <w:tc>
          <w:tcPr>
            <w:tcW w:w="4252" w:type="dxa"/>
            <w:tcBorders>
              <w:top w:val="nil"/>
              <w:left w:val="nil"/>
              <w:bottom w:val="single" w:sz="4" w:space="0" w:color="auto"/>
              <w:right w:val="single" w:sz="4" w:space="0" w:color="auto"/>
            </w:tcBorders>
            <w:shd w:val="clear" w:color="auto" w:fill="auto"/>
            <w:vAlign w:val="center"/>
            <w:hideMark/>
          </w:tcPr>
          <w:p w14:paraId="533FD695"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DAYSI MARGARITA ANGEL</w:t>
            </w:r>
          </w:p>
        </w:tc>
        <w:tc>
          <w:tcPr>
            <w:tcW w:w="3544" w:type="dxa"/>
            <w:tcBorders>
              <w:top w:val="nil"/>
              <w:left w:val="nil"/>
              <w:bottom w:val="single" w:sz="4" w:space="0" w:color="auto"/>
              <w:right w:val="single" w:sz="4" w:space="0" w:color="auto"/>
            </w:tcBorders>
            <w:shd w:val="clear" w:color="auto" w:fill="auto"/>
            <w:vAlign w:val="center"/>
            <w:hideMark/>
          </w:tcPr>
          <w:p w14:paraId="5317EDEA"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ENCARGADA DE CONTABILIDAD</w:t>
            </w:r>
          </w:p>
        </w:tc>
        <w:tc>
          <w:tcPr>
            <w:tcW w:w="1559" w:type="dxa"/>
            <w:tcBorders>
              <w:top w:val="nil"/>
              <w:left w:val="nil"/>
              <w:bottom w:val="single" w:sz="4" w:space="0" w:color="auto"/>
              <w:right w:val="single" w:sz="8" w:space="0" w:color="auto"/>
            </w:tcBorders>
            <w:shd w:val="clear" w:color="auto" w:fill="auto"/>
            <w:noWrap/>
            <w:vAlign w:val="center"/>
            <w:hideMark/>
          </w:tcPr>
          <w:p w14:paraId="580F1767"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 xml:space="preserve"> $       770.00 </w:t>
            </w:r>
          </w:p>
        </w:tc>
      </w:tr>
      <w:tr w:rsidR="007C4517" w:rsidRPr="00191E7E" w14:paraId="604FA0C0" w14:textId="77777777" w:rsidTr="007610FF">
        <w:trPr>
          <w:trHeight w:val="363"/>
        </w:trPr>
        <w:tc>
          <w:tcPr>
            <w:tcW w:w="426" w:type="dxa"/>
            <w:tcBorders>
              <w:top w:val="nil"/>
              <w:left w:val="single" w:sz="8" w:space="0" w:color="auto"/>
              <w:bottom w:val="single" w:sz="4" w:space="0" w:color="auto"/>
              <w:right w:val="single" w:sz="4" w:space="0" w:color="auto"/>
            </w:tcBorders>
            <w:shd w:val="clear" w:color="auto" w:fill="auto"/>
            <w:noWrap/>
            <w:vAlign w:val="center"/>
          </w:tcPr>
          <w:p w14:paraId="1926BCB8"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13</w:t>
            </w:r>
          </w:p>
        </w:tc>
        <w:tc>
          <w:tcPr>
            <w:tcW w:w="4252" w:type="dxa"/>
            <w:tcBorders>
              <w:top w:val="nil"/>
              <w:left w:val="nil"/>
              <w:bottom w:val="single" w:sz="4" w:space="0" w:color="auto"/>
              <w:right w:val="single" w:sz="4" w:space="0" w:color="auto"/>
            </w:tcBorders>
            <w:shd w:val="clear" w:color="auto" w:fill="auto"/>
            <w:vAlign w:val="center"/>
            <w:hideMark/>
          </w:tcPr>
          <w:p w14:paraId="7E229BC2"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SARA YANIRA CAÑAS PORTILLO</w:t>
            </w:r>
          </w:p>
        </w:tc>
        <w:tc>
          <w:tcPr>
            <w:tcW w:w="3544" w:type="dxa"/>
            <w:tcBorders>
              <w:top w:val="nil"/>
              <w:left w:val="nil"/>
              <w:bottom w:val="single" w:sz="4" w:space="0" w:color="auto"/>
              <w:right w:val="single" w:sz="4" w:space="0" w:color="auto"/>
            </w:tcBorders>
            <w:shd w:val="clear" w:color="auto" w:fill="auto"/>
            <w:vAlign w:val="center"/>
            <w:hideMark/>
          </w:tcPr>
          <w:p w14:paraId="10BE552B"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AUXILIAR DE CONTABILIDAD (Activo Fijo)</w:t>
            </w:r>
          </w:p>
        </w:tc>
        <w:tc>
          <w:tcPr>
            <w:tcW w:w="1559" w:type="dxa"/>
            <w:tcBorders>
              <w:top w:val="nil"/>
              <w:left w:val="nil"/>
              <w:bottom w:val="single" w:sz="4" w:space="0" w:color="auto"/>
              <w:right w:val="single" w:sz="8" w:space="0" w:color="auto"/>
            </w:tcBorders>
            <w:shd w:val="clear" w:color="auto" w:fill="auto"/>
            <w:noWrap/>
            <w:vAlign w:val="center"/>
            <w:hideMark/>
          </w:tcPr>
          <w:p w14:paraId="70D6177A"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 xml:space="preserve"> $       400.00 </w:t>
            </w:r>
          </w:p>
        </w:tc>
      </w:tr>
      <w:tr w:rsidR="007C4517" w:rsidRPr="00191E7E" w14:paraId="44BDA321" w14:textId="77777777" w:rsidTr="007610FF">
        <w:trPr>
          <w:trHeight w:val="271"/>
        </w:trPr>
        <w:tc>
          <w:tcPr>
            <w:tcW w:w="426" w:type="dxa"/>
            <w:tcBorders>
              <w:top w:val="nil"/>
              <w:left w:val="single" w:sz="8" w:space="0" w:color="auto"/>
              <w:bottom w:val="single" w:sz="4" w:space="0" w:color="auto"/>
              <w:right w:val="single" w:sz="4" w:space="0" w:color="auto"/>
            </w:tcBorders>
            <w:shd w:val="clear" w:color="auto" w:fill="auto"/>
            <w:noWrap/>
            <w:vAlign w:val="center"/>
          </w:tcPr>
          <w:p w14:paraId="69D6C249"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14</w:t>
            </w:r>
          </w:p>
        </w:tc>
        <w:tc>
          <w:tcPr>
            <w:tcW w:w="4252" w:type="dxa"/>
            <w:tcBorders>
              <w:top w:val="nil"/>
              <w:left w:val="nil"/>
              <w:bottom w:val="single" w:sz="4" w:space="0" w:color="auto"/>
              <w:right w:val="single" w:sz="4" w:space="0" w:color="auto"/>
            </w:tcBorders>
            <w:shd w:val="clear" w:color="auto" w:fill="auto"/>
            <w:vAlign w:val="center"/>
            <w:hideMark/>
          </w:tcPr>
          <w:p w14:paraId="6EE850DE"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MILAGRO ARELY HERNANDEZ MENJIVAR</w:t>
            </w:r>
          </w:p>
        </w:tc>
        <w:tc>
          <w:tcPr>
            <w:tcW w:w="3544" w:type="dxa"/>
            <w:tcBorders>
              <w:top w:val="nil"/>
              <w:left w:val="nil"/>
              <w:bottom w:val="single" w:sz="4" w:space="0" w:color="auto"/>
              <w:right w:val="single" w:sz="4" w:space="0" w:color="auto"/>
            </w:tcBorders>
            <w:shd w:val="clear" w:color="auto" w:fill="auto"/>
            <w:vAlign w:val="center"/>
            <w:hideMark/>
          </w:tcPr>
          <w:p w14:paraId="6173597F"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PRESUPUESTARIA</w:t>
            </w:r>
          </w:p>
        </w:tc>
        <w:tc>
          <w:tcPr>
            <w:tcW w:w="1559" w:type="dxa"/>
            <w:tcBorders>
              <w:top w:val="nil"/>
              <w:left w:val="nil"/>
              <w:bottom w:val="single" w:sz="4" w:space="0" w:color="auto"/>
              <w:right w:val="single" w:sz="8" w:space="0" w:color="auto"/>
            </w:tcBorders>
            <w:shd w:val="clear" w:color="auto" w:fill="auto"/>
            <w:noWrap/>
            <w:vAlign w:val="center"/>
            <w:hideMark/>
          </w:tcPr>
          <w:p w14:paraId="213D38ED"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 xml:space="preserve"> $       500.00 </w:t>
            </w:r>
          </w:p>
        </w:tc>
      </w:tr>
      <w:tr w:rsidR="007C4517" w:rsidRPr="00191E7E" w14:paraId="6F760AAC" w14:textId="77777777" w:rsidTr="000147CD">
        <w:trPr>
          <w:trHeight w:val="405"/>
        </w:trPr>
        <w:tc>
          <w:tcPr>
            <w:tcW w:w="426" w:type="dxa"/>
            <w:tcBorders>
              <w:top w:val="nil"/>
              <w:left w:val="single" w:sz="8" w:space="0" w:color="auto"/>
              <w:bottom w:val="single" w:sz="4" w:space="0" w:color="auto"/>
              <w:right w:val="single" w:sz="4" w:space="0" w:color="auto"/>
            </w:tcBorders>
            <w:shd w:val="clear" w:color="auto" w:fill="auto"/>
            <w:noWrap/>
            <w:vAlign w:val="center"/>
          </w:tcPr>
          <w:p w14:paraId="3A280A52"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15</w:t>
            </w:r>
          </w:p>
        </w:tc>
        <w:tc>
          <w:tcPr>
            <w:tcW w:w="4252" w:type="dxa"/>
            <w:tcBorders>
              <w:top w:val="nil"/>
              <w:left w:val="nil"/>
              <w:bottom w:val="single" w:sz="4" w:space="0" w:color="auto"/>
              <w:right w:val="single" w:sz="4" w:space="0" w:color="auto"/>
            </w:tcBorders>
            <w:shd w:val="clear" w:color="auto" w:fill="auto"/>
            <w:vAlign w:val="center"/>
            <w:hideMark/>
          </w:tcPr>
          <w:p w14:paraId="2D20C3C2"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NARCISO ANGEL PEREZ</w:t>
            </w:r>
          </w:p>
        </w:tc>
        <w:tc>
          <w:tcPr>
            <w:tcW w:w="3544" w:type="dxa"/>
            <w:tcBorders>
              <w:top w:val="nil"/>
              <w:left w:val="nil"/>
              <w:bottom w:val="single" w:sz="4" w:space="0" w:color="auto"/>
              <w:right w:val="single" w:sz="4" w:space="0" w:color="auto"/>
            </w:tcBorders>
            <w:shd w:val="clear" w:color="auto" w:fill="auto"/>
            <w:vAlign w:val="center"/>
            <w:hideMark/>
          </w:tcPr>
          <w:p w14:paraId="5D02A664"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AUXILIAR DE SERVICIOS GENERALES</w:t>
            </w:r>
          </w:p>
        </w:tc>
        <w:tc>
          <w:tcPr>
            <w:tcW w:w="1559" w:type="dxa"/>
            <w:tcBorders>
              <w:top w:val="nil"/>
              <w:left w:val="nil"/>
              <w:bottom w:val="single" w:sz="4" w:space="0" w:color="auto"/>
              <w:right w:val="single" w:sz="8" w:space="0" w:color="auto"/>
            </w:tcBorders>
            <w:shd w:val="clear" w:color="auto" w:fill="auto"/>
            <w:noWrap/>
            <w:vAlign w:val="center"/>
            <w:hideMark/>
          </w:tcPr>
          <w:p w14:paraId="49B63E04"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 xml:space="preserve"> $       519.16 </w:t>
            </w:r>
          </w:p>
        </w:tc>
      </w:tr>
      <w:tr w:rsidR="007C4517" w:rsidRPr="00191E7E" w14:paraId="4FE61623" w14:textId="77777777" w:rsidTr="000147CD">
        <w:trPr>
          <w:trHeight w:val="300"/>
        </w:trPr>
        <w:tc>
          <w:tcPr>
            <w:tcW w:w="426" w:type="dxa"/>
            <w:tcBorders>
              <w:top w:val="nil"/>
              <w:left w:val="single" w:sz="8" w:space="0" w:color="auto"/>
              <w:bottom w:val="single" w:sz="4" w:space="0" w:color="auto"/>
              <w:right w:val="single" w:sz="4" w:space="0" w:color="auto"/>
            </w:tcBorders>
            <w:shd w:val="clear" w:color="auto" w:fill="auto"/>
            <w:noWrap/>
            <w:vAlign w:val="center"/>
          </w:tcPr>
          <w:p w14:paraId="1E8465EB"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16</w:t>
            </w:r>
          </w:p>
        </w:tc>
        <w:tc>
          <w:tcPr>
            <w:tcW w:w="4252" w:type="dxa"/>
            <w:tcBorders>
              <w:top w:val="nil"/>
              <w:left w:val="nil"/>
              <w:bottom w:val="single" w:sz="4" w:space="0" w:color="auto"/>
              <w:right w:val="single" w:sz="4" w:space="0" w:color="auto"/>
            </w:tcBorders>
            <w:shd w:val="clear" w:color="auto" w:fill="auto"/>
            <w:vAlign w:val="center"/>
            <w:hideMark/>
          </w:tcPr>
          <w:p w14:paraId="58469E8B"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JOSE FELIPE HERNANDEZ OPORTTO</w:t>
            </w:r>
          </w:p>
        </w:tc>
        <w:tc>
          <w:tcPr>
            <w:tcW w:w="3544" w:type="dxa"/>
            <w:tcBorders>
              <w:top w:val="nil"/>
              <w:left w:val="nil"/>
              <w:bottom w:val="single" w:sz="4" w:space="0" w:color="auto"/>
              <w:right w:val="single" w:sz="4" w:space="0" w:color="auto"/>
            </w:tcBorders>
            <w:shd w:val="clear" w:color="auto" w:fill="auto"/>
            <w:vAlign w:val="center"/>
            <w:hideMark/>
          </w:tcPr>
          <w:p w14:paraId="283D20DA"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JEFE DE LA UNIDAD DE SERVICIOS MUNICIPALES</w:t>
            </w:r>
          </w:p>
        </w:tc>
        <w:tc>
          <w:tcPr>
            <w:tcW w:w="1559" w:type="dxa"/>
            <w:tcBorders>
              <w:top w:val="nil"/>
              <w:left w:val="nil"/>
              <w:bottom w:val="single" w:sz="4" w:space="0" w:color="auto"/>
              <w:right w:val="single" w:sz="8" w:space="0" w:color="auto"/>
            </w:tcBorders>
            <w:shd w:val="clear" w:color="auto" w:fill="auto"/>
            <w:noWrap/>
            <w:vAlign w:val="center"/>
            <w:hideMark/>
          </w:tcPr>
          <w:p w14:paraId="4C220351" w14:textId="77777777" w:rsidR="007C4517" w:rsidRPr="00191E7E" w:rsidRDefault="007C4517" w:rsidP="00A61F87">
            <w:pPr>
              <w:spacing w:after="0"/>
              <w:jc w:val="both"/>
              <w:rPr>
                <w:rFonts w:ascii="Times New Roman" w:hAnsi="Times New Roman" w:cs="Times New Roman"/>
              </w:rPr>
            </w:pPr>
            <w:r w:rsidRPr="00191E7E">
              <w:rPr>
                <w:rFonts w:ascii="Times New Roman" w:hAnsi="Times New Roman" w:cs="Times New Roman"/>
              </w:rPr>
              <w:t xml:space="preserve"> $       </w:t>
            </w:r>
            <w:r w:rsidR="00A61F87" w:rsidRPr="00191E7E">
              <w:rPr>
                <w:rFonts w:ascii="Times New Roman" w:hAnsi="Times New Roman" w:cs="Times New Roman"/>
              </w:rPr>
              <w:t>500</w:t>
            </w:r>
            <w:r w:rsidRPr="00191E7E">
              <w:rPr>
                <w:rFonts w:ascii="Times New Roman" w:hAnsi="Times New Roman" w:cs="Times New Roman"/>
              </w:rPr>
              <w:t xml:space="preserve">.00 </w:t>
            </w:r>
          </w:p>
        </w:tc>
      </w:tr>
      <w:tr w:rsidR="007C4517" w:rsidRPr="00191E7E" w14:paraId="6873309E" w14:textId="77777777" w:rsidTr="00533F2F">
        <w:trPr>
          <w:trHeight w:val="399"/>
        </w:trPr>
        <w:tc>
          <w:tcPr>
            <w:tcW w:w="426" w:type="dxa"/>
            <w:tcBorders>
              <w:top w:val="nil"/>
              <w:left w:val="single" w:sz="8" w:space="0" w:color="auto"/>
              <w:bottom w:val="single" w:sz="4" w:space="0" w:color="auto"/>
              <w:right w:val="single" w:sz="4" w:space="0" w:color="auto"/>
            </w:tcBorders>
            <w:shd w:val="clear" w:color="auto" w:fill="auto"/>
            <w:noWrap/>
            <w:vAlign w:val="center"/>
          </w:tcPr>
          <w:p w14:paraId="48EC2324"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17</w:t>
            </w:r>
          </w:p>
        </w:tc>
        <w:tc>
          <w:tcPr>
            <w:tcW w:w="4252" w:type="dxa"/>
            <w:tcBorders>
              <w:top w:val="nil"/>
              <w:left w:val="nil"/>
              <w:bottom w:val="single" w:sz="4" w:space="0" w:color="auto"/>
              <w:right w:val="single" w:sz="4" w:space="0" w:color="auto"/>
            </w:tcBorders>
            <w:shd w:val="clear" w:color="auto" w:fill="auto"/>
            <w:vAlign w:val="center"/>
            <w:hideMark/>
          </w:tcPr>
          <w:p w14:paraId="260D0188"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YESENIA ARACELY VIVAS RAYMUNDO</w:t>
            </w:r>
          </w:p>
        </w:tc>
        <w:tc>
          <w:tcPr>
            <w:tcW w:w="3544" w:type="dxa"/>
            <w:tcBorders>
              <w:top w:val="nil"/>
              <w:left w:val="nil"/>
              <w:bottom w:val="single" w:sz="4" w:space="0" w:color="auto"/>
              <w:right w:val="single" w:sz="4" w:space="0" w:color="auto"/>
            </w:tcBorders>
            <w:shd w:val="clear" w:color="auto" w:fill="auto"/>
            <w:vAlign w:val="center"/>
            <w:hideMark/>
          </w:tcPr>
          <w:p w14:paraId="5C0095FF"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ORDENANZA</w:t>
            </w:r>
          </w:p>
        </w:tc>
        <w:tc>
          <w:tcPr>
            <w:tcW w:w="1559" w:type="dxa"/>
            <w:tcBorders>
              <w:top w:val="nil"/>
              <w:left w:val="nil"/>
              <w:bottom w:val="single" w:sz="4" w:space="0" w:color="auto"/>
              <w:right w:val="single" w:sz="8" w:space="0" w:color="auto"/>
            </w:tcBorders>
            <w:shd w:val="clear" w:color="auto" w:fill="auto"/>
            <w:noWrap/>
            <w:vAlign w:val="center"/>
            <w:hideMark/>
          </w:tcPr>
          <w:p w14:paraId="1D873E71" w14:textId="77777777" w:rsidR="007C4517" w:rsidRPr="00191E7E" w:rsidRDefault="007C4517" w:rsidP="00A61F87">
            <w:pPr>
              <w:spacing w:after="0"/>
              <w:jc w:val="both"/>
              <w:rPr>
                <w:rFonts w:ascii="Times New Roman" w:hAnsi="Times New Roman" w:cs="Times New Roman"/>
              </w:rPr>
            </w:pPr>
            <w:r w:rsidRPr="00191E7E">
              <w:rPr>
                <w:rFonts w:ascii="Times New Roman" w:hAnsi="Times New Roman" w:cs="Times New Roman"/>
              </w:rPr>
              <w:t xml:space="preserve"> $       3</w:t>
            </w:r>
            <w:r w:rsidR="00A61F87" w:rsidRPr="00191E7E">
              <w:rPr>
                <w:rFonts w:ascii="Times New Roman" w:hAnsi="Times New Roman" w:cs="Times New Roman"/>
              </w:rPr>
              <w:t>5</w:t>
            </w:r>
            <w:r w:rsidRPr="00191E7E">
              <w:rPr>
                <w:rFonts w:ascii="Times New Roman" w:hAnsi="Times New Roman" w:cs="Times New Roman"/>
              </w:rPr>
              <w:t xml:space="preserve">0.00 </w:t>
            </w:r>
          </w:p>
        </w:tc>
      </w:tr>
      <w:tr w:rsidR="007C4517" w:rsidRPr="00191E7E" w14:paraId="7FA1D7F4" w14:textId="77777777" w:rsidTr="000147CD">
        <w:trPr>
          <w:trHeight w:val="410"/>
        </w:trPr>
        <w:tc>
          <w:tcPr>
            <w:tcW w:w="426" w:type="dxa"/>
            <w:tcBorders>
              <w:top w:val="nil"/>
              <w:left w:val="single" w:sz="8" w:space="0" w:color="auto"/>
              <w:bottom w:val="single" w:sz="4" w:space="0" w:color="auto"/>
              <w:right w:val="single" w:sz="4" w:space="0" w:color="auto"/>
            </w:tcBorders>
            <w:shd w:val="clear" w:color="auto" w:fill="auto"/>
            <w:noWrap/>
            <w:vAlign w:val="center"/>
          </w:tcPr>
          <w:p w14:paraId="261D06C0"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18</w:t>
            </w:r>
          </w:p>
        </w:tc>
        <w:tc>
          <w:tcPr>
            <w:tcW w:w="4252" w:type="dxa"/>
            <w:tcBorders>
              <w:top w:val="nil"/>
              <w:left w:val="nil"/>
              <w:bottom w:val="single" w:sz="4" w:space="0" w:color="auto"/>
              <w:right w:val="single" w:sz="4" w:space="0" w:color="auto"/>
            </w:tcBorders>
            <w:shd w:val="clear" w:color="auto" w:fill="auto"/>
            <w:vAlign w:val="center"/>
            <w:hideMark/>
          </w:tcPr>
          <w:p w14:paraId="4298B610"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ADALBERTO FLORES</w:t>
            </w:r>
          </w:p>
        </w:tc>
        <w:tc>
          <w:tcPr>
            <w:tcW w:w="3544" w:type="dxa"/>
            <w:tcBorders>
              <w:top w:val="nil"/>
              <w:left w:val="nil"/>
              <w:bottom w:val="single" w:sz="4" w:space="0" w:color="auto"/>
              <w:right w:val="single" w:sz="4" w:space="0" w:color="auto"/>
            </w:tcBorders>
            <w:shd w:val="clear" w:color="auto" w:fill="auto"/>
            <w:vAlign w:val="center"/>
            <w:hideMark/>
          </w:tcPr>
          <w:p w14:paraId="778D5422"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MOTORISTA VEHICULO ADMINISTRATIVO</w:t>
            </w:r>
          </w:p>
        </w:tc>
        <w:tc>
          <w:tcPr>
            <w:tcW w:w="1559" w:type="dxa"/>
            <w:tcBorders>
              <w:top w:val="nil"/>
              <w:left w:val="nil"/>
              <w:bottom w:val="single" w:sz="4" w:space="0" w:color="auto"/>
              <w:right w:val="single" w:sz="8" w:space="0" w:color="auto"/>
            </w:tcBorders>
            <w:shd w:val="clear" w:color="auto" w:fill="auto"/>
            <w:noWrap/>
            <w:vAlign w:val="center"/>
            <w:hideMark/>
          </w:tcPr>
          <w:p w14:paraId="03E191C5" w14:textId="77777777" w:rsidR="007C4517" w:rsidRPr="00191E7E" w:rsidRDefault="007C4517" w:rsidP="00B637DA">
            <w:pPr>
              <w:spacing w:after="0"/>
              <w:jc w:val="both"/>
              <w:rPr>
                <w:rFonts w:ascii="Times New Roman" w:hAnsi="Times New Roman" w:cs="Times New Roman"/>
              </w:rPr>
            </w:pPr>
            <w:r w:rsidRPr="00191E7E">
              <w:rPr>
                <w:rFonts w:ascii="Times New Roman" w:hAnsi="Times New Roman" w:cs="Times New Roman"/>
              </w:rPr>
              <w:t xml:space="preserve"> $       </w:t>
            </w:r>
            <w:r w:rsidR="00B637DA" w:rsidRPr="00191E7E">
              <w:rPr>
                <w:rFonts w:ascii="Times New Roman" w:hAnsi="Times New Roman" w:cs="Times New Roman"/>
              </w:rPr>
              <w:t>410</w:t>
            </w:r>
            <w:r w:rsidRPr="00191E7E">
              <w:rPr>
                <w:rFonts w:ascii="Times New Roman" w:hAnsi="Times New Roman" w:cs="Times New Roman"/>
              </w:rPr>
              <w:t xml:space="preserve">.00 </w:t>
            </w:r>
          </w:p>
        </w:tc>
      </w:tr>
      <w:tr w:rsidR="007C4517" w:rsidRPr="00191E7E" w14:paraId="5B70C8F2" w14:textId="77777777" w:rsidTr="000147CD">
        <w:trPr>
          <w:trHeight w:val="418"/>
        </w:trPr>
        <w:tc>
          <w:tcPr>
            <w:tcW w:w="426" w:type="dxa"/>
            <w:tcBorders>
              <w:top w:val="nil"/>
              <w:left w:val="single" w:sz="8" w:space="0" w:color="auto"/>
              <w:bottom w:val="single" w:sz="4" w:space="0" w:color="auto"/>
              <w:right w:val="single" w:sz="4" w:space="0" w:color="auto"/>
            </w:tcBorders>
            <w:shd w:val="clear" w:color="auto" w:fill="auto"/>
            <w:noWrap/>
            <w:vAlign w:val="center"/>
          </w:tcPr>
          <w:p w14:paraId="7EE69DFA"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19</w:t>
            </w:r>
          </w:p>
        </w:tc>
        <w:tc>
          <w:tcPr>
            <w:tcW w:w="4252" w:type="dxa"/>
            <w:tcBorders>
              <w:top w:val="nil"/>
              <w:left w:val="nil"/>
              <w:bottom w:val="single" w:sz="4" w:space="0" w:color="auto"/>
              <w:right w:val="single" w:sz="4" w:space="0" w:color="auto"/>
            </w:tcBorders>
            <w:shd w:val="clear" w:color="auto" w:fill="auto"/>
            <w:vAlign w:val="center"/>
            <w:hideMark/>
          </w:tcPr>
          <w:p w14:paraId="70478737"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OSCAR OSMIN FLORES PEREZ</w:t>
            </w:r>
          </w:p>
        </w:tc>
        <w:tc>
          <w:tcPr>
            <w:tcW w:w="3544" w:type="dxa"/>
            <w:tcBorders>
              <w:top w:val="nil"/>
              <w:left w:val="nil"/>
              <w:bottom w:val="single" w:sz="4" w:space="0" w:color="auto"/>
              <w:right w:val="single" w:sz="4" w:space="0" w:color="auto"/>
            </w:tcBorders>
            <w:shd w:val="clear" w:color="auto" w:fill="auto"/>
            <w:vAlign w:val="center"/>
            <w:hideMark/>
          </w:tcPr>
          <w:p w14:paraId="031B2B84"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MOTORISTA VEHICULO ADMINISTRATIVO</w:t>
            </w:r>
          </w:p>
        </w:tc>
        <w:tc>
          <w:tcPr>
            <w:tcW w:w="1559" w:type="dxa"/>
            <w:tcBorders>
              <w:top w:val="nil"/>
              <w:left w:val="nil"/>
              <w:bottom w:val="single" w:sz="4" w:space="0" w:color="auto"/>
              <w:right w:val="single" w:sz="8" w:space="0" w:color="auto"/>
            </w:tcBorders>
            <w:shd w:val="clear" w:color="auto" w:fill="auto"/>
            <w:noWrap/>
            <w:vAlign w:val="center"/>
            <w:hideMark/>
          </w:tcPr>
          <w:p w14:paraId="44611509" w14:textId="77777777" w:rsidR="007C4517" w:rsidRPr="00191E7E" w:rsidRDefault="00DE2A06" w:rsidP="00DE2A06">
            <w:pPr>
              <w:spacing w:after="0"/>
              <w:jc w:val="both"/>
              <w:rPr>
                <w:rFonts w:ascii="Times New Roman" w:hAnsi="Times New Roman" w:cs="Times New Roman"/>
              </w:rPr>
            </w:pPr>
            <w:r w:rsidRPr="00191E7E">
              <w:rPr>
                <w:rFonts w:ascii="Times New Roman" w:hAnsi="Times New Roman" w:cs="Times New Roman"/>
              </w:rPr>
              <w:t xml:space="preserve"> $       410.0</w:t>
            </w:r>
            <w:r w:rsidR="007C4517" w:rsidRPr="00191E7E">
              <w:rPr>
                <w:rFonts w:ascii="Times New Roman" w:hAnsi="Times New Roman" w:cs="Times New Roman"/>
              </w:rPr>
              <w:t xml:space="preserve">0 </w:t>
            </w:r>
          </w:p>
        </w:tc>
      </w:tr>
      <w:tr w:rsidR="007C4517" w:rsidRPr="00191E7E" w14:paraId="76FA3825" w14:textId="77777777" w:rsidTr="00533F2F">
        <w:trPr>
          <w:trHeight w:val="237"/>
        </w:trPr>
        <w:tc>
          <w:tcPr>
            <w:tcW w:w="426" w:type="dxa"/>
            <w:tcBorders>
              <w:top w:val="nil"/>
              <w:left w:val="single" w:sz="8" w:space="0" w:color="auto"/>
              <w:bottom w:val="single" w:sz="4" w:space="0" w:color="auto"/>
              <w:right w:val="single" w:sz="4" w:space="0" w:color="auto"/>
            </w:tcBorders>
            <w:shd w:val="clear" w:color="auto" w:fill="auto"/>
            <w:noWrap/>
            <w:vAlign w:val="center"/>
          </w:tcPr>
          <w:p w14:paraId="10D9D21F"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20</w:t>
            </w:r>
          </w:p>
        </w:tc>
        <w:tc>
          <w:tcPr>
            <w:tcW w:w="4252" w:type="dxa"/>
            <w:tcBorders>
              <w:top w:val="nil"/>
              <w:left w:val="nil"/>
              <w:bottom w:val="single" w:sz="4" w:space="0" w:color="auto"/>
              <w:right w:val="single" w:sz="4" w:space="0" w:color="auto"/>
            </w:tcBorders>
            <w:shd w:val="clear" w:color="auto" w:fill="auto"/>
            <w:vAlign w:val="center"/>
            <w:hideMark/>
          </w:tcPr>
          <w:p w14:paraId="0F5E9973"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MANUEL DE JESUS MUÑOZ</w:t>
            </w:r>
          </w:p>
        </w:tc>
        <w:tc>
          <w:tcPr>
            <w:tcW w:w="3544" w:type="dxa"/>
            <w:tcBorders>
              <w:top w:val="nil"/>
              <w:left w:val="nil"/>
              <w:bottom w:val="single" w:sz="4" w:space="0" w:color="auto"/>
              <w:right w:val="single" w:sz="4" w:space="0" w:color="auto"/>
            </w:tcBorders>
            <w:shd w:val="clear" w:color="auto" w:fill="auto"/>
            <w:vAlign w:val="center"/>
            <w:hideMark/>
          </w:tcPr>
          <w:p w14:paraId="3B318E5E"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MACANICO MUNICIPAL</w:t>
            </w:r>
          </w:p>
        </w:tc>
        <w:tc>
          <w:tcPr>
            <w:tcW w:w="1559" w:type="dxa"/>
            <w:tcBorders>
              <w:top w:val="nil"/>
              <w:left w:val="nil"/>
              <w:bottom w:val="single" w:sz="4" w:space="0" w:color="auto"/>
              <w:right w:val="single" w:sz="8" w:space="0" w:color="auto"/>
            </w:tcBorders>
            <w:shd w:val="clear" w:color="auto" w:fill="auto"/>
            <w:noWrap/>
            <w:vAlign w:val="center"/>
            <w:hideMark/>
          </w:tcPr>
          <w:p w14:paraId="772F91D3"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 xml:space="preserve"> $       444.44 </w:t>
            </w:r>
          </w:p>
        </w:tc>
      </w:tr>
      <w:tr w:rsidR="007C4517" w:rsidRPr="00191E7E" w14:paraId="0D270074" w14:textId="77777777" w:rsidTr="00533F2F">
        <w:trPr>
          <w:trHeight w:val="213"/>
        </w:trPr>
        <w:tc>
          <w:tcPr>
            <w:tcW w:w="426" w:type="dxa"/>
            <w:tcBorders>
              <w:top w:val="nil"/>
              <w:left w:val="single" w:sz="8" w:space="0" w:color="auto"/>
              <w:bottom w:val="single" w:sz="4" w:space="0" w:color="auto"/>
              <w:right w:val="single" w:sz="4" w:space="0" w:color="auto"/>
            </w:tcBorders>
            <w:shd w:val="clear" w:color="auto" w:fill="auto"/>
            <w:noWrap/>
            <w:vAlign w:val="center"/>
          </w:tcPr>
          <w:p w14:paraId="7848E43D"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21</w:t>
            </w:r>
          </w:p>
        </w:tc>
        <w:tc>
          <w:tcPr>
            <w:tcW w:w="4252" w:type="dxa"/>
            <w:tcBorders>
              <w:top w:val="nil"/>
              <w:left w:val="nil"/>
              <w:bottom w:val="single" w:sz="4" w:space="0" w:color="auto"/>
              <w:right w:val="single" w:sz="4" w:space="0" w:color="auto"/>
            </w:tcBorders>
            <w:shd w:val="clear" w:color="auto" w:fill="auto"/>
            <w:vAlign w:val="center"/>
            <w:hideMark/>
          </w:tcPr>
          <w:p w14:paraId="1F6901A8"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SERAFIN RUIZ RIVERA</w:t>
            </w:r>
          </w:p>
        </w:tc>
        <w:tc>
          <w:tcPr>
            <w:tcW w:w="3544" w:type="dxa"/>
            <w:tcBorders>
              <w:top w:val="nil"/>
              <w:left w:val="nil"/>
              <w:bottom w:val="single" w:sz="4" w:space="0" w:color="auto"/>
              <w:right w:val="single" w:sz="4" w:space="0" w:color="auto"/>
            </w:tcBorders>
            <w:shd w:val="clear" w:color="auto" w:fill="auto"/>
            <w:vAlign w:val="center"/>
            <w:hideMark/>
          </w:tcPr>
          <w:p w14:paraId="1A714980"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MOTORISTA MOTONIVELADORA</w:t>
            </w:r>
          </w:p>
        </w:tc>
        <w:tc>
          <w:tcPr>
            <w:tcW w:w="1559" w:type="dxa"/>
            <w:tcBorders>
              <w:top w:val="nil"/>
              <w:left w:val="nil"/>
              <w:bottom w:val="single" w:sz="4" w:space="0" w:color="auto"/>
              <w:right w:val="single" w:sz="8" w:space="0" w:color="auto"/>
            </w:tcBorders>
            <w:shd w:val="clear" w:color="auto" w:fill="auto"/>
            <w:noWrap/>
            <w:vAlign w:val="center"/>
            <w:hideMark/>
          </w:tcPr>
          <w:p w14:paraId="071D6136" w14:textId="77777777" w:rsidR="007C4517" w:rsidRPr="00191E7E" w:rsidRDefault="007C4517" w:rsidP="00934068">
            <w:pPr>
              <w:spacing w:after="0"/>
              <w:jc w:val="both"/>
              <w:rPr>
                <w:rFonts w:ascii="Times New Roman" w:hAnsi="Times New Roman" w:cs="Times New Roman"/>
              </w:rPr>
            </w:pPr>
            <w:r w:rsidRPr="00191E7E">
              <w:rPr>
                <w:rFonts w:ascii="Times New Roman" w:hAnsi="Times New Roman" w:cs="Times New Roman"/>
              </w:rPr>
              <w:t xml:space="preserve"> $       5</w:t>
            </w:r>
            <w:r w:rsidR="00934068" w:rsidRPr="00191E7E">
              <w:rPr>
                <w:rFonts w:ascii="Times New Roman" w:hAnsi="Times New Roman" w:cs="Times New Roman"/>
              </w:rPr>
              <w:t>5</w:t>
            </w:r>
            <w:r w:rsidRPr="00191E7E">
              <w:rPr>
                <w:rFonts w:ascii="Times New Roman" w:hAnsi="Times New Roman" w:cs="Times New Roman"/>
              </w:rPr>
              <w:t>0.</w:t>
            </w:r>
            <w:r w:rsidR="00934068" w:rsidRPr="00191E7E">
              <w:rPr>
                <w:rFonts w:ascii="Times New Roman" w:hAnsi="Times New Roman" w:cs="Times New Roman"/>
              </w:rPr>
              <w:t>0</w:t>
            </w:r>
            <w:r w:rsidRPr="00191E7E">
              <w:rPr>
                <w:rFonts w:ascii="Times New Roman" w:hAnsi="Times New Roman" w:cs="Times New Roman"/>
              </w:rPr>
              <w:t xml:space="preserve">0 </w:t>
            </w:r>
          </w:p>
        </w:tc>
      </w:tr>
      <w:tr w:rsidR="007C4517" w:rsidRPr="00191E7E" w14:paraId="74016AC3" w14:textId="77777777" w:rsidTr="000147CD">
        <w:trPr>
          <w:trHeight w:val="369"/>
        </w:trPr>
        <w:tc>
          <w:tcPr>
            <w:tcW w:w="426" w:type="dxa"/>
            <w:tcBorders>
              <w:top w:val="nil"/>
              <w:left w:val="single" w:sz="8" w:space="0" w:color="auto"/>
              <w:bottom w:val="single" w:sz="4" w:space="0" w:color="auto"/>
              <w:right w:val="single" w:sz="4" w:space="0" w:color="auto"/>
            </w:tcBorders>
            <w:shd w:val="clear" w:color="auto" w:fill="auto"/>
            <w:noWrap/>
            <w:vAlign w:val="center"/>
          </w:tcPr>
          <w:p w14:paraId="2C491F95"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22</w:t>
            </w:r>
          </w:p>
        </w:tc>
        <w:tc>
          <w:tcPr>
            <w:tcW w:w="4252" w:type="dxa"/>
            <w:tcBorders>
              <w:top w:val="nil"/>
              <w:left w:val="nil"/>
              <w:bottom w:val="single" w:sz="4" w:space="0" w:color="auto"/>
              <w:right w:val="single" w:sz="4" w:space="0" w:color="auto"/>
            </w:tcBorders>
            <w:shd w:val="clear" w:color="auto" w:fill="auto"/>
            <w:vAlign w:val="center"/>
            <w:hideMark/>
          </w:tcPr>
          <w:p w14:paraId="0C4D6EE0"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FRANCISCO DELGADO NAVARRO</w:t>
            </w:r>
          </w:p>
        </w:tc>
        <w:tc>
          <w:tcPr>
            <w:tcW w:w="3544" w:type="dxa"/>
            <w:tcBorders>
              <w:top w:val="nil"/>
              <w:left w:val="nil"/>
              <w:bottom w:val="single" w:sz="4" w:space="0" w:color="auto"/>
              <w:right w:val="single" w:sz="4" w:space="0" w:color="auto"/>
            </w:tcBorders>
            <w:shd w:val="clear" w:color="auto" w:fill="auto"/>
            <w:vAlign w:val="center"/>
            <w:hideMark/>
          </w:tcPr>
          <w:p w14:paraId="11A32F64"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MOTORISTA VEHICULO ADMINISTRATIVO</w:t>
            </w:r>
          </w:p>
        </w:tc>
        <w:tc>
          <w:tcPr>
            <w:tcW w:w="1559" w:type="dxa"/>
            <w:tcBorders>
              <w:top w:val="nil"/>
              <w:left w:val="nil"/>
              <w:bottom w:val="single" w:sz="4" w:space="0" w:color="auto"/>
              <w:right w:val="single" w:sz="8" w:space="0" w:color="auto"/>
            </w:tcBorders>
            <w:shd w:val="clear" w:color="auto" w:fill="auto"/>
            <w:noWrap/>
            <w:vAlign w:val="center"/>
            <w:hideMark/>
          </w:tcPr>
          <w:p w14:paraId="3C5DC2A8" w14:textId="77777777" w:rsidR="007C4517" w:rsidRPr="00191E7E" w:rsidRDefault="007C4517" w:rsidP="00DC3BA5">
            <w:pPr>
              <w:spacing w:after="0"/>
              <w:jc w:val="both"/>
              <w:rPr>
                <w:rFonts w:ascii="Times New Roman" w:hAnsi="Times New Roman" w:cs="Times New Roman"/>
              </w:rPr>
            </w:pPr>
            <w:r w:rsidRPr="00191E7E">
              <w:rPr>
                <w:rFonts w:ascii="Times New Roman" w:hAnsi="Times New Roman" w:cs="Times New Roman"/>
              </w:rPr>
              <w:t xml:space="preserve"> $       </w:t>
            </w:r>
            <w:r w:rsidR="00DC3BA5" w:rsidRPr="00191E7E">
              <w:rPr>
                <w:rFonts w:ascii="Times New Roman" w:hAnsi="Times New Roman" w:cs="Times New Roman"/>
              </w:rPr>
              <w:t>410</w:t>
            </w:r>
            <w:r w:rsidRPr="00191E7E">
              <w:rPr>
                <w:rFonts w:ascii="Times New Roman" w:hAnsi="Times New Roman" w:cs="Times New Roman"/>
              </w:rPr>
              <w:t xml:space="preserve">.00 </w:t>
            </w:r>
          </w:p>
        </w:tc>
      </w:tr>
      <w:tr w:rsidR="007C4517" w:rsidRPr="00191E7E" w14:paraId="17B48805" w14:textId="77777777" w:rsidTr="007610FF">
        <w:trPr>
          <w:trHeight w:val="475"/>
        </w:trPr>
        <w:tc>
          <w:tcPr>
            <w:tcW w:w="426" w:type="dxa"/>
            <w:tcBorders>
              <w:top w:val="nil"/>
              <w:left w:val="single" w:sz="8" w:space="0" w:color="auto"/>
              <w:bottom w:val="single" w:sz="4" w:space="0" w:color="auto"/>
              <w:right w:val="single" w:sz="4" w:space="0" w:color="auto"/>
            </w:tcBorders>
            <w:shd w:val="clear" w:color="auto" w:fill="auto"/>
            <w:noWrap/>
            <w:vAlign w:val="center"/>
          </w:tcPr>
          <w:p w14:paraId="7569C2D5"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23</w:t>
            </w:r>
          </w:p>
        </w:tc>
        <w:tc>
          <w:tcPr>
            <w:tcW w:w="4252" w:type="dxa"/>
            <w:tcBorders>
              <w:top w:val="nil"/>
              <w:left w:val="nil"/>
              <w:bottom w:val="single" w:sz="4" w:space="0" w:color="auto"/>
              <w:right w:val="single" w:sz="4" w:space="0" w:color="auto"/>
            </w:tcBorders>
            <w:shd w:val="clear" w:color="auto" w:fill="auto"/>
            <w:vAlign w:val="center"/>
            <w:hideMark/>
          </w:tcPr>
          <w:p w14:paraId="7564594A"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GUILLERMO ANTONIO RODRIGUEZ</w:t>
            </w:r>
          </w:p>
        </w:tc>
        <w:tc>
          <w:tcPr>
            <w:tcW w:w="3544" w:type="dxa"/>
            <w:tcBorders>
              <w:top w:val="nil"/>
              <w:left w:val="nil"/>
              <w:bottom w:val="single" w:sz="4" w:space="0" w:color="auto"/>
              <w:right w:val="single" w:sz="4" w:space="0" w:color="auto"/>
            </w:tcBorders>
            <w:shd w:val="clear" w:color="auto" w:fill="auto"/>
            <w:vAlign w:val="center"/>
            <w:hideMark/>
          </w:tcPr>
          <w:p w14:paraId="25C26C16"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MOTORISTA VEHICULO ADMINISTRATIVO</w:t>
            </w:r>
          </w:p>
        </w:tc>
        <w:tc>
          <w:tcPr>
            <w:tcW w:w="1559" w:type="dxa"/>
            <w:tcBorders>
              <w:top w:val="nil"/>
              <w:left w:val="nil"/>
              <w:bottom w:val="single" w:sz="4" w:space="0" w:color="auto"/>
              <w:right w:val="single" w:sz="8" w:space="0" w:color="auto"/>
            </w:tcBorders>
            <w:shd w:val="clear" w:color="auto" w:fill="auto"/>
            <w:noWrap/>
            <w:vAlign w:val="center"/>
            <w:hideMark/>
          </w:tcPr>
          <w:p w14:paraId="2EB959BE" w14:textId="77777777" w:rsidR="007C4517" w:rsidRPr="00191E7E" w:rsidRDefault="00DC3BA5" w:rsidP="00DC3BA5">
            <w:pPr>
              <w:spacing w:after="0"/>
              <w:jc w:val="both"/>
              <w:rPr>
                <w:rFonts w:ascii="Times New Roman" w:hAnsi="Times New Roman" w:cs="Times New Roman"/>
              </w:rPr>
            </w:pPr>
            <w:r w:rsidRPr="00191E7E">
              <w:rPr>
                <w:rFonts w:ascii="Times New Roman" w:hAnsi="Times New Roman" w:cs="Times New Roman"/>
              </w:rPr>
              <w:t xml:space="preserve"> $       410</w:t>
            </w:r>
            <w:r w:rsidR="007C4517" w:rsidRPr="00191E7E">
              <w:rPr>
                <w:rFonts w:ascii="Times New Roman" w:hAnsi="Times New Roman" w:cs="Times New Roman"/>
              </w:rPr>
              <w:t xml:space="preserve">.00 </w:t>
            </w:r>
          </w:p>
        </w:tc>
      </w:tr>
      <w:tr w:rsidR="007C4517" w:rsidRPr="00191E7E" w14:paraId="7E52955D" w14:textId="77777777" w:rsidTr="00533F2F">
        <w:trPr>
          <w:trHeight w:val="146"/>
        </w:trPr>
        <w:tc>
          <w:tcPr>
            <w:tcW w:w="426" w:type="dxa"/>
            <w:tcBorders>
              <w:top w:val="nil"/>
              <w:left w:val="single" w:sz="8" w:space="0" w:color="auto"/>
              <w:bottom w:val="single" w:sz="4" w:space="0" w:color="auto"/>
              <w:right w:val="single" w:sz="4" w:space="0" w:color="auto"/>
            </w:tcBorders>
            <w:shd w:val="clear" w:color="auto" w:fill="auto"/>
            <w:noWrap/>
            <w:vAlign w:val="center"/>
          </w:tcPr>
          <w:p w14:paraId="03D2F1ED"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24</w:t>
            </w:r>
          </w:p>
        </w:tc>
        <w:tc>
          <w:tcPr>
            <w:tcW w:w="4252" w:type="dxa"/>
            <w:tcBorders>
              <w:top w:val="nil"/>
              <w:left w:val="nil"/>
              <w:bottom w:val="single" w:sz="4" w:space="0" w:color="auto"/>
              <w:right w:val="single" w:sz="4" w:space="0" w:color="auto"/>
            </w:tcBorders>
            <w:shd w:val="clear" w:color="auto" w:fill="auto"/>
            <w:vAlign w:val="center"/>
            <w:hideMark/>
          </w:tcPr>
          <w:p w14:paraId="4E97B6DC"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DOMINGO ARTURO RECINOS RAMOS</w:t>
            </w:r>
          </w:p>
        </w:tc>
        <w:tc>
          <w:tcPr>
            <w:tcW w:w="3544" w:type="dxa"/>
            <w:tcBorders>
              <w:top w:val="nil"/>
              <w:left w:val="nil"/>
              <w:bottom w:val="single" w:sz="4" w:space="0" w:color="auto"/>
              <w:right w:val="single" w:sz="4" w:space="0" w:color="auto"/>
            </w:tcBorders>
            <w:shd w:val="clear" w:color="auto" w:fill="auto"/>
            <w:vAlign w:val="center"/>
            <w:hideMark/>
          </w:tcPr>
          <w:p w14:paraId="2D4F04BE"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TECNICO ELECTRICISTA</w:t>
            </w:r>
          </w:p>
        </w:tc>
        <w:tc>
          <w:tcPr>
            <w:tcW w:w="1559" w:type="dxa"/>
            <w:tcBorders>
              <w:top w:val="nil"/>
              <w:left w:val="nil"/>
              <w:bottom w:val="single" w:sz="4" w:space="0" w:color="auto"/>
              <w:right w:val="single" w:sz="8" w:space="0" w:color="auto"/>
            </w:tcBorders>
            <w:shd w:val="clear" w:color="auto" w:fill="auto"/>
            <w:noWrap/>
            <w:vAlign w:val="center"/>
            <w:hideMark/>
          </w:tcPr>
          <w:p w14:paraId="4B75B94D"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 xml:space="preserve"> $       550.00 </w:t>
            </w:r>
          </w:p>
        </w:tc>
      </w:tr>
      <w:tr w:rsidR="007C4517" w:rsidRPr="00191E7E" w14:paraId="230C27F3" w14:textId="77777777" w:rsidTr="000147CD">
        <w:trPr>
          <w:trHeight w:val="176"/>
        </w:trPr>
        <w:tc>
          <w:tcPr>
            <w:tcW w:w="426" w:type="dxa"/>
            <w:tcBorders>
              <w:top w:val="nil"/>
              <w:left w:val="single" w:sz="8" w:space="0" w:color="auto"/>
              <w:bottom w:val="single" w:sz="4" w:space="0" w:color="auto"/>
              <w:right w:val="single" w:sz="4" w:space="0" w:color="auto"/>
            </w:tcBorders>
            <w:shd w:val="clear" w:color="auto" w:fill="auto"/>
            <w:noWrap/>
            <w:vAlign w:val="center"/>
          </w:tcPr>
          <w:p w14:paraId="4138FB2F"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25</w:t>
            </w:r>
          </w:p>
        </w:tc>
        <w:tc>
          <w:tcPr>
            <w:tcW w:w="4252" w:type="dxa"/>
            <w:tcBorders>
              <w:top w:val="nil"/>
              <w:left w:val="nil"/>
              <w:bottom w:val="single" w:sz="4" w:space="0" w:color="auto"/>
              <w:right w:val="single" w:sz="4" w:space="0" w:color="auto"/>
            </w:tcBorders>
            <w:shd w:val="clear" w:color="auto" w:fill="auto"/>
            <w:vAlign w:val="center"/>
            <w:hideMark/>
          </w:tcPr>
          <w:p w14:paraId="42091137"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SANTOS ENRIQUE MENDEZ GARCIA</w:t>
            </w:r>
          </w:p>
        </w:tc>
        <w:tc>
          <w:tcPr>
            <w:tcW w:w="3544" w:type="dxa"/>
            <w:tcBorders>
              <w:top w:val="nil"/>
              <w:left w:val="nil"/>
              <w:bottom w:val="single" w:sz="4" w:space="0" w:color="auto"/>
              <w:right w:val="single" w:sz="4" w:space="0" w:color="auto"/>
            </w:tcBorders>
            <w:shd w:val="clear" w:color="auto" w:fill="auto"/>
            <w:vAlign w:val="center"/>
            <w:hideMark/>
          </w:tcPr>
          <w:p w14:paraId="70E64E55"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JEFE DE CATASTRO</w:t>
            </w:r>
          </w:p>
        </w:tc>
        <w:tc>
          <w:tcPr>
            <w:tcW w:w="1559" w:type="dxa"/>
            <w:tcBorders>
              <w:top w:val="nil"/>
              <w:left w:val="nil"/>
              <w:bottom w:val="single" w:sz="4" w:space="0" w:color="auto"/>
              <w:right w:val="single" w:sz="8" w:space="0" w:color="auto"/>
            </w:tcBorders>
            <w:shd w:val="clear" w:color="auto" w:fill="auto"/>
            <w:noWrap/>
            <w:vAlign w:val="center"/>
            <w:hideMark/>
          </w:tcPr>
          <w:p w14:paraId="4E580D89"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 xml:space="preserve"> $       825.00 </w:t>
            </w:r>
          </w:p>
        </w:tc>
      </w:tr>
      <w:tr w:rsidR="007C4517" w:rsidRPr="00191E7E" w14:paraId="3C3DACC6" w14:textId="77777777" w:rsidTr="000147CD">
        <w:trPr>
          <w:trHeight w:val="195"/>
        </w:trPr>
        <w:tc>
          <w:tcPr>
            <w:tcW w:w="426" w:type="dxa"/>
            <w:tcBorders>
              <w:top w:val="nil"/>
              <w:left w:val="single" w:sz="8" w:space="0" w:color="auto"/>
              <w:bottom w:val="single" w:sz="4" w:space="0" w:color="auto"/>
              <w:right w:val="single" w:sz="4" w:space="0" w:color="auto"/>
            </w:tcBorders>
            <w:shd w:val="clear" w:color="auto" w:fill="auto"/>
            <w:noWrap/>
            <w:vAlign w:val="center"/>
          </w:tcPr>
          <w:p w14:paraId="24654D53"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26</w:t>
            </w:r>
          </w:p>
        </w:tc>
        <w:tc>
          <w:tcPr>
            <w:tcW w:w="4252" w:type="dxa"/>
            <w:tcBorders>
              <w:top w:val="nil"/>
              <w:left w:val="nil"/>
              <w:bottom w:val="single" w:sz="4" w:space="0" w:color="auto"/>
              <w:right w:val="single" w:sz="4" w:space="0" w:color="auto"/>
            </w:tcBorders>
            <w:shd w:val="clear" w:color="auto" w:fill="auto"/>
            <w:vAlign w:val="center"/>
            <w:hideMark/>
          </w:tcPr>
          <w:p w14:paraId="5D543DE5"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ANA DINORA JIMENEZ</w:t>
            </w:r>
          </w:p>
        </w:tc>
        <w:tc>
          <w:tcPr>
            <w:tcW w:w="3544" w:type="dxa"/>
            <w:tcBorders>
              <w:top w:val="nil"/>
              <w:left w:val="nil"/>
              <w:bottom w:val="single" w:sz="4" w:space="0" w:color="auto"/>
              <w:right w:val="single" w:sz="4" w:space="0" w:color="auto"/>
            </w:tcBorders>
            <w:shd w:val="clear" w:color="auto" w:fill="auto"/>
            <w:vAlign w:val="center"/>
            <w:hideMark/>
          </w:tcPr>
          <w:p w14:paraId="03D764BE"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AUXILIAR DE CATASTRO</w:t>
            </w:r>
          </w:p>
        </w:tc>
        <w:tc>
          <w:tcPr>
            <w:tcW w:w="1559" w:type="dxa"/>
            <w:tcBorders>
              <w:top w:val="nil"/>
              <w:left w:val="nil"/>
              <w:bottom w:val="single" w:sz="4" w:space="0" w:color="auto"/>
              <w:right w:val="single" w:sz="8" w:space="0" w:color="auto"/>
            </w:tcBorders>
            <w:shd w:val="clear" w:color="auto" w:fill="auto"/>
            <w:noWrap/>
            <w:vAlign w:val="center"/>
            <w:hideMark/>
          </w:tcPr>
          <w:p w14:paraId="79408BBC"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 xml:space="preserve"> $       687.50 </w:t>
            </w:r>
          </w:p>
        </w:tc>
      </w:tr>
      <w:tr w:rsidR="007C4517" w:rsidRPr="00191E7E" w14:paraId="4C330BC9" w14:textId="77777777" w:rsidTr="000147CD">
        <w:trPr>
          <w:trHeight w:val="256"/>
        </w:trPr>
        <w:tc>
          <w:tcPr>
            <w:tcW w:w="426" w:type="dxa"/>
            <w:tcBorders>
              <w:top w:val="nil"/>
              <w:left w:val="single" w:sz="8" w:space="0" w:color="auto"/>
              <w:bottom w:val="single" w:sz="4" w:space="0" w:color="auto"/>
              <w:right w:val="single" w:sz="4" w:space="0" w:color="auto"/>
            </w:tcBorders>
            <w:shd w:val="clear" w:color="auto" w:fill="auto"/>
            <w:noWrap/>
            <w:vAlign w:val="center"/>
          </w:tcPr>
          <w:p w14:paraId="2519FCFA"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27</w:t>
            </w:r>
          </w:p>
        </w:tc>
        <w:tc>
          <w:tcPr>
            <w:tcW w:w="4252" w:type="dxa"/>
            <w:tcBorders>
              <w:top w:val="nil"/>
              <w:left w:val="nil"/>
              <w:bottom w:val="single" w:sz="4" w:space="0" w:color="auto"/>
              <w:right w:val="single" w:sz="4" w:space="0" w:color="auto"/>
            </w:tcBorders>
            <w:shd w:val="clear" w:color="auto" w:fill="auto"/>
            <w:vAlign w:val="center"/>
            <w:hideMark/>
          </w:tcPr>
          <w:p w14:paraId="710ABC83"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ERICK ANTONIO MORALES GARCIA</w:t>
            </w:r>
          </w:p>
        </w:tc>
        <w:tc>
          <w:tcPr>
            <w:tcW w:w="3544" w:type="dxa"/>
            <w:tcBorders>
              <w:top w:val="nil"/>
              <w:left w:val="nil"/>
              <w:bottom w:val="single" w:sz="4" w:space="0" w:color="auto"/>
              <w:right w:val="single" w:sz="4" w:space="0" w:color="auto"/>
            </w:tcBorders>
            <w:shd w:val="clear" w:color="auto" w:fill="auto"/>
            <w:vAlign w:val="center"/>
            <w:hideMark/>
          </w:tcPr>
          <w:p w14:paraId="43EEE88C"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AUXILIAR DE CATASTRO</w:t>
            </w:r>
          </w:p>
        </w:tc>
        <w:tc>
          <w:tcPr>
            <w:tcW w:w="1559" w:type="dxa"/>
            <w:tcBorders>
              <w:top w:val="nil"/>
              <w:left w:val="nil"/>
              <w:bottom w:val="single" w:sz="4" w:space="0" w:color="auto"/>
              <w:right w:val="single" w:sz="8" w:space="0" w:color="auto"/>
            </w:tcBorders>
            <w:shd w:val="clear" w:color="auto" w:fill="auto"/>
            <w:noWrap/>
            <w:vAlign w:val="center"/>
            <w:hideMark/>
          </w:tcPr>
          <w:p w14:paraId="3F5C1F8C" w14:textId="77777777" w:rsidR="007C4517" w:rsidRPr="00191E7E" w:rsidRDefault="007C4517" w:rsidP="00D227FE">
            <w:pPr>
              <w:spacing w:after="0"/>
              <w:jc w:val="both"/>
              <w:rPr>
                <w:rFonts w:ascii="Times New Roman" w:hAnsi="Times New Roman" w:cs="Times New Roman"/>
              </w:rPr>
            </w:pPr>
            <w:r w:rsidRPr="00191E7E">
              <w:rPr>
                <w:rFonts w:ascii="Times New Roman" w:hAnsi="Times New Roman" w:cs="Times New Roman"/>
              </w:rPr>
              <w:t xml:space="preserve"> $       </w:t>
            </w:r>
            <w:r w:rsidR="00D227FE" w:rsidRPr="00191E7E">
              <w:rPr>
                <w:rFonts w:ascii="Times New Roman" w:hAnsi="Times New Roman" w:cs="Times New Roman"/>
              </w:rPr>
              <w:t>400</w:t>
            </w:r>
            <w:r w:rsidRPr="00191E7E">
              <w:rPr>
                <w:rFonts w:ascii="Times New Roman" w:hAnsi="Times New Roman" w:cs="Times New Roman"/>
              </w:rPr>
              <w:t xml:space="preserve">.00 </w:t>
            </w:r>
          </w:p>
        </w:tc>
      </w:tr>
      <w:tr w:rsidR="007C4517" w:rsidRPr="00191E7E" w14:paraId="0536CB99" w14:textId="77777777" w:rsidTr="000147CD">
        <w:trPr>
          <w:trHeight w:val="366"/>
        </w:trPr>
        <w:tc>
          <w:tcPr>
            <w:tcW w:w="426" w:type="dxa"/>
            <w:tcBorders>
              <w:top w:val="nil"/>
              <w:left w:val="single" w:sz="8" w:space="0" w:color="auto"/>
              <w:bottom w:val="single" w:sz="4" w:space="0" w:color="auto"/>
              <w:right w:val="single" w:sz="4" w:space="0" w:color="auto"/>
            </w:tcBorders>
            <w:shd w:val="clear" w:color="auto" w:fill="auto"/>
            <w:noWrap/>
            <w:vAlign w:val="center"/>
          </w:tcPr>
          <w:p w14:paraId="5D57F443"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28</w:t>
            </w:r>
          </w:p>
        </w:tc>
        <w:tc>
          <w:tcPr>
            <w:tcW w:w="4252" w:type="dxa"/>
            <w:tcBorders>
              <w:top w:val="nil"/>
              <w:left w:val="nil"/>
              <w:bottom w:val="single" w:sz="4" w:space="0" w:color="auto"/>
              <w:right w:val="single" w:sz="4" w:space="0" w:color="auto"/>
            </w:tcBorders>
            <w:shd w:val="clear" w:color="auto" w:fill="auto"/>
            <w:vAlign w:val="center"/>
            <w:hideMark/>
          </w:tcPr>
          <w:p w14:paraId="12428ACE"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ALEJANDRO GONZALES ANGELES</w:t>
            </w:r>
          </w:p>
        </w:tc>
        <w:tc>
          <w:tcPr>
            <w:tcW w:w="3544" w:type="dxa"/>
            <w:tcBorders>
              <w:top w:val="nil"/>
              <w:left w:val="nil"/>
              <w:bottom w:val="single" w:sz="4" w:space="0" w:color="auto"/>
              <w:right w:val="single" w:sz="4" w:space="0" w:color="auto"/>
            </w:tcBorders>
            <w:shd w:val="clear" w:color="auto" w:fill="auto"/>
            <w:vAlign w:val="center"/>
            <w:hideMark/>
          </w:tcPr>
          <w:p w14:paraId="1DD3B9DC"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AUXILIAR DE CATASTRO</w:t>
            </w:r>
          </w:p>
        </w:tc>
        <w:tc>
          <w:tcPr>
            <w:tcW w:w="1559" w:type="dxa"/>
            <w:tcBorders>
              <w:top w:val="nil"/>
              <w:left w:val="nil"/>
              <w:bottom w:val="single" w:sz="4" w:space="0" w:color="auto"/>
              <w:right w:val="single" w:sz="8" w:space="0" w:color="auto"/>
            </w:tcBorders>
            <w:shd w:val="clear" w:color="auto" w:fill="auto"/>
            <w:noWrap/>
            <w:vAlign w:val="center"/>
            <w:hideMark/>
          </w:tcPr>
          <w:p w14:paraId="5E8DE92A" w14:textId="77777777" w:rsidR="007C4517" w:rsidRPr="00191E7E" w:rsidRDefault="00004C44" w:rsidP="00004C44">
            <w:pPr>
              <w:spacing w:after="0"/>
              <w:jc w:val="both"/>
              <w:rPr>
                <w:rFonts w:ascii="Times New Roman" w:hAnsi="Times New Roman" w:cs="Times New Roman"/>
              </w:rPr>
            </w:pPr>
            <w:r w:rsidRPr="00191E7E">
              <w:rPr>
                <w:rFonts w:ascii="Times New Roman" w:hAnsi="Times New Roman" w:cs="Times New Roman"/>
              </w:rPr>
              <w:t xml:space="preserve"> $       385</w:t>
            </w:r>
            <w:r w:rsidR="007C4517" w:rsidRPr="00191E7E">
              <w:rPr>
                <w:rFonts w:ascii="Times New Roman" w:hAnsi="Times New Roman" w:cs="Times New Roman"/>
              </w:rPr>
              <w:t xml:space="preserve">.00 </w:t>
            </w:r>
          </w:p>
        </w:tc>
      </w:tr>
      <w:tr w:rsidR="007C4517" w:rsidRPr="00191E7E" w14:paraId="4B7AA447" w14:textId="77777777" w:rsidTr="000147CD">
        <w:trPr>
          <w:trHeight w:val="300"/>
        </w:trPr>
        <w:tc>
          <w:tcPr>
            <w:tcW w:w="426" w:type="dxa"/>
            <w:tcBorders>
              <w:top w:val="nil"/>
              <w:left w:val="single" w:sz="8" w:space="0" w:color="auto"/>
              <w:bottom w:val="single" w:sz="4" w:space="0" w:color="auto"/>
              <w:right w:val="single" w:sz="4" w:space="0" w:color="auto"/>
            </w:tcBorders>
            <w:shd w:val="clear" w:color="auto" w:fill="auto"/>
            <w:noWrap/>
            <w:vAlign w:val="center"/>
          </w:tcPr>
          <w:p w14:paraId="222D702B"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29</w:t>
            </w:r>
          </w:p>
        </w:tc>
        <w:tc>
          <w:tcPr>
            <w:tcW w:w="4252" w:type="dxa"/>
            <w:tcBorders>
              <w:top w:val="nil"/>
              <w:left w:val="nil"/>
              <w:bottom w:val="single" w:sz="4" w:space="0" w:color="auto"/>
              <w:right w:val="single" w:sz="4" w:space="0" w:color="auto"/>
            </w:tcBorders>
            <w:shd w:val="clear" w:color="auto" w:fill="auto"/>
            <w:vAlign w:val="center"/>
            <w:hideMark/>
          </w:tcPr>
          <w:p w14:paraId="4434F551"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MANUEL EDUARDO URQUILLA BAUTISTA</w:t>
            </w:r>
          </w:p>
        </w:tc>
        <w:tc>
          <w:tcPr>
            <w:tcW w:w="3544" w:type="dxa"/>
            <w:tcBorders>
              <w:top w:val="nil"/>
              <w:left w:val="nil"/>
              <w:bottom w:val="single" w:sz="4" w:space="0" w:color="auto"/>
              <w:right w:val="single" w:sz="4" w:space="0" w:color="auto"/>
            </w:tcBorders>
            <w:shd w:val="clear" w:color="auto" w:fill="auto"/>
            <w:vAlign w:val="center"/>
            <w:hideMark/>
          </w:tcPr>
          <w:p w14:paraId="3EB3FA25"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AUXILIAR DE CATASTRO</w:t>
            </w:r>
          </w:p>
        </w:tc>
        <w:tc>
          <w:tcPr>
            <w:tcW w:w="1559" w:type="dxa"/>
            <w:tcBorders>
              <w:top w:val="nil"/>
              <w:left w:val="nil"/>
              <w:bottom w:val="single" w:sz="4" w:space="0" w:color="auto"/>
              <w:right w:val="single" w:sz="8" w:space="0" w:color="auto"/>
            </w:tcBorders>
            <w:shd w:val="clear" w:color="auto" w:fill="auto"/>
            <w:noWrap/>
            <w:vAlign w:val="center"/>
            <w:hideMark/>
          </w:tcPr>
          <w:p w14:paraId="19902F7E"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 xml:space="preserve"> $       449.19 </w:t>
            </w:r>
          </w:p>
        </w:tc>
      </w:tr>
      <w:tr w:rsidR="007C4517" w:rsidRPr="00191E7E" w14:paraId="6FCCDE36" w14:textId="77777777" w:rsidTr="00D70204">
        <w:trPr>
          <w:trHeight w:val="307"/>
        </w:trPr>
        <w:tc>
          <w:tcPr>
            <w:tcW w:w="426" w:type="dxa"/>
            <w:tcBorders>
              <w:top w:val="nil"/>
              <w:left w:val="single" w:sz="8" w:space="0" w:color="auto"/>
              <w:bottom w:val="single" w:sz="4" w:space="0" w:color="auto"/>
              <w:right w:val="single" w:sz="4" w:space="0" w:color="auto"/>
            </w:tcBorders>
            <w:shd w:val="clear" w:color="auto" w:fill="auto"/>
            <w:noWrap/>
            <w:vAlign w:val="center"/>
          </w:tcPr>
          <w:p w14:paraId="3AFD17C7"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30</w:t>
            </w:r>
          </w:p>
        </w:tc>
        <w:tc>
          <w:tcPr>
            <w:tcW w:w="4252" w:type="dxa"/>
            <w:tcBorders>
              <w:top w:val="nil"/>
              <w:left w:val="nil"/>
              <w:bottom w:val="single" w:sz="4" w:space="0" w:color="auto"/>
              <w:right w:val="single" w:sz="4" w:space="0" w:color="auto"/>
            </w:tcBorders>
            <w:shd w:val="clear" w:color="auto" w:fill="auto"/>
            <w:vAlign w:val="center"/>
            <w:hideMark/>
          </w:tcPr>
          <w:p w14:paraId="1A85FAEC"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KARLA KARINA COTO DE CALDERON</w:t>
            </w:r>
          </w:p>
        </w:tc>
        <w:tc>
          <w:tcPr>
            <w:tcW w:w="3544" w:type="dxa"/>
            <w:tcBorders>
              <w:top w:val="nil"/>
              <w:left w:val="nil"/>
              <w:bottom w:val="single" w:sz="4" w:space="0" w:color="auto"/>
              <w:right w:val="single" w:sz="4" w:space="0" w:color="auto"/>
            </w:tcBorders>
            <w:shd w:val="clear" w:color="auto" w:fill="auto"/>
            <w:vAlign w:val="center"/>
            <w:hideMark/>
          </w:tcPr>
          <w:p w14:paraId="20F7EA1B"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JEFE DE CUENTAS CORRIENTES</w:t>
            </w:r>
          </w:p>
        </w:tc>
        <w:tc>
          <w:tcPr>
            <w:tcW w:w="1559" w:type="dxa"/>
            <w:tcBorders>
              <w:top w:val="nil"/>
              <w:left w:val="nil"/>
              <w:bottom w:val="single" w:sz="4" w:space="0" w:color="auto"/>
              <w:right w:val="single" w:sz="8" w:space="0" w:color="auto"/>
            </w:tcBorders>
            <w:shd w:val="clear" w:color="auto" w:fill="auto"/>
            <w:noWrap/>
            <w:vAlign w:val="center"/>
            <w:hideMark/>
          </w:tcPr>
          <w:p w14:paraId="61DCD464"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 xml:space="preserve"> $       936.00 </w:t>
            </w:r>
          </w:p>
        </w:tc>
      </w:tr>
      <w:tr w:rsidR="007C4517" w:rsidRPr="00191E7E" w14:paraId="48059FC3" w14:textId="77777777" w:rsidTr="000147CD">
        <w:trPr>
          <w:trHeight w:val="363"/>
        </w:trPr>
        <w:tc>
          <w:tcPr>
            <w:tcW w:w="426" w:type="dxa"/>
            <w:tcBorders>
              <w:top w:val="nil"/>
              <w:left w:val="single" w:sz="8" w:space="0" w:color="auto"/>
              <w:bottom w:val="single" w:sz="4" w:space="0" w:color="auto"/>
              <w:right w:val="single" w:sz="4" w:space="0" w:color="auto"/>
            </w:tcBorders>
            <w:shd w:val="clear" w:color="auto" w:fill="auto"/>
            <w:noWrap/>
            <w:vAlign w:val="center"/>
          </w:tcPr>
          <w:p w14:paraId="2175AE50"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31</w:t>
            </w:r>
          </w:p>
        </w:tc>
        <w:tc>
          <w:tcPr>
            <w:tcW w:w="4252" w:type="dxa"/>
            <w:tcBorders>
              <w:top w:val="nil"/>
              <w:left w:val="nil"/>
              <w:bottom w:val="single" w:sz="4" w:space="0" w:color="auto"/>
              <w:right w:val="single" w:sz="4" w:space="0" w:color="auto"/>
            </w:tcBorders>
            <w:shd w:val="clear" w:color="auto" w:fill="auto"/>
            <w:vAlign w:val="center"/>
            <w:hideMark/>
          </w:tcPr>
          <w:p w14:paraId="3AACEDBB"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ENMA ELENA TEAS MOLINA DE MEJIA</w:t>
            </w:r>
          </w:p>
        </w:tc>
        <w:tc>
          <w:tcPr>
            <w:tcW w:w="3544" w:type="dxa"/>
            <w:tcBorders>
              <w:top w:val="nil"/>
              <w:left w:val="nil"/>
              <w:bottom w:val="single" w:sz="4" w:space="0" w:color="auto"/>
              <w:right w:val="single" w:sz="4" w:space="0" w:color="auto"/>
            </w:tcBorders>
            <w:shd w:val="clear" w:color="auto" w:fill="auto"/>
            <w:vAlign w:val="center"/>
            <w:hideMark/>
          </w:tcPr>
          <w:p w14:paraId="17290164"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AUXILIAR DE CUENTAS CORRIENTES</w:t>
            </w:r>
          </w:p>
        </w:tc>
        <w:tc>
          <w:tcPr>
            <w:tcW w:w="1559" w:type="dxa"/>
            <w:tcBorders>
              <w:top w:val="nil"/>
              <w:left w:val="nil"/>
              <w:bottom w:val="single" w:sz="4" w:space="0" w:color="auto"/>
              <w:right w:val="single" w:sz="8" w:space="0" w:color="auto"/>
            </w:tcBorders>
            <w:shd w:val="clear" w:color="auto" w:fill="auto"/>
            <w:noWrap/>
            <w:vAlign w:val="center"/>
            <w:hideMark/>
          </w:tcPr>
          <w:p w14:paraId="1B2726BB" w14:textId="77777777" w:rsidR="007C4517" w:rsidRPr="00191E7E" w:rsidRDefault="007C4517" w:rsidP="00AD1570">
            <w:pPr>
              <w:spacing w:after="0"/>
              <w:jc w:val="both"/>
              <w:rPr>
                <w:rFonts w:ascii="Times New Roman" w:hAnsi="Times New Roman" w:cs="Times New Roman"/>
              </w:rPr>
            </w:pPr>
            <w:r w:rsidRPr="00191E7E">
              <w:rPr>
                <w:rFonts w:ascii="Times New Roman" w:hAnsi="Times New Roman" w:cs="Times New Roman"/>
              </w:rPr>
              <w:t xml:space="preserve"> $       3</w:t>
            </w:r>
            <w:r w:rsidR="00AD1570" w:rsidRPr="00191E7E">
              <w:rPr>
                <w:rFonts w:ascii="Times New Roman" w:hAnsi="Times New Roman" w:cs="Times New Roman"/>
              </w:rPr>
              <w:t>85</w:t>
            </w:r>
            <w:r w:rsidRPr="00191E7E">
              <w:rPr>
                <w:rFonts w:ascii="Times New Roman" w:hAnsi="Times New Roman" w:cs="Times New Roman"/>
              </w:rPr>
              <w:t>.</w:t>
            </w:r>
            <w:r w:rsidR="00AD1570" w:rsidRPr="00191E7E">
              <w:rPr>
                <w:rFonts w:ascii="Times New Roman" w:hAnsi="Times New Roman" w:cs="Times New Roman"/>
              </w:rPr>
              <w:t>00</w:t>
            </w:r>
            <w:r w:rsidRPr="00191E7E">
              <w:rPr>
                <w:rFonts w:ascii="Times New Roman" w:hAnsi="Times New Roman" w:cs="Times New Roman"/>
              </w:rPr>
              <w:t xml:space="preserve"> </w:t>
            </w:r>
          </w:p>
        </w:tc>
      </w:tr>
      <w:tr w:rsidR="007C4517" w:rsidRPr="00191E7E" w14:paraId="361C5DCE" w14:textId="77777777" w:rsidTr="000147CD">
        <w:trPr>
          <w:trHeight w:val="371"/>
        </w:trPr>
        <w:tc>
          <w:tcPr>
            <w:tcW w:w="426" w:type="dxa"/>
            <w:tcBorders>
              <w:top w:val="nil"/>
              <w:left w:val="single" w:sz="8" w:space="0" w:color="auto"/>
              <w:bottom w:val="single" w:sz="4" w:space="0" w:color="auto"/>
              <w:right w:val="single" w:sz="4" w:space="0" w:color="auto"/>
            </w:tcBorders>
            <w:shd w:val="clear" w:color="auto" w:fill="auto"/>
            <w:noWrap/>
            <w:vAlign w:val="center"/>
          </w:tcPr>
          <w:p w14:paraId="1ACECECA"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32</w:t>
            </w:r>
          </w:p>
        </w:tc>
        <w:tc>
          <w:tcPr>
            <w:tcW w:w="4252" w:type="dxa"/>
            <w:tcBorders>
              <w:top w:val="nil"/>
              <w:left w:val="nil"/>
              <w:bottom w:val="single" w:sz="4" w:space="0" w:color="auto"/>
              <w:right w:val="single" w:sz="4" w:space="0" w:color="auto"/>
            </w:tcBorders>
            <w:shd w:val="clear" w:color="auto" w:fill="auto"/>
            <w:vAlign w:val="center"/>
            <w:hideMark/>
          </w:tcPr>
          <w:p w14:paraId="0ADFD1C9"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MARITZA HERNANDEZ DE SORIANO</w:t>
            </w:r>
          </w:p>
        </w:tc>
        <w:tc>
          <w:tcPr>
            <w:tcW w:w="3544" w:type="dxa"/>
            <w:tcBorders>
              <w:top w:val="nil"/>
              <w:left w:val="nil"/>
              <w:bottom w:val="single" w:sz="4" w:space="0" w:color="auto"/>
              <w:right w:val="single" w:sz="4" w:space="0" w:color="auto"/>
            </w:tcBorders>
            <w:shd w:val="clear" w:color="auto" w:fill="auto"/>
            <w:vAlign w:val="center"/>
            <w:hideMark/>
          </w:tcPr>
          <w:p w14:paraId="477FBA8D"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AUXILIAR DE CUENTAS CORRIENTES</w:t>
            </w:r>
          </w:p>
        </w:tc>
        <w:tc>
          <w:tcPr>
            <w:tcW w:w="1559" w:type="dxa"/>
            <w:tcBorders>
              <w:top w:val="nil"/>
              <w:left w:val="nil"/>
              <w:bottom w:val="single" w:sz="4" w:space="0" w:color="auto"/>
              <w:right w:val="single" w:sz="8" w:space="0" w:color="auto"/>
            </w:tcBorders>
            <w:shd w:val="clear" w:color="auto" w:fill="auto"/>
            <w:noWrap/>
            <w:vAlign w:val="center"/>
            <w:hideMark/>
          </w:tcPr>
          <w:p w14:paraId="0A248559"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 xml:space="preserve"> $       417.10 </w:t>
            </w:r>
          </w:p>
        </w:tc>
      </w:tr>
      <w:tr w:rsidR="007C4517" w:rsidRPr="00191E7E" w14:paraId="4E3EE8CA" w14:textId="77777777" w:rsidTr="000147CD">
        <w:trPr>
          <w:trHeight w:val="378"/>
        </w:trPr>
        <w:tc>
          <w:tcPr>
            <w:tcW w:w="426" w:type="dxa"/>
            <w:tcBorders>
              <w:top w:val="nil"/>
              <w:left w:val="single" w:sz="8" w:space="0" w:color="auto"/>
              <w:bottom w:val="single" w:sz="4" w:space="0" w:color="auto"/>
              <w:right w:val="single" w:sz="4" w:space="0" w:color="auto"/>
            </w:tcBorders>
            <w:shd w:val="clear" w:color="auto" w:fill="auto"/>
            <w:noWrap/>
            <w:vAlign w:val="center"/>
          </w:tcPr>
          <w:p w14:paraId="794783B2"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33</w:t>
            </w:r>
          </w:p>
        </w:tc>
        <w:tc>
          <w:tcPr>
            <w:tcW w:w="4252" w:type="dxa"/>
            <w:tcBorders>
              <w:top w:val="nil"/>
              <w:left w:val="nil"/>
              <w:bottom w:val="single" w:sz="4" w:space="0" w:color="auto"/>
              <w:right w:val="single" w:sz="4" w:space="0" w:color="auto"/>
            </w:tcBorders>
            <w:shd w:val="clear" w:color="auto" w:fill="auto"/>
            <w:vAlign w:val="center"/>
            <w:hideMark/>
          </w:tcPr>
          <w:p w14:paraId="47943807"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SANTOS EMILIO</w:t>
            </w:r>
            <w:r w:rsidR="00FF21B5" w:rsidRPr="00191E7E">
              <w:rPr>
                <w:rFonts w:ascii="Times New Roman" w:hAnsi="Times New Roman" w:cs="Times New Roman"/>
              </w:rPr>
              <w:t xml:space="preserve"> </w:t>
            </w:r>
            <w:r w:rsidRPr="00191E7E">
              <w:rPr>
                <w:rFonts w:ascii="Times New Roman" w:hAnsi="Times New Roman" w:cs="Times New Roman"/>
              </w:rPr>
              <w:t>FLORES BELTRAN</w:t>
            </w:r>
          </w:p>
        </w:tc>
        <w:tc>
          <w:tcPr>
            <w:tcW w:w="3544" w:type="dxa"/>
            <w:tcBorders>
              <w:top w:val="nil"/>
              <w:left w:val="nil"/>
              <w:bottom w:val="single" w:sz="4" w:space="0" w:color="auto"/>
              <w:right w:val="single" w:sz="4" w:space="0" w:color="auto"/>
            </w:tcBorders>
            <w:shd w:val="clear" w:color="auto" w:fill="auto"/>
            <w:vAlign w:val="center"/>
            <w:hideMark/>
          </w:tcPr>
          <w:p w14:paraId="1C3641D5"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AUXILIAR DE CUENTAS CORRIENTES</w:t>
            </w:r>
          </w:p>
        </w:tc>
        <w:tc>
          <w:tcPr>
            <w:tcW w:w="1559" w:type="dxa"/>
            <w:tcBorders>
              <w:top w:val="nil"/>
              <w:left w:val="nil"/>
              <w:bottom w:val="single" w:sz="4" w:space="0" w:color="auto"/>
              <w:right w:val="single" w:sz="8" w:space="0" w:color="auto"/>
            </w:tcBorders>
            <w:shd w:val="clear" w:color="auto" w:fill="auto"/>
            <w:noWrap/>
            <w:vAlign w:val="center"/>
            <w:hideMark/>
          </w:tcPr>
          <w:p w14:paraId="68884152" w14:textId="77777777" w:rsidR="007C4517" w:rsidRPr="00191E7E" w:rsidRDefault="007C4517" w:rsidP="00FF21B5">
            <w:pPr>
              <w:spacing w:after="0"/>
              <w:jc w:val="both"/>
              <w:rPr>
                <w:rFonts w:ascii="Times New Roman" w:hAnsi="Times New Roman" w:cs="Times New Roman"/>
              </w:rPr>
            </w:pPr>
            <w:r w:rsidRPr="00191E7E">
              <w:rPr>
                <w:rFonts w:ascii="Times New Roman" w:hAnsi="Times New Roman" w:cs="Times New Roman"/>
              </w:rPr>
              <w:t xml:space="preserve"> $       </w:t>
            </w:r>
            <w:r w:rsidR="00FF21B5" w:rsidRPr="00191E7E">
              <w:rPr>
                <w:rFonts w:ascii="Times New Roman" w:hAnsi="Times New Roman" w:cs="Times New Roman"/>
              </w:rPr>
              <w:t>400</w:t>
            </w:r>
            <w:r w:rsidRPr="00191E7E">
              <w:rPr>
                <w:rFonts w:ascii="Times New Roman" w:hAnsi="Times New Roman" w:cs="Times New Roman"/>
              </w:rPr>
              <w:t xml:space="preserve">.00 </w:t>
            </w:r>
          </w:p>
        </w:tc>
      </w:tr>
      <w:tr w:rsidR="007C4517" w:rsidRPr="00191E7E" w14:paraId="47749BE8" w14:textId="77777777" w:rsidTr="000147CD">
        <w:trPr>
          <w:trHeight w:val="259"/>
        </w:trPr>
        <w:tc>
          <w:tcPr>
            <w:tcW w:w="426" w:type="dxa"/>
            <w:tcBorders>
              <w:top w:val="nil"/>
              <w:left w:val="single" w:sz="8" w:space="0" w:color="auto"/>
              <w:bottom w:val="single" w:sz="4" w:space="0" w:color="auto"/>
              <w:right w:val="single" w:sz="4" w:space="0" w:color="auto"/>
            </w:tcBorders>
            <w:shd w:val="clear" w:color="auto" w:fill="auto"/>
            <w:noWrap/>
            <w:vAlign w:val="center"/>
          </w:tcPr>
          <w:p w14:paraId="5E756CD7"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34</w:t>
            </w:r>
          </w:p>
        </w:tc>
        <w:tc>
          <w:tcPr>
            <w:tcW w:w="4252" w:type="dxa"/>
            <w:tcBorders>
              <w:top w:val="nil"/>
              <w:left w:val="nil"/>
              <w:bottom w:val="single" w:sz="4" w:space="0" w:color="auto"/>
              <w:right w:val="single" w:sz="4" w:space="0" w:color="auto"/>
            </w:tcBorders>
            <w:shd w:val="clear" w:color="auto" w:fill="auto"/>
            <w:vAlign w:val="center"/>
            <w:hideMark/>
          </w:tcPr>
          <w:p w14:paraId="59DD5DAE"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ELMER JOEL BELTRAN SEGURA</w:t>
            </w:r>
          </w:p>
        </w:tc>
        <w:tc>
          <w:tcPr>
            <w:tcW w:w="3544" w:type="dxa"/>
            <w:tcBorders>
              <w:top w:val="nil"/>
              <w:left w:val="nil"/>
              <w:bottom w:val="single" w:sz="4" w:space="0" w:color="auto"/>
              <w:right w:val="single" w:sz="4" w:space="0" w:color="auto"/>
            </w:tcBorders>
            <w:shd w:val="clear" w:color="auto" w:fill="auto"/>
            <w:vAlign w:val="center"/>
            <w:hideMark/>
          </w:tcPr>
          <w:p w14:paraId="1C5FB36E"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JEFE DE REGISTRO DEL ESTADO FAMILIAR</w:t>
            </w:r>
          </w:p>
        </w:tc>
        <w:tc>
          <w:tcPr>
            <w:tcW w:w="1559" w:type="dxa"/>
            <w:tcBorders>
              <w:top w:val="nil"/>
              <w:left w:val="nil"/>
              <w:bottom w:val="single" w:sz="4" w:space="0" w:color="auto"/>
              <w:right w:val="single" w:sz="8" w:space="0" w:color="auto"/>
            </w:tcBorders>
            <w:shd w:val="clear" w:color="auto" w:fill="auto"/>
            <w:noWrap/>
            <w:vAlign w:val="center"/>
            <w:hideMark/>
          </w:tcPr>
          <w:p w14:paraId="1E7346EC"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 xml:space="preserve"> $       687.50 </w:t>
            </w:r>
          </w:p>
        </w:tc>
      </w:tr>
      <w:tr w:rsidR="007C4517" w:rsidRPr="00191E7E" w14:paraId="0F537B2B" w14:textId="77777777" w:rsidTr="007610FF">
        <w:trPr>
          <w:trHeight w:val="307"/>
        </w:trPr>
        <w:tc>
          <w:tcPr>
            <w:tcW w:w="426" w:type="dxa"/>
            <w:tcBorders>
              <w:top w:val="nil"/>
              <w:left w:val="single" w:sz="8" w:space="0" w:color="auto"/>
              <w:bottom w:val="single" w:sz="4" w:space="0" w:color="auto"/>
              <w:right w:val="single" w:sz="4" w:space="0" w:color="auto"/>
            </w:tcBorders>
            <w:shd w:val="clear" w:color="auto" w:fill="auto"/>
            <w:noWrap/>
            <w:vAlign w:val="center"/>
          </w:tcPr>
          <w:p w14:paraId="5F8DFAC1"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35</w:t>
            </w:r>
          </w:p>
        </w:tc>
        <w:tc>
          <w:tcPr>
            <w:tcW w:w="4252" w:type="dxa"/>
            <w:tcBorders>
              <w:top w:val="nil"/>
              <w:left w:val="nil"/>
              <w:bottom w:val="single" w:sz="4" w:space="0" w:color="auto"/>
              <w:right w:val="single" w:sz="4" w:space="0" w:color="auto"/>
            </w:tcBorders>
            <w:shd w:val="clear" w:color="auto" w:fill="auto"/>
            <w:vAlign w:val="center"/>
            <w:hideMark/>
          </w:tcPr>
          <w:p w14:paraId="64D9B865"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GRISELDA ADALUZ LOVATO GONZALEZ</w:t>
            </w:r>
          </w:p>
        </w:tc>
        <w:tc>
          <w:tcPr>
            <w:tcW w:w="3544" w:type="dxa"/>
            <w:tcBorders>
              <w:top w:val="nil"/>
              <w:left w:val="nil"/>
              <w:bottom w:val="single" w:sz="4" w:space="0" w:color="auto"/>
              <w:right w:val="single" w:sz="4" w:space="0" w:color="auto"/>
            </w:tcBorders>
            <w:shd w:val="clear" w:color="auto" w:fill="auto"/>
            <w:vAlign w:val="center"/>
            <w:hideMark/>
          </w:tcPr>
          <w:p w14:paraId="0F83E551"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AUXILIAR DE REGISTRO DEL ESTADO FAMILIAR</w:t>
            </w:r>
          </w:p>
        </w:tc>
        <w:tc>
          <w:tcPr>
            <w:tcW w:w="1559" w:type="dxa"/>
            <w:tcBorders>
              <w:top w:val="nil"/>
              <w:left w:val="nil"/>
              <w:bottom w:val="single" w:sz="4" w:space="0" w:color="auto"/>
              <w:right w:val="single" w:sz="8" w:space="0" w:color="auto"/>
            </w:tcBorders>
            <w:shd w:val="clear" w:color="auto" w:fill="auto"/>
            <w:noWrap/>
            <w:vAlign w:val="center"/>
            <w:hideMark/>
          </w:tcPr>
          <w:p w14:paraId="52011A1C" w14:textId="77777777" w:rsidR="007C4517" w:rsidRPr="00191E7E" w:rsidRDefault="00663EE1" w:rsidP="00663EE1">
            <w:pPr>
              <w:spacing w:after="0"/>
              <w:jc w:val="both"/>
              <w:rPr>
                <w:rFonts w:ascii="Times New Roman" w:hAnsi="Times New Roman" w:cs="Times New Roman"/>
              </w:rPr>
            </w:pPr>
            <w:r w:rsidRPr="00191E7E">
              <w:rPr>
                <w:rFonts w:ascii="Times New Roman" w:hAnsi="Times New Roman" w:cs="Times New Roman"/>
              </w:rPr>
              <w:t xml:space="preserve"> $       385</w:t>
            </w:r>
            <w:r w:rsidR="007C4517" w:rsidRPr="00191E7E">
              <w:rPr>
                <w:rFonts w:ascii="Times New Roman" w:hAnsi="Times New Roman" w:cs="Times New Roman"/>
              </w:rPr>
              <w:t>.</w:t>
            </w:r>
            <w:r w:rsidRPr="00191E7E">
              <w:rPr>
                <w:rFonts w:ascii="Times New Roman" w:hAnsi="Times New Roman" w:cs="Times New Roman"/>
              </w:rPr>
              <w:t>00</w:t>
            </w:r>
            <w:r w:rsidR="007C4517" w:rsidRPr="00191E7E">
              <w:rPr>
                <w:rFonts w:ascii="Times New Roman" w:hAnsi="Times New Roman" w:cs="Times New Roman"/>
              </w:rPr>
              <w:t xml:space="preserve"> </w:t>
            </w:r>
          </w:p>
        </w:tc>
      </w:tr>
      <w:tr w:rsidR="007C4517" w:rsidRPr="00191E7E" w14:paraId="080DE357" w14:textId="77777777" w:rsidTr="007610FF">
        <w:trPr>
          <w:trHeight w:val="315"/>
        </w:trPr>
        <w:tc>
          <w:tcPr>
            <w:tcW w:w="426" w:type="dxa"/>
            <w:tcBorders>
              <w:top w:val="nil"/>
              <w:left w:val="single" w:sz="8" w:space="0" w:color="auto"/>
              <w:bottom w:val="single" w:sz="4" w:space="0" w:color="auto"/>
              <w:right w:val="single" w:sz="4" w:space="0" w:color="auto"/>
            </w:tcBorders>
            <w:shd w:val="clear" w:color="auto" w:fill="auto"/>
            <w:noWrap/>
            <w:vAlign w:val="center"/>
          </w:tcPr>
          <w:p w14:paraId="10A8CFAE"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36</w:t>
            </w:r>
          </w:p>
        </w:tc>
        <w:tc>
          <w:tcPr>
            <w:tcW w:w="4252" w:type="dxa"/>
            <w:tcBorders>
              <w:top w:val="nil"/>
              <w:left w:val="nil"/>
              <w:bottom w:val="single" w:sz="4" w:space="0" w:color="auto"/>
              <w:right w:val="single" w:sz="4" w:space="0" w:color="auto"/>
            </w:tcBorders>
            <w:shd w:val="clear" w:color="auto" w:fill="auto"/>
            <w:vAlign w:val="center"/>
            <w:hideMark/>
          </w:tcPr>
          <w:p w14:paraId="3733FC63"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MARINA DEL ROSARIO RAMIREZ</w:t>
            </w:r>
          </w:p>
        </w:tc>
        <w:tc>
          <w:tcPr>
            <w:tcW w:w="3544" w:type="dxa"/>
            <w:tcBorders>
              <w:top w:val="nil"/>
              <w:left w:val="nil"/>
              <w:bottom w:val="single" w:sz="4" w:space="0" w:color="auto"/>
              <w:right w:val="single" w:sz="4" w:space="0" w:color="auto"/>
            </w:tcBorders>
            <w:shd w:val="clear" w:color="auto" w:fill="auto"/>
            <w:vAlign w:val="center"/>
            <w:hideMark/>
          </w:tcPr>
          <w:p w14:paraId="606621F4"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AUXILIAR DE REGISTRO DEL ESTADO FAMILIAR</w:t>
            </w:r>
          </w:p>
        </w:tc>
        <w:tc>
          <w:tcPr>
            <w:tcW w:w="1559" w:type="dxa"/>
            <w:tcBorders>
              <w:top w:val="nil"/>
              <w:left w:val="nil"/>
              <w:bottom w:val="single" w:sz="4" w:space="0" w:color="auto"/>
              <w:right w:val="single" w:sz="8" w:space="0" w:color="auto"/>
            </w:tcBorders>
            <w:shd w:val="clear" w:color="auto" w:fill="auto"/>
            <w:noWrap/>
            <w:vAlign w:val="center"/>
            <w:hideMark/>
          </w:tcPr>
          <w:p w14:paraId="49316C20"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 xml:space="preserve"> $       483.62 </w:t>
            </w:r>
          </w:p>
        </w:tc>
      </w:tr>
      <w:tr w:rsidR="007C4517" w:rsidRPr="00191E7E" w14:paraId="0BA79CD6" w14:textId="77777777" w:rsidTr="000147CD">
        <w:trPr>
          <w:trHeight w:val="70"/>
        </w:trPr>
        <w:tc>
          <w:tcPr>
            <w:tcW w:w="426" w:type="dxa"/>
            <w:tcBorders>
              <w:top w:val="nil"/>
              <w:left w:val="single" w:sz="8" w:space="0" w:color="auto"/>
              <w:bottom w:val="single" w:sz="4" w:space="0" w:color="auto"/>
              <w:right w:val="single" w:sz="4" w:space="0" w:color="auto"/>
            </w:tcBorders>
            <w:shd w:val="clear" w:color="auto" w:fill="auto"/>
            <w:noWrap/>
            <w:vAlign w:val="center"/>
          </w:tcPr>
          <w:p w14:paraId="17D740AC"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37</w:t>
            </w:r>
          </w:p>
        </w:tc>
        <w:tc>
          <w:tcPr>
            <w:tcW w:w="4252" w:type="dxa"/>
            <w:tcBorders>
              <w:top w:val="nil"/>
              <w:left w:val="nil"/>
              <w:bottom w:val="single" w:sz="4" w:space="0" w:color="auto"/>
              <w:right w:val="single" w:sz="4" w:space="0" w:color="auto"/>
            </w:tcBorders>
            <w:shd w:val="clear" w:color="auto" w:fill="auto"/>
            <w:vAlign w:val="center"/>
            <w:hideMark/>
          </w:tcPr>
          <w:p w14:paraId="37D8C593" w14:textId="77777777" w:rsidR="007C4517" w:rsidRPr="00191E7E" w:rsidRDefault="007F4527" w:rsidP="00823711">
            <w:pPr>
              <w:spacing w:after="0"/>
              <w:jc w:val="both"/>
              <w:rPr>
                <w:rFonts w:ascii="Times New Roman" w:hAnsi="Times New Roman" w:cs="Times New Roman"/>
              </w:rPr>
            </w:pPr>
            <w:r w:rsidRPr="00191E7E">
              <w:rPr>
                <w:rFonts w:ascii="Times New Roman" w:hAnsi="Times New Roman" w:cs="Times New Roman"/>
              </w:rPr>
              <w:t>MARIXA PADILLA DE HERNÁNDEZ</w:t>
            </w:r>
          </w:p>
        </w:tc>
        <w:tc>
          <w:tcPr>
            <w:tcW w:w="3544" w:type="dxa"/>
            <w:tcBorders>
              <w:top w:val="nil"/>
              <w:left w:val="nil"/>
              <w:bottom w:val="single" w:sz="4" w:space="0" w:color="auto"/>
              <w:right w:val="single" w:sz="4" w:space="0" w:color="auto"/>
            </w:tcBorders>
            <w:shd w:val="clear" w:color="auto" w:fill="auto"/>
            <w:vAlign w:val="center"/>
            <w:hideMark/>
          </w:tcPr>
          <w:p w14:paraId="12206FFF" w14:textId="77777777" w:rsidR="007C4517" w:rsidRPr="00533F2F" w:rsidRDefault="007F4527" w:rsidP="007F4527">
            <w:pPr>
              <w:spacing w:after="0"/>
              <w:jc w:val="both"/>
              <w:rPr>
                <w:rFonts w:ascii="Times New Roman" w:hAnsi="Times New Roman" w:cs="Times New Roman"/>
                <w:sz w:val="20"/>
                <w:szCs w:val="20"/>
              </w:rPr>
            </w:pPr>
            <w:r w:rsidRPr="00533F2F">
              <w:rPr>
                <w:rFonts w:ascii="Times New Roman" w:hAnsi="Times New Roman" w:cs="Times New Roman"/>
                <w:sz w:val="20"/>
                <w:szCs w:val="20"/>
              </w:rPr>
              <w:t>RESPONSABLE DE LA UNIDAD DE LA MUJER Y ENCARGADA DE LA UNIDAD DE LA NIÑEZ Y ADOLESCENCIA</w:t>
            </w:r>
          </w:p>
        </w:tc>
        <w:tc>
          <w:tcPr>
            <w:tcW w:w="1559" w:type="dxa"/>
            <w:tcBorders>
              <w:top w:val="nil"/>
              <w:left w:val="nil"/>
              <w:bottom w:val="single" w:sz="4" w:space="0" w:color="auto"/>
              <w:right w:val="single" w:sz="8" w:space="0" w:color="auto"/>
            </w:tcBorders>
            <w:shd w:val="clear" w:color="auto" w:fill="auto"/>
            <w:noWrap/>
            <w:vAlign w:val="center"/>
            <w:hideMark/>
          </w:tcPr>
          <w:p w14:paraId="01754A14"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 $       330.00</w:t>
            </w:r>
          </w:p>
        </w:tc>
      </w:tr>
      <w:tr w:rsidR="007C4517" w:rsidRPr="00191E7E" w14:paraId="0C69B6DF" w14:textId="77777777" w:rsidTr="000147CD">
        <w:trPr>
          <w:trHeight w:val="192"/>
        </w:trPr>
        <w:tc>
          <w:tcPr>
            <w:tcW w:w="426" w:type="dxa"/>
            <w:tcBorders>
              <w:top w:val="nil"/>
              <w:left w:val="single" w:sz="8" w:space="0" w:color="auto"/>
              <w:bottom w:val="single" w:sz="4" w:space="0" w:color="auto"/>
              <w:right w:val="single" w:sz="4" w:space="0" w:color="auto"/>
            </w:tcBorders>
            <w:shd w:val="clear" w:color="auto" w:fill="auto"/>
            <w:noWrap/>
            <w:vAlign w:val="center"/>
          </w:tcPr>
          <w:p w14:paraId="383880BB"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38</w:t>
            </w:r>
          </w:p>
        </w:tc>
        <w:tc>
          <w:tcPr>
            <w:tcW w:w="4252" w:type="dxa"/>
            <w:tcBorders>
              <w:top w:val="nil"/>
              <w:left w:val="nil"/>
              <w:bottom w:val="single" w:sz="4" w:space="0" w:color="auto"/>
              <w:right w:val="single" w:sz="4" w:space="0" w:color="auto"/>
            </w:tcBorders>
            <w:shd w:val="clear" w:color="auto" w:fill="auto"/>
            <w:vAlign w:val="center"/>
            <w:hideMark/>
          </w:tcPr>
          <w:p w14:paraId="6AAF53BF"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LETICIA GUILLERMINA DE MONTES</w:t>
            </w:r>
          </w:p>
        </w:tc>
        <w:tc>
          <w:tcPr>
            <w:tcW w:w="3544" w:type="dxa"/>
            <w:tcBorders>
              <w:top w:val="nil"/>
              <w:left w:val="nil"/>
              <w:bottom w:val="single" w:sz="4" w:space="0" w:color="auto"/>
              <w:right w:val="single" w:sz="4" w:space="0" w:color="auto"/>
            </w:tcBorders>
            <w:shd w:val="clear" w:color="auto" w:fill="auto"/>
            <w:vAlign w:val="center"/>
            <w:hideMark/>
          </w:tcPr>
          <w:p w14:paraId="632CA565"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ENCARGADA PROMOTORA DE DEPORTES</w:t>
            </w:r>
          </w:p>
        </w:tc>
        <w:tc>
          <w:tcPr>
            <w:tcW w:w="1559" w:type="dxa"/>
            <w:tcBorders>
              <w:top w:val="nil"/>
              <w:left w:val="nil"/>
              <w:bottom w:val="single" w:sz="4" w:space="0" w:color="auto"/>
              <w:right w:val="single" w:sz="8" w:space="0" w:color="auto"/>
            </w:tcBorders>
            <w:shd w:val="clear" w:color="auto" w:fill="auto"/>
            <w:noWrap/>
            <w:vAlign w:val="center"/>
            <w:hideMark/>
          </w:tcPr>
          <w:p w14:paraId="42D1F9D2"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 xml:space="preserve"> $       700.00 </w:t>
            </w:r>
          </w:p>
        </w:tc>
      </w:tr>
      <w:tr w:rsidR="007C4517" w:rsidRPr="00191E7E" w14:paraId="6444D3DB" w14:textId="77777777" w:rsidTr="000147CD">
        <w:trPr>
          <w:trHeight w:val="214"/>
        </w:trPr>
        <w:tc>
          <w:tcPr>
            <w:tcW w:w="426" w:type="dxa"/>
            <w:tcBorders>
              <w:top w:val="nil"/>
              <w:left w:val="single" w:sz="8" w:space="0" w:color="auto"/>
              <w:bottom w:val="single" w:sz="4" w:space="0" w:color="auto"/>
              <w:right w:val="single" w:sz="4" w:space="0" w:color="auto"/>
            </w:tcBorders>
            <w:shd w:val="clear" w:color="auto" w:fill="auto"/>
            <w:noWrap/>
            <w:vAlign w:val="center"/>
          </w:tcPr>
          <w:p w14:paraId="4E994AB9"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39</w:t>
            </w:r>
          </w:p>
        </w:tc>
        <w:tc>
          <w:tcPr>
            <w:tcW w:w="4252" w:type="dxa"/>
            <w:tcBorders>
              <w:top w:val="nil"/>
              <w:left w:val="nil"/>
              <w:bottom w:val="single" w:sz="4" w:space="0" w:color="auto"/>
              <w:right w:val="single" w:sz="4" w:space="0" w:color="auto"/>
            </w:tcBorders>
            <w:shd w:val="clear" w:color="auto" w:fill="auto"/>
            <w:vAlign w:val="center"/>
            <w:hideMark/>
          </w:tcPr>
          <w:p w14:paraId="69D48082"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WILLIAM ALFREDO MADRID GRACIAS</w:t>
            </w:r>
          </w:p>
        </w:tc>
        <w:tc>
          <w:tcPr>
            <w:tcW w:w="3544" w:type="dxa"/>
            <w:tcBorders>
              <w:top w:val="nil"/>
              <w:left w:val="nil"/>
              <w:bottom w:val="single" w:sz="4" w:space="0" w:color="auto"/>
              <w:right w:val="single" w:sz="4" w:space="0" w:color="auto"/>
            </w:tcBorders>
            <w:shd w:val="clear" w:color="auto" w:fill="auto"/>
            <w:vAlign w:val="center"/>
            <w:hideMark/>
          </w:tcPr>
          <w:p w14:paraId="1852EB3F"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JEFE DE INFORMATICA</w:t>
            </w:r>
          </w:p>
        </w:tc>
        <w:tc>
          <w:tcPr>
            <w:tcW w:w="1559" w:type="dxa"/>
            <w:tcBorders>
              <w:top w:val="nil"/>
              <w:left w:val="nil"/>
              <w:bottom w:val="single" w:sz="4" w:space="0" w:color="auto"/>
              <w:right w:val="single" w:sz="8" w:space="0" w:color="auto"/>
            </w:tcBorders>
            <w:shd w:val="clear" w:color="auto" w:fill="auto"/>
            <w:noWrap/>
            <w:vAlign w:val="center"/>
            <w:hideMark/>
          </w:tcPr>
          <w:p w14:paraId="40179891"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 xml:space="preserve"> $       550.00 </w:t>
            </w:r>
          </w:p>
        </w:tc>
      </w:tr>
      <w:tr w:rsidR="007C4517" w:rsidRPr="00191E7E" w14:paraId="741BD809" w14:textId="77777777" w:rsidTr="00533F2F">
        <w:trPr>
          <w:trHeight w:val="70"/>
        </w:trPr>
        <w:tc>
          <w:tcPr>
            <w:tcW w:w="426" w:type="dxa"/>
            <w:tcBorders>
              <w:top w:val="nil"/>
              <w:left w:val="single" w:sz="8" w:space="0" w:color="auto"/>
              <w:bottom w:val="single" w:sz="4" w:space="0" w:color="auto"/>
              <w:right w:val="single" w:sz="4" w:space="0" w:color="auto"/>
            </w:tcBorders>
            <w:shd w:val="clear" w:color="auto" w:fill="auto"/>
            <w:noWrap/>
            <w:vAlign w:val="center"/>
          </w:tcPr>
          <w:p w14:paraId="3F8068F4"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40</w:t>
            </w:r>
          </w:p>
        </w:tc>
        <w:tc>
          <w:tcPr>
            <w:tcW w:w="4252" w:type="dxa"/>
            <w:tcBorders>
              <w:top w:val="nil"/>
              <w:left w:val="nil"/>
              <w:bottom w:val="single" w:sz="4" w:space="0" w:color="auto"/>
              <w:right w:val="single" w:sz="4" w:space="0" w:color="auto"/>
            </w:tcBorders>
            <w:shd w:val="clear" w:color="auto" w:fill="auto"/>
            <w:vAlign w:val="center"/>
            <w:hideMark/>
          </w:tcPr>
          <w:p w14:paraId="3C471DCD"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JOSE CARLOS AGUILAR</w:t>
            </w:r>
          </w:p>
        </w:tc>
        <w:tc>
          <w:tcPr>
            <w:tcW w:w="3544" w:type="dxa"/>
            <w:tcBorders>
              <w:top w:val="nil"/>
              <w:left w:val="nil"/>
              <w:bottom w:val="single" w:sz="4" w:space="0" w:color="auto"/>
              <w:right w:val="single" w:sz="4" w:space="0" w:color="auto"/>
            </w:tcBorders>
            <w:shd w:val="clear" w:color="auto" w:fill="auto"/>
            <w:vAlign w:val="center"/>
            <w:hideMark/>
          </w:tcPr>
          <w:p w14:paraId="0F4F0E0D"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ENCARGADO UNIDAD GESTION AMBIENTAL</w:t>
            </w:r>
          </w:p>
        </w:tc>
        <w:tc>
          <w:tcPr>
            <w:tcW w:w="1559" w:type="dxa"/>
            <w:tcBorders>
              <w:top w:val="nil"/>
              <w:left w:val="nil"/>
              <w:bottom w:val="single" w:sz="4" w:space="0" w:color="auto"/>
              <w:right w:val="single" w:sz="8" w:space="0" w:color="auto"/>
            </w:tcBorders>
            <w:shd w:val="clear" w:color="auto" w:fill="auto"/>
            <w:noWrap/>
            <w:vAlign w:val="center"/>
            <w:hideMark/>
          </w:tcPr>
          <w:p w14:paraId="66DAD49F"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 xml:space="preserve"> $       594.00 </w:t>
            </w:r>
          </w:p>
        </w:tc>
      </w:tr>
      <w:tr w:rsidR="007C4517" w:rsidRPr="00191E7E" w14:paraId="089A259F" w14:textId="77777777" w:rsidTr="00533F2F">
        <w:trPr>
          <w:trHeight w:val="334"/>
        </w:trPr>
        <w:tc>
          <w:tcPr>
            <w:tcW w:w="426" w:type="dxa"/>
            <w:tcBorders>
              <w:top w:val="nil"/>
              <w:left w:val="single" w:sz="8" w:space="0" w:color="auto"/>
              <w:bottom w:val="single" w:sz="4" w:space="0" w:color="auto"/>
              <w:right w:val="single" w:sz="4" w:space="0" w:color="auto"/>
            </w:tcBorders>
            <w:shd w:val="clear" w:color="auto" w:fill="auto"/>
            <w:noWrap/>
            <w:vAlign w:val="center"/>
          </w:tcPr>
          <w:p w14:paraId="6B3BD045"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lastRenderedPageBreak/>
              <w:t>41</w:t>
            </w:r>
          </w:p>
        </w:tc>
        <w:tc>
          <w:tcPr>
            <w:tcW w:w="4252" w:type="dxa"/>
            <w:tcBorders>
              <w:top w:val="nil"/>
              <w:left w:val="nil"/>
              <w:bottom w:val="single" w:sz="4" w:space="0" w:color="auto"/>
              <w:right w:val="single" w:sz="4" w:space="0" w:color="auto"/>
            </w:tcBorders>
            <w:shd w:val="clear" w:color="auto" w:fill="auto"/>
            <w:vAlign w:val="center"/>
            <w:hideMark/>
          </w:tcPr>
          <w:p w14:paraId="70B1E2C5"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JOSE GUILLERMO HURTADO</w:t>
            </w:r>
          </w:p>
        </w:tc>
        <w:tc>
          <w:tcPr>
            <w:tcW w:w="3544" w:type="dxa"/>
            <w:tcBorders>
              <w:top w:val="nil"/>
              <w:left w:val="nil"/>
              <w:bottom w:val="single" w:sz="4" w:space="0" w:color="auto"/>
              <w:right w:val="single" w:sz="4" w:space="0" w:color="auto"/>
            </w:tcBorders>
            <w:shd w:val="clear" w:color="auto" w:fill="auto"/>
            <w:vAlign w:val="center"/>
            <w:hideMark/>
          </w:tcPr>
          <w:p w14:paraId="73559B92"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MOTORISTA CAMION RECOLECTOR DESECHOS SOLIDOS</w:t>
            </w:r>
          </w:p>
        </w:tc>
        <w:tc>
          <w:tcPr>
            <w:tcW w:w="1559" w:type="dxa"/>
            <w:tcBorders>
              <w:top w:val="nil"/>
              <w:left w:val="nil"/>
              <w:bottom w:val="single" w:sz="4" w:space="0" w:color="auto"/>
              <w:right w:val="single" w:sz="8" w:space="0" w:color="auto"/>
            </w:tcBorders>
            <w:shd w:val="clear" w:color="auto" w:fill="auto"/>
            <w:noWrap/>
            <w:vAlign w:val="center"/>
            <w:hideMark/>
          </w:tcPr>
          <w:p w14:paraId="363E218E" w14:textId="77777777" w:rsidR="007C4517" w:rsidRPr="00191E7E" w:rsidRDefault="000F5636" w:rsidP="002C466E">
            <w:pPr>
              <w:spacing w:after="0"/>
              <w:jc w:val="both"/>
              <w:rPr>
                <w:rFonts w:ascii="Times New Roman" w:hAnsi="Times New Roman" w:cs="Times New Roman"/>
              </w:rPr>
            </w:pPr>
            <w:r w:rsidRPr="00191E7E">
              <w:rPr>
                <w:rFonts w:ascii="Times New Roman" w:hAnsi="Times New Roman" w:cs="Times New Roman"/>
              </w:rPr>
              <w:t xml:space="preserve"> $       4</w:t>
            </w:r>
            <w:r w:rsidR="002C466E">
              <w:rPr>
                <w:rFonts w:ascii="Times New Roman" w:hAnsi="Times New Roman" w:cs="Times New Roman"/>
              </w:rPr>
              <w:t>5</w:t>
            </w:r>
            <w:r w:rsidRPr="00191E7E">
              <w:rPr>
                <w:rFonts w:ascii="Times New Roman" w:hAnsi="Times New Roman" w:cs="Times New Roman"/>
              </w:rPr>
              <w:t>0</w:t>
            </w:r>
            <w:r w:rsidR="007C4517" w:rsidRPr="00191E7E">
              <w:rPr>
                <w:rFonts w:ascii="Times New Roman" w:hAnsi="Times New Roman" w:cs="Times New Roman"/>
              </w:rPr>
              <w:t xml:space="preserve">.00 </w:t>
            </w:r>
          </w:p>
        </w:tc>
      </w:tr>
      <w:tr w:rsidR="007C4517" w:rsidRPr="00191E7E" w14:paraId="03D142F0" w14:textId="77777777" w:rsidTr="007610FF">
        <w:trPr>
          <w:trHeight w:val="229"/>
        </w:trPr>
        <w:tc>
          <w:tcPr>
            <w:tcW w:w="426" w:type="dxa"/>
            <w:tcBorders>
              <w:top w:val="nil"/>
              <w:left w:val="single" w:sz="8" w:space="0" w:color="auto"/>
              <w:bottom w:val="single" w:sz="4" w:space="0" w:color="auto"/>
              <w:right w:val="single" w:sz="4" w:space="0" w:color="auto"/>
            </w:tcBorders>
            <w:shd w:val="clear" w:color="auto" w:fill="auto"/>
            <w:noWrap/>
            <w:vAlign w:val="center"/>
          </w:tcPr>
          <w:p w14:paraId="1CA200DB"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42</w:t>
            </w:r>
          </w:p>
        </w:tc>
        <w:tc>
          <w:tcPr>
            <w:tcW w:w="4252" w:type="dxa"/>
            <w:tcBorders>
              <w:top w:val="nil"/>
              <w:left w:val="nil"/>
              <w:bottom w:val="single" w:sz="4" w:space="0" w:color="auto"/>
              <w:right w:val="single" w:sz="4" w:space="0" w:color="auto"/>
            </w:tcBorders>
            <w:shd w:val="clear" w:color="auto" w:fill="auto"/>
            <w:vAlign w:val="center"/>
            <w:hideMark/>
          </w:tcPr>
          <w:p w14:paraId="0E079EF7"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JOSE VASQUEZ MENDOZA</w:t>
            </w:r>
          </w:p>
        </w:tc>
        <w:tc>
          <w:tcPr>
            <w:tcW w:w="3544" w:type="dxa"/>
            <w:tcBorders>
              <w:top w:val="nil"/>
              <w:left w:val="nil"/>
              <w:bottom w:val="single" w:sz="4" w:space="0" w:color="auto"/>
              <w:right w:val="single" w:sz="4" w:space="0" w:color="auto"/>
            </w:tcBorders>
            <w:shd w:val="clear" w:color="auto" w:fill="auto"/>
            <w:vAlign w:val="center"/>
            <w:hideMark/>
          </w:tcPr>
          <w:p w14:paraId="556A0F32"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AUXILIAR DE TREN DE ASEO</w:t>
            </w:r>
          </w:p>
        </w:tc>
        <w:tc>
          <w:tcPr>
            <w:tcW w:w="1559" w:type="dxa"/>
            <w:tcBorders>
              <w:top w:val="nil"/>
              <w:left w:val="nil"/>
              <w:bottom w:val="single" w:sz="4" w:space="0" w:color="auto"/>
              <w:right w:val="single" w:sz="8" w:space="0" w:color="auto"/>
            </w:tcBorders>
            <w:shd w:val="clear" w:color="auto" w:fill="auto"/>
            <w:noWrap/>
            <w:vAlign w:val="center"/>
            <w:hideMark/>
          </w:tcPr>
          <w:p w14:paraId="60D5C41C" w14:textId="77777777" w:rsidR="007C4517" w:rsidRPr="00191E7E" w:rsidRDefault="007C4517" w:rsidP="000F5636">
            <w:pPr>
              <w:spacing w:after="0"/>
              <w:jc w:val="both"/>
              <w:rPr>
                <w:rFonts w:ascii="Times New Roman" w:hAnsi="Times New Roman" w:cs="Times New Roman"/>
              </w:rPr>
            </w:pPr>
            <w:r w:rsidRPr="00191E7E">
              <w:rPr>
                <w:rFonts w:ascii="Times New Roman" w:hAnsi="Times New Roman" w:cs="Times New Roman"/>
              </w:rPr>
              <w:t xml:space="preserve"> $       3</w:t>
            </w:r>
            <w:r w:rsidR="000F5636" w:rsidRPr="00191E7E">
              <w:rPr>
                <w:rFonts w:ascii="Times New Roman" w:hAnsi="Times New Roman" w:cs="Times New Roman"/>
              </w:rPr>
              <w:t>5</w:t>
            </w:r>
            <w:r w:rsidRPr="00191E7E">
              <w:rPr>
                <w:rFonts w:ascii="Times New Roman" w:hAnsi="Times New Roman" w:cs="Times New Roman"/>
              </w:rPr>
              <w:t xml:space="preserve">0.00 </w:t>
            </w:r>
          </w:p>
        </w:tc>
      </w:tr>
      <w:tr w:rsidR="007C4517" w:rsidRPr="00191E7E" w14:paraId="5DB77D01" w14:textId="77777777" w:rsidTr="000147CD">
        <w:trPr>
          <w:trHeight w:val="300"/>
        </w:trPr>
        <w:tc>
          <w:tcPr>
            <w:tcW w:w="426" w:type="dxa"/>
            <w:tcBorders>
              <w:top w:val="nil"/>
              <w:left w:val="single" w:sz="8" w:space="0" w:color="auto"/>
              <w:bottom w:val="single" w:sz="4" w:space="0" w:color="auto"/>
              <w:right w:val="single" w:sz="4" w:space="0" w:color="auto"/>
            </w:tcBorders>
            <w:shd w:val="clear" w:color="auto" w:fill="auto"/>
            <w:noWrap/>
            <w:vAlign w:val="center"/>
          </w:tcPr>
          <w:p w14:paraId="0E019FB9"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43</w:t>
            </w:r>
          </w:p>
        </w:tc>
        <w:tc>
          <w:tcPr>
            <w:tcW w:w="4252" w:type="dxa"/>
            <w:tcBorders>
              <w:top w:val="nil"/>
              <w:left w:val="nil"/>
              <w:bottom w:val="single" w:sz="4" w:space="0" w:color="auto"/>
              <w:right w:val="single" w:sz="4" w:space="0" w:color="auto"/>
            </w:tcBorders>
            <w:shd w:val="clear" w:color="auto" w:fill="auto"/>
            <w:vAlign w:val="center"/>
            <w:hideMark/>
          </w:tcPr>
          <w:p w14:paraId="6F5927F6"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JAIME ROBERTO BAUTISTA</w:t>
            </w:r>
          </w:p>
        </w:tc>
        <w:tc>
          <w:tcPr>
            <w:tcW w:w="3544" w:type="dxa"/>
            <w:tcBorders>
              <w:top w:val="nil"/>
              <w:left w:val="nil"/>
              <w:bottom w:val="single" w:sz="4" w:space="0" w:color="auto"/>
              <w:right w:val="single" w:sz="4" w:space="0" w:color="auto"/>
            </w:tcBorders>
            <w:shd w:val="clear" w:color="auto" w:fill="auto"/>
            <w:vAlign w:val="center"/>
            <w:hideMark/>
          </w:tcPr>
          <w:p w14:paraId="4A5F0B91"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BARRENDERO SITIOS MUNICIPALES</w:t>
            </w:r>
          </w:p>
        </w:tc>
        <w:tc>
          <w:tcPr>
            <w:tcW w:w="1559" w:type="dxa"/>
            <w:tcBorders>
              <w:top w:val="nil"/>
              <w:left w:val="nil"/>
              <w:bottom w:val="single" w:sz="4" w:space="0" w:color="auto"/>
              <w:right w:val="single" w:sz="8" w:space="0" w:color="auto"/>
            </w:tcBorders>
            <w:shd w:val="clear" w:color="auto" w:fill="auto"/>
            <w:noWrap/>
            <w:vAlign w:val="center"/>
            <w:hideMark/>
          </w:tcPr>
          <w:p w14:paraId="3B4B959D" w14:textId="77777777" w:rsidR="007C4517" w:rsidRPr="00191E7E" w:rsidRDefault="00E703CE" w:rsidP="00823711">
            <w:pPr>
              <w:spacing w:after="0"/>
              <w:jc w:val="both"/>
              <w:rPr>
                <w:rFonts w:ascii="Times New Roman" w:hAnsi="Times New Roman" w:cs="Times New Roman"/>
              </w:rPr>
            </w:pPr>
            <w:r w:rsidRPr="00191E7E">
              <w:rPr>
                <w:rFonts w:ascii="Times New Roman" w:hAnsi="Times New Roman" w:cs="Times New Roman"/>
              </w:rPr>
              <w:t xml:space="preserve"> $       35</w:t>
            </w:r>
            <w:r w:rsidR="007C4517" w:rsidRPr="00191E7E">
              <w:rPr>
                <w:rFonts w:ascii="Times New Roman" w:hAnsi="Times New Roman" w:cs="Times New Roman"/>
              </w:rPr>
              <w:t xml:space="preserve">0.00 </w:t>
            </w:r>
          </w:p>
        </w:tc>
      </w:tr>
      <w:tr w:rsidR="007C4517" w:rsidRPr="00191E7E" w14:paraId="27E8B476" w14:textId="77777777" w:rsidTr="007610FF">
        <w:trPr>
          <w:trHeight w:val="271"/>
        </w:trPr>
        <w:tc>
          <w:tcPr>
            <w:tcW w:w="426" w:type="dxa"/>
            <w:tcBorders>
              <w:top w:val="nil"/>
              <w:left w:val="single" w:sz="8" w:space="0" w:color="auto"/>
              <w:bottom w:val="single" w:sz="4" w:space="0" w:color="auto"/>
              <w:right w:val="single" w:sz="4" w:space="0" w:color="auto"/>
            </w:tcBorders>
            <w:shd w:val="clear" w:color="auto" w:fill="auto"/>
            <w:noWrap/>
            <w:vAlign w:val="center"/>
          </w:tcPr>
          <w:p w14:paraId="63436874"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44</w:t>
            </w:r>
          </w:p>
        </w:tc>
        <w:tc>
          <w:tcPr>
            <w:tcW w:w="4252" w:type="dxa"/>
            <w:tcBorders>
              <w:top w:val="nil"/>
              <w:left w:val="nil"/>
              <w:bottom w:val="single" w:sz="4" w:space="0" w:color="auto"/>
              <w:right w:val="single" w:sz="4" w:space="0" w:color="auto"/>
            </w:tcBorders>
            <w:shd w:val="clear" w:color="auto" w:fill="auto"/>
            <w:vAlign w:val="center"/>
            <w:hideMark/>
          </w:tcPr>
          <w:p w14:paraId="2C0B02DB"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LUIS ERNESTO LEMUS</w:t>
            </w:r>
          </w:p>
        </w:tc>
        <w:tc>
          <w:tcPr>
            <w:tcW w:w="3544" w:type="dxa"/>
            <w:tcBorders>
              <w:top w:val="nil"/>
              <w:left w:val="nil"/>
              <w:bottom w:val="single" w:sz="4" w:space="0" w:color="auto"/>
              <w:right w:val="single" w:sz="4" w:space="0" w:color="auto"/>
            </w:tcBorders>
            <w:shd w:val="clear" w:color="auto" w:fill="auto"/>
            <w:vAlign w:val="center"/>
            <w:hideMark/>
          </w:tcPr>
          <w:p w14:paraId="3D7967CC"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BARRENDERO SITIOS MUNICIPALES</w:t>
            </w:r>
          </w:p>
        </w:tc>
        <w:tc>
          <w:tcPr>
            <w:tcW w:w="1559" w:type="dxa"/>
            <w:tcBorders>
              <w:top w:val="nil"/>
              <w:left w:val="nil"/>
              <w:bottom w:val="single" w:sz="4" w:space="0" w:color="auto"/>
              <w:right w:val="single" w:sz="8" w:space="0" w:color="auto"/>
            </w:tcBorders>
            <w:shd w:val="clear" w:color="auto" w:fill="auto"/>
            <w:noWrap/>
            <w:vAlign w:val="center"/>
            <w:hideMark/>
          </w:tcPr>
          <w:p w14:paraId="758FC796" w14:textId="77777777" w:rsidR="007C4517" w:rsidRPr="00191E7E" w:rsidRDefault="00B93D1D" w:rsidP="00823711">
            <w:pPr>
              <w:spacing w:after="0"/>
              <w:jc w:val="both"/>
              <w:rPr>
                <w:rFonts w:ascii="Times New Roman" w:hAnsi="Times New Roman" w:cs="Times New Roman"/>
              </w:rPr>
            </w:pPr>
            <w:r w:rsidRPr="00191E7E">
              <w:rPr>
                <w:rFonts w:ascii="Times New Roman" w:hAnsi="Times New Roman" w:cs="Times New Roman"/>
              </w:rPr>
              <w:t xml:space="preserve"> $       35</w:t>
            </w:r>
            <w:r w:rsidR="007C4517" w:rsidRPr="00191E7E">
              <w:rPr>
                <w:rFonts w:ascii="Times New Roman" w:hAnsi="Times New Roman" w:cs="Times New Roman"/>
              </w:rPr>
              <w:t xml:space="preserve">0.00 </w:t>
            </w:r>
          </w:p>
        </w:tc>
      </w:tr>
      <w:tr w:rsidR="007C4517" w:rsidRPr="00191E7E" w14:paraId="4CC94D8D" w14:textId="77777777" w:rsidTr="000147CD">
        <w:trPr>
          <w:trHeight w:val="418"/>
        </w:trPr>
        <w:tc>
          <w:tcPr>
            <w:tcW w:w="426" w:type="dxa"/>
            <w:tcBorders>
              <w:top w:val="nil"/>
              <w:left w:val="single" w:sz="8" w:space="0" w:color="auto"/>
              <w:bottom w:val="single" w:sz="4" w:space="0" w:color="auto"/>
              <w:right w:val="single" w:sz="4" w:space="0" w:color="auto"/>
            </w:tcBorders>
            <w:shd w:val="clear" w:color="auto" w:fill="auto"/>
            <w:noWrap/>
            <w:vAlign w:val="center"/>
          </w:tcPr>
          <w:p w14:paraId="255FED28"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45</w:t>
            </w:r>
          </w:p>
        </w:tc>
        <w:tc>
          <w:tcPr>
            <w:tcW w:w="4252" w:type="dxa"/>
            <w:tcBorders>
              <w:top w:val="nil"/>
              <w:left w:val="nil"/>
              <w:bottom w:val="single" w:sz="4" w:space="0" w:color="auto"/>
              <w:right w:val="single" w:sz="4" w:space="0" w:color="auto"/>
            </w:tcBorders>
            <w:shd w:val="clear" w:color="auto" w:fill="auto"/>
            <w:vAlign w:val="center"/>
            <w:hideMark/>
          </w:tcPr>
          <w:p w14:paraId="6C19ECA6"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RAMIRO VALLE AGUILAR</w:t>
            </w:r>
          </w:p>
        </w:tc>
        <w:tc>
          <w:tcPr>
            <w:tcW w:w="3544" w:type="dxa"/>
            <w:tcBorders>
              <w:top w:val="nil"/>
              <w:left w:val="nil"/>
              <w:bottom w:val="single" w:sz="4" w:space="0" w:color="auto"/>
              <w:right w:val="single" w:sz="4" w:space="0" w:color="auto"/>
            </w:tcBorders>
            <w:shd w:val="clear" w:color="auto" w:fill="auto"/>
            <w:vAlign w:val="center"/>
            <w:hideMark/>
          </w:tcPr>
          <w:p w14:paraId="39988355"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BARRENDERO SITIOS MUNICIPALES</w:t>
            </w:r>
          </w:p>
        </w:tc>
        <w:tc>
          <w:tcPr>
            <w:tcW w:w="1559" w:type="dxa"/>
            <w:tcBorders>
              <w:top w:val="nil"/>
              <w:left w:val="nil"/>
              <w:bottom w:val="single" w:sz="4" w:space="0" w:color="auto"/>
              <w:right w:val="single" w:sz="8" w:space="0" w:color="auto"/>
            </w:tcBorders>
            <w:shd w:val="clear" w:color="auto" w:fill="auto"/>
            <w:noWrap/>
            <w:vAlign w:val="center"/>
            <w:hideMark/>
          </w:tcPr>
          <w:p w14:paraId="2AF3246E" w14:textId="77777777" w:rsidR="007C4517" w:rsidRPr="00191E7E" w:rsidRDefault="007C4517" w:rsidP="00335325">
            <w:pPr>
              <w:spacing w:after="0"/>
              <w:jc w:val="both"/>
              <w:rPr>
                <w:rFonts w:ascii="Times New Roman" w:hAnsi="Times New Roman" w:cs="Times New Roman"/>
              </w:rPr>
            </w:pPr>
            <w:r w:rsidRPr="00191E7E">
              <w:rPr>
                <w:rFonts w:ascii="Times New Roman" w:hAnsi="Times New Roman" w:cs="Times New Roman"/>
              </w:rPr>
              <w:t xml:space="preserve"> $       3</w:t>
            </w:r>
            <w:r w:rsidR="00335325" w:rsidRPr="00191E7E">
              <w:rPr>
                <w:rFonts w:ascii="Times New Roman" w:hAnsi="Times New Roman" w:cs="Times New Roman"/>
              </w:rPr>
              <w:t>5</w:t>
            </w:r>
            <w:r w:rsidRPr="00191E7E">
              <w:rPr>
                <w:rFonts w:ascii="Times New Roman" w:hAnsi="Times New Roman" w:cs="Times New Roman"/>
              </w:rPr>
              <w:t xml:space="preserve">0.00 </w:t>
            </w:r>
          </w:p>
        </w:tc>
      </w:tr>
      <w:tr w:rsidR="007C4517" w:rsidRPr="00191E7E" w14:paraId="3542EC10" w14:textId="77777777" w:rsidTr="000147CD">
        <w:trPr>
          <w:trHeight w:val="299"/>
        </w:trPr>
        <w:tc>
          <w:tcPr>
            <w:tcW w:w="426" w:type="dxa"/>
            <w:tcBorders>
              <w:top w:val="nil"/>
              <w:left w:val="single" w:sz="8" w:space="0" w:color="auto"/>
              <w:bottom w:val="single" w:sz="4" w:space="0" w:color="auto"/>
              <w:right w:val="single" w:sz="4" w:space="0" w:color="auto"/>
            </w:tcBorders>
            <w:shd w:val="clear" w:color="auto" w:fill="auto"/>
            <w:noWrap/>
            <w:vAlign w:val="center"/>
          </w:tcPr>
          <w:p w14:paraId="61B0FFE6"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46</w:t>
            </w:r>
          </w:p>
        </w:tc>
        <w:tc>
          <w:tcPr>
            <w:tcW w:w="4252" w:type="dxa"/>
            <w:tcBorders>
              <w:top w:val="nil"/>
              <w:left w:val="nil"/>
              <w:bottom w:val="single" w:sz="4" w:space="0" w:color="auto"/>
              <w:right w:val="single" w:sz="4" w:space="0" w:color="auto"/>
            </w:tcBorders>
            <w:shd w:val="clear" w:color="auto" w:fill="auto"/>
            <w:vAlign w:val="center"/>
            <w:hideMark/>
          </w:tcPr>
          <w:p w14:paraId="5E56070D"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MARIA DE JESUS CORPEÑO</w:t>
            </w:r>
          </w:p>
        </w:tc>
        <w:tc>
          <w:tcPr>
            <w:tcW w:w="3544" w:type="dxa"/>
            <w:tcBorders>
              <w:top w:val="nil"/>
              <w:left w:val="nil"/>
              <w:bottom w:val="single" w:sz="4" w:space="0" w:color="auto"/>
              <w:right w:val="single" w:sz="4" w:space="0" w:color="auto"/>
            </w:tcBorders>
            <w:shd w:val="clear" w:color="auto" w:fill="auto"/>
            <w:vAlign w:val="center"/>
            <w:hideMark/>
          </w:tcPr>
          <w:p w14:paraId="2559582A"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BARRENDERO SITIOS MUNICIPALES</w:t>
            </w:r>
          </w:p>
        </w:tc>
        <w:tc>
          <w:tcPr>
            <w:tcW w:w="1559" w:type="dxa"/>
            <w:tcBorders>
              <w:top w:val="nil"/>
              <w:left w:val="nil"/>
              <w:bottom w:val="single" w:sz="4" w:space="0" w:color="auto"/>
              <w:right w:val="single" w:sz="8" w:space="0" w:color="auto"/>
            </w:tcBorders>
            <w:shd w:val="clear" w:color="auto" w:fill="auto"/>
            <w:noWrap/>
            <w:vAlign w:val="center"/>
            <w:hideMark/>
          </w:tcPr>
          <w:p w14:paraId="6F97FFF2" w14:textId="77777777" w:rsidR="007C4517" w:rsidRPr="00191E7E" w:rsidRDefault="007C4517" w:rsidP="00533D89">
            <w:pPr>
              <w:spacing w:after="0"/>
              <w:jc w:val="both"/>
              <w:rPr>
                <w:rFonts w:ascii="Times New Roman" w:hAnsi="Times New Roman" w:cs="Times New Roman"/>
              </w:rPr>
            </w:pPr>
            <w:r w:rsidRPr="00191E7E">
              <w:rPr>
                <w:rFonts w:ascii="Times New Roman" w:hAnsi="Times New Roman" w:cs="Times New Roman"/>
              </w:rPr>
              <w:t xml:space="preserve"> $       3</w:t>
            </w:r>
            <w:r w:rsidR="00533D89" w:rsidRPr="00191E7E">
              <w:rPr>
                <w:rFonts w:ascii="Times New Roman" w:hAnsi="Times New Roman" w:cs="Times New Roman"/>
              </w:rPr>
              <w:t>5</w:t>
            </w:r>
            <w:r w:rsidRPr="00191E7E">
              <w:rPr>
                <w:rFonts w:ascii="Times New Roman" w:hAnsi="Times New Roman" w:cs="Times New Roman"/>
              </w:rPr>
              <w:t xml:space="preserve">0.00 </w:t>
            </w:r>
          </w:p>
        </w:tc>
      </w:tr>
      <w:tr w:rsidR="007C4517" w:rsidRPr="00191E7E" w14:paraId="336AEAD8" w14:textId="77777777" w:rsidTr="000147CD">
        <w:trPr>
          <w:trHeight w:val="377"/>
        </w:trPr>
        <w:tc>
          <w:tcPr>
            <w:tcW w:w="426" w:type="dxa"/>
            <w:tcBorders>
              <w:top w:val="nil"/>
              <w:left w:val="single" w:sz="8" w:space="0" w:color="auto"/>
              <w:bottom w:val="single" w:sz="4" w:space="0" w:color="auto"/>
              <w:right w:val="single" w:sz="4" w:space="0" w:color="auto"/>
            </w:tcBorders>
            <w:shd w:val="clear" w:color="auto" w:fill="auto"/>
            <w:noWrap/>
            <w:vAlign w:val="center"/>
          </w:tcPr>
          <w:p w14:paraId="6366F31C"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47</w:t>
            </w:r>
          </w:p>
        </w:tc>
        <w:tc>
          <w:tcPr>
            <w:tcW w:w="4252" w:type="dxa"/>
            <w:tcBorders>
              <w:top w:val="nil"/>
              <w:left w:val="nil"/>
              <w:bottom w:val="single" w:sz="4" w:space="0" w:color="auto"/>
              <w:right w:val="single" w:sz="4" w:space="0" w:color="auto"/>
            </w:tcBorders>
            <w:shd w:val="clear" w:color="auto" w:fill="auto"/>
            <w:vAlign w:val="center"/>
            <w:hideMark/>
          </w:tcPr>
          <w:p w14:paraId="7F895614"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MARIA MAGDALENA CAMPOS DE VIVAS</w:t>
            </w:r>
          </w:p>
        </w:tc>
        <w:tc>
          <w:tcPr>
            <w:tcW w:w="3544" w:type="dxa"/>
            <w:tcBorders>
              <w:top w:val="nil"/>
              <w:left w:val="nil"/>
              <w:bottom w:val="single" w:sz="4" w:space="0" w:color="auto"/>
              <w:right w:val="single" w:sz="4" w:space="0" w:color="auto"/>
            </w:tcBorders>
            <w:shd w:val="clear" w:color="auto" w:fill="auto"/>
            <w:vAlign w:val="center"/>
            <w:hideMark/>
          </w:tcPr>
          <w:p w14:paraId="52B84675"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BARRENDERO SITIOS MUNICIPALES</w:t>
            </w:r>
          </w:p>
        </w:tc>
        <w:tc>
          <w:tcPr>
            <w:tcW w:w="1559" w:type="dxa"/>
            <w:tcBorders>
              <w:top w:val="nil"/>
              <w:left w:val="nil"/>
              <w:bottom w:val="single" w:sz="4" w:space="0" w:color="auto"/>
              <w:right w:val="single" w:sz="8" w:space="0" w:color="auto"/>
            </w:tcBorders>
            <w:shd w:val="clear" w:color="auto" w:fill="auto"/>
            <w:noWrap/>
            <w:vAlign w:val="center"/>
            <w:hideMark/>
          </w:tcPr>
          <w:p w14:paraId="0273E6D3" w14:textId="77777777" w:rsidR="007C4517" w:rsidRPr="00191E7E" w:rsidRDefault="007C4517" w:rsidP="00526989">
            <w:pPr>
              <w:spacing w:after="0"/>
              <w:jc w:val="both"/>
              <w:rPr>
                <w:rFonts w:ascii="Times New Roman" w:hAnsi="Times New Roman" w:cs="Times New Roman"/>
              </w:rPr>
            </w:pPr>
            <w:r w:rsidRPr="00191E7E">
              <w:rPr>
                <w:rFonts w:ascii="Times New Roman" w:hAnsi="Times New Roman" w:cs="Times New Roman"/>
              </w:rPr>
              <w:t xml:space="preserve"> $       3</w:t>
            </w:r>
            <w:r w:rsidR="00526989" w:rsidRPr="00191E7E">
              <w:rPr>
                <w:rFonts w:ascii="Times New Roman" w:hAnsi="Times New Roman" w:cs="Times New Roman"/>
              </w:rPr>
              <w:t>5</w:t>
            </w:r>
            <w:r w:rsidRPr="00191E7E">
              <w:rPr>
                <w:rFonts w:ascii="Times New Roman" w:hAnsi="Times New Roman" w:cs="Times New Roman"/>
              </w:rPr>
              <w:t xml:space="preserve">0.00 </w:t>
            </w:r>
          </w:p>
        </w:tc>
      </w:tr>
      <w:tr w:rsidR="007C4517" w:rsidRPr="00191E7E" w14:paraId="10F73D81" w14:textId="77777777" w:rsidTr="000147CD">
        <w:trPr>
          <w:trHeight w:val="315"/>
        </w:trPr>
        <w:tc>
          <w:tcPr>
            <w:tcW w:w="426" w:type="dxa"/>
            <w:tcBorders>
              <w:top w:val="nil"/>
              <w:left w:val="single" w:sz="8" w:space="0" w:color="auto"/>
              <w:bottom w:val="single" w:sz="4" w:space="0" w:color="auto"/>
              <w:right w:val="single" w:sz="4" w:space="0" w:color="auto"/>
            </w:tcBorders>
            <w:shd w:val="clear" w:color="auto" w:fill="auto"/>
            <w:noWrap/>
            <w:vAlign w:val="center"/>
          </w:tcPr>
          <w:p w14:paraId="27C0312C"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48</w:t>
            </w:r>
          </w:p>
        </w:tc>
        <w:tc>
          <w:tcPr>
            <w:tcW w:w="4252" w:type="dxa"/>
            <w:tcBorders>
              <w:top w:val="nil"/>
              <w:left w:val="nil"/>
              <w:bottom w:val="single" w:sz="4" w:space="0" w:color="auto"/>
              <w:right w:val="single" w:sz="4" w:space="0" w:color="auto"/>
            </w:tcBorders>
            <w:shd w:val="clear" w:color="auto" w:fill="auto"/>
            <w:vAlign w:val="center"/>
            <w:hideMark/>
          </w:tcPr>
          <w:p w14:paraId="132B2128"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ALEXANDER ANTONIO AGUILAR</w:t>
            </w:r>
          </w:p>
        </w:tc>
        <w:tc>
          <w:tcPr>
            <w:tcW w:w="3544" w:type="dxa"/>
            <w:tcBorders>
              <w:top w:val="nil"/>
              <w:left w:val="nil"/>
              <w:bottom w:val="single" w:sz="4" w:space="0" w:color="auto"/>
              <w:right w:val="single" w:sz="4" w:space="0" w:color="auto"/>
            </w:tcBorders>
            <w:shd w:val="clear" w:color="auto" w:fill="auto"/>
            <w:vAlign w:val="center"/>
            <w:hideMark/>
          </w:tcPr>
          <w:p w14:paraId="78A3A989"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JEFE DE COMUNICACIONES</w:t>
            </w:r>
          </w:p>
        </w:tc>
        <w:tc>
          <w:tcPr>
            <w:tcW w:w="1559" w:type="dxa"/>
            <w:tcBorders>
              <w:top w:val="nil"/>
              <w:left w:val="nil"/>
              <w:bottom w:val="single" w:sz="4" w:space="0" w:color="auto"/>
              <w:right w:val="single" w:sz="8" w:space="0" w:color="auto"/>
            </w:tcBorders>
            <w:shd w:val="clear" w:color="auto" w:fill="auto"/>
            <w:noWrap/>
            <w:vAlign w:val="center"/>
            <w:hideMark/>
          </w:tcPr>
          <w:p w14:paraId="39ABDAD7"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 xml:space="preserve"> $       400.00 </w:t>
            </w:r>
          </w:p>
        </w:tc>
      </w:tr>
      <w:tr w:rsidR="007C4517" w:rsidRPr="00191E7E" w14:paraId="649383FB" w14:textId="77777777" w:rsidTr="00533F2F">
        <w:trPr>
          <w:trHeight w:val="329"/>
        </w:trPr>
        <w:tc>
          <w:tcPr>
            <w:tcW w:w="426" w:type="dxa"/>
            <w:tcBorders>
              <w:top w:val="nil"/>
              <w:left w:val="single" w:sz="8" w:space="0" w:color="auto"/>
              <w:bottom w:val="single" w:sz="4" w:space="0" w:color="auto"/>
              <w:right w:val="single" w:sz="4" w:space="0" w:color="auto"/>
            </w:tcBorders>
            <w:shd w:val="clear" w:color="auto" w:fill="auto"/>
            <w:noWrap/>
            <w:vAlign w:val="center"/>
          </w:tcPr>
          <w:p w14:paraId="77FF37B4"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49</w:t>
            </w:r>
          </w:p>
        </w:tc>
        <w:tc>
          <w:tcPr>
            <w:tcW w:w="4252" w:type="dxa"/>
            <w:tcBorders>
              <w:top w:val="nil"/>
              <w:left w:val="nil"/>
              <w:bottom w:val="single" w:sz="4" w:space="0" w:color="auto"/>
              <w:right w:val="single" w:sz="4" w:space="0" w:color="auto"/>
            </w:tcBorders>
            <w:shd w:val="clear" w:color="auto" w:fill="auto"/>
            <w:vAlign w:val="center"/>
            <w:hideMark/>
          </w:tcPr>
          <w:p w14:paraId="1508FD4A"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HENRI FRANKLIN SERRRANO MEDRANO</w:t>
            </w:r>
          </w:p>
        </w:tc>
        <w:tc>
          <w:tcPr>
            <w:tcW w:w="3544" w:type="dxa"/>
            <w:tcBorders>
              <w:top w:val="nil"/>
              <w:left w:val="nil"/>
              <w:bottom w:val="single" w:sz="4" w:space="0" w:color="auto"/>
              <w:right w:val="single" w:sz="4" w:space="0" w:color="auto"/>
            </w:tcBorders>
            <w:shd w:val="clear" w:color="auto" w:fill="auto"/>
            <w:vAlign w:val="center"/>
            <w:hideMark/>
          </w:tcPr>
          <w:p w14:paraId="14E9ADF7"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JEFE DE PROYECTOS</w:t>
            </w:r>
          </w:p>
        </w:tc>
        <w:tc>
          <w:tcPr>
            <w:tcW w:w="1559" w:type="dxa"/>
            <w:tcBorders>
              <w:top w:val="nil"/>
              <w:left w:val="nil"/>
              <w:bottom w:val="single" w:sz="4" w:space="0" w:color="auto"/>
              <w:right w:val="single" w:sz="8" w:space="0" w:color="auto"/>
            </w:tcBorders>
            <w:shd w:val="clear" w:color="auto" w:fill="auto"/>
            <w:noWrap/>
            <w:vAlign w:val="center"/>
            <w:hideMark/>
          </w:tcPr>
          <w:p w14:paraId="63C3AB67"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 xml:space="preserve"> $    1,034.00 </w:t>
            </w:r>
          </w:p>
        </w:tc>
      </w:tr>
      <w:tr w:rsidR="007C4517" w:rsidRPr="00191E7E" w14:paraId="7D0CA57C" w14:textId="77777777" w:rsidTr="000147CD">
        <w:trPr>
          <w:trHeight w:val="550"/>
        </w:trPr>
        <w:tc>
          <w:tcPr>
            <w:tcW w:w="426" w:type="dxa"/>
            <w:tcBorders>
              <w:top w:val="nil"/>
              <w:left w:val="single" w:sz="8" w:space="0" w:color="auto"/>
              <w:bottom w:val="single" w:sz="4" w:space="0" w:color="auto"/>
              <w:right w:val="single" w:sz="4" w:space="0" w:color="auto"/>
            </w:tcBorders>
            <w:shd w:val="clear" w:color="auto" w:fill="auto"/>
            <w:noWrap/>
            <w:vAlign w:val="center"/>
          </w:tcPr>
          <w:p w14:paraId="0A3B0DCD"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50</w:t>
            </w:r>
          </w:p>
        </w:tc>
        <w:tc>
          <w:tcPr>
            <w:tcW w:w="4252" w:type="dxa"/>
            <w:tcBorders>
              <w:top w:val="nil"/>
              <w:left w:val="nil"/>
              <w:bottom w:val="single" w:sz="4" w:space="0" w:color="auto"/>
              <w:right w:val="single" w:sz="4" w:space="0" w:color="auto"/>
            </w:tcBorders>
            <w:shd w:val="clear" w:color="auto" w:fill="auto"/>
            <w:vAlign w:val="center"/>
            <w:hideMark/>
          </w:tcPr>
          <w:p w14:paraId="168D2E3E"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MARCO TULIO MATA MONTENEGRO</w:t>
            </w:r>
          </w:p>
        </w:tc>
        <w:tc>
          <w:tcPr>
            <w:tcW w:w="3544" w:type="dxa"/>
            <w:tcBorders>
              <w:top w:val="nil"/>
              <w:left w:val="nil"/>
              <w:bottom w:val="single" w:sz="4" w:space="0" w:color="auto"/>
              <w:right w:val="single" w:sz="4" w:space="0" w:color="auto"/>
            </w:tcBorders>
            <w:shd w:val="clear" w:color="auto" w:fill="auto"/>
            <w:vAlign w:val="center"/>
            <w:hideMark/>
          </w:tcPr>
          <w:p w14:paraId="4133BFEA"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SUPERVISOR DE PROYECTOS CIVILES Y DE INFRAESTRUCTURA</w:t>
            </w:r>
          </w:p>
        </w:tc>
        <w:tc>
          <w:tcPr>
            <w:tcW w:w="1559" w:type="dxa"/>
            <w:tcBorders>
              <w:top w:val="nil"/>
              <w:left w:val="nil"/>
              <w:bottom w:val="single" w:sz="4" w:space="0" w:color="auto"/>
              <w:right w:val="single" w:sz="8" w:space="0" w:color="auto"/>
            </w:tcBorders>
            <w:shd w:val="clear" w:color="auto" w:fill="auto"/>
            <w:noWrap/>
            <w:vAlign w:val="center"/>
            <w:hideMark/>
          </w:tcPr>
          <w:p w14:paraId="7956411B"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 xml:space="preserve"> $    1,034.00 </w:t>
            </w:r>
          </w:p>
        </w:tc>
      </w:tr>
      <w:tr w:rsidR="007C4517" w:rsidRPr="00191E7E" w14:paraId="49C2A862" w14:textId="77777777" w:rsidTr="000147CD">
        <w:trPr>
          <w:trHeight w:val="435"/>
        </w:trPr>
        <w:tc>
          <w:tcPr>
            <w:tcW w:w="426" w:type="dxa"/>
            <w:tcBorders>
              <w:top w:val="nil"/>
              <w:left w:val="single" w:sz="8" w:space="0" w:color="auto"/>
              <w:bottom w:val="single" w:sz="4" w:space="0" w:color="auto"/>
              <w:right w:val="single" w:sz="4" w:space="0" w:color="auto"/>
            </w:tcBorders>
            <w:shd w:val="clear" w:color="auto" w:fill="auto"/>
            <w:noWrap/>
            <w:vAlign w:val="center"/>
          </w:tcPr>
          <w:p w14:paraId="69358FD6"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51</w:t>
            </w:r>
          </w:p>
        </w:tc>
        <w:tc>
          <w:tcPr>
            <w:tcW w:w="4252" w:type="dxa"/>
            <w:tcBorders>
              <w:top w:val="nil"/>
              <w:left w:val="nil"/>
              <w:bottom w:val="single" w:sz="4" w:space="0" w:color="auto"/>
              <w:right w:val="single" w:sz="4" w:space="0" w:color="auto"/>
            </w:tcBorders>
            <w:shd w:val="clear" w:color="auto" w:fill="auto"/>
            <w:vAlign w:val="center"/>
            <w:hideMark/>
          </w:tcPr>
          <w:p w14:paraId="46DC0671"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XIOMARA NATALI SANCHEZ MARAVILLA</w:t>
            </w:r>
          </w:p>
        </w:tc>
        <w:tc>
          <w:tcPr>
            <w:tcW w:w="3544" w:type="dxa"/>
            <w:tcBorders>
              <w:top w:val="nil"/>
              <w:left w:val="nil"/>
              <w:bottom w:val="single" w:sz="4" w:space="0" w:color="auto"/>
              <w:right w:val="single" w:sz="4" w:space="0" w:color="auto"/>
            </w:tcBorders>
            <w:shd w:val="clear" w:color="auto" w:fill="auto"/>
            <w:vAlign w:val="center"/>
            <w:hideMark/>
          </w:tcPr>
          <w:p w14:paraId="01F00701"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 xml:space="preserve">OFICIAL DE </w:t>
            </w:r>
            <w:proofErr w:type="gramStart"/>
            <w:r w:rsidRPr="00533F2F">
              <w:rPr>
                <w:rFonts w:ascii="Times New Roman" w:hAnsi="Times New Roman" w:cs="Times New Roman"/>
                <w:sz w:val="20"/>
                <w:szCs w:val="20"/>
              </w:rPr>
              <w:t>GESTION  DOCUMENTAL</w:t>
            </w:r>
            <w:proofErr w:type="gramEnd"/>
            <w:r w:rsidRPr="00533F2F">
              <w:rPr>
                <w:rFonts w:ascii="Times New Roman" w:hAnsi="Times New Roman" w:cs="Times New Roman"/>
                <w:sz w:val="20"/>
                <w:szCs w:val="20"/>
              </w:rPr>
              <w:t xml:space="preserve"> Y ARCHIVO</w:t>
            </w:r>
          </w:p>
        </w:tc>
        <w:tc>
          <w:tcPr>
            <w:tcW w:w="1559" w:type="dxa"/>
            <w:tcBorders>
              <w:top w:val="nil"/>
              <w:left w:val="nil"/>
              <w:bottom w:val="single" w:sz="4" w:space="0" w:color="auto"/>
              <w:right w:val="single" w:sz="8" w:space="0" w:color="auto"/>
            </w:tcBorders>
            <w:shd w:val="clear" w:color="auto" w:fill="auto"/>
            <w:noWrap/>
            <w:vAlign w:val="center"/>
            <w:hideMark/>
          </w:tcPr>
          <w:p w14:paraId="70495EB1" w14:textId="77777777" w:rsidR="007C4517" w:rsidRPr="00191E7E" w:rsidRDefault="00F467AF" w:rsidP="00F467AF">
            <w:pPr>
              <w:spacing w:after="0"/>
              <w:jc w:val="both"/>
              <w:rPr>
                <w:rFonts w:ascii="Times New Roman" w:hAnsi="Times New Roman" w:cs="Times New Roman"/>
              </w:rPr>
            </w:pPr>
            <w:r w:rsidRPr="00191E7E">
              <w:rPr>
                <w:rFonts w:ascii="Times New Roman" w:hAnsi="Times New Roman" w:cs="Times New Roman"/>
              </w:rPr>
              <w:t xml:space="preserve"> $       </w:t>
            </w:r>
            <w:r w:rsidR="007C4517" w:rsidRPr="00191E7E">
              <w:rPr>
                <w:rFonts w:ascii="Times New Roman" w:hAnsi="Times New Roman" w:cs="Times New Roman"/>
              </w:rPr>
              <w:t>5</w:t>
            </w:r>
            <w:r w:rsidRPr="00191E7E">
              <w:rPr>
                <w:rFonts w:ascii="Times New Roman" w:hAnsi="Times New Roman" w:cs="Times New Roman"/>
              </w:rPr>
              <w:t>00</w:t>
            </w:r>
            <w:r w:rsidR="007C4517" w:rsidRPr="00191E7E">
              <w:rPr>
                <w:rFonts w:ascii="Times New Roman" w:hAnsi="Times New Roman" w:cs="Times New Roman"/>
              </w:rPr>
              <w:t xml:space="preserve">.00 </w:t>
            </w:r>
          </w:p>
        </w:tc>
      </w:tr>
      <w:tr w:rsidR="007C4517" w:rsidRPr="00191E7E" w14:paraId="097D223B" w14:textId="77777777" w:rsidTr="000147CD">
        <w:trPr>
          <w:trHeight w:val="159"/>
        </w:trPr>
        <w:tc>
          <w:tcPr>
            <w:tcW w:w="426" w:type="dxa"/>
            <w:tcBorders>
              <w:top w:val="nil"/>
              <w:left w:val="single" w:sz="8" w:space="0" w:color="auto"/>
              <w:bottom w:val="single" w:sz="4" w:space="0" w:color="auto"/>
              <w:right w:val="single" w:sz="4" w:space="0" w:color="auto"/>
            </w:tcBorders>
            <w:shd w:val="clear" w:color="auto" w:fill="auto"/>
            <w:noWrap/>
            <w:vAlign w:val="center"/>
          </w:tcPr>
          <w:p w14:paraId="4BC2A0BA"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52</w:t>
            </w:r>
          </w:p>
        </w:tc>
        <w:tc>
          <w:tcPr>
            <w:tcW w:w="4252" w:type="dxa"/>
            <w:tcBorders>
              <w:top w:val="nil"/>
              <w:left w:val="nil"/>
              <w:bottom w:val="single" w:sz="4" w:space="0" w:color="auto"/>
              <w:right w:val="single" w:sz="4" w:space="0" w:color="auto"/>
            </w:tcBorders>
            <w:shd w:val="clear" w:color="auto" w:fill="auto"/>
            <w:vAlign w:val="center"/>
            <w:hideMark/>
          </w:tcPr>
          <w:p w14:paraId="049CD358"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SALVADORA GARCIA DE BELTRAN</w:t>
            </w:r>
          </w:p>
        </w:tc>
        <w:tc>
          <w:tcPr>
            <w:tcW w:w="3544" w:type="dxa"/>
            <w:tcBorders>
              <w:top w:val="nil"/>
              <w:left w:val="nil"/>
              <w:bottom w:val="single" w:sz="4" w:space="0" w:color="auto"/>
              <w:right w:val="single" w:sz="4" w:space="0" w:color="auto"/>
            </w:tcBorders>
            <w:shd w:val="clear" w:color="auto" w:fill="auto"/>
            <w:vAlign w:val="center"/>
            <w:hideMark/>
          </w:tcPr>
          <w:p w14:paraId="0F648D4C"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AUXILIAR DE ARCHIVO</w:t>
            </w:r>
          </w:p>
        </w:tc>
        <w:tc>
          <w:tcPr>
            <w:tcW w:w="1559" w:type="dxa"/>
            <w:tcBorders>
              <w:top w:val="nil"/>
              <w:left w:val="nil"/>
              <w:bottom w:val="single" w:sz="4" w:space="0" w:color="auto"/>
              <w:right w:val="single" w:sz="8" w:space="0" w:color="auto"/>
            </w:tcBorders>
            <w:shd w:val="clear" w:color="auto" w:fill="auto"/>
            <w:noWrap/>
            <w:vAlign w:val="center"/>
            <w:hideMark/>
          </w:tcPr>
          <w:p w14:paraId="1F8D442C" w14:textId="77777777" w:rsidR="007C4517" w:rsidRPr="00191E7E" w:rsidRDefault="007C4517" w:rsidP="004F00BD">
            <w:pPr>
              <w:spacing w:after="0"/>
              <w:jc w:val="both"/>
              <w:rPr>
                <w:rFonts w:ascii="Times New Roman" w:hAnsi="Times New Roman" w:cs="Times New Roman"/>
              </w:rPr>
            </w:pPr>
            <w:r w:rsidRPr="00191E7E">
              <w:rPr>
                <w:rFonts w:ascii="Times New Roman" w:hAnsi="Times New Roman" w:cs="Times New Roman"/>
              </w:rPr>
              <w:t xml:space="preserve"> $       </w:t>
            </w:r>
            <w:r w:rsidR="004F00BD" w:rsidRPr="00191E7E">
              <w:rPr>
                <w:rFonts w:ascii="Times New Roman" w:hAnsi="Times New Roman" w:cs="Times New Roman"/>
              </w:rPr>
              <w:t>400</w:t>
            </w:r>
            <w:r w:rsidRPr="00191E7E">
              <w:rPr>
                <w:rFonts w:ascii="Times New Roman" w:hAnsi="Times New Roman" w:cs="Times New Roman"/>
              </w:rPr>
              <w:t xml:space="preserve">.00 </w:t>
            </w:r>
          </w:p>
        </w:tc>
      </w:tr>
      <w:tr w:rsidR="007C4517" w:rsidRPr="00191E7E" w14:paraId="433C61D6" w14:textId="77777777" w:rsidTr="000147CD">
        <w:trPr>
          <w:trHeight w:val="304"/>
        </w:trPr>
        <w:tc>
          <w:tcPr>
            <w:tcW w:w="426" w:type="dxa"/>
            <w:tcBorders>
              <w:top w:val="nil"/>
              <w:left w:val="single" w:sz="8" w:space="0" w:color="auto"/>
              <w:bottom w:val="single" w:sz="4" w:space="0" w:color="auto"/>
              <w:right w:val="single" w:sz="4" w:space="0" w:color="auto"/>
            </w:tcBorders>
            <w:shd w:val="clear" w:color="auto" w:fill="auto"/>
            <w:noWrap/>
            <w:vAlign w:val="center"/>
          </w:tcPr>
          <w:p w14:paraId="2096E789"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53</w:t>
            </w:r>
          </w:p>
        </w:tc>
        <w:tc>
          <w:tcPr>
            <w:tcW w:w="4252" w:type="dxa"/>
            <w:tcBorders>
              <w:top w:val="nil"/>
              <w:left w:val="nil"/>
              <w:bottom w:val="single" w:sz="4" w:space="0" w:color="auto"/>
              <w:right w:val="single" w:sz="4" w:space="0" w:color="auto"/>
            </w:tcBorders>
            <w:shd w:val="clear" w:color="auto" w:fill="auto"/>
            <w:vAlign w:val="center"/>
            <w:hideMark/>
          </w:tcPr>
          <w:p w14:paraId="583D2BCA"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EVIN ALEXIS SANCHEZ PINTO</w:t>
            </w:r>
          </w:p>
        </w:tc>
        <w:tc>
          <w:tcPr>
            <w:tcW w:w="3544" w:type="dxa"/>
            <w:tcBorders>
              <w:top w:val="nil"/>
              <w:left w:val="nil"/>
              <w:bottom w:val="single" w:sz="4" w:space="0" w:color="auto"/>
              <w:right w:val="single" w:sz="4" w:space="0" w:color="auto"/>
            </w:tcBorders>
            <w:shd w:val="clear" w:color="auto" w:fill="auto"/>
            <w:vAlign w:val="center"/>
            <w:hideMark/>
          </w:tcPr>
          <w:p w14:paraId="3DC5C6FD"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OFICIAL DE INFORMACION</w:t>
            </w:r>
          </w:p>
        </w:tc>
        <w:tc>
          <w:tcPr>
            <w:tcW w:w="1559" w:type="dxa"/>
            <w:tcBorders>
              <w:top w:val="nil"/>
              <w:left w:val="nil"/>
              <w:bottom w:val="single" w:sz="4" w:space="0" w:color="auto"/>
              <w:right w:val="single" w:sz="8" w:space="0" w:color="auto"/>
            </w:tcBorders>
            <w:shd w:val="clear" w:color="auto" w:fill="auto"/>
            <w:noWrap/>
            <w:vAlign w:val="center"/>
            <w:hideMark/>
          </w:tcPr>
          <w:p w14:paraId="676FB33F"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 xml:space="preserve"> $       500.00 </w:t>
            </w:r>
          </w:p>
        </w:tc>
      </w:tr>
      <w:tr w:rsidR="007C4517" w:rsidRPr="00191E7E" w14:paraId="7C866715" w14:textId="77777777" w:rsidTr="000147CD">
        <w:trPr>
          <w:trHeight w:val="300"/>
        </w:trPr>
        <w:tc>
          <w:tcPr>
            <w:tcW w:w="426" w:type="dxa"/>
            <w:tcBorders>
              <w:top w:val="nil"/>
              <w:left w:val="single" w:sz="8" w:space="0" w:color="auto"/>
              <w:bottom w:val="single" w:sz="4" w:space="0" w:color="auto"/>
              <w:right w:val="single" w:sz="4" w:space="0" w:color="auto"/>
            </w:tcBorders>
            <w:shd w:val="clear" w:color="auto" w:fill="auto"/>
            <w:noWrap/>
            <w:vAlign w:val="center"/>
          </w:tcPr>
          <w:p w14:paraId="7E82226F"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54</w:t>
            </w:r>
          </w:p>
        </w:tc>
        <w:tc>
          <w:tcPr>
            <w:tcW w:w="4252" w:type="dxa"/>
            <w:tcBorders>
              <w:top w:val="nil"/>
              <w:left w:val="nil"/>
              <w:bottom w:val="single" w:sz="4" w:space="0" w:color="auto"/>
              <w:right w:val="single" w:sz="4" w:space="0" w:color="auto"/>
            </w:tcBorders>
            <w:shd w:val="clear" w:color="auto" w:fill="auto"/>
            <w:vAlign w:val="center"/>
            <w:hideMark/>
          </w:tcPr>
          <w:p w14:paraId="616FF867"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MIGUEL BELTRAN VASQUEZ</w:t>
            </w:r>
          </w:p>
        </w:tc>
        <w:tc>
          <w:tcPr>
            <w:tcW w:w="3544" w:type="dxa"/>
            <w:tcBorders>
              <w:top w:val="nil"/>
              <w:left w:val="nil"/>
              <w:bottom w:val="single" w:sz="4" w:space="0" w:color="auto"/>
              <w:right w:val="single" w:sz="4" w:space="0" w:color="auto"/>
            </w:tcBorders>
            <w:shd w:val="clear" w:color="auto" w:fill="auto"/>
            <w:vAlign w:val="center"/>
            <w:hideMark/>
          </w:tcPr>
          <w:p w14:paraId="1F997FD4"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JEFE DEL CAM SPP</w:t>
            </w:r>
          </w:p>
        </w:tc>
        <w:tc>
          <w:tcPr>
            <w:tcW w:w="1559" w:type="dxa"/>
            <w:tcBorders>
              <w:top w:val="nil"/>
              <w:left w:val="nil"/>
              <w:bottom w:val="single" w:sz="4" w:space="0" w:color="auto"/>
              <w:right w:val="single" w:sz="8" w:space="0" w:color="auto"/>
            </w:tcBorders>
            <w:shd w:val="clear" w:color="auto" w:fill="auto"/>
            <w:noWrap/>
            <w:vAlign w:val="center"/>
            <w:hideMark/>
          </w:tcPr>
          <w:p w14:paraId="5EC9BDE2" w14:textId="77777777" w:rsidR="007C4517" w:rsidRPr="00191E7E" w:rsidRDefault="00A22CF0" w:rsidP="00A22CF0">
            <w:pPr>
              <w:spacing w:after="0"/>
              <w:jc w:val="both"/>
              <w:rPr>
                <w:rFonts w:ascii="Times New Roman" w:hAnsi="Times New Roman" w:cs="Times New Roman"/>
              </w:rPr>
            </w:pPr>
            <w:r w:rsidRPr="00191E7E">
              <w:rPr>
                <w:rFonts w:ascii="Times New Roman" w:hAnsi="Times New Roman" w:cs="Times New Roman"/>
              </w:rPr>
              <w:t xml:space="preserve"> $       50</w:t>
            </w:r>
            <w:r w:rsidR="007C4517" w:rsidRPr="00191E7E">
              <w:rPr>
                <w:rFonts w:ascii="Times New Roman" w:hAnsi="Times New Roman" w:cs="Times New Roman"/>
              </w:rPr>
              <w:t xml:space="preserve">0.00 </w:t>
            </w:r>
          </w:p>
        </w:tc>
      </w:tr>
      <w:tr w:rsidR="007C4517" w:rsidRPr="00191E7E" w14:paraId="1A841E73" w14:textId="77777777" w:rsidTr="000147CD">
        <w:trPr>
          <w:trHeight w:val="242"/>
        </w:trPr>
        <w:tc>
          <w:tcPr>
            <w:tcW w:w="426" w:type="dxa"/>
            <w:tcBorders>
              <w:top w:val="nil"/>
              <w:left w:val="single" w:sz="8" w:space="0" w:color="auto"/>
              <w:bottom w:val="single" w:sz="4" w:space="0" w:color="auto"/>
              <w:right w:val="single" w:sz="4" w:space="0" w:color="auto"/>
            </w:tcBorders>
            <w:shd w:val="clear" w:color="auto" w:fill="auto"/>
            <w:noWrap/>
            <w:vAlign w:val="center"/>
          </w:tcPr>
          <w:p w14:paraId="4B2D849E"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55</w:t>
            </w:r>
          </w:p>
        </w:tc>
        <w:tc>
          <w:tcPr>
            <w:tcW w:w="4252" w:type="dxa"/>
            <w:tcBorders>
              <w:top w:val="nil"/>
              <w:left w:val="nil"/>
              <w:bottom w:val="single" w:sz="4" w:space="0" w:color="auto"/>
              <w:right w:val="single" w:sz="4" w:space="0" w:color="auto"/>
            </w:tcBorders>
            <w:shd w:val="clear" w:color="auto" w:fill="auto"/>
            <w:vAlign w:val="center"/>
            <w:hideMark/>
          </w:tcPr>
          <w:p w14:paraId="2C458222"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JOSE MORIS BELTRAN MATIAS</w:t>
            </w:r>
          </w:p>
        </w:tc>
        <w:tc>
          <w:tcPr>
            <w:tcW w:w="3544" w:type="dxa"/>
            <w:tcBorders>
              <w:top w:val="nil"/>
              <w:left w:val="nil"/>
              <w:bottom w:val="single" w:sz="4" w:space="0" w:color="auto"/>
              <w:right w:val="single" w:sz="4" w:space="0" w:color="auto"/>
            </w:tcBorders>
            <w:shd w:val="clear" w:color="auto" w:fill="auto"/>
            <w:vAlign w:val="center"/>
            <w:hideMark/>
          </w:tcPr>
          <w:p w14:paraId="019E18F0"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AUXILIAR AGENTE DEL CAM SPP</w:t>
            </w:r>
          </w:p>
        </w:tc>
        <w:tc>
          <w:tcPr>
            <w:tcW w:w="1559" w:type="dxa"/>
            <w:tcBorders>
              <w:top w:val="nil"/>
              <w:left w:val="nil"/>
              <w:bottom w:val="single" w:sz="4" w:space="0" w:color="auto"/>
              <w:right w:val="single" w:sz="8" w:space="0" w:color="auto"/>
            </w:tcBorders>
            <w:shd w:val="clear" w:color="auto" w:fill="auto"/>
            <w:noWrap/>
            <w:vAlign w:val="center"/>
            <w:hideMark/>
          </w:tcPr>
          <w:p w14:paraId="292F66B6" w14:textId="77777777" w:rsidR="007C4517" w:rsidRPr="00191E7E" w:rsidRDefault="007C4517" w:rsidP="00EA1568">
            <w:pPr>
              <w:spacing w:after="0"/>
              <w:jc w:val="both"/>
              <w:rPr>
                <w:rFonts w:ascii="Times New Roman" w:hAnsi="Times New Roman" w:cs="Times New Roman"/>
              </w:rPr>
            </w:pPr>
            <w:r w:rsidRPr="00191E7E">
              <w:rPr>
                <w:rFonts w:ascii="Times New Roman" w:hAnsi="Times New Roman" w:cs="Times New Roman"/>
              </w:rPr>
              <w:t xml:space="preserve"> $       3</w:t>
            </w:r>
            <w:r w:rsidR="00EA1568" w:rsidRPr="00191E7E">
              <w:rPr>
                <w:rFonts w:ascii="Times New Roman" w:hAnsi="Times New Roman" w:cs="Times New Roman"/>
              </w:rPr>
              <w:t>85</w:t>
            </w:r>
            <w:r w:rsidRPr="00191E7E">
              <w:rPr>
                <w:rFonts w:ascii="Times New Roman" w:hAnsi="Times New Roman" w:cs="Times New Roman"/>
              </w:rPr>
              <w:t xml:space="preserve">.00 </w:t>
            </w:r>
          </w:p>
        </w:tc>
      </w:tr>
      <w:tr w:rsidR="007C4517" w:rsidRPr="00191E7E" w14:paraId="249E4176" w14:textId="77777777" w:rsidTr="000147CD">
        <w:trPr>
          <w:trHeight w:val="348"/>
        </w:trPr>
        <w:tc>
          <w:tcPr>
            <w:tcW w:w="426" w:type="dxa"/>
            <w:tcBorders>
              <w:top w:val="nil"/>
              <w:left w:val="single" w:sz="8" w:space="0" w:color="auto"/>
              <w:bottom w:val="single" w:sz="4" w:space="0" w:color="auto"/>
              <w:right w:val="single" w:sz="4" w:space="0" w:color="auto"/>
            </w:tcBorders>
            <w:shd w:val="clear" w:color="auto" w:fill="auto"/>
            <w:noWrap/>
            <w:vAlign w:val="center"/>
          </w:tcPr>
          <w:p w14:paraId="5990E7F2"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56</w:t>
            </w:r>
          </w:p>
        </w:tc>
        <w:tc>
          <w:tcPr>
            <w:tcW w:w="4252" w:type="dxa"/>
            <w:tcBorders>
              <w:top w:val="nil"/>
              <w:left w:val="nil"/>
              <w:bottom w:val="single" w:sz="4" w:space="0" w:color="auto"/>
              <w:right w:val="single" w:sz="4" w:space="0" w:color="auto"/>
            </w:tcBorders>
            <w:shd w:val="clear" w:color="auto" w:fill="auto"/>
            <w:vAlign w:val="center"/>
            <w:hideMark/>
          </w:tcPr>
          <w:p w14:paraId="271F2005"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RIGOBERTO SANTOS</w:t>
            </w:r>
          </w:p>
        </w:tc>
        <w:tc>
          <w:tcPr>
            <w:tcW w:w="3544" w:type="dxa"/>
            <w:tcBorders>
              <w:top w:val="nil"/>
              <w:left w:val="nil"/>
              <w:bottom w:val="single" w:sz="4" w:space="0" w:color="auto"/>
              <w:right w:val="single" w:sz="4" w:space="0" w:color="auto"/>
            </w:tcBorders>
            <w:shd w:val="clear" w:color="auto" w:fill="auto"/>
            <w:vAlign w:val="center"/>
            <w:hideMark/>
          </w:tcPr>
          <w:p w14:paraId="701C2D97"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AUXILIAR AGENTE DEL CAM SPP</w:t>
            </w:r>
          </w:p>
        </w:tc>
        <w:tc>
          <w:tcPr>
            <w:tcW w:w="1559" w:type="dxa"/>
            <w:tcBorders>
              <w:top w:val="nil"/>
              <w:left w:val="nil"/>
              <w:bottom w:val="single" w:sz="4" w:space="0" w:color="auto"/>
              <w:right w:val="single" w:sz="8" w:space="0" w:color="auto"/>
            </w:tcBorders>
            <w:shd w:val="clear" w:color="auto" w:fill="auto"/>
            <w:noWrap/>
            <w:vAlign w:val="center"/>
            <w:hideMark/>
          </w:tcPr>
          <w:p w14:paraId="040DE887" w14:textId="77777777" w:rsidR="007C4517" w:rsidRPr="00191E7E" w:rsidRDefault="007C4517" w:rsidP="00EA1568">
            <w:pPr>
              <w:spacing w:after="0"/>
              <w:jc w:val="both"/>
              <w:rPr>
                <w:rFonts w:ascii="Times New Roman" w:hAnsi="Times New Roman" w:cs="Times New Roman"/>
              </w:rPr>
            </w:pPr>
            <w:r w:rsidRPr="00191E7E">
              <w:rPr>
                <w:rFonts w:ascii="Times New Roman" w:hAnsi="Times New Roman" w:cs="Times New Roman"/>
              </w:rPr>
              <w:t xml:space="preserve"> $       3</w:t>
            </w:r>
            <w:r w:rsidR="00EA1568" w:rsidRPr="00191E7E">
              <w:rPr>
                <w:rFonts w:ascii="Times New Roman" w:hAnsi="Times New Roman" w:cs="Times New Roman"/>
              </w:rPr>
              <w:t>85</w:t>
            </w:r>
            <w:r w:rsidRPr="00191E7E">
              <w:rPr>
                <w:rFonts w:ascii="Times New Roman" w:hAnsi="Times New Roman" w:cs="Times New Roman"/>
              </w:rPr>
              <w:t xml:space="preserve">.00 </w:t>
            </w:r>
          </w:p>
        </w:tc>
      </w:tr>
      <w:tr w:rsidR="007C4517" w:rsidRPr="00191E7E" w14:paraId="1196427A" w14:textId="77777777" w:rsidTr="000147CD">
        <w:trPr>
          <w:trHeight w:val="357"/>
        </w:trPr>
        <w:tc>
          <w:tcPr>
            <w:tcW w:w="426" w:type="dxa"/>
            <w:tcBorders>
              <w:top w:val="nil"/>
              <w:left w:val="single" w:sz="8" w:space="0" w:color="auto"/>
              <w:bottom w:val="single" w:sz="4" w:space="0" w:color="auto"/>
              <w:right w:val="single" w:sz="4" w:space="0" w:color="auto"/>
            </w:tcBorders>
            <w:shd w:val="clear" w:color="auto" w:fill="auto"/>
            <w:noWrap/>
            <w:vAlign w:val="center"/>
          </w:tcPr>
          <w:p w14:paraId="66420B1B"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57</w:t>
            </w:r>
          </w:p>
        </w:tc>
        <w:tc>
          <w:tcPr>
            <w:tcW w:w="4252" w:type="dxa"/>
            <w:tcBorders>
              <w:top w:val="nil"/>
              <w:left w:val="nil"/>
              <w:bottom w:val="single" w:sz="4" w:space="0" w:color="auto"/>
              <w:right w:val="single" w:sz="4" w:space="0" w:color="auto"/>
            </w:tcBorders>
            <w:shd w:val="clear" w:color="auto" w:fill="auto"/>
            <w:vAlign w:val="center"/>
            <w:hideMark/>
          </w:tcPr>
          <w:p w14:paraId="0EB0F057"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JOSE RICARDO GARCIA</w:t>
            </w:r>
          </w:p>
        </w:tc>
        <w:tc>
          <w:tcPr>
            <w:tcW w:w="3544" w:type="dxa"/>
            <w:tcBorders>
              <w:top w:val="nil"/>
              <w:left w:val="nil"/>
              <w:bottom w:val="single" w:sz="4" w:space="0" w:color="auto"/>
              <w:right w:val="single" w:sz="4" w:space="0" w:color="auto"/>
            </w:tcBorders>
            <w:shd w:val="clear" w:color="auto" w:fill="auto"/>
            <w:vAlign w:val="center"/>
            <w:hideMark/>
          </w:tcPr>
          <w:p w14:paraId="3500F1CD"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AUXILIAR AGENTE DEL CAM SPP</w:t>
            </w:r>
          </w:p>
        </w:tc>
        <w:tc>
          <w:tcPr>
            <w:tcW w:w="1559" w:type="dxa"/>
            <w:tcBorders>
              <w:top w:val="nil"/>
              <w:left w:val="nil"/>
              <w:bottom w:val="single" w:sz="4" w:space="0" w:color="auto"/>
              <w:right w:val="single" w:sz="8" w:space="0" w:color="auto"/>
            </w:tcBorders>
            <w:shd w:val="clear" w:color="auto" w:fill="auto"/>
            <w:noWrap/>
            <w:vAlign w:val="center"/>
            <w:hideMark/>
          </w:tcPr>
          <w:p w14:paraId="00492828" w14:textId="77777777" w:rsidR="007C4517" w:rsidRPr="00191E7E" w:rsidRDefault="00EA1568" w:rsidP="00EA1568">
            <w:pPr>
              <w:spacing w:after="0"/>
              <w:jc w:val="both"/>
              <w:rPr>
                <w:rFonts w:ascii="Times New Roman" w:hAnsi="Times New Roman" w:cs="Times New Roman"/>
              </w:rPr>
            </w:pPr>
            <w:r w:rsidRPr="00191E7E">
              <w:rPr>
                <w:rFonts w:ascii="Times New Roman" w:hAnsi="Times New Roman" w:cs="Times New Roman"/>
              </w:rPr>
              <w:t xml:space="preserve"> $       385</w:t>
            </w:r>
            <w:r w:rsidR="007C4517" w:rsidRPr="00191E7E">
              <w:rPr>
                <w:rFonts w:ascii="Times New Roman" w:hAnsi="Times New Roman" w:cs="Times New Roman"/>
              </w:rPr>
              <w:t xml:space="preserve">.00 </w:t>
            </w:r>
          </w:p>
        </w:tc>
      </w:tr>
      <w:tr w:rsidR="007C4517" w:rsidRPr="00191E7E" w14:paraId="508356A3" w14:textId="77777777" w:rsidTr="000147CD">
        <w:trPr>
          <w:trHeight w:val="223"/>
        </w:trPr>
        <w:tc>
          <w:tcPr>
            <w:tcW w:w="426" w:type="dxa"/>
            <w:tcBorders>
              <w:top w:val="nil"/>
              <w:left w:val="single" w:sz="8" w:space="0" w:color="auto"/>
              <w:bottom w:val="single" w:sz="4" w:space="0" w:color="auto"/>
              <w:right w:val="single" w:sz="4" w:space="0" w:color="auto"/>
            </w:tcBorders>
            <w:shd w:val="clear" w:color="auto" w:fill="auto"/>
            <w:noWrap/>
            <w:vAlign w:val="center"/>
          </w:tcPr>
          <w:p w14:paraId="4C8101C9"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58</w:t>
            </w:r>
          </w:p>
        </w:tc>
        <w:tc>
          <w:tcPr>
            <w:tcW w:w="4252" w:type="dxa"/>
            <w:tcBorders>
              <w:top w:val="nil"/>
              <w:left w:val="nil"/>
              <w:bottom w:val="single" w:sz="4" w:space="0" w:color="auto"/>
              <w:right w:val="single" w:sz="4" w:space="0" w:color="auto"/>
            </w:tcBorders>
            <w:shd w:val="clear" w:color="auto" w:fill="auto"/>
            <w:vAlign w:val="center"/>
            <w:hideMark/>
          </w:tcPr>
          <w:p w14:paraId="0C2E5E76"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JOSE ADELMO NAVAS PEREZ</w:t>
            </w:r>
          </w:p>
        </w:tc>
        <w:tc>
          <w:tcPr>
            <w:tcW w:w="3544" w:type="dxa"/>
            <w:tcBorders>
              <w:top w:val="nil"/>
              <w:left w:val="nil"/>
              <w:bottom w:val="single" w:sz="4" w:space="0" w:color="auto"/>
              <w:right w:val="single" w:sz="4" w:space="0" w:color="auto"/>
            </w:tcBorders>
            <w:shd w:val="clear" w:color="auto" w:fill="auto"/>
            <w:vAlign w:val="center"/>
            <w:hideMark/>
          </w:tcPr>
          <w:p w14:paraId="69EA83C5"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AUXILIAR AGENTE DEL CAM SPP</w:t>
            </w:r>
          </w:p>
        </w:tc>
        <w:tc>
          <w:tcPr>
            <w:tcW w:w="1559" w:type="dxa"/>
            <w:tcBorders>
              <w:top w:val="nil"/>
              <w:left w:val="nil"/>
              <w:bottom w:val="single" w:sz="4" w:space="0" w:color="auto"/>
              <w:right w:val="single" w:sz="8" w:space="0" w:color="auto"/>
            </w:tcBorders>
            <w:shd w:val="clear" w:color="auto" w:fill="auto"/>
            <w:noWrap/>
            <w:vAlign w:val="center"/>
            <w:hideMark/>
          </w:tcPr>
          <w:p w14:paraId="64CE1187" w14:textId="77777777" w:rsidR="007C4517" w:rsidRPr="00191E7E" w:rsidRDefault="00EA1568" w:rsidP="00823711">
            <w:pPr>
              <w:spacing w:after="0"/>
              <w:jc w:val="both"/>
              <w:rPr>
                <w:rFonts w:ascii="Times New Roman" w:hAnsi="Times New Roman" w:cs="Times New Roman"/>
              </w:rPr>
            </w:pPr>
            <w:r w:rsidRPr="00191E7E">
              <w:rPr>
                <w:rFonts w:ascii="Times New Roman" w:hAnsi="Times New Roman" w:cs="Times New Roman"/>
              </w:rPr>
              <w:t xml:space="preserve"> $       385</w:t>
            </w:r>
            <w:r w:rsidR="007C4517" w:rsidRPr="00191E7E">
              <w:rPr>
                <w:rFonts w:ascii="Times New Roman" w:hAnsi="Times New Roman" w:cs="Times New Roman"/>
              </w:rPr>
              <w:t xml:space="preserve">.00 </w:t>
            </w:r>
          </w:p>
        </w:tc>
      </w:tr>
      <w:tr w:rsidR="007C4517" w:rsidRPr="00191E7E" w14:paraId="4B845051" w14:textId="77777777" w:rsidTr="000147CD">
        <w:trPr>
          <w:trHeight w:val="231"/>
        </w:trPr>
        <w:tc>
          <w:tcPr>
            <w:tcW w:w="426" w:type="dxa"/>
            <w:tcBorders>
              <w:top w:val="nil"/>
              <w:left w:val="single" w:sz="8" w:space="0" w:color="auto"/>
              <w:bottom w:val="single" w:sz="4" w:space="0" w:color="auto"/>
              <w:right w:val="single" w:sz="4" w:space="0" w:color="auto"/>
            </w:tcBorders>
            <w:shd w:val="clear" w:color="auto" w:fill="auto"/>
            <w:noWrap/>
            <w:vAlign w:val="center"/>
          </w:tcPr>
          <w:p w14:paraId="599F88F3"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59</w:t>
            </w:r>
          </w:p>
        </w:tc>
        <w:tc>
          <w:tcPr>
            <w:tcW w:w="4252" w:type="dxa"/>
            <w:tcBorders>
              <w:top w:val="nil"/>
              <w:left w:val="nil"/>
              <w:bottom w:val="single" w:sz="4" w:space="0" w:color="auto"/>
              <w:right w:val="single" w:sz="4" w:space="0" w:color="auto"/>
            </w:tcBorders>
            <w:shd w:val="clear" w:color="auto" w:fill="auto"/>
            <w:vAlign w:val="center"/>
            <w:hideMark/>
          </w:tcPr>
          <w:p w14:paraId="5855B508"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BAUDILIO GONZALEZ NAVARRO</w:t>
            </w:r>
          </w:p>
        </w:tc>
        <w:tc>
          <w:tcPr>
            <w:tcW w:w="3544" w:type="dxa"/>
            <w:tcBorders>
              <w:top w:val="nil"/>
              <w:left w:val="nil"/>
              <w:bottom w:val="single" w:sz="4" w:space="0" w:color="auto"/>
              <w:right w:val="single" w:sz="4" w:space="0" w:color="auto"/>
            </w:tcBorders>
            <w:shd w:val="clear" w:color="auto" w:fill="auto"/>
            <w:vAlign w:val="center"/>
            <w:hideMark/>
          </w:tcPr>
          <w:p w14:paraId="6B0EDD2E"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AUXILIAR AGENTE DEL CAM SPP</w:t>
            </w:r>
          </w:p>
        </w:tc>
        <w:tc>
          <w:tcPr>
            <w:tcW w:w="1559" w:type="dxa"/>
            <w:tcBorders>
              <w:top w:val="nil"/>
              <w:left w:val="nil"/>
              <w:bottom w:val="single" w:sz="4" w:space="0" w:color="auto"/>
              <w:right w:val="single" w:sz="8" w:space="0" w:color="auto"/>
            </w:tcBorders>
            <w:shd w:val="clear" w:color="auto" w:fill="auto"/>
            <w:noWrap/>
            <w:vAlign w:val="center"/>
            <w:hideMark/>
          </w:tcPr>
          <w:p w14:paraId="34480F6B" w14:textId="77777777" w:rsidR="007C4517" w:rsidRPr="00191E7E" w:rsidRDefault="00EA1568" w:rsidP="00823711">
            <w:pPr>
              <w:spacing w:after="0"/>
              <w:jc w:val="both"/>
              <w:rPr>
                <w:rFonts w:ascii="Times New Roman" w:hAnsi="Times New Roman" w:cs="Times New Roman"/>
              </w:rPr>
            </w:pPr>
            <w:r w:rsidRPr="00191E7E">
              <w:rPr>
                <w:rFonts w:ascii="Times New Roman" w:hAnsi="Times New Roman" w:cs="Times New Roman"/>
              </w:rPr>
              <w:t xml:space="preserve"> $       385</w:t>
            </w:r>
            <w:r w:rsidR="007C4517" w:rsidRPr="00191E7E">
              <w:rPr>
                <w:rFonts w:ascii="Times New Roman" w:hAnsi="Times New Roman" w:cs="Times New Roman"/>
              </w:rPr>
              <w:t xml:space="preserve">.00 </w:t>
            </w:r>
          </w:p>
        </w:tc>
      </w:tr>
      <w:tr w:rsidR="007C4517" w:rsidRPr="00191E7E" w14:paraId="10C22550" w14:textId="77777777" w:rsidTr="000147CD">
        <w:trPr>
          <w:trHeight w:val="239"/>
        </w:trPr>
        <w:tc>
          <w:tcPr>
            <w:tcW w:w="426" w:type="dxa"/>
            <w:tcBorders>
              <w:top w:val="nil"/>
              <w:left w:val="single" w:sz="8" w:space="0" w:color="auto"/>
              <w:bottom w:val="single" w:sz="4" w:space="0" w:color="auto"/>
              <w:right w:val="single" w:sz="4" w:space="0" w:color="auto"/>
            </w:tcBorders>
            <w:shd w:val="clear" w:color="auto" w:fill="auto"/>
            <w:noWrap/>
            <w:vAlign w:val="center"/>
          </w:tcPr>
          <w:p w14:paraId="2E0A021A"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60</w:t>
            </w:r>
          </w:p>
        </w:tc>
        <w:tc>
          <w:tcPr>
            <w:tcW w:w="4252" w:type="dxa"/>
            <w:tcBorders>
              <w:top w:val="nil"/>
              <w:left w:val="nil"/>
              <w:bottom w:val="single" w:sz="4" w:space="0" w:color="auto"/>
              <w:right w:val="single" w:sz="4" w:space="0" w:color="auto"/>
            </w:tcBorders>
            <w:shd w:val="clear" w:color="auto" w:fill="auto"/>
            <w:vAlign w:val="center"/>
            <w:hideMark/>
          </w:tcPr>
          <w:p w14:paraId="50FF6EA5"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MIGUEL ANGEL ORELLANA GONZALEZ</w:t>
            </w:r>
          </w:p>
        </w:tc>
        <w:tc>
          <w:tcPr>
            <w:tcW w:w="3544" w:type="dxa"/>
            <w:tcBorders>
              <w:top w:val="nil"/>
              <w:left w:val="nil"/>
              <w:bottom w:val="single" w:sz="4" w:space="0" w:color="auto"/>
              <w:right w:val="single" w:sz="4" w:space="0" w:color="auto"/>
            </w:tcBorders>
            <w:shd w:val="clear" w:color="auto" w:fill="auto"/>
            <w:vAlign w:val="center"/>
            <w:hideMark/>
          </w:tcPr>
          <w:p w14:paraId="7244898E"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JEFE DE PROMOCION SOCIAL</w:t>
            </w:r>
          </w:p>
        </w:tc>
        <w:tc>
          <w:tcPr>
            <w:tcW w:w="1559" w:type="dxa"/>
            <w:tcBorders>
              <w:top w:val="nil"/>
              <w:left w:val="nil"/>
              <w:bottom w:val="single" w:sz="4" w:space="0" w:color="auto"/>
              <w:right w:val="single" w:sz="8" w:space="0" w:color="auto"/>
            </w:tcBorders>
            <w:shd w:val="clear" w:color="auto" w:fill="auto"/>
            <w:noWrap/>
            <w:vAlign w:val="center"/>
            <w:hideMark/>
          </w:tcPr>
          <w:p w14:paraId="4A5DEFB7" w14:textId="77777777" w:rsidR="007C4517" w:rsidRPr="00191E7E" w:rsidRDefault="00F01272" w:rsidP="00F01272">
            <w:pPr>
              <w:spacing w:after="0"/>
              <w:jc w:val="both"/>
              <w:rPr>
                <w:rFonts w:ascii="Times New Roman" w:hAnsi="Times New Roman" w:cs="Times New Roman"/>
              </w:rPr>
            </w:pPr>
            <w:r w:rsidRPr="00191E7E">
              <w:rPr>
                <w:rFonts w:ascii="Times New Roman" w:hAnsi="Times New Roman" w:cs="Times New Roman"/>
              </w:rPr>
              <w:t xml:space="preserve"> $       50</w:t>
            </w:r>
            <w:r w:rsidR="007C4517" w:rsidRPr="00191E7E">
              <w:rPr>
                <w:rFonts w:ascii="Times New Roman" w:hAnsi="Times New Roman" w:cs="Times New Roman"/>
              </w:rPr>
              <w:t xml:space="preserve">0.00 </w:t>
            </w:r>
          </w:p>
        </w:tc>
      </w:tr>
      <w:tr w:rsidR="007C4517" w:rsidRPr="00191E7E" w14:paraId="36BDE73F" w14:textId="77777777" w:rsidTr="000147CD">
        <w:trPr>
          <w:trHeight w:val="247"/>
        </w:trPr>
        <w:tc>
          <w:tcPr>
            <w:tcW w:w="426" w:type="dxa"/>
            <w:tcBorders>
              <w:top w:val="nil"/>
              <w:left w:val="single" w:sz="8" w:space="0" w:color="auto"/>
              <w:bottom w:val="single" w:sz="4" w:space="0" w:color="auto"/>
              <w:right w:val="single" w:sz="4" w:space="0" w:color="auto"/>
            </w:tcBorders>
            <w:shd w:val="clear" w:color="auto" w:fill="auto"/>
            <w:noWrap/>
            <w:vAlign w:val="center"/>
          </w:tcPr>
          <w:p w14:paraId="031E1BC6"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61</w:t>
            </w:r>
          </w:p>
        </w:tc>
        <w:tc>
          <w:tcPr>
            <w:tcW w:w="4252" w:type="dxa"/>
            <w:tcBorders>
              <w:top w:val="nil"/>
              <w:left w:val="nil"/>
              <w:bottom w:val="single" w:sz="4" w:space="0" w:color="auto"/>
              <w:right w:val="single" w:sz="4" w:space="0" w:color="auto"/>
            </w:tcBorders>
            <w:shd w:val="clear" w:color="auto" w:fill="auto"/>
            <w:vAlign w:val="center"/>
            <w:hideMark/>
          </w:tcPr>
          <w:p w14:paraId="351C26C4"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FRANCISCO PREZA HERNANDEZ</w:t>
            </w:r>
          </w:p>
        </w:tc>
        <w:tc>
          <w:tcPr>
            <w:tcW w:w="3544" w:type="dxa"/>
            <w:tcBorders>
              <w:top w:val="nil"/>
              <w:left w:val="nil"/>
              <w:bottom w:val="single" w:sz="4" w:space="0" w:color="auto"/>
              <w:right w:val="single" w:sz="4" w:space="0" w:color="auto"/>
            </w:tcBorders>
            <w:shd w:val="clear" w:color="auto" w:fill="auto"/>
            <w:vAlign w:val="center"/>
            <w:hideMark/>
          </w:tcPr>
          <w:p w14:paraId="1407EAA6"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AUXILIAR DE PROMOCION SOCIAL</w:t>
            </w:r>
          </w:p>
        </w:tc>
        <w:tc>
          <w:tcPr>
            <w:tcW w:w="1559" w:type="dxa"/>
            <w:tcBorders>
              <w:top w:val="nil"/>
              <w:left w:val="nil"/>
              <w:bottom w:val="single" w:sz="4" w:space="0" w:color="auto"/>
              <w:right w:val="single" w:sz="8" w:space="0" w:color="auto"/>
            </w:tcBorders>
            <w:shd w:val="clear" w:color="auto" w:fill="auto"/>
            <w:noWrap/>
            <w:vAlign w:val="center"/>
            <w:hideMark/>
          </w:tcPr>
          <w:p w14:paraId="0EC1AAB0" w14:textId="77777777" w:rsidR="007C4517" w:rsidRPr="00191E7E" w:rsidRDefault="008C505A" w:rsidP="008C505A">
            <w:pPr>
              <w:spacing w:after="0"/>
              <w:jc w:val="both"/>
              <w:rPr>
                <w:rFonts w:ascii="Times New Roman" w:hAnsi="Times New Roman" w:cs="Times New Roman"/>
              </w:rPr>
            </w:pPr>
            <w:r w:rsidRPr="00191E7E">
              <w:rPr>
                <w:rFonts w:ascii="Times New Roman" w:hAnsi="Times New Roman" w:cs="Times New Roman"/>
              </w:rPr>
              <w:t xml:space="preserve"> $       385</w:t>
            </w:r>
            <w:r w:rsidR="007C4517" w:rsidRPr="00191E7E">
              <w:rPr>
                <w:rFonts w:ascii="Times New Roman" w:hAnsi="Times New Roman" w:cs="Times New Roman"/>
              </w:rPr>
              <w:t xml:space="preserve">.00 </w:t>
            </w:r>
          </w:p>
        </w:tc>
      </w:tr>
      <w:tr w:rsidR="007C4517" w:rsidRPr="00191E7E" w14:paraId="3AF293DF" w14:textId="77777777" w:rsidTr="00533F2F">
        <w:trPr>
          <w:trHeight w:val="221"/>
        </w:trPr>
        <w:tc>
          <w:tcPr>
            <w:tcW w:w="426" w:type="dxa"/>
            <w:tcBorders>
              <w:top w:val="nil"/>
              <w:left w:val="single" w:sz="8" w:space="0" w:color="auto"/>
              <w:bottom w:val="single" w:sz="4" w:space="0" w:color="auto"/>
              <w:right w:val="single" w:sz="4" w:space="0" w:color="auto"/>
            </w:tcBorders>
            <w:shd w:val="clear" w:color="auto" w:fill="auto"/>
            <w:noWrap/>
            <w:vAlign w:val="center"/>
          </w:tcPr>
          <w:p w14:paraId="2E5D3667"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62</w:t>
            </w:r>
          </w:p>
        </w:tc>
        <w:tc>
          <w:tcPr>
            <w:tcW w:w="4252" w:type="dxa"/>
            <w:tcBorders>
              <w:top w:val="nil"/>
              <w:left w:val="nil"/>
              <w:bottom w:val="single" w:sz="4" w:space="0" w:color="auto"/>
              <w:right w:val="single" w:sz="4" w:space="0" w:color="auto"/>
            </w:tcBorders>
            <w:shd w:val="clear" w:color="auto" w:fill="auto"/>
            <w:vAlign w:val="center"/>
            <w:hideMark/>
          </w:tcPr>
          <w:p w14:paraId="48FCD114"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NANCY JAZMIN SANCHEZ AGUILAR</w:t>
            </w:r>
          </w:p>
        </w:tc>
        <w:tc>
          <w:tcPr>
            <w:tcW w:w="3544" w:type="dxa"/>
            <w:tcBorders>
              <w:top w:val="nil"/>
              <w:left w:val="nil"/>
              <w:bottom w:val="single" w:sz="4" w:space="0" w:color="auto"/>
              <w:right w:val="single" w:sz="4" w:space="0" w:color="auto"/>
            </w:tcBorders>
            <w:shd w:val="clear" w:color="auto" w:fill="auto"/>
            <w:vAlign w:val="center"/>
            <w:hideMark/>
          </w:tcPr>
          <w:p w14:paraId="25EDC6EE"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AUXILIAR DE PROMOCION SOCIAL</w:t>
            </w:r>
          </w:p>
        </w:tc>
        <w:tc>
          <w:tcPr>
            <w:tcW w:w="1559" w:type="dxa"/>
            <w:tcBorders>
              <w:top w:val="nil"/>
              <w:left w:val="nil"/>
              <w:bottom w:val="single" w:sz="4" w:space="0" w:color="auto"/>
              <w:right w:val="single" w:sz="8" w:space="0" w:color="auto"/>
            </w:tcBorders>
            <w:shd w:val="clear" w:color="auto" w:fill="auto"/>
            <w:noWrap/>
            <w:vAlign w:val="center"/>
            <w:hideMark/>
          </w:tcPr>
          <w:p w14:paraId="2DF56A0F" w14:textId="77777777" w:rsidR="007C4517" w:rsidRPr="00191E7E" w:rsidRDefault="008C505A" w:rsidP="00823711">
            <w:pPr>
              <w:spacing w:after="0"/>
              <w:jc w:val="both"/>
              <w:rPr>
                <w:rFonts w:ascii="Times New Roman" w:hAnsi="Times New Roman" w:cs="Times New Roman"/>
              </w:rPr>
            </w:pPr>
            <w:r w:rsidRPr="00191E7E">
              <w:rPr>
                <w:rFonts w:ascii="Times New Roman" w:hAnsi="Times New Roman" w:cs="Times New Roman"/>
              </w:rPr>
              <w:t xml:space="preserve"> $       385</w:t>
            </w:r>
            <w:r w:rsidR="007C4517" w:rsidRPr="00191E7E">
              <w:rPr>
                <w:rFonts w:ascii="Times New Roman" w:hAnsi="Times New Roman" w:cs="Times New Roman"/>
              </w:rPr>
              <w:t xml:space="preserve">.00 </w:t>
            </w:r>
          </w:p>
        </w:tc>
      </w:tr>
      <w:tr w:rsidR="007C4517" w:rsidRPr="00191E7E" w14:paraId="70C030C6" w14:textId="77777777" w:rsidTr="000147CD">
        <w:trPr>
          <w:trHeight w:val="192"/>
        </w:trPr>
        <w:tc>
          <w:tcPr>
            <w:tcW w:w="426" w:type="dxa"/>
            <w:tcBorders>
              <w:top w:val="nil"/>
              <w:left w:val="single" w:sz="8" w:space="0" w:color="auto"/>
              <w:bottom w:val="single" w:sz="4" w:space="0" w:color="auto"/>
              <w:right w:val="single" w:sz="4" w:space="0" w:color="auto"/>
            </w:tcBorders>
            <w:shd w:val="clear" w:color="auto" w:fill="auto"/>
            <w:noWrap/>
            <w:vAlign w:val="center"/>
          </w:tcPr>
          <w:p w14:paraId="071FA45D"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63</w:t>
            </w:r>
          </w:p>
        </w:tc>
        <w:tc>
          <w:tcPr>
            <w:tcW w:w="4252" w:type="dxa"/>
            <w:tcBorders>
              <w:top w:val="nil"/>
              <w:left w:val="nil"/>
              <w:bottom w:val="single" w:sz="4" w:space="0" w:color="auto"/>
              <w:right w:val="single" w:sz="4" w:space="0" w:color="auto"/>
            </w:tcBorders>
            <w:shd w:val="clear" w:color="auto" w:fill="auto"/>
            <w:vAlign w:val="center"/>
            <w:hideMark/>
          </w:tcPr>
          <w:p w14:paraId="63F128CC"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HERBERT ALCIDES VIVAS HERNANDEZ</w:t>
            </w:r>
          </w:p>
        </w:tc>
        <w:tc>
          <w:tcPr>
            <w:tcW w:w="3544" w:type="dxa"/>
            <w:tcBorders>
              <w:top w:val="nil"/>
              <w:left w:val="nil"/>
              <w:bottom w:val="single" w:sz="4" w:space="0" w:color="auto"/>
              <w:right w:val="single" w:sz="4" w:space="0" w:color="auto"/>
            </w:tcBorders>
            <w:shd w:val="clear" w:color="auto" w:fill="auto"/>
            <w:vAlign w:val="center"/>
            <w:hideMark/>
          </w:tcPr>
          <w:p w14:paraId="35B70FF9"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AUXILIAR DE PROMOCION SOCIAL</w:t>
            </w:r>
          </w:p>
        </w:tc>
        <w:tc>
          <w:tcPr>
            <w:tcW w:w="1559" w:type="dxa"/>
            <w:tcBorders>
              <w:top w:val="nil"/>
              <w:left w:val="nil"/>
              <w:bottom w:val="single" w:sz="4" w:space="0" w:color="auto"/>
              <w:right w:val="single" w:sz="8" w:space="0" w:color="auto"/>
            </w:tcBorders>
            <w:shd w:val="clear" w:color="auto" w:fill="auto"/>
            <w:noWrap/>
            <w:vAlign w:val="center"/>
            <w:hideMark/>
          </w:tcPr>
          <w:p w14:paraId="4AEC9295" w14:textId="77777777" w:rsidR="007C4517" w:rsidRPr="00191E7E" w:rsidRDefault="008C505A" w:rsidP="00823711">
            <w:pPr>
              <w:spacing w:after="0"/>
              <w:jc w:val="both"/>
              <w:rPr>
                <w:rFonts w:ascii="Times New Roman" w:hAnsi="Times New Roman" w:cs="Times New Roman"/>
              </w:rPr>
            </w:pPr>
            <w:r w:rsidRPr="00191E7E">
              <w:rPr>
                <w:rFonts w:ascii="Times New Roman" w:hAnsi="Times New Roman" w:cs="Times New Roman"/>
              </w:rPr>
              <w:t xml:space="preserve"> $       385</w:t>
            </w:r>
            <w:r w:rsidR="007C4517" w:rsidRPr="00191E7E">
              <w:rPr>
                <w:rFonts w:ascii="Times New Roman" w:hAnsi="Times New Roman" w:cs="Times New Roman"/>
              </w:rPr>
              <w:t xml:space="preserve">.00 </w:t>
            </w:r>
          </w:p>
        </w:tc>
      </w:tr>
      <w:tr w:rsidR="007C4517" w:rsidRPr="00191E7E" w14:paraId="4B396EFC" w14:textId="77777777" w:rsidTr="000147CD">
        <w:trPr>
          <w:trHeight w:val="192"/>
        </w:trPr>
        <w:tc>
          <w:tcPr>
            <w:tcW w:w="426" w:type="dxa"/>
            <w:tcBorders>
              <w:top w:val="nil"/>
              <w:left w:val="single" w:sz="8" w:space="0" w:color="auto"/>
              <w:bottom w:val="single" w:sz="4" w:space="0" w:color="auto"/>
              <w:right w:val="single" w:sz="4" w:space="0" w:color="auto"/>
            </w:tcBorders>
            <w:shd w:val="clear" w:color="auto" w:fill="auto"/>
            <w:noWrap/>
            <w:vAlign w:val="center"/>
          </w:tcPr>
          <w:p w14:paraId="181C032F"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64</w:t>
            </w:r>
          </w:p>
        </w:tc>
        <w:tc>
          <w:tcPr>
            <w:tcW w:w="4252" w:type="dxa"/>
            <w:tcBorders>
              <w:top w:val="nil"/>
              <w:left w:val="nil"/>
              <w:bottom w:val="single" w:sz="4" w:space="0" w:color="auto"/>
              <w:right w:val="single" w:sz="4" w:space="0" w:color="auto"/>
            </w:tcBorders>
            <w:shd w:val="clear" w:color="auto" w:fill="auto"/>
            <w:vAlign w:val="center"/>
            <w:hideMark/>
          </w:tcPr>
          <w:p w14:paraId="05B2E13E" w14:textId="77777777" w:rsidR="007C4517" w:rsidRPr="00191E7E" w:rsidRDefault="007C4517" w:rsidP="00823711">
            <w:pPr>
              <w:spacing w:after="0"/>
              <w:jc w:val="both"/>
              <w:rPr>
                <w:rFonts w:ascii="Times New Roman" w:hAnsi="Times New Roman" w:cs="Times New Roman"/>
              </w:rPr>
            </w:pPr>
            <w:r w:rsidRPr="00191E7E">
              <w:rPr>
                <w:rFonts w:ascii="Times New Roman" w:hAnsi="Times New Roman" w:cs="Times New Roman"/>
              </w:rPr>
              <w:t>MARVIN ANTONIO VIVAS MARTINEZ</w:t>
            </w:r>
          </w:p>
        </w:tc>
        <w:tc>
          <w:tcPr>
            <w:tcW w:w="3544" w:type="dxa"/>
            <w:tcBorders>
              <w:top w:val="nil"/>
              <w:left w:val="nil"/>
              <w:bottom w:val="single" w:sz="4" w:space="0" w:color="auto"/>
              <w:right w:val="single" w:sz="4" w:space="0" w:color="auto"/>
            </w:tcBorders>
            <w:shd w:val="clear" w:color="auto" w:fill="auto"/>
            <w:vAlign w:val="center"/>
            <w:hideMark/>
          </w:tcPr>
          <w:p w14:paraId="3A77BFB8" w14:textId="77777777" w:rsidR="007C4517" w:rsidRPr="00533F2F" w:rsidRDefault="007C4517" w:rsidP="00823711">
            <w:pPr>
              <w:spacing w:after="0"/>
              <w:jc w:val="both"/>
              <w:rPr>
                <w:rFonts w:ascii="Times New Roman" w:hAnsi="Times New Roman" w:cs="Times New Roman"/>
                <w:sz w:val="20"/>
                <w:szCs w:val="20"/>
              </w:rPr>
            </w:pPr>
            <w:r w:rsidRPr="00533F2F">
              <w:rPr>
                <w:rFonts w:ascii="Times New Roman" w:hAnsi="Times New Roman" w:cs="Times New Roman"/>
                <w:sz w:val="20"/>
                <w:szCs w:val="20"/>
              </w:rPr>
              <w:t>AUXILIAR DE PROMOCION SOCIAL</w:t>
            </w:r>
          </w:p>
        </w:tc>
        <w:tc>
          <w:tcPr>
            <w:tcW w:w="1559" w:type="dxa"/>
            <w:tcBorders>
              <w:top w:val="nil"/>
              <w:left w:val="nil"/>
              <w:bottom w:val="single" w:sz="4" w:space="0" w:color="auto"/>
              <w:right w:val="single" w:sz="8" w:space="0" w:color="auto"/>
            </w:tcBorders>
            <w:shd w:val="clear" w:color="auto" w:fill="auto"/>
            <w:noWrap/>
            <w:vAlign w:val="center"/>
            <w:hideMark/>
          </w:tcPr>
          <w:p w14:paraId="1F02D887" w14:textId="77777777" w:rsidR="007C4517" w:rsidRPr="00191E7E" w:rsidRDefault="008C505A" w:rsidP="00823711">
            <w:pPr>
              <w:spacing w:after="0"/>
              <w:jc w:val="both"/>
              <w:rPr>
                <w:rFonts w:ascii="Times New Roman" w:hAnsi="Times New Roman" w:cs="Times New Roman"/>
              </w:rPr>
            </w:pPr>
            <w:r w:rsidRPr="00191E7E">
              <w:rPr>
                <w:rFonts w:ascii="Times New Roman" w:hAnsi="Times New Roman" w:cs="Times New Roman"/>
              </w:rPr>
              <w:t xml:space="preserve"> $       385</w:t>
            </w:r>
            <w:r w:rsidR="007C4517" w:rsidRPr="00191E7E">
              <w:rPr>
                <w:rFonts w:ascii="Times New Roman" w:hAnsi="Times New Roman" w:cs="Times New Roman"/>
              </w:rPr>
              <w:t xml:space="preserve">.00 </w:t>
            </w:r>
          </w:p>
        </w:tc>
      </w:tr>
      <w:tr w:rsidR="00762712" w:rsidRPr="00191E7E" w14:paraId="6DDFE657" w14:textId="77777777" w:rsidTr="000147CD">
        <w:trPr>
          <w:trHeight w:val="192"/>
        </w:trPr>
        <w:tc>
          <w:tcPr>
            <w:tcW w:w="426" w:type="dxa"/>
            <w:tcBorders>
              <w:top w:val="nil"/>
              <w:left w:val="single" w:sz="8" w:space="0" w:color="auto"/>
              <w:bottom w:val="single" w:sz="4" w:space="0" w:color="auto"/>
              <w:right w:val="single" w:sz="4" w:space="0" w:color="auto"/>
            </w:tcBorders>
            <w:shd w:val="clear" w:color="auto" w:fill="auto"/>
            <w:noWrap/>
            <w:vAlign w:val="center"/>
          </w:tcPr>
          <w:p w14:paraId="75639F5F" w14:textId="77777777" w:rsidR="00762712" w:rsidRPr="00191E7E" w:rsidRDefault="00762712" w:rsidP="00762712">
            <w:pPr>
              <w:spacing w:after="0"/>
              <w:jc w:val="both"/>
              <w:rPr>
                <w:rFonts w:ascii="Times New Roman" w:hAnsi="Times New Roman" w:cs="Times New Roman"/>
              </w:rPr>
            </w:pPr>
            <w:r w:rsidRPr="00191E7E">
              <w:rPr>
                <w:rFonts w:ascii="Times New Roman" w:hAnsi="Times New Roman" w:cs="Times New Roman"/>
              </w:rPr>
              <w:t>65</w:t>
            </w:r>
          </w:p>
        </w:tc>
        <w:tc>
          <w:tcPr>
            <w:tcW w:w="4252" w:type="dxa"/>
            <w:tcBorders>
              <w:top w:val="nil"/>
              <w:left w:val="nil"/>
              <w:bottom w:val="single" w:sz="4" w:space="0" w:color="auto"/>
              <w:right w:val="single" w:sz="4" w:space="0" w:color="auto"/>
            </w:tcBorders>
            <w:shd w:val="clear" w:color="auto" w:fill="auto"/>
            <w:vAlign w:val="center"/>
          </w:tcPr>
          <w:p w14:paraId="09E5F9F3" w14:textId="77777777" w:rsidR="00762712" w:rsidRPr="00191E7E" w:rsidRDefault="00762712" w:rsidP="00762712">
            <w:pPr>
              <w:spacing w:after="0"/>
              <w:jc w:val="both"/>
              <w:rPr>
                <w:rFonts w:ascii="Times New Roman" w:hAnsi="Times New Roman" w:cs="Times New Roman"/>
              </w:rPr>
            </w:pPr>
            <w:r w:rsidRPr="00191E7E">
              <w:rPr>
                <w:rFonts w:ascii="Times New Roman" w:hAnsi="Times New Roman" w:cs="Times New Roman"/>
              </w:rPr>
              <w:t>VICTOR AUGUSTO SANTOS VILLALOBO</w:t>
            </w:r>
          </w:p>
        </w:tc>
        <w:tc>
          <w:tcPr>
            <w:tcW w:w="3544" w:type="dxa"/>
            <w:tcBorders>
              <w:top w:val="nil"/>
              <w:left w:val="nil"/>
              <w:bottom w:val="single" w:sz="4" w:space="0" w:color="auto"/>
              <w:right w:val="single" w:sz="4" w:space="0" w:color="auto"/>
            </w:tcBorders>
            <w:shd w:val="clear" w:color="auto" w:fill="auto"/>
            <w:vAlign w:val="center"/>
          </w:tcPr>
          <w:p w14:paraId="56B28B42" w14:textId="77777777" w:rsidR="00762712" w:rsidRPr="00533F2F" w:rsidRDefault="00762712" w:rsidP="00762712">
            <w:pPr>
              <w:spacing w:after="0"/>
              <w:jc w:val="both"/>
              <w:rPr>
                <w:rFonts w:ascii="Times New Roman" w:hAnsi="Times New Roman" w:cs="Times New Roman"/>
                <w:sz w:val="20"/>
                <w:szCs w:val="20"/>
              </w:rPr>
            </w:pPr>
            <w:r w:rsidRPr="00533F2F">
              <w:rPr>
                <w:rFonts w:ascii="Times New Roman" w:hAnsi="Times New Roman" w:cs="Times New Roman"/>
                <w:sz w:val="20"/>
                <w:szCs w:val="20"/>
              </w:rPr>
              <w:t>AUXILIAR DE PROMOCION SOCIAL</w:t>
            </w:r>
          </w:p>
        </w:tc>
        <w:tc>
          <w:tcPr>
            <w:tcW w:w="1559" w:type="dxa"/>
            <w:tcBorders>
              <w:top w:val="nil"/>
              <w:left w:val="nil"/>
              <w:bottom w:val="single" w:sz="4" w:space="0" w:color="auto"/>
              <w:right w:val="single" w:sz="8" w:space="0" w:color="auto"/>
            </w:tcBorders>
            <w:shd w:val="clear" w:color="auto" w:fill="auto"/>
            <w:noWrap/>
            <w:vAlign w:val="center"/>
          </w:tcPr>
          <w:p w14:paraId="1A9554B8" w14:textId="77777777" w:rsidR="00762712" w:rsidRPr="00191E7E" w:rsidRDefault="00762712" w:rsidP="00762712">
            <w:pPr>
              <w:spacing w:after="0"/>
              <w:jc w:val="both"/>
              <w:rPr>
                <w:rFonts w:ascii="Times New Roman" w:hAnsi="Times New Roman" w:cs="Times New Roman"/>
              </w:rPr>
            </w:pPr>
            <w:r w:rsidRPr="00191E7E">
              <w:rPr>
                <w:rFonts w:ascii="Times New Roman" w:hAnsi="Times New Roman" w:cs="Times New Roman"/>
              </w:rPr>
              <w:t xml:space="preserve"> $       385.00 </w:t>
            </w:r>
          </w:p>
        </w:tc>
      </w:tr>
      <w:tr w:rsidR="00762712" w:rsidRPr="00191E7E" w14:paraId="0945F9AC" w14:textId="77777777" w:rsidTr="00762712">
        <w:trPr>
          <w:trHeight w:val="365"/>
        </w:trPr>
        <w:tc>
          <w:tcPr>
            <w:tcW w:w="426" w:type="dxa"/>
            <w:tcBorders>
              <w:top w:val="nil"/>
              <w:left w:val="single" w:sz="8" w:space="0" w:color="auto"/>
              <w:bottom w:val="single" w:sz="8" w:space="0" w:color="auto"/>
              <w:right w:val="single" w:sz="4" w:space="0" w:color="auto"/>
            </w:tcBorders>
            <w:shd w:val="clear" w:color="auto" w:fill="auto"/>
            <w:noWrap/>
            <w:vAlign w:val="center"/>
          </w:tcPr>
          <w:p w14:paraId="41948D18" w14:textId="77777777" w:rsidR="00762712" w:rsidRPr="00191E7E" w:rsidRDefault="00762712" w:rsidP="00762712">
            <w:pPr>
              <w:spacing w:after="0"/>
              <w:jc w:val="both"/>
              <w:rPr>
                <w:rFonts w:ascii="Times New Roman" w:hAnsi="Times New Roman" w:cs="Times New Roman"/>
              </w:rPr>
            </w:pPr>
            <w:r>
              <w:rPr>
                <w:rFonts w:ascii="Times New Roman" w:hAnsi="Times New Roman" w:cs="Times New Roman"/>
              </w:rPr>
              <w:t>66</w:t>
            </w:r>
          </w:p>
        </w:tc>
        <w:tc>
          <w:tcPr>
            <w:tcW w:w="4252" w:type="dxa"/>
            <w:tcBorders>
              <w:top w:val="nil"/>
              <w:left w:val="nil"/>
              <w:bottom w:val="single" w:sz="8" w:space="0" w:color="auto"/>
              <w:right w:val="single" w:sz="4" w:space="0" w:color="auto"/>
            </w:tcBorders>
            <w:shd w:val="clear" w:color="auto" w:fill="auto"/>
            <w:vAlign w:val="center"/>
          </w:tcPr>
          <w:p w14:paraId="7AF5A45D" w14:textId="77777777" w:rsidR="00762712" w:rsidRPr="00191E7E" w:rsidRDefault="00F910BB" w:rsidP="00762712">
            <w:pPr>
              <w:spacing w:after="0"/>
              <w:jc w:val="both"/>
              <w:rPr>
                <w:rFonts w:ascii="Times New Roman" w:hAnsi="Times New Roman" w:cs="Times New Roman"/>
              </w:rPr>
            </w:pPr>
            <w:r>
              <w:rPr>
                <w:rFonts w:ascii="Times New Roman" w:hAnsi="Times New Roman" w:cs="Times New Roman"/>
              </w:rPr>
              <w:t>JOSÉ MARÍA TORRES</w:t>
            </w:r>
          </w:p>
        </w:tc>
        <w:tc>
          <w:tcPr>
            <w:tcW w:w="3544" w:type="dxa"/>
            <w:tcBorders>
              <w:top w:val="nil"/>
              <w:left w:val="nil"/>
              <w:bottom w:val="single" w:sz="8" w:space="0" w:color="auto"/>
              <w:right w:val="single" w:sz="4" w:space="0" w:color="auto"/>
            </w:tcBorders>
            <w:shd w:val="clear" w:color="auto" w:fill="auto"/>
            <w:vAlign w:val="center"/>
          </w:tcPr>
          <w:p w14:paraId="3CAF6B09" w14:textId="77777777" w:rsidR="00762712" w:rsidRPr="00533F2F" w:rsidRDefault="00F910BB" w:rsidP="00762712">
            <w:pPr>
              <w:spacing w:after="0"/>
              <w:jc w:val="both"/>
              <w:rPr>
                <w:rFonts w:ascii="Times New Roman" w:hAnsi="Times New Roman" w:cs="Times New Roman"/>
                <w:sz w:val="20"/>
                <w:szCs w:val="20"/>
              </w:rPr>
            </w:pPr>
            <w:r w:rsidRPr="00D321E5">
              <w:rPr>
                <w:rFonts w:ascii="Times New Roman" w:hAnsi="Times New Roman" w:cs="Times New Roman"/>
              </w:rPr>
              <w:t>OPERADOR DE RETRO EXCAVADORA 4X4</w:t>
            </w:r>
          </w:p>
        </w:tc>
        <w:tc>
          <w:tcPr>
            <w:tcW w:w="1559" w:type="dxa"/>
            <w:tcBorders>
              <w:top w:val="nil"/>
              <w:left w:val="nil"/>
              <w:bottom w:val="single" w:sz="8" w:space="0" w:color="auto"/>
              <w:right w:val="single" w:sz="8" w:space="0" w:color="auto"/>
            </w:tcBorders>
            <w:shd w:val="clear" w:color="auto" w:fill="auto"/>
            <w:noWrap/>
            <w:vAlign w:val="center"/>
          </w:tcPr>
          <w:p w14:paraId="30AA1DCC" w14:textId="77777777" w:rsidR="00762712" w:rsidRPr="00191E7E" w:rsidRDefault="00F910BB" w:rsidP="00762712">
            <w:pPr>
              <w:spacing w:after="0"/>
              <w:jc w:val="both"/>
              <w:rPr>
                <w:rFonts w:ascii="Times New Roman" w:hAnsi="Times New Roman" w:cs="Times New Roman"/>
              </w:rPr>
            </w:pPr>
            <w:r>
              <w:rPr>
                <w:rFonts w:ascii="Times New Roman" w:hAnsi="Times New Roman" w:cs="Times New Roman"/>
              </w:rPr>
              <w:t xml:space="preserve">  $      500.00</w:t>
            </w:r>
          </w:p>
        </w:tc>
      </w:tr>
    </w:tbl>
    <w:p w14:paraId="5C87F7CD" w14:textId="35589916" w:rsidR="007C4517" w:rsidRPr="00F778C1" w:rsidRDefault="007C4517" w:rsidP="007C4517">
      <w:pPr>
        <w:spacing w:after="0"/>
        <w:jc w:val="both"/>
        <w:rPr>
          <w:rFonts w:ascii="Times New Roman" w:hAnsi="Times New Roman" w:cs="Times New Roman"/>
          <w:b/>
          <w:sz w:val="24"/>
          <w:szCs w:val="24"/>
        </w:rPr>
      </w:pPr>
      <w:r w:rsidRPr="00F778C1">
        <w:rPr>
          <w:rFonts w:ascii="Times New Roman" w:hAnsi="Times New Roman" w:cs="Times New Roman"/>
          <w:sz w:val="24"/>
          <w:szCs w:val="24"/>
        </w:rPr>
        <w:t xml:space="preserve">8) Autorizar a la Tesorera Municipal, para que en su oportunidad cancele los salarios correspondientes, a su cargo. 9) Autorizar a la encargada del Presupuesto Municipal para descargar en las cifras correspondientes del presupuesto municipal vigente. </w:t>
      </w:r>
      <w:r w:rsidR="00BD03F7" w:rsidRPr="00F778C1">
        <w:rPr>
          <w:rFonts w:ascii="Times New Roman" w:hAnsi="Times New Roman" w:cs="Times New Roman"/>
          <w:sz w:val="24"/>
          <w:szCs w:val="24"/>
        </w:rPr>
        <w:t>Comuníquese. -</w:t>
      </w:r>
    </w:p>
    <w:p w14:paraId="673A55C7" w14:textId="77777777" w:rsidR="00EB0794" w:rsidRPr="00EB0794" w:rsidRDefault="00EB0794" w:rsidP="00954C67">
      <w:pPr>
        <w:spacing w:after="0" w:line="276" w:lineRule="auto"/>
        <w:jc w:val="both"/>
        <w:rPr>
          <w:rFonts w:ascii="Times New Roman" w:hAnsi="Times New Roman" w:cs="Times New Roman"/>
          <w:sz w:val="24"/>
          <w:szCs w:val="24"/>
        </w:rPr>
      </w:pPr>
    </w:p>
    <w:p w14:paraId="43F9991F" w14:textId="4F0CF2F5" w:rsidR="00546F3D" w:rsidRPr="00C030C9" w:rsidRDefault="002A5249" w:rsidP="007610FF">
      <w:pPr>
        <w:spacing w:after="0" w:line="266" w:lineRule="auto"/>
        <w:jc w:val="both"/>
        <w:rPr>
          <w:rFonts w:ascii="Times New Roman" w:hAnsi="Times New Roman" w:cs="Times New Roman"/>
          <w:sz w:val="24"/>
          <w:szCs w:val="24"/>
        </w:rPr>
      </w:pPr>
      <w:r w:rsidRPr="00C030C9">
        <w:rPr>
          <w:rFonts w:ascii="Times New Roman" w:hAnsi="Times New Roman" w:cs="Times New Roman"/>
          <w:b/>
          <w:sz w:val="24"/>
          <w:szCs w:val="24"/>
        </w:rPr>
        <w:t>ACUERDO NÚMERO DOS:</w:t>
      </w:r>
      <w:r w:rsidRPr="00C030C9">
        <w:rPr>
          <w:rFonts w:ascii="Times New Roman" w:hAnsi="Times New Roman" w:cs="Times New Roman"/>
          <w:sz w:val="24"/>
          <w:szCs w:val="24"/>
        </w:rPr>
        <w:t xml:space="preserve"> </w:t>
      </w:r>
      <w:r w:rsidR="00546F3D" w:rsidRPr="00C030C9">
        <w:rPr>
          <w:rFonts w:ascii="Times New Roman" w:hAnsi="Times New Roman" w:cs="Times New Roman"/>
          <w:sz w:val="24"/>
          <w:szCs w:val="24"/>
        </w:rPr>
        <w:t xml:space="preserve">El Concejo </w:t>
      </w:r>
      <w:r w:rsidR="00BD03F7" w:rsidRPr="00C030C9">
        <w:rPr>
          <w:rFonts w:ascii="Times New Roman" w:hAnsi="Times New Roman" w:cs="Times New Roman"/>
          <w:sz w:val="24"/>
          <w:szCs w:val="24"/>
        </w:rPr>
        <w:t>Municipal, CONSIDERANDO</w:t>
      </w:r>
      <w:r w:rsidR="00546F3D" w:rsidRPr="00C030C9">
        <w:rPr>
          <w:rFonts w:ascii="Times New Roman" w:hAnsi="Times New Roman" w:cs="Times New Roman"/>
          <w:sz w:val="24"/>
          <w:szCs w:val="24"/>
        </w:rPr>
        <w:t xml:space="preserve">: </w:t>
      </w:r>
    </w:p>
    <w:p w14:paraId="59740E54" w14:textId="77777777" w:rsidR="007C4517" w:rsidRPr="007C4517" w:rsidRDefault="00546F3D" w:rsidP="007610FF">
      <w:pPr>
        <w:spacing w:after="0" w:line="266" w:lineRule="auto"/>
        <w:jc w:val="both"/>
        <w:rPr>
          <w:rFonts w:ascii="Times New Roman" w:hAnsi="Times New Roman" w:cs="Times New Roman"/>
          <w:sz w:val="24"/>
          <w:szCs w:val="24"/>
        </w:rPr>
      </w:pPr>
      <w:r w:rsidRPr="00C030C9">
        <w:rPr>
          <w:rFonts w:ascii="Times New Roman" w:hAnsi="Times New Roman" w:cs="Times New Roman"/>
          <w:sz w:val="24"/>
          <w:szCs w:val="24"/>
        </w:rPr>
        <w:t>I-</w:t>
      </w:r>
      <w:r w:rsidR="008E339B" w:rsidRPr="00C030C9">
        <w:rPr>
          <w:rFonts w:ascii="Times New Roman" w:hAnsi="Times New Roman" w:cs="Times New Roman"/>
          <w:sz w:val="24"/>
          <w:szCs w:val="24"/>
        </w:rPr>
        <w:t xml:space="preserve"> </w:t>
      </w:r>
      <w:r w:rsidR="007C4517" w:rsidRPr="007C4517">
        <w:rPr>
          <w:rFonts w:ascii="Times New Roman" w:hAnsi="Times New Roman" w:cs="Times New Roman"/>
          <w:sz w:val="24"/>
          <w:szCs w:val="24"/>
        </w:rPr>
        <w:t xml:space="preserve">Que en las disposiciones Generales del Presupuesto Municipal vigente, establece el funcionamiento de un Fondo Circulante, con sus montos respectivos para solventar los pagos de menor cuantía en la Administración Municipal. </w:t>
      </w:r>
    </w:p>
    <w:p w14:paraId="5456A513" w14:textId="77777777" w:rsidR="007C4517" w:rsidRPr="007C4517" w:rsidRDefault="007C4517" w:rsidP="007610FF">
      <w:pPr>
        <w:spacing w:after="0" w:line="266" w:lineRule="auto"/>
        <w:jc w:val="both"/>
        <w:rPr>
          <w:rFonts w:ascii="Times New Roman" w:hAnsi="Times New Roman" w:cs="Times New Roman"/>
          <w:sz w:val="24"/>
          <w:szCs w:val="24"/>
        </w:rPr>
      </w:pPr>
      <w:r w:rsidRPr="007C4517">
        <w:rPr>
          <w:rFonts w:ascii="Times New Roman" w:hAnsi="Times New Roman" w:cs="Times New Roman"/>
          <w:sz w:val="24"/>
          <w:szCs w:val="24"/>
        </w:rPr>
        <w:t>II- Para ejercer un Mayor control en estos gastos de menor cuantía, se tomó el Acuerdo de nombrar a Saraí Guadalupe Beltrán Martínez, para que asumiera la responsabilidad de manejar este fondo, a fin de que pudiera cancelar todos aquellos servicios de forma inmediata.</w:t>
      </w:r>
    </w:p>
    <w:p w14:paraId="1B07ADB6" w14:textId="5FFD6FDC" w:rsidR="007C4517" w:rsidRDefault="007C4517" w:rsidP="007610FF">
      <w:pPr>
        <w:spacing w:after="0" w:line="266" w:lineRule="auto"/>
        <w:jc w:val="both"/>
        <w:rPr>
          <w:rFonts w:ascii="Times New Roman" w:hAnsi="Times New Roman" w:cs="Times New Roman"/>
          <w:sz w:val="24"/>
          <w:szCs w:val="24"/>
        </w:rPr>
      </w:pPr>
      <w:r w:rsidRPr="007C4517">
        <w:rPr>
          <w:rFonts w:ascii="Times New Roman" w:hAnsi="Times New Roman" w:cs="Times New Roman"/>
          <w:sz w:val="24"/>
          <w:szCs w:val="24"/>
        </w:rPr>
        <w:t xml:space="preserve">III- Es conveniente, para esta Municipalidad, darle continuidad al manejo del Fondo Circulante o Caja Chica, durante el presente ejercicio fiscal, ratificándose para </w:t>
      </w:r>
      <w:r w:rsidR="00BD03F7" w:rsidRPr="007C4517">
        <w:rPr>
          <w:rFonts w:ascii="Times New Roman" w:hAnsi="Times New Roman" w:cs="Times New Roman"/>
          <w:sz w:val="24"/>
          <w:szCs w:val="24"/>
        </w:rPr>
        <w:t>este</w:t>
      </w:r>
      <w:r w:rsidRPr="007C4517">
        <w:rPr>
          <w:rFonts w:ascii="Times New Roman" w:hAnsi="Times New Roman" w:cs="Times New Roman"/>
          <w:sz w:val="24"/>
          <w:szCs w:val="24"/>
        </w:rPr>
        <w:t xml:space="preserve"> caso, a la misma empleada </w:t>
      </w:r>
      <w:r w:rsidR="009A7B55">
        <w:rPr>
          <w:rFonts w:ascii="Times New Roman" w:hAnsi="Times New Roman" w:cs="Times New Roman"/>
          <w:sz w:val="24"/>
          <w:szCs w:val="24"/>
        </w:rPr>
        <w:t xml:space="preserve">para </w:t>
      </w:r>
      <w:r w:rsidR="00BD03F7">
        <w:rPr>
          <w:rFonts w:ascii="Times New Roman" w:hAnsi="Times New Roman" w:cs="Times New Roman"/>
          <w:sz w:val="24"/>
          <w:szCs w:val="24"/>
        </w:rPr>
        <w:t>este</w:t>
      </w:r>
      <w:r w:rsidR="009A7B55">
        <w:rPr>
          <w:rFonts w:ascii="Times New Roman" w:hAnsi="Times New Roman" w:cs="Times New Roman"/>
          <w:sz w:val="24"/>
          <w:szCs w:val="24"/>
        </w:rPr>
        <w:t xml:space="preserve"> </w:t>
      </w:r>
      <w:r w:rsidR="009A7B55">
        <w:rPr>
          <w:rFonts w:ascii="Times New Roman" w:hAnsi="Times New Roman" w:cs="Times New Roman"/>
          <w:sz w:val="24"/>
          <w:szCs w:val="24"/>
        </w:rPr>
        <w:lastRenderedPageBreak/>
        <w:t>año 2021</w:t>
      </w:r>
      <w:r w:rsidRPr="007C4517">
        <w:rPr>
          <w:rFonts w:ascii="Times New Roman" w:hAnsi="Times New Roman" w:cs="Times New Roman"/>
          <w:sz w:val="24"/>
          <w:szCs w:val="24"/>
        </w:rPr>
        <w:t xml:space="preserve">. </w:t>
      </w:r>
      <w:r w:rsidRPr="009A7B55">
        <w:rPr>
          <w:rFonts w:ascii="Times New Roman" w:hAnsi="Times New Roman" w:cs="Times New Roman"/>
          <w:b/>
          <w:sz w:val="24"/>
          <w:szCs w:val="24"/>
        </w:rPr>
        <w:t>POR TANTO, de conformidad con el numeral 4 del Art. 3 y Art. 93 del Código Municipal, en relación con el Art. 17 de las Disposiciones Generales del Presupuesto Municipal vigente, ACUERDAN:</w:t>
      </w:r>
      <w:r w:rsidRPr="007C4517">
        <w:rPr>
          <w:rFonts w:ascii="Times New Roman" w:hAnsi="Times New Roman" w:cs="Times New Roman"/>
          <w:sz w:val="24"/>
          <w:szCs w:val="24"/>
        </w:rPr>
        <w:t xml:space="preserve"> 1) Ratificar en el cargo a Saraí Guadalupe Beltrán Martínez, como encargada del Fondo Circulante, quien fungirá en el cargo, a partir del día </w:t>
      </w:r>
      <w:r w:rsidR="006D172A">
        <w:rPr>
          <w:rFonts w:ascii="Times New Roman" w:hAnsi="Times New Roman" w:cs="Times New Roman"/>
          <w:sz w:val="24"/>
          <w:szCs w:val="24"/>
        </w:rPr>
        <w:t>uno</w:t>
      </w:r>
      <w:r w:rsidRPr="007C4517">
        <w:rPr>
          <w:rFonts w:ascii="Times New Roman" w:hAnsi="Times New Roman" w:cs="Times New Roman"/>
          <w:sz w:val="24"/>
          <w:szCs w:val="24"/>
        </w:rPr>
        <w:t xml:space="preserve"> de Enero del año Dos Mil Veint</w:t>
      </w:r>
      <w:r w:rsidR="006D172A">
        <w:rPr>
          <w:rFonts w:ascii="Times New Roman" w:hAnsi="Times New Roman" w:cs="Times New Roman"/>
          <w:sz w:val="24"/>
          <w:szCs w:val="24"/>
        </w:rPr>
        <w:t>iuno</w:t>
      </w:r>
      <w:r w:rsidRPr="007C4517">
        <w:rPr>
          <w:rFonts w:ascii="Times New Roman" w:hAnsi="Times New Roman" w:cs="Times New Roman"/>
          <w:sz w:val="24"/>
          <w:szCs w:val="24"/>
        </w:rPr>
        <w:t xml:space="preserve">; 2) Con el Objeto de hacer y de aplicar el funcionamiento del Fondo Circulante, de la Alcaldía Municipal de San Pedro Perulapan, se autoriza la cantidad de QUINIENTOS 00/100 DOLARES DE LOS ESTADOS UNIDOS DE NORTE AMERICA ($500.00) del cual se realizarán pagos mínimos de TREINTA 00/100 DOLARES DE LOS ESTADOS UNIDOS DE NORTE AMERICA ($30.00). III) Se autoriza a la Tesorera Municipal, para que pueda erogar la cantidad de QUINIENTOS 00/100 DOLARES DE LOS ESTADOS UNIDOS DE NORTE AMERICA ($500.00) con el objeto de hacer entrega a la empleada que se ha ratificado en el cargo como Encargada del Fondo Circulante; aplicando el gasto en la cuenta FONDO COMUN MUNICIPAL PERIODO 2018-2021 del banco de Fomento Agropecuario. Notifíquese a la Tesorera Municipal y a la </w:t>
      </w:r>
      <w:proofErr w:type="gramStart"/>
      <w:r w:rsidRPr="007C4517">
        <w:rPr>
          <w:rFonts w:ascii="Times New Roman" w:hAnsi="Times New Roman" w:cs="Times New Roman"/>
          <w:sz w:val="24"/>
          <w:szCs w:val="24"/>
        </w:rPr>
        <w:t>señorita  Saraí</w:t>
      </w:r>
      <w:proofErr w:type="gramEnd"/>
      <w:r w:rsidRPr="007C4517">
        <w:rPr>
          <w:rFonts w:ascii="Times New Roman" w:hAnsi="Times New Roman" w:cs="Times New Roman"/>
          <w:sz w:val="24"/>
          <w:szCs w:val="24"/>
        </w:rPr>
        <w:t xml:space="preserve"> Guadalupe Beltrán Martínez, para efectos legales. </w:t>
      </w:r>
      <w:proofErr w:type="gramStart"/>
      <w:r w:rsidRPr="007C4517">
        <w:rPr>
          <w:rFonts w:ascii="Times New Roman" w:hAnsi="Times New Roman" w:cs="Times New Roman"/>
          <w:sz w:val="24"/>
          <w:szCs w:val="24"/>
        </w:rPr>
        <w:t>Comuníquese.-</w:t>
      </w:r>
      <w:proofErr w:type="gramEnd"/>
    </w:p>
    <w:p w14:paraId="109FD080" w14:textId="77777777" w:rsidR="007C4517" w:rsidRDefault="007C4517" w:rsidP="00F8352C">
      <w:pPr>
        <w:spacing w:after="0" w:line="271" w:lineRule="auto"/>
        <w:jc w:val="both"/>
        <w:rPr>
          <w:rFonts w:ascii="Times New Roman" w:hAnsi="Times New Roman" w:cs="Times New Roman"/>
          <w:sz w:val="24"/>
          <w:szCs w:val="24"/>
        </w:rPr>
      </w:pPr>
    </w:p>
    <w:p w14:paraId="5E0E6683" w14:textId="77777777" w:rsidR="00D7280D" w:rsidRPr="008D5825" w:rsidRDefault="00081215" w:rsidP="007610FF">
      <w:pPr>
        <w:spacing w:after="0" w:line="266" w:lineRule="auto"/>
        <w:jc w:val="both"/>
        <w:rPr>
          <w:rFonts w:ascii="Times New Roman" w:hAnsi="Times New Roman" w:cs="Times New Roman"/>
          <w:sz w:val="24"/>
          <w:szCs w:val="24"/>
        </w:rPr>
      </w:pPr>
      <w:r w:rsidRPr="008D5825">
        <w:rPr>
          <w:rFonts w:ascii="Times New Roman" w:hAnsi="Times New Roman" w:cs="Times New Roman"/>
          <w:b/>
          <w:sz w:val="24"/>
          <w:szCs w:val="24"/>
        </w:rPr>
        <w:t>ACUERDO NÚMERO TRES:</w:t>
      </w:r>
      <w:r w:rsidRPr="008D5825">
        <w:rPr>
          <w:rFonts w:ascii="Times New Roman" w:hAnsi="Times New Roman" w:cs="Times New Roman"/>
          <w:sz w:val="24"/>
          <w:szCs w:val="24"/>
        </w:rPr>
        <w:t xml:space="preserve"> El Concejo </w:t>
      </w:r>
      <w:proofErr w:type="gramStart"/>
      <w:r w:rsidRPr="008D5825">
        <w:rPr>
          <w:rFonts w:ascii="Times New Roman" w:hAnsi="Times New Roman" w:cs="Times New Roman"/>
          <w:sz w:val="24"/>
          <w:szCs w:val="24"/>
        </w:rPr>
        <w:t xml:space="preserve">Municipal,  </w:t>
      </w:r>
      <w:r w:rsidR="00D7280D" w:rsidRPr="008D5825">
        <w:rPr>
          <w:rFonts w:ascii="Times New Roman" w:hAnsi="Times New Roman" w:cs="Times New Roman"/>
          <w:sz w:val="24"/>
          <w:szCs w:val="24"/>
        </w:rPr>
        <w:t>CONSIDERANDO</w:t>
      </w:r>
      <w:proofErr w:type="gramEnd"/>
      <w:r w:rsidR="00D7280D" w:rsidRPr="008D5825">
        <w:rPr>
          <w:rFonts w:ascii="Times New Roman" w:hAnsi="Times New Roman" w:cs="Times New Roman"/>
          <w:sz w:val="24"/>
          <w:szCs w:val="24"/>
        </w:rPr>
        <w:t xml:space="preserve">: </w:t>
      </w:r>
    </w:p>
    <w:p w14:paraId="697F8947" w14:textId="77777777" w:rsidR="001F2155" w:rsidRPr="008D5825" w:rsidRDefault="00AF5273" w:rsidP="007610FF">
      <w:pPr>
        <w:spacing w:after="0" w:line="266" w:lineRule="auto"/>
        <w:jc w:val="both"/>
        <w:rPr>
          <w:rFonts w:ascii="Times New Roman" w:hAnsi="Times New Roman" w:cs="Times New Roman"/>
          <w:b/>
          <w:sz w:val="24"/>
          <w:szCs w:val="24"/>
        </w:rPr>
      </w:pPr>
      <w:r w:rsidRPr="008D5825">
        <w:rPr>
          <w:rFonts w:ascii="Times New Roman" w:hAnsi="Times New Roman" w:cs="Times New Roman"/>
          <w:sz w:val="24"/>
          <w:szCs w:val="24"/>
        </w:rPr>
        <w:t xml:space="preserve">I- </w:t>
      </w:r>
      <w:r w:rsidR="00E30875" w:rsidRPr="008D5825">
        <w:rPr>
          <w:rFonts w:ascii="Times New Roman" w:hAnsi="Times New Roman" w:cs="Times New Roman"/>
          <w:sz w:val="24"/>
          <w:szCs w:val="24"/>
        </w:rPr>
        <w:t xml:space="preserve">La necesidad de realizar </w:t>
      </w:r>
      <w:r w:rsidR="004D57B3" w:rsidRPr="008D5825">
        <w:rPr>
          <w:rFonts w:ascii="Times New Roman" w:hAnsi="Times New Roman" w:cs="Times New Roman"/>
          <w:sz w:val="24"/>
          <w:szCs w:val="24"/>
        </w:rPr>
        <w:t xml:space="preserve">actividades administrativas que se requiere para el desarrollo de la Administración Municipal, de conformidad a la Autonomía Administrativa, expresada en el Código Municipal, ACUERDA: </w:t>
      </w:r>
      <w:r w:rsidR="00E30875" w:rsidRPr="008D5825">
        <w:rPr>
          <w:rFonts w:ascii="Times New Roman" w:hAnsi="Times New Roman" w:cs="Times New Roman"/>
          <w:sz w:val="24"/>
          <w:szCs w:val="24"/>
        </w:rPr>
        <w:t>I)</w:t>
      </w:r>
      <w:r w:rsidR="007A4653" w:rsidRPr="008D5825">
        <w:rPr>
          <w:rFonts w:ascii="Times New Roman" w:hAnsi="Times New Roman" w:cs="Times New Roman"/>
          <w:sz w:val="24"/>
          <w:szCs w:val="24"/>
        </w:rPr>
        <w:t xml:space="preserve"> </w:t>
      </w:r>
      <w:r w:rsidR="004D57B3" w:rsidRPr="008D5825">
        <w:rPr>
          <w:rFonts w:ascii="Times New Roman" w:hAnsi="Times New Roman" w:cs="Times New Roman"/>
          <w:sz w:val="24"/>
          <w:szCs w:val="24"/>
        </w:rPr>
        <w:t>Autorizar la erogación de un fondo económico equivalente a la cantidad de CINCUENTA DOLÁRES DE LOS ESTADOS UNIDOS DE NORTE AMERICA ($50.00), a efecto de utilizarlo como moneda de cambio, ante el pago que los contribuyentes realizan de forma diaria en el área de colecturía, debiendo efectuar cortes de caja, al finalizar la jornada diaria</w:t>
      </w:r>
      <w:r w:rsidR="000D7686" w:rsidRPr="008D5825">
        <w:rPr>
          <w:rFonts w:ascii="Times New Roman" w:hAnsi="Times New Roman" w:cs="Times New Roman"/>
          <w:sz w:val="24"/>
          <w:szCs w:val="24"/>
        </w:rPr>
        <w:t xml:space="preserve">, quedando en el entendido que dicho fondo se liquidará en el mes de diciembre </w:t>
      </w:r>
      <w:r w:rsidR="00AF051F" w:rsidRPr="008D5825">
        <w:rPr>
          <w:rFonts w:ascii="Times New Roman" w:hAnsi="Times New Roman" w:cs="Times New Roman"/>
          <w:sz w:val="24"/>
          <w:szCs w:val="24"/>
        </w:rPr>
        <w:t xml:space="preserve">de </w:t>
      </w:r>
      <w:r w:rsidR="00D916C9">
        <w:rPr>
          <w:rFonts w:ascii="Times New Roman" w:hAnsi="Times New Roman" w:cs="Times New Roman"/>
          <w:sz w:val="24"/>
          <w:szCs w:val="24"/>
        </w:rPr>
        <w:t>202</w:t>
      </w:r>
      <w:r w:rsidR="003824B4">
        <w:rPr>
          <w:rFonts w:ascii="Times New Roman" w:hAnsi="Times New Roman" w:cs="Times New Roman"/>
          <w:sz w:val="24"/>
          <w:szCs w:val="24"/>
        </w:rPr>
        <w:t>1</w:t>
      </w:r>
      <w:r w:rsidR="00160E8E">
        <w:rPr>
          <w:rFonts w:ascii="Times New Roman" w:hAnsi="Times New Roman" w:cs="Times New Roman"/>
          <w:sz w:val="24"/>
          <w:szCs w:val="24"/>
        </w:rPr>
        <w:t>; así mismo, se autoriza a la T</w:t>
      </w:r>
      <w:r w:rsidR="004D57B3" w:rsidRPr="008D5825">
        <w:rPr>
          <w:rFonts w:ascii="Times New Roman" w:hAnsi="Times New Roman" w:cs="Times New Roman"/>
          <w:sz w:val="24"/>
          <w:szCs w:val="24"/>
        </w:rPr>
        <w:t xml:space="preserve">esorera </w:t>
      </w:r>
      <w:r w:rsidR="003824B4">
        <w:rPr>
          <w:rFonts w:ascii="Times New Roman" w:hAnsi="Times New Roman" w:cs="Times New Roman"/>
          <w:sz w:val="24"/>
          <w:szCs w:val="24"/>
        </w:rPr>
        <w:t>Municipal</w:t>
      </w:r>
      <w:r w:rsidR="004D57B3" w:rsidRPr="008D5825">
        <w:rPr>
          <w:rFonts w:ascii="Times New Roman" w:hAnsi="Times New Roman" w:cs="Times New Roman"/>
          <w:sz w:val="24"/>
          <w:szCs w:val="24"/>
        </w:rPr>
        <w:t xml:space="preserve">, para que pueda emitir cheque a nombre de </w:t>
      </w:r>
      <w:r w:rsidR="00D916C9">
        <w:rPr>
          <w:rFonts w:ascii="Times New Roman" w:hAnsi="Times New Roman" w:cs="Times New Roman"/>
          <w:sz w:val="24"/>
          <w:szCs w:val="24"/>
        </w:rPr>
        <w:t>Milagro de Los Angeles Segura</w:t>
      </w:r>
      <w:r w:rsidR="00855BBA">
        <w:rPr>
          <w:rFonts w:ascii="Times New Roman" w:hAnsi="Times New Roman" w:cs="Times New Roman"/>
          <w:sz w:val="24"/>
          <w:szCs w:val="24"/>
        </w:rPr>
        <w:t xml:space="preserve">, el día </w:t>
      </w:r>
      <w:r w:rsidR="003824B4">
        <w:rPr>
          <w:rFonts w:ascii="Times New Roman" w:hAnsi="Times New Roman" w:cs="Times New Roman"/>
          <w:sz w:val="24"/>
          <w:szCs w:val="24"/>
        </w:rPr>
        <w:t>cuatro</w:t>
      </w:r>
      <w:r w:rsidR="00855BBA">
        <w:rPr>
          <w:rFonts w:ascii="Times New Roman" w:hAnsi="Times New Roman" w:cs="Times New Roman"/>
          <w:sz w:val="24"/>
          <w:szCs w:val="24"/>
        </w:rPr>
        <w:t xml:space="preserve"> de enero del año 2020</w:t>
      </w:r>
      <w:r w:rsidR="000E033F" w:rsidRPr="008D5825">
        <w:rPr>
          <w:rFonts w:ascii="Times New Roman" w:hAnsi="Times New Roman" w:cs="Times New Roman"/>
          <w:sz w:val="24"/>
          <w:szCs w:val="24"/>
        </w:rPr>
        <w:t>, por la cantidad de Cincuenta 00/100 Dólares de los Estados Unidos de América ($50.00); aplicando la erogación de la cuenta FONDO COMUN MUNICIPAL PERIODO 2018-2021 del banco de Fomento Agropecuario</w:t>
      </w:r>
      <w:r w:rsidR="00C24DD0" w:rsidRPr="008D5825">
        <w:rPr>
          <w:rFonts w:ascii="Times New Roman" w:hAnsi="Times New Roman" w:cs="Times New Roman"/>
          <w:sz w:val="24"/>
          <w:szCs w:val="24"/>
        </w:rPr>
        <w:t xml:space="preserve">. </w:t>
      </w:r>
      <w:proofErr w:type="gramStart"/>
      <w:r w:rsidR="007A4653" w:rsidRPr="008D5825">
        <w:rPr>
          <w:rFonts w:ascii="Times New Roman" w:hAnsi="Times New Roman" w:cs="Times New Roman"/>
          <w:sz w:val="24"/>
          <w:szCs w:val="24"/>
        </w:rPr>
        <w:t>Comuníquese.</w:t>
      </w:r>
      <w:r w:rsidR="00AF051F" w:rsidRPr="008D5825">
        <w:rPr>
          <w:rFonts w:ascii="Times New Roman" w:hAnsi="Times New Roman" w:cs="Times New Roman"/>
          <w:sz w:val="24"/>
          <w:szCs w:val="24"/>
        </w:rPr>
        <w:t>-</w:t>
      </w:r>
      <w:proofErr w:type="gramEnd"/>
    </w:p>
    <w:p w14:paraId="5CC252E4" w14:textId="77777777" w:rsidR="001F2155" w:rsidRDefault="001F2155" w:rsidP="00F8352C">
      <w:pPr>
        <w:spacing w:after="0" w:line="269" w:lineRule="auto"/>
        <w:jc w:val="both"/>
        <w:rPr>
          <w:rFonts w:ascii="Times New Roman" w:hAnsi="Times New Roman" w:cs="Times New Roman"/>
          <w:b/>
          <w:sz w:val="24"/>
          <w:szCs w:val="24"/>
        </w:rPr>
      </w:pPr>
    </w:p>
    <w:p w14:paraId="25F2D676" w14:textId="77777777" w:rsidR="00522B72" w:rsidRDefault="00081215" w:rsidP="00F8352C">
      <w:pPr>
        <w:spacing w:after="0" w:line="269" w:lineRule="auto"/>
        <w:jc w:val="both"/>
        <w:rPr>
          <w:rFonts w:ascii="Times New Roman" w:hAnsi="Times New Roman" w:cs="Times New Roman"/>
          <w:sz w:val="24"/>
          <w:szCs w:val="24"/>
        </w:rPr>
      </w:pPr>
      <w:r w:rsidRPr="00D052A5">
        <w:rPr>
          <w:rFonts w:ascii="Times New Roman" w:hAnsi="Times New Roman" w:cs="Times New Roman"/>
          <w:b/>
          <w:sz w:val="24"/>
          <w:szCs w:val="24"/>
        </w:rPr>
        <w:t>ACUERDO NÚMERO CUATRO:</w:t>
      </w:r>
      <w:r w:rsidRPr="00D052A5">
        <w:rPr>
          <w:rFonts w:ascii="Times New Roman" w:hAnsi="Times New Roman" w:cs="Times New Roman"/>
          <w:sz w:val="24"/>
          <w:szCs w:val="24"/>
        </w:rPr>
        <w:t xml:space="preserve"> </w:t>
      </w:r>
      <w:r w:rsidR="00442501" w:rsidRPr="00442501">
        <w:rPr>
          <w:rFonts w:ascii="Times New Roman" w:hAnsi="Times New Roman" w:cs="Times New Roman"/>
          <w:sz w:val="24"/>
          <w:szCs w:val="24"/>
        </w:rPr>
        <w:t xml:space="preserve">El Concejo Municipal en uso de la autonomía Municipal que deviene de lo dispuesto por los artículos 203  y 204 de la Constitución de la República, en relación a lo que disponen los artículos 30 N° 4, 31 N° 1 y 91 del Código Municipal; y el artículo 4 del Decreto N° 519 de fecha 13 de junio de 1990 y publicado en el Diario Oficial N° 155, tomo 307 de fecha 27 de junio </w:t>
      </w:r>
      <w:r w:rsidR="00F30D5B">
        <w:rPr>
          <w:rFonts w:ascii="Times New Roman" w:hAnsi="Times New Roman" w:cs="Times New Roman"/>
          <w:sz w:val="24"/>
          <w:szCs w:val="24"/>
        </w:rPr>
        <w:t>de 1990; ACUERDA: Autorizar al</w:t>
      </w:r>
      <w:r w:rsidR="00442501" w:rsidRPr="00442501">
        <w:rPr>
          <w:rFonts w:ascii="Times New Roman" w:hAnsi="Times New Roman" w:cs="Times New Roman"/>
          <w:sz w:val="24"/>
          <w:szCs w:val="24"/>
        </w:rPr>
        <w:t xml:space="preserve"> INSTITUTO SALVADOREÑO DE DESARROLLO MUNICIPAL “ISDEM”, para que aplique los descuentos respectivos con cargo al 25% del Fondo para el Desarrollo Económico y Social de los Municipios (FODES), destinado para sufragar gastos de funcionamiento, de acuerdo a la disponibilidad presupuestaria con la que cuente el municipio; con los cuales se harán los pagos del suministro de las ESPECIES MUNICIPALES que la municipalidad demande del ISDEM durante el período comprendido de 1 de enero de 202</w:t>
      </w:r>
      <w:r w:rsidR="00F30D5B">
        <w:rPr>
          <w:rFonts w:ascii="Times New Roman" w:hAnsi="Times New Roman" w:cs="Times New Roman"/>
          <w:sz w:val="24"/>
          <w:szCs w:val="24"/>
        </w:rPr>
        <w:t>1</w:t>
      </w:r>
      <w:r w:rsidR="00442501" w:rsidRPr="00442501">
        <w:rPr>
          <w:rFonts w:ascii="Times New Roman" w:hAnsi="Times New Roman" w:cs="Times New Roman"/>
          <w:sz w:val="24"/>
          <w:szCs w:val="24"/>
        </w:rPr>
        <w:t xml:space="preserve"> hasta el 31 de diciembre de 202</w:t>
      </w:r>
      <w:r w:rsidR="00F30D5B">
        <w:rPr>
          <w:rFonts w:ascii="Times New Roman" w:hAnsi="Times New Roman" w:cs="Times New Roman"/>
          <w:sz w:val="24"/>
          <w:szCs w:val="24"/>
        </w:rPr>
        <w:t>1</w:t>
      </w:r>
      <w:r w:rsidR="00442501" w:rsidRPr="00442501">
        <w:rPr>
          <w:rFonts w:ascii="Times New Roman" w:hAnsi="Times New Roman" w:cs="Times New Roman"/>
          <w:sz w:val="24"/>
          <w:szCs w:val="24"/>
        </w:rPr>
        <w:t>. En caso de no emitir nuevo acuerdo oportunamente al vencimiento del período fiscal antes mencionado, se solicita que continúen los descuentos aludidos en un período adicional de treinta días calendario fatales al vencimiento del año fiscal, mientras se tramita nueva autorización</w:t>
      </w:r>
      <w:r w:rsidR="00442501">
        <w:rPr>
          <w:rFonts w:ascii="Times New Roman" w:hAnsi="Times New Roman" w:cs="Times New Roman"/>
          <w:sz w:val="24"/>
          <w:szCs w:val="24"/>
        </w:rPr>
        <w:t>.</w:t>
      </w:r>
    </w:p>
    <w:p w14:paraId="701A3A57" w14:textId="77777777" w:rsidR="00442501" w:rsidRDefault="00442501" w:rsidP="00F8352C">
      <w:pPr>
        <w:spacing w:after="0" w:line="269" w:lineRule="auto"/>
        <w:jc w:val="both"/>
        <w:rPr>
          <w:rFonts w:ascii="Times New Roman" w:hAnsi="Times New Roman" w:cs="Times New Roman"/>
          <w:sz w:val="24"/>
          <w:szCs w:val="24"/>
        </w:rPr>
      </w:pPr>
    </w:p>
    <w:p w14:paraId="393D14C4" w14:textId="77777777" w:rsidR="00135062" w:rsidRPr="007E5358" w:rsidRDefault="00F95800" w:rsidP="007610FF">
      <w:pPr>
        <w:spacing w:after="0" w:line="266" w:lineRule="auto"/>
        <w:jc w:val="both"/>
        <w:rPr>
          <w:rFonts w:ascii="Times New Roman" w:hAnsi="Times New Roman" w:cs="Times New Roman"/>
          <w:sz w:val="24"/>
          <w:szCs w:val="24"/>
        </w:rPr>
      </w:pPr>
      <w:r w:rsidRPr="00071DE4">
        <w:rPr>
          <w:rFonts w:ascii="Times New Roman" w:hAnsi="Times New Roman" w:cs="Times New Roman"/>
          <w:b/>
          <w:sz w:val="24"/>
          <w:szCs w:val="24"/>
        </w:rPr>
        <w:t xml:space="preserve">ACUERDO NÚMERO </w:t>
      </w:r>
      <w:r w:rsidR="002C6826">
        <w:rPr>
          <w:rFonts w:ascii="Times New Roman" w:hAnsi="Times New Roman" w:cs="Times New Roman"/>
          <w:b/>
          <w:sz w:val="24"/>
          <w:szCs w:val="24"/>
        </w:rPr>
        <w:t>CINCO</w:t>
      </w:r>
      <w:r w:rsidRPr="00071DE4">
        <w:rPr>
          <w:rFonts w:ascii="Times New Roman" w:hAnsi="Times New Roman" w:cs="Times New Roman"/>
          <w:b/>
          <w:sz w:val="24"/>
          <w:szCs w:val="24"/>
        </w:rPr>
        <w:t>:</w:t>
      </w:r>
      <w:r w:rsidR="00CF7132" w:rsidRPr="00071DE4">
        <w:rPr>
          <w:rFonts w:ascii="Times New Roman" w:hAnsi="Times New Roman" w:cs="Times New Roman"/>
          <w:b/>
          <w:sz w:val="24"/>
          <w:szCs w:val="24"/>
        </w:rPr>
        <w:t xml:space="preserve"> </w:t>
      </w:r>
      <w:r w:rsidR="00135062" w:rsidRPr="007E5358">
        <w:rPr>
          <w:rFonts w:ascii="Times New Roman" w:hAnsi="Times New Roman" w:cs="Times New Roman"/>
          <w:sz w:val="24"/>
          <w:szCs w:val="24"/>
        </w:rPr>
        <w:t xml:space="preserve">El Concejo </w:t>
      </w:r>
      <w:proofErr w:type="gramStart"/>
      <w:r w:rsidR="00135062" w:rsidRPr="007E5358">
        <w:rPr>
          <w:rFonts w:ascii="Times New Roman" w:hAnsi="Times New Roman" w:cs="Times New Roman"/>
          <w:sz w:val="24"/>
          <w:szCs w:val="24"/>
        </w:rPr>
        <w:t>Municipal,  CONSIDERANDO</w:t>
      </w:r>
      <w:proofErr w:type="gramEnd"/>
      <w:r w:rsidR="00135062" w:rsidRPr="007E5358">
        <w:rPr>
          <w:rFonts w:ascii="Times New Roman" w:hAnsi="Times New Roman" w:cs="Times New Roman"/>
          <w:sz w:val="24"/>
          <w:szCs w:val="24"/>
        </w:rPr>
        <w:t xml:space="preserve">: </w:t>
      </w:r>
    </w:p>
    <w:p w14:paraId="77527219" w14:textId="77777777" w:rsidR="007B552A" w:rsidRDefault="00135062" w:rsidP="00CC51CA">
      <w:pPr>
        <w:spacing w:after="0" w:line="266" w:lineRule="auto"/>
        <w:jc w:val="both"/>
        <w:rPr>
          <w:rFonts w:ascii="Times New Roman" w:hAnsi="Times New Roman" w:cs="Times New Roman"/>
          <w:sz w:val="24"/>
          <w:szCs w:val="24"/>
        </w:rPr>
      </w:pPr>
      <w:r w:rsidRPr="007E5358">
        <w:rPr>
          <w:rFonts w:ascii="Times New Roman" w:hAnsi="Times New Roman" w:cs="Times New Roman"/>
          <w:sz w:val="24"/>
          <w:szCs w:val="24"/>
        </w:rPr>
        <w:lastRenderedPageBreak/>
        <w:t>I-</w:t>
      </w:r>
      <w:r>
        <w:rPr>
          <w:rFonts w:ascii="Times New Roman" w:hAnsi="Times New Roman" w:cs="Times New Roman"/>
          <w:sz w:val="24"/>
          <w:szCs w:val="24"/>
        </w:rPr>
        <w:t xml:space="preserve"> </w:t>
      </w:r>
      <w:r w:rsidR="007B552A" w:rsidRPr="008259CC">
        <w:rPr>
          <w:rFonts w:ascii="Times New Roman" w:hAnsi="Times New Roman" w:cs="Times New Roman"/>
          <w:sz w:val="24"/>
          <w:szCs w:val="24"/>
        </w:rPr>
        <w:t xml:space="preserve">Que según el artículo 30 numeral 2, y Articulo 106 del Código Municipal y al </w:t>
      </w:r>
      <w:proofErr w:type="gramStart"/>
      <w:r w:rsidR="007B552A" w:rsidRPr="008259CC">
        <w:rPr>
          <w:rFonts w:ascii="Times New Roman" w:hAnsi="Times New Roman" w:cs="Times New Roman"/>
          <w:sz w:val="24"/>
          <w:szCs w:val="24"/>
        </w:rPr>
        <w:t>artículo  2</w:t>
      </w:r>
      <w:proofErr w:type="gramEnd"/>
      <w:r w:rsidR="007B552A" w:rsidRPr="008259CC">
        <w:rPr>
          <w:rFonts w:ascii="Times New Roman" w:hAnsi="Times New Roman" w:cs="Times New Roman"/>
          <w:sz w:val="24"/>
          <w:szCs w:val="24"/>
        </w:rPr>
        <w:t xml:space="preserve">, N° 3 de la ley de la Carrera Administrativa Municipal y tomando en cuenta el alto desempeño y experiencia en Auditoría Interna, y siendo de aquellos cargos exigidos por la Ley, el honorable Concejo Municipal considera contratar los servicios profesionales de la Licenciada Iris Griselda Mendoza, en el cargo de Auditora Interna. </w:t>
      </w:r>
      <w:r w:rsidR="007B552A" w:rsidRPr="008259CC">
        <w:rPr>
          <w:rFonts w:ascii="Times New Roman" w:hAnsi="Times New Roman" w:cs="Times New Roman"/>
          <w:b/>
          <w:sz w:val="24"/>
          <w:szCs w:val="24"/>
        </w:rPr>
        <w:t>Por Tanto, El Concejo Municipal en uso de las facultades que le confiere el Código Municipal, ACUERDA: 1)</w:t>
      </w:r>
      <w:r w:rsidR="007B552A">
        <w:rPr>
          <w:rFonts w:ascii="Times New Roman" w:hAnsi="Times New Roman" w:cs="Times New Roman"/>
          <w:b/>
          <w:sz w:val="24"/>
          <w:szCs w:val="24"/>
        </w:rPr>
        <w:t xml:space="preserve"> </w:t>
      </w:r>
      <w:r w:rsidR="00CC51CA" w:rsidRPr="00CC51CA">
        <w:rPr>
          <w:rFonts w:ascii="Times New Roman" w:hAnsi="Times New Roman" w:cs="Times New Roman"/>
          <w:sz w:val="24"/>
          <w:szCs w:val="24"/>
        </w:rPr>
        <w:t xml:space="preserve">Ratificar la Contratación de los Servicios Profesionales de la Licda. Iris Griselda Mendoza, en el cargo de Auditora Interna, a partir del </w:t>
      </w:r>
      <w:proofErr w:type="gramStart"/>
      <w:r w:rsidR="00CC51CA" w:rsidRPr="00CC51CA">
        <w:rPr>
          <w:rFonts w:ascii="Times New Roman" w:hAnsi="Times New Roman" w:cs="Times New Roman"/>
          <w:sz w:val="24"/>
          <w:szCs w:val="24"/>
        </w:rPr>
        <w:t>día  uno</w:t>
      </w:r>
      <w:proofErr w:type="gramEnd"/>
      <w:r w:rsidR="00CC51CA" w:rsidRPr="00CC51CA">
        <w:rPr>
          <w:rFonts w:ascii="Times New Roman" w:hAnsi="Times New Roman" w:cs="Times New Roman"/>
          <w:sz w:val="24"/>
          <w:szCs w:val="24"/>
        </w:rPr>
        <w:t xml:space="preserve"> de Enero hasta el Treinta </w:t>
      </w:r>
      <w:r w:rsidR="00CC51CA">
        <w:rPr>
          <w:rFonts w:ascii="Times New Roman" w:hAnsi="Times New Roman" w:cs="Times New Roman"/>
          <w:sz w:val="24"/>
          <w:szCs w:val="24"/>
        </w:rPr>
        <w:t>de abril</w:t>
      </w:r>
      <w:r w:rsidR="00CC51CA" w:rsidRPr="00CC51CA">
        <w:rPr>
          <w:rFonts w:ascii="Times New Roman" w:hAnsi="Times New Roman" w:cs="Times New Roman"/>
          <w:sz w:val="24"/>
          <w:szCs w:val="24"/>
        </w:rPr>
        <w:t xml:space="preserve"> de Dos Mil Veint</w:t>
      </w:r>
      <w:r w:rsidR="00CC51CA">
        <w:rPr>
          <w:rFonts w:ascii="Times New Roman" w:hAnsi="Times New Roman" w:cs="Times New Roman"/>
          <w:sz w:val="24"/>
          <w:szCs w:val="24"/>
        </w:rPr>
        <w:t>iuno</w:t>
      </w:r>
      <w:r w:rsidR="00CC51CA" w:rsidRPr="00CC51CA">
        <w:rPr>
          <w:rFonts w:ascii="Times New Roman" w:hAnsi="Times New Roman" w:cs="Times New Roman"/>
          <w:sz w:val="24"/>
          <w:szCs w:val="24"/>
        </w:rPr>
        <w:t xml:space="preserve">, con honorarios mensuales de US$1,334.00, por servicios Profesionales, aplicando el gasto a las cifras presupuestarias correspondientes. Se presentará en las instalaciones Municipales tres días a la semana. 3) Se </w:t>
      </w:r>
      <w:proofErr w:type="gramStart"/>
      <w:r w:rsidR="00CC51CA" w:rsidRPr="00CC51CA">
        <w:rPr>
          <w:rFonts w:ascii="Times New Roman" w:hAnsi="Times New Roman" w:cs="Times New Roman"/>
          <w:sz w:val="24"/>
          <w:szCs w:val="24"/>
        </w:rPr>
        <w:t>autoriza  al</w:t>
      </w:r>
      <w:proofErr w:type="gramEnd"/>
      <w:r w:rsidR="00CC51CA" w:rsidRPr="00CC51CA">
        <w:rPr>
          <w:rFonts w:ascii="Times New Roman" w:hAnsi="Times New Roman" w:cs="Times New Roman"/>
          <w:sz w:val="24"/>
          <w:szCs w:val="24"/>
        </w:rPr>
        <w:t xml:space="preserve"> Señor Alcalde Municipal, Coronel Oswald Sibrian Miranda, para que firme el contrato respectivo. 4) Se delega a la Asesora Legal para que elabore el contrato correspondiente y con las clausulas pertinentes. 5) Autorizar a la Tesorera Municipal, para que en su oportunidad cancele los honorarios correspondientes, a su cargo.  </w:t>
      </w:r>
      <w:proofErr w:type="gramStart"/>
      <w:r w:rsidR="00CC51CA" w:rsidRPr="00CC51CA">
        <w:rPr>
          <w:rFonts w:ascii="Times New Roman" w:hAnsi="Times New Roman" w:cs="Times New Roman"/>
          <w:sz w:val="24"/>
          <w:szCs w:val="24"/>
        </w:rPr>
        <w:t>Comuníquese.-</w:t>
      </w:r>
      <w:proofErr w:type="gramEnd"/>
    </w:p>
    <w:p w14:paraId="30F0338D" w14:textId="77777777" w:rsidR="00CC51CA" w:rsidRDefault="00CC51CA" w:rsidP="00CC51CA">
      <w:pPr>
        <w:spacing w:after="0" w:line="266" w:lineRule="auto"/>
        <w:jc w:val="both"/>
        <w:rPr>
          <w:rFonts w:ascii="Times New Roman" w:hAnsi="Times New Roman" w:cs="Times New Roman"/>
          <w:b/>
          <w:sz w:val="24"/>
          <w:szCs w:val="24"/>
        </w:rPr>
      </w:pPr>
    </w:p>
    <w:p w14:paraId="09F6757A" w14:textId="155ED500" w:rsidR="00B75B4C" w:rsidRPr="007E5358" w:rsidRDefault="00B75B4C" w:rsidP="007610FF">
      <w:pPr>
        <w:spacing w:after="0" w:line="266" w:lineRule="auto"/>
        <w:jc w:val="both"/>
        <w:rPr>
          <w:rFonts w:ascii="Times New Roman" w:hAnsi="Times New Roman" w:cs="Times New Roman"/>
          <w:sz w:val="24"/>
          <w:szCs w:val="24"/>
        </w:rPr>
      </w:pPr>
      <w:r w:rsidRPr="007E5358">
        <w:rPr>
          <w:rFonts w:ascii="Times New Roman" w:hAnsi="Times New Roman" w:cs="Times New Roman"/>
          <w:b/>
          <w:sz w:val="24"/>
          <w:szCs w:val="24"/>
        </w:rPr>
        <w:t>ACUERDO NÚMERO SEIS:</w:t>
      </w:r>
      <w:r w:rsidRPr="007E5358">
        <w:rPr>
          <w:rFonts w:ascii="Times New Roman" w:hAnsi="Times New Roman" w:cs="Times New Roman"/>
          <w:sz w:val="24"/>
          <w:szCs w:val="24"/>
        </w:rPr>
        <w:t xml:space="preserve"> El Concejo </w:t>
      </w:r>
      <w:r w:rsidR="00BD03F7" w:rsidRPr="007E5358">
        <w:rPr>
          <w:rFonts w:ascii="Times New Roman" w:hAnsi="Times New Roman" w:cs="Times New Roman"/>
          <w:sz w:val="24"/>
          <w:szCs w:val="24"/>
        </w:rPr>
        <w:t>Municipal, CONSIDERANDO</w:t>
      </w:r>
      <w:r w:rsidRPr="007E5358">
        <w:rPr>
          <w:rFonts w:ascii="Times New Roman" w:hAnsi="Times New Roman" w:cs="Times New Roman"/>
          <w:sz w:val="24"/>
          <w:szCs w:val="24"/>
        </w:rPr>
        <w:t xml:space="preserve">: </w:t>
      </w:r>
    </w:p>
    <w:p w14:paraId="4F058736" w14:textId="77777777" w:rsidR="00773C68" w:rsidRPr="00E51A13" w:rsidRDefault="008E6380" w:rsidP="007610FF">
      <w:pPr>
        <w:autoSpaceDE w:val="0"/>
        <w:autoSpaceDN w:val="0"/>
        <w:adjustRightInd w:val="0"/>
        <w:spacing w:after="0" w:line="266" w:lineRule="auto"/>
        <w:jc w:val="both"/>
        <w:rPr>
          <w:rFonts w:ascii="Times New Roman" w:hAnsi="Times New Roman" w:cs="Times New Roman"/>
          <w:sz w:val="24"/>
          <w:szCs w:val="24"/>
        </w:rPr>
      </w:pPr>
      <w:r w:rsidRPr="007E5358">
        <w:rPr>
          <w:rFonts w:ascii="Times New Roman" w:hAnsi="Times New Roman" w:cs="Times New Roman"/>
          <w:sz w:val="24"/>
          <w:szCs w:val="24"/>
        </w:rPr>
        <w:t xml:space="preserve">I- </w:t>
      </w:r>
      <w:r w:rsidR="00773C68" w:rsidRPr="00E51A13">
        <w:rPr>
          <w:rFonts w:ascii="Times New Roman" w:hAnsi="Times New Roman" w:cs="Times New Roman"/>
          <w:sz w:val="24"/>
          <w:szCs w:val="24"/>
        </w:rPr>
        <w:t xml:space="preserve">Que según el Art. 49.- del Código Municipal, El Alcalde debe ser equitativamente remunerado atendiendo las posibilidades económicas del municipio. La remuneración se fijará en el presupuesto respectivo. </w:t>
      </w:r>
    </w:p>
    <w:p w14:paraId="2220FDCF" w14:textId="09ECDC80" w:rsidR="00773C68" w:rsidRPr="00BC32BF" w:rsidRDefault="00773C68" w:rsidP="007610FF">
      <w:pPr>
        <w:spacing w:after="0" w:line="266" w:lineRule="auto"/>
        <w:jc w:val="both"/>
        <w:rPr>
          <w:rFonts w:ascii="Times New Roman" w:hAnsi="Times New Roman" w:cs="Times New Roman"/>
          <w:b/>
          <w:sz w:val="24"/>
          <w:szCs w:val="24"/>
        </w:rPr>
      </w:pPr>
      <w:r w:rsidRPr="00E51A13">
        <w:rPr>
          <w:rFonts w:ascii="Times New Roman" w:hAnsi="Times New Roman" w:cs="Times New Roman"/>
          <w:sz w:val="24"/>
          <w:szCs w:val="24"/>
        </w:rPr>
        <w:t>II- Basados en el Art. 52 del Código Municipal, el Síndico podrá ser remunerado con sueldo o dietas a criterio del Concejo.</w:t>
      </w:r>
      <w:r w:rsidRPr="00E51A13">
        <w:rPr>
          <w:rFonts w:ascii="Times New Roman" w:hAnsi="Times New Roman" w:cs="Times New Roman"/>
          <w:b/>
          <w:sz w:val="24"/>
          <w:szCs w:val="24"/>
        </w:rPr>
        <w:t xml:space="preserve"> Por Tanto, El Concejo Municipal en uso de las facultades que le confiere el Código Municipal, ACUERDA: </w:t>
      </w:r>
      <w:r w:rsidRPr="00E51A13">
        <w:rPr>
          <w:rFonts w:ascii="Times New Roman" w:hAnsi="Times New Roman" w:cs="Times New Roman"/>
          <w:sz w:val="24"/>
          <w:szCs w:val="24"/>
        </w:rPr>
        <w:t>1)</w:t>
      </w:r>
      <w:r w:rsidRPr="00E51A13">
        <w:rPr>
          <w:rFonts w:ascii="Times New Roman" w:hAnsi="Times New Roman" w:cs="Times New Roman"/>
          <w:b/>
          <w:sz w:val="24"/>
          <w:szCs w:val="24"/>
        </w:rPr>
        <w:t xml:space="preserve"> </w:t>
      </w:r>
      <w:r w:rsidRPr="00E51A13">
        <w:rPr>
          <w:rFonts w:ascii="Times New Roman" w:hAnsi="Times New Roman" w:cs="Times New Roman"/>
          <w:sz w:val="24"/>
          <w:szCs w:val="24"/>
        </w:rPr>
        <w:t>Asignar a partir del uno de enero y hasta el treinta y uno de diciembre del presente año Dos Mil Veint</w:t>
      </w:r>
      <w:r>
        <w:rPr>
          <w:rFonts w:ascii="Times New Roman" w:hAnsi="Times New Roman" w:cs="Times New Roman"/>
          <w:sz w:val="24"/>
          <w:szCs w:val="24"/>
        </w:rPr>
        <w:t>iuno</w:t>
      </w:r>
      <w:r w:rsidRPr="00E51A13">
        <w:rPr>
          <w:rFonts w:ascii="Times New Roman" w:hAnsi="Times New Roman" w:cs="Times New Roman"/>
          <w:sz w:val="24"/>
          <w:szCs w:val="24"/>
        </w:rPr>
        <w:t>, un sueldo mensual de DOS MIL QUINIENTOS 00/100 DOLARES DE</w:t>
      </w:r>
      <w:r w:rsidR="00DA3FBE">
        <w:rPr>
          <w:rFonts w:ascii="Times New Roman" w:hAnsi="Times New Roman" w:cs="Times New Roman"/>
          <w:sz w:val="24"/>
          <w:szCs w:val="24"/>
        </w:rPr>
        <w:t xml:space="preserve"> LOS ESTADOS UNIDOS DE</w:t>
      </w:r>
      <w:r w:rsidRPr="00E51A13">
        <w:rPr>
          <w:rFonts w:ascii="Times New Roman" w:hAnsi="Times New Roman" w:cs="Times New Roman"/>
          <w:sz w:val="24"/>
          <w:szCs w:val="24"/>
        </w:rPr>
        <w:t xml:space="preserve"> NORTE AMERICA ($2,500.00) al señor Alcalde Municipal, </w:t>
      </w:r>
      <w:r w:rsidR="00BD03F7" w:rsidRPr="00E51A13">
        <w:rPr>
          <w:rFonts w:ascii="Times New Roman" w:hAnsi="Times New Roman" w:cs="Times New Roman"/>
          <w:sz w:val="24"/>
          <w:szCs w:val="24"/>
        </w:rPr>
        <w:t>coronel</w:t>
      </w:r>
      <w:r w:rsidRPr="00E51A13">
        <w:rPr>
          <w:rFonts w:ascii="Times New Roman" w:hAnsi="Times New Roman" w:cs="Times New Roman"/>
          <w:sz w:val="24"/>
          <w:szCs w:val="24"/>
        </w:rPr>
        <w:t xml:space="preserve"> Oswald Sibrian Miranda. 2) </w:t>
      </w:r>
      <w:r w:rsidRPr="00E51A13">
        <w:rPr>
          <w:rFonts w:ascii="Times New Roman" w:hAnsi="Times New Roman" w:cs="Times New Roman"/>
          <w:sz w:val="24"/>
          <w:szCs w:val="24"/>
          <w:lang w:val="es-ES_tradnl"/>
        </w:rPr>
        <w:t>Asi</w:t>
      </w:r>
      <w:r>
        <w:rPr>
          <w:rFonts w:ascii="Times New Roman" w:hAnsi="Times New Roman" w:cs="Times New Roman"/>
          <w:sz w:val="24"/>
          <w:szCs w:val="24"/>
          <w:lang w:val="es-ES_tradnl"/>
        </w:rPr>
        <w:t>gnar a partir del uno de enero</w:t>
      </w:r>
      <w:r w:rsidRPr="00E51A13">
        <w:rPr>
          <w:rFonts w:ascii="Times New Roman" w:hAnsi="Times New Roman" w:cs="Times New Roman"/>
          <w:sz w:val="24"/>
          <w:szCs w:val="24"/>
          <w:lang w:val="es-ES_tradnl"/>
        </w:rPr>
        <w:t xml:space="preserve"> hasta el treinta y uno de diciembre del presente año</w:t>
      </w:r>
      <w:r w:rsidRPr="00E51A13">
        <w:rPr>
          <w:rFonts w:ascii="Times New Roman" w:hAnsi="Times New Roman" w:cs="Times New Roman"/>
          <w:sz w:val="24"/>
          <w:szCs w:val="24"/>
        </w:rPr>
        <w:t xml:space="preserve"> Dos Mil </w:t>
      </w:r>
      <w:r>
        <w:rPr>
          <w:rFonts w:ascii="Times New Roman" w:hAnsi="Times New Roman" w:cs="Times New Roman"/>
          <w:sz w:val="24"/>
          <w:szCs w:val="24"/>
        </w:rPr>
        <w:t>Veintiuno</w:t>
      </w:r>
      <w:r w:rsidRPr="00E51A13">
        <w:rPr>
          <w:rFonts w:ascii="Times New Roman" w:hAnsi="Times New Roman" w:cs="Times New Roman"/>
          <w:sz w:val="24"/>
          <w:szCs w:val="24"/>
          <w:lang w:val="es-ES_tradnl"/>
        </w:rPr>
        <w:t xml:space="preserve">, un sueldo mensual de UN MIL OCHOCIENTOS 00/100 </w:t>
      </w:r>
      <w:r w:rsidR="00DA3FBE" w:rsidRPr="00DA3FBE">
        <w:rPr>
          <w:rFonts w:ascii="Times New Roman" w:hAnsi="Times New Roman" w:cs="Times New Roman"/>
          <w:sz w:val="24"/>
          <w:szCs w:val="24"/>
        </w:rPr>
        <w:t xml:space="preserve">DOLARES DE LOS ESTADOS UNIDOS DE NORTE AMERICA </w:t>
      </w:r>
      <w:r w:rsidRPr="00E51A13">
        <w:rPr>
          <w:rFonts w:ascii="Times New Roman" w:hAnsi="Times New Roman" w:cs="Times New Roman"/>
          <w:sz w:val="24"/>
          <w:szCs w:val="24"/>
        </w:rPr>
        <w:t>($1,800.00)</w:t>
      </w:r>
      <w:r w:rsidRPr="00E51A13">
        <w:rPr>
          <w:rFonts w:ascii="Times New Roman" w:hAnsi="Times New Roman" w:cs="Times New Roman"/>
          <w:sz w:val="24"/>
          <w:szCs w:val="24"/>
          <w:lang w:val="es-ES_tradnl"/>
        </w:rPr>
        <w:t xml:space="preserve">, al Síndico Municipal, señor Oscar Armando Joaquín Vivas, quien desempeña sus funciones a tiempo completo. 3) Autorizar a la Tesorera Municipal para que en su oportunidad cancele los salarios mensuales correspondientes. </w:t>
      </w:r>
      <w:r>
        <w:rPr>
          <w:rFonts w:ascii="Times New Roman" w:hAnsi="Times New Roman" w:cs="Times New Roman"/>
          <w:sz w:val="24"/>
          <w:szCs w:val="24"/>
          <w:lang w:val="es-ES_tradnl"/>
        </w:rPr>
        <w:t xml:space="preserve">4) </w:t>
      </w:r>
      <w:r>
        <w:rPr>
          <w:rFonts w:ascii="Times New Roman" w:hAnsi="Times New Roman" w:cs="Times New Roman"/>
          <w:sz w:val="24"/>
          <w:szCs w:val="24"/>
        </w:rPr>
        <w:t>Autorizar a la encargada del Presupuesto Municipal para descargar en las cifras correspondientes del presupuesto municipal vigente.</w:t>
      </w:r>
      <w:r w:rsidRPr="00325B26">
        <w:rPr>
          <w:rFonts w:ascii="Times New Roman" w:hAnsi="Times New Roman" w:cs="Times New Roman"/>
          <w:sz w:val="24"/>
          <w:szCs w:val="24"/>
        </w:rPr>
        <w:t xml:space="preserve"> </w:t>
      </w:r>
      <w:proofErr w:type="gramStart"/>
      <w:r w:rsidRPr="00325B26">
        <w:rPr>
          <w:rFonts w:ascii="Times New Roman" w:hAnsi="Times New Roman" w:cs="Times New Roman"/>
          <w:sz w:val="24"/>
          <w:szCs w:val="24"/>
        </w:rPr>
        <w:t>Comuníquese</w:t>
      </w:r>
      <w:r>
        <w:rPr>
          <w:rFonts w:ascii="Times New Roman" w:hAnsi="Times New Roman" w:cs="Times New Roman"/>
          <w:sz w:val="24"/>
          <w:szCs w:val="24"/>
        </w:rPr>
        <w:t>.</w:t>
      </w:r>
      <w:r w:rsidRPr="00325B26">
        <w:rPr>
          <w:rFonts w:ascii="Times New Roman" w:hAnsi="Times New Roman" w:cs="Times New Roman"/>
          <w:sz w:val="24"/>
          <w:szCs w:val="24"/>
        </w:rPr>
        <w:t>-</w:t>
      </w:r>
      <w:proofErr w:type="gramEnd"/>
    </w:p>
    <w:p w14:paraId="66B5A3D9" w14:textId="77777777" w:rsidR="007B552A" w:rsidRDefault="007B552A" w:rsidP="00F8352C">
      <w:pPr>
        <w:spacing w:after="0" w:line="271" w:lineRule="auto"/>
        <w:jc w:val="both"/>
        <w:rPr>
          <w:rFonts w:ascii="Times New Roman" w:hAnsi="Times New Roman" w:cs="Times New Roman"/>
          <w:b/>
          <w:sz w:val="24"/>
          <w:szCs w:val="24"/>
        </w:rPr>
      </w:pPr>
    </w:p>
    <w:p w14:paraId="615B97C4" w14:textId="77777777" w:rsidR="00135062" w:rsidRPr="00E51A13" w:rsidRDefault="00135062" w:rsidP="007610FF">
      <w:pPr>
        <w:spacing w:after="0" w:line="266" w:lineRule="auto"/>
        <w:jc w:val="both"/>
        <w:rPr>
          <w:rFonts w:ascii="Times New Roman" w:hAnsi="Times New Roman" w:cs="Times New Roman"/>
          <w:sz w:val="24"/>
          <w:szCs w:val="24"/>
        </w:rPr>
      </w:pPr>
      <w:r w:rsidRPr="00E51A13">
        <w:rPr>
          <w:rFonts w:ascii="Times New Roman" w:hAnsi="Times New Roman" w:cs="Times New Roman"/>
          <w:b/>
          <w:sz w:val="24"/>
          <w:szCs w:val="24"/>
        </w:rPr>
        <w:t xml:space="preserve">ACUERDO NÚMERO </w:t>
      </w:r>
      <w:r w:rsidR="005A7CDA" w:rsidRPr="00E51A13">
        <w:rPr>
          <w:rFonts w:ascii="Times New Roman" w:hAnsi="Times New Roman" w:cs="Times New Roman"/>
          <w:b/>
          <w:sz w:val="24"/>
          <w:szCs w:val="24"/>
        </w:rPr>
        <w:t>SIETE</w:t>
      </w:r>
      <w:r w:rsidRPr="00E51A13">
        <w:rPr>
          <w:rFonts w:ascii="Times New Roman" w:hAnsi="Times New Roman" w:cs="Times New Roman"/>
          <w:b/>
          <w:sz w:val="24"/>
          <w:szCs w:val="24"/>
        </w:rPr>
        <w:t>:</w:t>
      </w:r>
      <w:r w:rsidRPr="00E51A13">
        <w:rPr>
          <w:rFonts w:ascii="Times New Roman" w:hAnsi="Times New Roman" w:cs="Times New Roman"/>
          <w:sz w:val="24"/>
          <w:szCs w:val="24"/>
        </w:rPr>
        <w:t xml:space="preserve"> El Concejo </w:t>
      </w:r>
      <w:proofErr w:type="gramStart"/>
      <w:r w:rsidRPr="00E51A13">
        <w:rPr>
          <w:rFonts w:ascii="Times New Roman" w:hAnsi="Times New Roman" w:cs="Times New Roman"/>
          <w:sz w:val="24"/>
          <w:szCs w:val="24"/>
        </w:rPr>
        <w:t>Municipal,  CONSIDERANDO</w:t>
      </w:r>
      <w:proofErr w:type="gramEnd"/>
      <w:r w:rsidRPr="00E51A13">
        <w:rPr>
          <w:rFonts w:ascii="Times New Roman" w:hAnsi="Times New Roman" w:cs="Times New Roman"/>
          <w:sz w:val="24"/>
          <w:szCs w:val="24"/>
        </w:rPr>
        <w:t xml:space="preserve">: </w:t>
      </w:r>
    </w:p>
    <w:p w14:paraId="11DA358A" w14:textId="77777777" w:rsidR="00E41A2A" w:rsidRPr="004757BF" w:rsidRDefault="00135062" w:rsidP="007610FF">
      <w:pPr>
        <w:autoSpaceDE w:val="0"/>
        <w:autoSpaceDN w:val="0"/>
        <w:adjustRightInd w:val="0"/>
        <w:spacing w:after="0" w:line="266" w:lineRule="auto"/>
        <w:jc w:val="both"/>
        <w:rPr>
          <w:rFonts w:ascii="Times New Roman" w:hAnsi="Times New Roman" w:cs="Times New Roman"/>
          <w:sz w:val="24"/>
          <w:szCs w:val="24"/>
        </w:rPr>
      </w:pPr>
      <w:r w:rsidRPr="00E51A13">
        <w:rPr>
          <w:rFonts w:ascii="Times New Roman" w:hAnsi="Times New Roman" w:cs="Times New Roman"/>
          <w:sz w:val="24"/>
          <w:szCs w:val="24"/>
        </w:rPr>
        <w:t>I-</w:t>
      </w:r>
      <w:r w:rsidR="00E51A13" w:rsidRPr="00E51A13">
        <w:rPr>
          <w:rFonts w:ascii="Times New Roman" w:hAnsi="Times New Roman" w:cs="Times New Roman"/>
          <w:sz w:val="24"/>
          <w:szCs w:val="24"/>
        </w:rPr>
        <w:t xml:space="preserve"> </w:t>
      </w:r>
      <w:r w:rsidR="00E41A2A" w:rsidRPr="004757BF">
        <w:rPr>
          <w:rFonts w:ascii="Times New Roman" w:hAnsi="Times New Roman" w:cs="Times New Roman"/>
          <w:sz w:val="24"/>
          <w:szCs w:val="24"/>
        </w:rPr>
        <w:t xml:space="preserve">Que según el Art. 46.- del Código </w:t>
      </w:r>
      <w:proofErr w:type="gramStart"/>
      <w:r w:rsidR="00E41A2A" w:rsidRPr="004757BF">
        <w:rPr>
          <w:rFonts w:ascii="Times New Roman" w:hAnsi="Times New Roman" w:cs="Times New Roman"/>
          <w:sz w:val="24"/>
          <w:szCs w:val="24"/>
        </w:rPr>
        <w:t>Municipal,  Los</w:t>
      </w:r>
      <w:proofErr w:type="gramEnd"/>
      <w:r w:rsidR="00E41A2A" w:rsidRPr="004757BF">
        <w:rPr>
          <w:rFonts w:ascii="Times New Roman" w:hAnsi="Times New Roman" w:cs="Times New Roman"/>
          <w:sz w:val="24"/>
          <w:szCs w:val="24"/>
        </w:rPr>
        <w:t xml:space="preserve"> Regidores, propietarios y suplentes, podrán devengar por cada sesión a la que asistan previa convocatoria, una dieta que fijará el Concejo, de acuerdo a la capacidad Económica del Municipio; éstas no excederán de cuatro en el mes.</w:t>
      </w:r>
    </w:p>
    <w:p w14:paraId="7B44A1DB" w14:textId="44606AC3" w:rsidR="00E41A2A" w:rsidRPr="004757BF" w:rsidRDefault="00E41A2A" w:rsidP="007610FF">
      <w:pPr>
        <w:spacing w:after="0" w:line="266" w:lineRule="auto"/>
        <w:jc w:val="both"/>
        <w:rPr>
          <w:rFonts w:ascii="Times New Roman" w:hAnsi="Times New Roman" w:cs="Times New Roman"/>
          <w:sz w:val="24"/>
          <w:szCs w:val="24"/>
          <w:lang w:val="es-ES_tradnl"/>
        </w:rPr>
      </w:pPr>
      <w:r w:rsidRPr="004757BF">
        <w:rPr>
          <w:rFonts w:ascii="Times New Roman" w:hAnsi="Times New Roman" w:cs="Times New Roman"/>
          <w:sz w:val="24"/>
          <w:szCs w:val="24"/>
        </w:rPr>
        <w:t>II- Que según el Art. 2.- del Código Municipal, El Municipio constituye la Unidad Política Administrativa primaria dentro de la organización estatal, establecida en un territorio determinado que le es propio, organizado bajo un ordenamiento jurídico que garantiza la participación popular en la formación y conducción de la sociedad local, con autonomía para darse su propio gobierno, el cual como parte instrumental del Municipio está encargado de la rectoría y gerencia del bien común local, en coordinación con las políticas y actuaciones nacionales orientadas al bien común general, gozando para cumplir con dichas funciones del poder, autoridad y autonomía suficiente.</w:t>
      </w:r>
      <w:r w:rsidRPr="004757BF">
        <w:rPr>
          <w:rFonts w:ascii="Times New Roman" w:hAnsi="Times New Roman" w:cs="Times New Roman"/>
          <w:b/>
          <w:sz w:val="24"/>
          <w:szCs w:val="24"/>
        </w:rPr>
        <w:t xml:space="preserve"> Por Tanto, El Concejo Municipal en uso de las facultades que le confiere el Código Municipal, ACUERDA: </w:t>
      </w:r>
      <w:r w:rsidRPr="004757BF">
        <w:rPr>
          <w:rFonts w:ascii="Times New Roman" w:hAnsi="Times New Roman" w:cs="Times New Roman"/>
          <w:sz w:val="24"/>
          <w:szCs w:val="24"/>
          <w:lang w:val="es-ES_tradnl"/>
        </w:rPr>
        <w:lastRenderedPageBreak/>
        <w:t>Asignar a partir del uno de enero del presente año Dos Mil</w:t>
      </w:r>
      <w:r w:rsidR="00746B17">
        <w:rPr>
          <w:rFonts w:ascii="Times New Roman" w:hAnsi="Times New Roman" w:cs="Times New Roman"/>
          <w:sz w:val="24"/>
          <w:szCs w:val="24"/>
          <w:lang w:val="es-ES_tradnl"/>
        </w:rPr>
        <w:t xml:space="preserve"> Veintiuno</w:t>
      </w:r>
      <w:r w:rsidRPr="004757BF">
        <w:rPr>
          <w:rFonts w:ascii="Times New Roman" w:hAnsi="Times New Roman" w:cs="Times New Roman"/>
          <w:sz w:val="24"/>
          <w:szCs w:val="24"/>
          <w:lang w:val="es-ES_tradnl"/>
        </w:rPr>
        <w:t xml:space="preserve">, la suma de DOSCIENTOS VEINTE 00/100 </w:t>
      </w:r>
      <w:r w:rsidRPr="004757BF">
        <w:rPr>
          <w:rFonts w:ascii="Times New Roman" w:hAnsi="Times New Roman" w:cs="Times New Roman"/>
          <w:sz w:val="24"/>
          <w:szCs w:val="24"/>
        </w:rPr>
        <w:t>DOLARES DE NORTE AMERICA ($220.00) más prestaciones patronales donde corresponda</w:t>
      </w:r>
      <w:r w:rsidRPr="004757BF">
        <w:rPr>
          <w:rFonts w:ascii="Times New Roman" w:hAnsi="Times New Roman" w:cs="Times New Roman"/>
          <w:sz w:val="24"/>
          <w:szCs w:val="24"/>
          <w:lang w:val="es-ES_tradnl"/>
        </w:rPr>
        <w:t xml:space="preserve">, en concepto de Dieta por cada Sesión, para los miembros del Concejo Municipal, por lo que de conformidad con lo establecido en el Artículo Cuarenta y Seis del Código Municipal, las dietas remuneradas no excederán de cuatro sesiones en el mismo mes. Autorizando en este mismo acto a la Tesorera Municipal para que realice las erogaciones mensuales correspondientes, </w:t>
      </w:r>
      <w:r>
        <w:rPr>
          <w:rFonts w:ascii="Times New Roman" w:hAnsi="Times New Roman" w:cs="Times New Roman"/>
          <w:sz w:val="24"/>
          <w:szCs w:val="24"/>
          <w:lang w:val="es-ES_tradnl"/>
        </w:rPr>
        <w:t>de la cuenta</w:t>
      </w:r>
      <w:r w:rsidRPr="004757BF">
        <w:rPr>
          <w:rFonts w:ascii="Times New Roman" w:hAnsi="Times New Roman" w:cs="Times New Roman"/>
          <w:sz w:val="24"/>
          <w:szCs w:val="24"/>
          <w:lang w:val="es-ES_tradnl"/>
        </w:rPr>
        <w:t xml:space="preserve"> FONDO COMUN MUNICIPAL </w:t>
      </w:r>
      <w:r>
        <w:rPr>
          <w:rFonts w:ascii="Times New Roman" w:hAnsi="Times New Roman" w:cs="Times New Roman"/>
          <w:sz w:val="24"/>
          <w:szCs w:val="24"/>
          <w:lang w:val="es-ES_tradnl"/>
        </w:rPr>
        <w:t>PERIODO 2018-2021</w:t>
      </w:r>
      <w:r w:rsidR="00746B17">
        <w:rPr>
          <w:rFonts w:ascii="Times New Roman" w:hAnsi="Times New Roman" w:cs="Times New Roman"/>
          <w:sz w:val="24"/>
          <w:szCs w:val="24"/>
          <w:lang w:val="es-ES_tradnl"/>
        </w:rPr>
        <w:t xml:space="preserve"> – 25% FODES ISDEM PERIODO 2018-2021 y </w:t>
      </w:r>
      <w:r w:rsidR="00746B17">
        <w:rPr>
          <w:rFonts w:ascii="Times New Roman" w:hAnsi="Times New Roman" w:cs="Times New Roman"/>
          <w:sz w:val="24"/>
          <w:szCs w:val="24"/>
        </w:rPr>
        <w:t>Autorizar a la encargada del Presupuesto Municipal para descargar en las cifras correspondientes del presupuesto municipal vigente.</w:t>
      </w:r>
      <w:r w:rsidR="00746B17" w:rsidRPr="00325B26">
        <w:rPr>
          <w:rFonts w:ascii="Times New Roman" w:hAnsi="Times New Roman" w:cs="Times New Roman"/>
          <w:sz w:val="24"/>
          <w:szCs w:val="24"/>
        </w:rPr>
        <w:t xml:space="preserve"> </w:t>
      </w:r>
      <w:r w:rsidRPr="004757BF">
        <w:rPr>
          <w:rFonts w:ascii="Times New Roman" w:hAnsi="Times New Roman" w:cs="Times New Roman"/>
          <w:sz w:val="24"/>
          <w:szCs w:val="24"/>
          <w:lang w:val="es-ES_tradnl"/>
        </w:rPr>
        <w:t xml:space="preserve">Certifíquese y </w:t>
      </w:r>
      <w:r w:rsidR="00BD03F7" w:rsidRPr="004757BF">
        <w:rPr>
          <w:rFonts w:ascii="Times New Roman" w:hAnsi="Times New Roman" w:cs="Times New Roman"/>
          <w:sz w:val="24"/>
          <w:szCs w:val="24"/>
          <w:lang w:val="es-ES_tradnl"/>
        </w:rPr>
        <w:t>Comuníquese. -</w:t>
      </w:r>
      <w:r w:rsidRPr="004757BF">
        <w:rPr>
          <w:rFonts w:ascii="Times New Roman" w:hAnsi="Times New Roman" w:cs="Times New Roman"/>
          <w:sz w:val="24"/>
          <w:szCs w:val="24"/>
          <w:lang w:val="es-ES_tradnl"/>
        </w:rPr>
        <w:t xml:space="preserve"> </w:t>
      </w:r>
    </w:p>
    <w:p w14:paraId="13024DA4" w14:textId="77777777" w:rsidR="00E51A13" w:rsidRPr="00BC32BF" w:rsidRDefault="00E51A13" w:rsidP="00F8352C">
      <w:pPr>
        <w:autoSpaceDE w:val="0"/>
        <w:autoSpaceDN w:val="0"/>
        <w:adjustRightInd w:val="0"/>
        <w:spacing w:after="0" w:line="269" w:lineRule="auto"/>
        <w:jc w:val="both"/>
        <w:rPr>
          <w:rFonts w:ascii="Times New Roman" w:hAnsi="Times New Roman" w:cs="Times New Roman"/>
          <w:b/>
          <w:sz w:val="24"/>
          <w:szCs w:val="24"/>
        </w:rPr>
      </w:pPr>
    </w:p>
    <w:p w14:paraId="5A694273" w14:textId="77777777" w:rsidR="001F0D9E" w:rsidRPr="004757BF" w:rsidRDefault="00135062" w:rsidP="00F8352C">
      <w:pPr>
        <w:spacing w:after="0" w:line="269"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F0D9E" w:rsidRPr="004757BF">
        <w:rPr>
          <w:rFonts w:ascii="Times New Roman" w:hAnsi="Times New Roman" w:cs="Times New Roman"/>
          <w:b/>
          <w:sz w:val="24"/>
          <w:szCs w:val="24"/>
        </w:rPr>
        <w:t>ACUERDO NÚMERO OCHO:</w:t>
      </w:r>
      <w:r w:rsidR="001F0D9E" w:rsidRPr="004757BF">
        <w:rPr>
          <w:rFonts w:ascii="Times New Roman" w:hAnsi="Times New Roman" w:cs="Times New Roman"/>
          <w:sz w:val="24"/>
          <w:szCs w:val="24"/>
        </w:rPr>
        <w:t xml:space="preserve"> El Concejo </w:t>
      </w:r>
      <w:proofErr w:type="gramStart"/>
      <w:r w:rsidR="001F0D9E" w:rsidRPr="004757BF">
        <w:rPr>
          <w:rFonts w:ascii="Times New Roman" w:hAnsi="Times New Roman" w:cs="Times New Roman"/>
          <w:sz w:val="24"/>
          <w:szCs w:val="24"/>
        </w:rPr>
        <w:t>Municipal,  CONSIDERANDO</w:t>
      </w:r>
      <w:proofErr w:type="gramEnd"/>
      <w:r w:rsidR="001F0D9E" w:rsidRPr="004757BF">
        <w:rPr>
          <w:rFonts w:ascii="Times New Roman" w:hAnsi="Times New Roman" w:cs="Times New Roman"/>
          <w:sz w:val="24"/>
          <w:szCs w:val="24"/>
        </w:rPr>
        <w:t xml:space="preserve">: </w:t>
      </w:r>
    </w:p>
    <w:p w14:paraId="1327269F" w14:textId="77777777" w:rsidR="00141EF0" w:rsidRPr="00DB1649" w:rsidRDefault="001F0D9E" w:rsidP="00F8352C">
      <w:pPr>
        <w:autoSpaceDE w:val="0"/>
        <w:autoSpaceDN w:val="0"/>
        <w:adjustRightInd w:val="0"/>
        <w:spacing w:after="0" w:line="269" w:lineRule="auto"/>
        <w:jc w:val="both"/>
        <w:rPr>
          <w:rFonts w:ascii="Times New Roman" w:hAnsi="Times New Roman" w:cs="Times New Roman"/>
          <w:sz w:val="24"/>
          <w:szCs w:val="24"/>
        </w:rPr>
      </w:pPr>
      <w:r w:rsidRPr="004757BF">
        <w:rPr>
          <w:rFonts w:ascii="Times New Roman" w:hAnsi="Times New Roman" w:cs="Times New Roman"/>
          <w:sz w:val="24"/>
          <w:szCs w:val="24"/>
        </w:rPr>
        <w:t>I-</w:t>
      </w:r>
      <w:r w:rsidR="00D060F5" w:rsidRPr="004757BF">
        <w:rPr>
          <w:rFonts w:ascii="Times New Roman" w:hAnsi="Times New Roman" w:cs="Times New Roman"/>
          <w:sz w:val="24"/>
          <w:szCs w:val="24"/>
        </w:rPr>
        <w:t xml:space="preserve"> </w:t>
      </w:r>
      <w:r w:rsidR="00141EF0" w:rsidRPr="00DB1649">
        <w:rPr>
          <w:rFonts w:ascii="Times New Roman" w:hAnsi="Times New Roman" w:cs="Times New Roman"/>
          <w:sz w:val="24"/>
          <w:szCs w:val="24"/>
        </w:rPr>
        <w:t>Que la CORPORACIÓN DE MUNICIPALIDADES DE LA REPUBLICA DE EL SALVADOR COMURES, recibe por parte de la municipalidad de San Pedro Perulapan un aporte mensual de SEISCIENTOS DÓLARES DE LOS ESTADOS UNIDOS DE NORTE AMÉRICA ($600.00).</w:t>
      </w:r>
    </w:p>
    <w:p w14:paraId="60016A5E" w14:textId="77777777" w:rsidR="00141EF0" w:rsidRPr="00E37A09" w:rsidRDefault="00141EF0" w:rsidP="00F8352C">
      <w:pPr>
        <w:spacing w:after="0" w:line="269" w:lineRule="auto"/>
        <w:jc w:val="both"/>
        <w:rPr>
          <w:rFonts w:ascii="Times New Roman" w:hAnsi="Times New Roman" w:cs="Times New Roman"/>
          <w:sz w:val="24"/>
          <w:szCs w:val="24"/>
        </w:rPr>
      </w:pPr>
      <w:r w:rsidRPr="00E37A09">
        <w:rPr>
          <w:rFonts w:ascii="Times New Roman" w:hAnsi="Times New Roman" w:cs="Times New Roman"/>
          <w:sz w:val="24"/>
          <w:szCs w:val="24"/>
        </w:rPr>
        <w:t xml:space="preserve">II- Que según los Estatutos de COMURES y el Decreto Legislativo 1079 del Diario Oficial N°86 de fecha 14 de mayo de 2012, en el cual expresa el aporte directo de las municipalidades para COMURES, además los acuerdos gremiales aprobados durante los Congresos Nacionales de Alcaldes celebrados cada año. </w:t>
      </w:r>
    </w:p>
    <w:p w14:paraId="315A725D" w14:textId="77777777" w:rsidR="00141EF0" w:rsidRPr="00DB1649" w:rsidRDefault="00141EF0" w:rsidP="00F8352C">
      <w:pPr>
        <w:autoSpaceDE w:val="0"/>
        <w:autoSpaceDN w:val="0"/>
        <w:adjustRightInd w:val="0"/>
        <w:spacing w:after="0" w:line="269" w:lineRule="auto"/>
        <w:jc w:val="both"/>
        <w:rPr>
          <w:rFonts w:ascii="Times New Roman" w:hAnsi="Times New Roman" w:cs="Times New Roman"/>
          <w:sz w:val="24"/>
          <w:szCs w:val="24"/>
        </w:rPr>
      </w:pPr>
      <w:r w:rsidRPr="00DB1649">
        <w:rPr>
          <w:rFonts w:ascii="Times New Roman" w:hAnsi="Times New Roman" w:cs="Times New Roman"/>
          <w:sz w:val="24"/>
          <w:szCs w:val="24"/>
        </w:rPr>
        <w:t xml:space="preserve">III- Que según solicitud de la CORPORACIÓN DE MUNICIPALIDADES DE LA REPUBLICA DE EL SALVADOR COMURES, donde requieren el Aporte de la cuota Gremial mensual, y la autorización al ISDEM para realizar los descuentos en la asignación FODES de la Municipalidad. </w:t>
      </w:r>
      <w:r w:rsidRPr="00DB1649">
        <w:rPr>
          <w:rFonts w:ascii="Times New Roman" w:hAnsi="Times New Roman" w:cs="Times New Roman"/>
          <w:b/>
          <w:sz w:val="24"/>
          <w:szCs w:val="24"/>
        </w:rPr>
        <w:t xml:space="preserve">Por lo </w:t>
      </w:r>
      <w:proofErr w:type="gramStart"/>
      <w:r w:rsidRPr="00DB1649">
        <w:rPr>
          <w:rFonts w:ascii="Times New Roman" w:hAnsi="Times New Roman" w:cs="Times New Roman"/>
          <w:b/>
          <w:sz w:val="24"/>
          <w:szCs w:val="24"/>
        </w:rPr>
        <w:t>tanto</w:t>
      </w:r>
      <w:proofErr w:type="gramEnd"/>
      <w:r w:rsidRPr="00DB1649">
        <w:rPr>
          <w:rFonts w:ascii="Times New Roman" w:hAnsi="Times New Roman" w:cs="Times New Roman"/>
          <w:b/>
          <w:sz w:val="24"/>
          <w:szCs w:val="24"/>
        </w:rPr>
        <w:t xml:space="preserve"> el Concejo Municipal en uso de las facultades que le otorga el Código Municipal.  ACUERDA: </w:t>
      </w:r>
      <w:r w:rsidRPr="00DB1649">
        <w:rPr>
          <w:rFonts w:ascii="Times New Roman" w:hAnsi="Times New Roman" w:cs="Times New Roman"/>
          <w:sz w:val="24"/>
          <w:szCs w:val="24"/>
        </w:rPr>
        <w:t>1) Autorizar al Instituto Salvadoreño de Desarrollo Municipal (ISDEM), para que a partir del mes de enero hasta el mes de diciembre de dos mil veint</w:t>
      </w:r>
      <w:r>
        <w:rPr>
          <w:rFonts w:ascii="Times New Roman" w:hAnsi="Times New Roman" w:cs="Times New Roman"/>
          <w:sz w:val="24"/>
          <w:szCs w:val="24"/>
        </w:rPr>
        <w:t>iuno</w:t>
      </w:r>
      <w:r w:rsidRPr="00DB1649">
        <w:rPr>
          <w:rFonts w:ascii="Times New Roman" w:hAnsi="Times New Roman" w:cs="Times New Roman"/>
          <w:sz w:val="24"/>
          <w:szCs w:val="24"/>
        </w:rPr>
        <w:t xml:space="preserve">, descuente del total del fondo FODES que a este Municipio le otorga el Estado, la cantidad de SEISCIENTOS DOLARES DE LOS ESTADOS UNIDOS DE NORTE AMERICA, ($600.00) mensuales, en concepto de pago de cuota Gremial, para la CORPORACIÓN DE MUNICIPALIDADES DE LA REPUBLICA DE EL SALVADOR COMURES, CERTIFIQUESE Y </w:t>
      </w:r>
      <w:proofErr w:type="gramStart"/>
      <w:r w:rsidRPr="00DB1649">
        <w:rPr>
          <w:rFonts w:ascii="Times New Roman" w:hAnsi="Times New Roman" w:cs="Times New Roman"/>
          <w:sz w:val="24"/>
          <w:szCs w:val="24"/>
        </w:rPr>
        <w:t>COMUNIQUESE.-</w:t>
      </w:r>
      <w:proofErr w:type="gramEnd"/>
    </w:p>
    <w:p w14:paraId="75E227EF" w14:textId="77777777" w:rsidR="004757BF" w:rsidRPr="004757BF" w:rsidRDefault="004757BF" w:rsidP="00F8352C">
      <w:pPr>
        <w:autoSpaceDE w:val="0"/>
        <w:autoSpaceDN w:val="0"/>
        <w:adjustRightInd w:val="0"/>
        <w:spacing w:after="0" w:line="271" w:lineRule="auto"/>
        <w:jc w:val="both"/>
        <w:rPr>
          <w:rFonts w:ascii="Times New Roman" w:hAnsi="Times New Roman" w:cs="Times New Roman"/>
          <w:sz w:val="24"/>
          <w:szCs w:val="24"/>
          <w:lang w:val="es-ES_tradnl"/>
        </w:rPr>
      </w:pPr>
    </w:p>
    <w:p w14:paraId="0022E6FA" w14:textId="77777777" w:rsidR="00897ACC" w:rsidRPr="00DB1649" w:rsidRDefault="00897ACC" w:rsidP="007610FF">
      <w:pPr>
        <w:spacing w:after="0" w:line="266" w:lineRule="auto"/>
        <w:jc w:val="both"/>
        <w:rPr>
          <w:rFonts w:ascii="Times New Roman" w:hAnsi="Times New Roman" w:cs="Times New Roman"/>
          <w:sz w:val="24"/>
          <w:szCs w:val="24"/>
        </w:rPr>
      </w:pPr>
      <w:r w:rsidRPr="00DB1649">
        <w:rPr>
          <w:rFonts w:ascii="Times New Roman" w:hAnsi="Times New Roman" w:cs="Times New Roman"/>
          <w:b/>
          <w:sz w:val="24"/>
          <w:szCs w:val="24"/>
        </w:rPr>
        <w:t xml:space="preserve">ACUERDO NÚMERO </w:t>
      </w:r>
      <w:r w:rsidR="001F0D9E" w:rsidRPr="00DB1649">
        <w:rPr>
          <w:rFonts w:ascii="Times New Roman" w:hAnsi="Times New Roman" w:cs="Times New Roman"/>
          <w:b/>
          <w:sz w:val="24"/>
          <w:szCs w:val="24"/>
        </w:rPr>
        <w:t>NUEVE</w:t>
      </w:r>
      <w:r w:rsidRPr="00DB1649">
        <w:rPr>
          <w:rFonts w:ascii="Times New Roman" w:hAnsi="Times New Roman" w:cs="Times New Roman"/>
          <w:b/>
          <w:sz w:val="24"/>
          <w:szCs w:val="24"/>
        </w:rPr>
        <w:t>:</w:t>
      </w:r>
      <w:r w:rsidRPr="00DB1649">
        <w:rPr>
          <w:rFonts w:ascii="Times New Roman" w:hAnsi="Times New Roman" w:cs="Times New Roman"/>
          <w:sz w:val="24"/>
          <w:szCs w:val="24"/>
        </w:rPr>
        <w:t xml:space="preserve"> El Concejo </w:t>
      </w:r>
      <w:proofErr w:type="gramStart"/>
      <w:r w:rsidRPr="00DB1649">
        <w:rPr>
          <w:rFonts w:ascii="Times New Roman" w:hAnsi="Times New Roman" w:cs="Times New Roman"/>
          <w:sz w:val="24"/>
          <w:szCs w:val="24"/>
        </w:rPr>
        <w:t>Municipal,  CONSIDERANDO</w:t>
      </w:r>
      <w:proofErr w:type="gramEnd"/>
      <w:r w:rsidRPr="00DB1649">
        <w:rPr>
          <w:rFonts w:ascii="Times New Roman" w:hAnsi="Times New Roman" w:cs="Times New Roman"/>
          <w:sz w:val="24"/>
          <w:szCs w:val="24"/>
        </w:rPr>
        <w:t xml:space="preserve">: </w:t>
      </w:r>
    </w:p>
    <w:p w14:paraId="5603AEB4" w14:textId="77777777" w:rsidR="00407810" w:rsidRPr="00DB1649" w:rsidRDefault="00897ACC" w:rsidP="007610FF">
      <w:pPr>
        <w:autoSpaceDE w:val="0"/>
        <w:autoSpaceDN w:val="0"/>
        <w:adjustRightInd w:val="0"/>
        <w:spacing w:after="0" w:line="266" w:lineRule="auto"/>
        <w:jc w:val="both"/>
        <w:rPr>
          <w:rFonts w:ascii="Times New Roman" w:hAnsi="Times New Roman" w:cs="Times New Roman"/>
          <w:sz w:val="24"/>
          <w:szCs w:val="24"/>
        </w:rPr>
      </w:pPr>
      <w:r w:rsidRPr="00DB1649">
        <w:rPr>
          <w:rFonts w:ascii="Times New Roman" w:hAnsi="Times New Roman" w:cs="Times New Roman"/>
          <w:sz w:val="24"/>
          <w:szCs w:val="24"/>
        </w:rPr>
        <w:t xml:space="preserve">I- </w:t>
      </w:r>
      <w:r w:rsidR="00407810" w:rsidRPr="00DB1649">
        <w:rPr>
          <w:rFonts w:ascii="Times New Roman" w:hAnsi="Times New Roman" w:cs="Times New Roman"/>
          <w:sz w:val="24"/>
          <w:szCs w:val="24"/>
        </w:rPr>
        <w:t>Que la ASOCIACIÓN DE MUNICIPIOS DEL DEPARTAMENTO DE CUSCATLÁN ASOMUC, recibe por parte de la municipalidad de San Pedro Perulapan un aporte mensual de CIEN DÓLARES DE LOS ESTADOS UNIDOS DE NORTE AMÉRICA ($100.00).</w:t>
      </w:r>
    </w:p>
    <w:p w14:paraId="66521DD6" w14:textId="77777777" w:rsidR="00407810" w:rsidRPr="00DB1649" w:rsidRDefault="00407810" w:rsidP="007610FF">
      <w:pPr>
        <w:spacing w:after="0" w:line="266" w:lineRule="auto"/>
        <w:jc w:val="both"/>
        <w:rPr>
          <w:rFonts w:ascii="Times New Roman" w:hAnsi="Times New Roman" w:cs="Times New Roman"/>
          <w:sz w:val="24"/>
          <w:szCs w:val="24"/>
        </w:rPr>
      </w:pPr>
      <w:r w:rsidRPr="00DB1649">
        <w:rPr>
          <w:rFonts w:ascii="Times New Roman" w:hAnsi="Times New Roman" w:cs="Times New Roman"/>
          <w:sz w:val="24"/>
          <w:szCs w:val="24"/>
        </w:rPr>
        <w:t>II- Que según el Art. 9 de los Estatutos de la Asociación, manifiesta que son deberes de los miembros: “C) Estar solvente con los aportes que apruebe la Asamblea General” y según los artículos 91 del Código Municipal, y 5 de la Ley FODES</w:t>
      </w:r>
    </w:p>
    <w:p w14:paraId="774F78ED" w14:textId="77777777" w:rsidR="00407810" w:rsidRPr="00DB1649" w:rsidRDefault="00407810" w:rsidP="007610FF">
      <w:pPr>
        <w:spacing w:after="0" w:line="266" w:lineRule="auto"/>
        <w:jc w:val="both"/>
        <w:rPr>
          <w:rFonts w:ascii="Times New Roman" w:hAnsi="Times New Roman" w:cs="Times New Roman"/>
          <w:sz w:val="24"/>
          <w:szCs w:val="24"/>
        </w:rPr>
      </w:pPr>
      <w:r w:rsidRPr="00DB1649">
        <w:rPr>
          <w:rFonts w:ascii="Times New Roman" w:hAnsi="Times New Roman" w:cs="Times New Roman"/>
          <w:sz w:val="24"/>
          <w:szCs w:val="24"/>
        </w:rPr>
        <w:t>III- Que según solicitud de la ASOCIACIÓN DE MUNICIPIOS DEL DEPARTAMENTO DE CUSCATLÁN ASOMUC, donde requieren autorización a ISDEM para que del FONDO FODES 25% que dicha institución deposita a ésta municipalidad mensualmente, realicen el pago de la cuota asociativa directamente a la cuenta bancaria de ASOMUC y a la vez solicitan un incremento de CINCUENTA DÓLARES DE LOS ESTADOS UNIDOS DE NORTE AMERICA ($50.00)</w:t>
      </w:r>
      <w:r>
        <w:rPr>
          <w:rFonts w:ascii="Times New Roman" w:hAnsi="Times New Roman" w:cs="Times New Roman"/>
          <w:sz w:val="24"/>
          <w:szCs w:val="24"/>
        </w:rPr>
        <w:t xml:space="preserve"> </w:t>
      </w:r>
      <w:r w:rsidRPr="00DB1649">
        <w:rPr>
          <w:rFonts w:ascii="Times New Roman" w:hAnsi="Times New Roman" w:cs="Times New Roman"/>
          <w:sz w:val="24"/>
          <w:szCs w:val="24"/>
        </w:rPr>
        <w:t xml:space="preserve">para el presente año 2020 según el Acuerdo de la Segunda Asamblea General Ordinaria de ASOMUC, número UNO, de Acta numero DOS, de fecha diecinueve de diciembre de 2019, en donde se acordó el aumento de la cuota asociativa en cincuenta dólares mensuales, con un total mensual de ciento </w:t>
      </w:r>
      <w:r w:rsidRPr="00DB1649">
        <w:rPr>
          <w:rFonts w:ascii="Times New Roman" w:hAnsi="Times New Roman" w:cs="Times New Roman"/>
          <w:sz w:val="24"/>
          <w:szCs w:val="24"/>
        </w:rPr>
        <w:lastRenderedPageBreak/>
        <w:t xml:space="preserve">cincuenta dólares. </w:t>
      </w:r>
      <w:r w:rsidRPr="00DB1649">
        <w:rPr>
          <w:rFonts w:ascii="Times New Roman" w:hAnsi="Times New Roman" w:cs="Times New Roman"/>
          <w:b/>
          <w:sz w:val="24"/>
          <w:szCs w:val="24"/>
        </w:rPr>
        <w:t xml:space="preserve">Por lo </w:t>
      </w:r>
      <w:proofErr w:type="gramStart"/>
      <w:r w:rsidRPr="00DB1649">
        <w:rPr>
          <w:rFonts w:ascii="Times New Roman" w:hAnsi="Times New Roman" w:cs="Times New Roman"/>
          <w:b/>
          <w:sz w:val="24"/>
          <w:szCs w:val="24"/>
        </w:rPr>
        <w:t>tanto</w:t>
      </w:r>
      <w:proofErr w:type="gramEnd"/>
      <w:r w:rsidRPr="00DB1649">
        <w:rPr>
          <w:rFonts w:ascii="Times New Roman" w:hAnsi="Times New Roman" w:cs="Times New Roman"/>
          <w:b/>
          <w:sz w:val="24"/>
          <w:szCs w:val="24"/>
        </w:rPr>
        <w:t xml:space="preserve"> el Concejo Municipal en uso de las facultades que le otorga el Código Municipal.  ACUERDA: </w:t>
      </w:r>
      <w:r w:rsidRPr="00DB1649">
        <w:rPr>
          <w:rFonts w:ascii="Times New Roman" w:hAnsi="Times New Roman" w:cs="Times New Roman"/>
          <w:sz w:val="24"/>
          <w:szCs w:val="24"/>
        </w:rPr>
        <w:t xml:space="preserve">1) Autorizar al Instituto Salvadoreño de Desarrollo Municipal (ISDEM), para que a partir del mes de enero hasta el mes de diciembre de dos mil </w:t>
      </w:r>
      <w:r>
        <w:rPr>
          <w:rFonts w:ascii="Times New Roman" w:hAnsi="Times New Roman" w:cs="Times New Roman"/>
          <w:sz w:val="24"/>
          <w:szCs w:val="24"/>
        </w:rPr>
        <w:t>veintiuno</w:t>
      </w:r>
      <w:r w:rsidRPr="00DB1649">
        <w:rPr>
          <w:rFonts w:ascii="Times New Roman" w:hAnsi="Times New Roman" w:cs="Times New Roman"/>
          <w:sz w:val="24"/>
          <w:szCs w:val="24"/>
        </w:rPr>
        <w:t>, descuente del total del fondo FODES que a este Municipio le otorga el Estado, la cantidad de CIEN</w:t>
      </w:r>
      <w:r>
        <w:rPr>
          <w:rFonts w:ascii="Times New Roman" w:hAnsi="Times New Roman" w:cs="Times New Roman"/>
          <w:sz w:val="24"/>
          <w:szCs w:val="24"/>
        </w:rPr>
        <w:t>TO CINCUENTA</w:t>
      </w:r>
      <w:r w:rsidRPr="00DB1649">
        <w:rPr>
          <w:rFonts w:ascii="Times New Roman" w:hAnsi="Times New Roman" w:cs="Times New Roman"/>
          <w:sz w:val="24"/>
          <w:szCs w:val="24"/>
        </w:rPr>
        <w:t xml:space="preserve"> DOLARES DE LOS ESTADOS UNIDOS DE AMERICA, ($1</w:t>
      </w:r>
      <w:r>
        <w:rPr>
          <w:rFonts w:ascii="Times New Roman" w:hAnsi="Times New Roman" w:cs="Times New Roman"/>
          <w:sz w:val="24"/>
          <w:szCs w:val="24"/>
        </w:rPr>
        <w:t>5</w:t>
      </w:r>
      <w:r w:rsidRPr="00DB1649">
        <w:rPr>
          <w:rFonts w:ascii="Times New Roman" w:hAnsi="Times New Roman" w:cs="Times New Roman"/>
          <w:sz w:val="24"/>
          <w:szCs w:val="24"/>
        </w:rPr>
        <w:t>0.00) mensuales, en concepto de pago de cuota Asociativa</w:t>
      </w:r>
      <w:r>
        <w:rPr>
          <w:rFonts w:ascii="Times New Roman" w:hAnsi="Times New Roman" w:cs="Times New Roman"/>
          <w:sz w:val="24"/>
          <w:szCs w:val="24"/>
        </w:rPr>
        <w:t xml:space="preserve">, </w:t>
      </w:r>
      <w:r w:rsidRPr="00DB1649">
        <w:rPr>
          <w:rFonts w:ascii="Times New Roman" w:hAnsi="Times New Roman" w:cs="Times New Roman"/>
          <w:sz w:val="24"/>
          <w:szCs w:val="24"/>
        </w:rPr>
        <w:t>para la Asociación de Municipios del Departamento de Cuscatlán, (ASOMUC), según la reforma al Art. 5 de la Ley FODES antes descrita, y sean depositadas en la cuenta corriente del Banco de Fomento Agropecuario BFA, a nombre de ASOMUC, al número 100-170-700675-7;</w:t>
      </w:r>
      <w:r w:rsidR="00BF79D3">
        <w:rPr>
          <w:rFonts w:ascii="Times New Roman" w:hAnsi="Times New Roman" w:cs="Times New Roman"/>
          <w:sz w:val="24"/>
          <w:szCs w:val="24"/>
        </w:rPr>
        <w:t xml:space="preserve"> Nota: </w:t>
      </w:r>
      <w:r w:rsidR="00B454FB">
        <w:rPr>
          <w:rFonts w:ascii="Times New Roman" w:hAnsi="Times New Roman" w:cs="Times New Roman"/>
          <w:sz w:val="24"/>
          <w:szCs w:val="24"/>
        </w:rPr>
        <w:t xml:space="preserve">En el presente Acuerdo salva su voto el Primer Regidor Propietario, Héctor Ismael Estrada Vásquez, manifiesta: No voté por ASOMUC porque ese puntodebe ser más discutido, para ver qué beneficios recibe la municipalidad por parte de ASOMUC, Aplicar Art. 45 del código municipal. </w:t>
      </w:r>
      <w:r w:rsidRPr="00DB1649">
        <w:rPr>
          <w:rFonts w:ascii="Times New Roman" w:hAnsi="Times New Roman" w:cs="Times New Roman"/>
          <w:sz w:val="24"/>
          <w:szCs w:val="24"/>
        </w:rPr>
        <w:t xml:space="preserve">CERTIFIQUESE Y </w:t>
      </w:r>
      <w:proofErr w:type="gramStart"/>
      <w:r w:rsidRPr="00DB1649">
        <w:rPr>
          <w:rFonts w:ascii="Times New Roman" w:hAnsi="Times New Roman" w:cs="Times New Roman"/>
          <w:sz w:val="24"/>
          <w:szCs w:val="24"/>
        </w:rPr>
        <w:t>COMUNIQUESE.</w:t>
      </w:r>
      <w:r>
        <w:rPr>
          <w:rFonts w:ascii="Times New Roman" w:hAnsi="Times New Roman" w:cs="Times New Roman"/>
          <w:sz w:val="24"/>
          <w:szCs w:val="24"/>
        </w:rPr>
        <w:t>-</w:t>
      </w:r>
      <w:proofErr w:type="gramEnd"/>
    </w:p>
    <w:p w14:paraId="3EDF024D" w14:textId="77777777" w:rsidR="0097247F" w:rsidRPr="00DB1649" w:rsidRDefault="0097247F" w:rsidP="00DB1649">
      <w:pPr>
        <w:spacing w:after="0" w:line="276" w:lineRule="auto"/>
        <w:jc w:val="both"/>
        <w:rPr>
          <w:rFonts w:ascii="Times New Roman" w:hAnsi="Times New Roman" w:cs="Times New Roman"/>
          <w:b/>
          <w:sz w:val="24"/>
          <w:szCs w:val="24"/>
        </w:rPr>
      </w:pPr>
    </w:p>
    <w:p w14:paraId="0C681486" w14:textId="77777777" w:rsidR="00E678B2" w:rsidRPr="00DB1649" w:rsidRDefault="00E678B2" w:rsidP="004F1259">
      <w:pPr>
        <w:spacing w:after="0" w:line="269" w:lineRule="auto"/>
        <w:jc w:val="both"/>
        <w:rPr>
          <w:rFonts w:ascii="Times New Roman" w:hAnsi="Times New Roman" w:cs="Times New Roman"/>
          <w:sz w:val="24"/>
          <w:szCs w:val="24"/>
        </w:rPr>
      </w:pPr>
      <w:r w:rsidRPr="00DB1649">
        <w:rPr>
          <w:rFonts w:ascii="Times New Roman" w:hAnsi="Times New Roman" w:cs="Times New Roman"/>
          <w:b/>
          <w:sz w:val="24"/>
          <w:szCs w:val="24"/>
        </w:rPr>
        <w:t xml:space="preserve">ACUERDO NÚMERO </w:t>
      </w:r>
      <w:r w:rsidR="001F0D9E" w:rsidRPr="00DB1649">
        <w:rPr>
          <w:rFonts w:ascii="Times New Roman" w:hAnsi="Times New Roman" w:cs="Times New Roman"/>
          <w:b/>
          <w:sz w:val="24"/>
          <w:szCs w:val="24"/>
        </w:rPr>
        <w:t>DIEZ</w:t>
      </w:r>
      <w:r w:rsidRPr="00DB1649">
        <w:rPr>
          <w:rFonts w:ascii="Times New Roman" w:hAnsi="Times New Roman" w:cs="Times New Roman"/>
          <w:b/>
          <w:sz w:val="24"/>
          <w:szCs w:val="24"/>
        </w:rPr>
        <w:t>:</w:t>
      </w:r>
      <w:r w:rsidRPr="00DB1649">
        <w:rPr>
          <w:rFonts w:ascii="Times New Roman" w:hAnsi="Times New Roman" w:cs="Times New Roman"/>
          <w:sz w:val="24"/>
          <w:szCs w:val="24"/>
        </w:rPr>
        <w:t xml:space="preserve"> El Concejo </w:t>
      </w:r>
      <w:proofErr w:type="gramStart"/>
      <w:r w:rsidRPr="00DB1649">
        <w:rPr>
          <w:rFonts w:ascii="Times New Roman" w:hAnsi="Times New Roman" w:cs="Times New Roman"/>
          <w:sz w:val="24"/>
          <w:szCs w:val="24"/>
        </w:rPr>
        <w:t>Municipal,  CONSIDERANDO</w:t>
      </w:r>
      <w:proofErr w:type="gramEnd"/>
      <w:r w:rsidRPr="00DB1649">
        <w:rPr>
          <w:rFonts w:ascii="Times New Roman" w:hAnsi="Times New Roman" w:cs="Times New Roman"/>
          <w:sz w:val="24"/>
          <w:szCs w:val="24"/>
        </w:rPr>
        <w:t xml:space="preserve">: </w:t>
      </w:r>
    </w:p>
    <w:p w14:paraId="0FE81646" w14:textId="77777777" w:rsidR="00407810" w:rsidRPr="00CC1D8B" w:rsidRDefault="00913BBC" w:rsidP="004F1259">
      <w:pPr>
        <w:spacing w:after="0" w:line="269" w:lineRule="auto"/>
        <w:jc w:val="both"/>
        <w:rPr>
          <w:rFonts w:ascii="Times New Roman" w:hAnsi="Times New Roman" w:cs="Times New Roman"/>
          <w:sz w:val="24"/>
          <w:szCs w:val="24"/>
          <w:lang w:val="es-ES_tradnl"/>
        </w:rPr>
      </w:pPr>
      <w:r w:rsidRPr="00DB1649">
        <w:rPr>
          <w:rFonts w:ascii="Times New Roman" w:hAnsi="Times New Roman" w:cs="Times New Roman"/>
          <w:sz w:val="24"/>
          <w:szCs w:val="24"/>
        </w:rPr>
        <w:t xml:space="preserve">I- </w:t>
      </w:r>
      <w:r w:rsidR="00407810" w:rsidRPr="00CC1D8B">
        <w:rPr>
          <w:rFonts w:ascii="Times New Roman" w:hAnsi="Times New Roman" w:cs="Times New Roman"/>
          <w:sz w:val="24"/>
          <w:szCs w:val="24"/>
          <w:lang w:val="es-ES_tradnl"/>
        </w:rPr>
        <w:t>Que en el presupuesto municipal vigente aprobado para el ejercicio fiscal del uno de enero al treinta</w:t>
      </w:r>
      <w:r w:rsidR="00407810">
        <w:rPr>
          <w:rFonts w:ascii="Times New Roman" w:hAnsi="Times New Roman" w:cs="Times New Roman"/>
          <w:sz w:val="24"/>
          <w:szCs w:val="24"/>
          <w:lang w:val="es-ES_tradnl"/>
        </w:rPr>
        <w:t xml:space="preserve"> y uno de diciembre de dos mil veintiuno</w:t>
      </w:r>
      <w:r w:rsidR="00407810" w:rsidRPr="00CC1D8B">
        <w:rPr>
          <w:rFonts w:ascii="Times New Roman" w:hAnsi="Times New Roman" w:cs="Times New Roman"/>
          <w:sz w:val="24"/>
          <w:szCs w:val="24"/>
          <w:lang w:val="es-ES_tradnl"/>
        </w:rPr>
        <w:t xml:space="preserve">; se ha contemplado los gastos de representación para el alcalde municipal. </w:t>
      </w:r>
    </w:p>
    <w:p w14:paraId="55AB3ABE" w14:textId="77777777" w:rsidR="00407810" w:rsidRDefault="00407810" w:rsidP="004F1259">
      <w:pPr>
        <w:spacing w:after="0" w:line="269" w:lineRule="auto"/>
        <w:jc w:val="both"/>
        <w:rPr>
          <w:rFonts w:ascii="Times New Roman" w:hAnsi="Times New Roman" w:cs="Times New Roman"/>
          <w:sz w:val="24"/>
          <w:szCs w:val="24"/>
        </w:rPr>
      </w:pPr>
      <w:r w:rsidRPr="00CC1D8B">
        <w:rPr>
          <w:rFonts w:ascii="Times New Roman" w:hAnsi="Times New Roman" w:cs="Times New Roman"/>
          <w:sz w:val="24"/>
          <w:szCs w:val="24"/>
          <w:lang w:val="es-ES_tradnl"/>
        </w:rPr>
        <w:t xml:space="preserve">II- Que el artículo 54 de las Disposiciones Generales del presupuesto vigente, establece “El Alcalde Municipal tendrá derecho a la remuneración mensual que figura en este presupuesto. Podrá </w:t>
      </w:r>
      <w:proofErr w:type="gramStart"/>
      <w:r w:rsidRPr="00CC1D8B">
        <w:rPr>
          <w:rFonts w:ascii="Times New Roman" w:hAnsi="Times New Roman" w:cs="Times New Roman"/>
          <w:sz w:val="24"/>
          <w:szCs w:val="24"/>
          <w:lang w:val="es-ES_tradnl"/>
        </w:rPr>
        <w:t>cobrar</w:t>
      </w:r>
      <w:proofErr w:type="gramEnd"/>
      <w:r w:rsidRPr="00CC1D8B">
        <w:rPr>
          <w:rFonts w:ascii="Times New Roman" w:hAnsi="Times New Roman" w:cs="Times New Roman"/>
          <w:sz w:val="24"/>
          <w:szCs w:val="24"/>
          <w:lang w:val="es-ES_tradnl"/>
        </w:rPr>
        <w:t xml:space="preserve"> además, el valor de viáticos y transporte, cuando viaje en misión oficial dentro y fuera del país, así como gastos de representación para cubrir gastos imprevistos en dichas misiones oficiales y por el cargo que </w:t>
      </w:r>
      <w:r w:rsidR="00B4459F" w:rsidRPr="00CC1D8B">
        <w:rPr>
          <w:rFonts w:ascii="Times New Roman" w:hAnsi="Times New Roman" w:cs="Times New Roman"/>
          <w:sz w:val="24"/>
          <w:szCs w:val="24"/>
          <w:lang w:val="es-ES_tradnl"/>
        </w:rPr>
        <w:t>ostenta</w:t>
      </w:r>
      <w:r w:rsidRPr="00CC1D8B">
        <w:rPr>
          <w:rFonts w:ascii="Times New Roman" w:hAnsi="Times New Roman" w:cs="Times New Roman"/>
          <w:sz w:val="24"/>
          <w:szCs w:val="24"/>
          <w:lang w:val="es-ES_tradnl"/>
        </w:rPr>
        <w:t>. La cantidad de dinero a asignar en concepto de estos gastos será de un mil quinientos Dólares de Los Estados Unidos de América ($1,500.00) mensuales”.</w:t>
      </w:r>
      <w:r w:rsidRPr="00CC1D8B">
        <w:rPr>
          <w:rFonts w:ascii="Times New Roman" w:hAnsi="Times New Roman" w:cs="Times New Roman"/>
          <w:b/>
          <w:sz w:val="24"/>
          <w:szCs w:val="24"/>
        </w:rPr>
        <w:t xml:space="preserve"> Por Tanto, El Concejo Municipal en uso de las facultades que le confiere el Código Municipal: ACUERDA: </w:t>
      </w:r>
      <w:r w:rsidRPr="00CC1D8B">
        <w:rPr>
          <w:rFonts w:ascii="Times New Roman" w:eastAsia="Calibri" w:hAnsi="Times New Roman" w:cs="Times New Roman"/>
          <w:sz w:val="24"/>
          <w:szCs w:val="24"/>
        </w:rPr>
        <w:t>1</w:t>
      </w:r>
      <w:r w:rsidRPr="00CC1D8B">
        <w:rPr>
          <w:rFonts w:ascii="Times New Roman" w:hAnsi="Times New Roman" w:cs="Times New Roman"/>
          <w:sz w:val="24"/>
          <w:szCs w:val="24"/>
          <w:lang w:val="es-ES_tradnl"/>
        </w:rPr>
        <w:t>. Aprobar los gastos de representación para el Sr. Alcalde Municipal, Coronel Oswald Sibrian Miranda, de acuerdo a lo establecido en la normativa anterior por la cantidad de Un Mil Quinientos Dólares de Los Estados Unidos de América ($1,500.00) mensuales, mismo que será erogado de manera mensual de la</w:t>
      </w:r>
      <w:r>
        <w:rPr>
          <w:rFonts w:ascii="Times New Roman" w:hAnsi="Times New Roman" w:cs="Times New Roman"/>
          <w:sz w:val="24"/>
          <w:szCs w:val="24"/>
          <w:lang w:val="es-ES_tradnl"/>
        </w:rPr>
        <w:t>s</w:t>
      </w:r>
      <w:r w:rsidRPr="00CC1D8B">
        <w:rPr>
          <w:rFonts w:ascii="Times New Roman" w:hAnsi="Times New Roman" w:cs="Times New Roman"/>
          <w:sz w:val="24"/>
          <w:szCs w:val="24"/>
          <w:lang w:val="es-ES_tradnl"/>
        </w:rPr>
        <w:t xml:space="preserve"> cuenta</w:t>
      </w:r>
      <w:r>
        <w:rPr>
          <w:rFonts w:ascii="Times New Roman" w:hAnsi="Times New Roman" w:cs="Times New Roman"/>
          <w:sz w:val="24"/>
          <w:szCs w:val="24"/>
          <w:lang w:val="es-ES_tradnl"/>
        </w:rPr>
        <w:t>s</w:t>
      </w:r>
      <w:r w:rsidRPr="00CC1D8B">
        <w:rPr>
          <w:rFonts w:ascii="Times New Roman" w:hAnsi="Times New Roman" w:cs="Times New Roman"/>
          <w:sz w:val="24"/>
          <w:szCs w:val="24"/>
        </w:rPr>
        <w:t xml:space="preserve"> </w:t>
      </w:r>
      <w:r w:rsidRPr="00CC1D8B">
        <w:rPr>
          <w:rFonts w:ascii="Times New Roman" w:hAnsi="Times New Roman" w:cs="Times New Roman"/>
          <w:sz w:val="24"/>
          <w:szCs w:val="24"/>
          <w:lang w:val="es-ES_tradnl"/>
        </w:rPr>
        <w:t xml:space="preserve">TMSPP/FONDO COMUN MUNICIPAL PERIODO 2018-2021  para cubrir los gastos imprevistos en la normativa contemplada, los cuales se dan inherentes a las funciones propias del funcionario. 2. Autorizar a la Tesorera Municipal para que le dé cumplimiento al presente acuerdo al emitir el cheque correspondiente. 3. Notificar a la encargada de Presupuesto para que sea tomado en cuenta para su descargo presupuestario. </w:t>
      </w:r>
      <w:r w:rsidR="00BF79D3">
        <w:rPr>
          <w:rFonts w:ascii="Times New Roman" w:hAnsi="Times New Roman" w:cs="Times New Roman"/>
          <w:sz w:val="24"/>
          <w:szCs w:val="24"/>
        </w:rPr>
        <w:t xml:space="preserve">Nota: En el presente Acuerdo salva su voto el Cuarto Regidor Propietario, Ulises Hernández Ramírez, según el Art. 45 del código municipal. </w:t>
      </w:r>
      <w:proofErr w:type="gramStart"/>
      <w:r w:rsidRPr="00CC1D8B">
        <w:rPr>
          <w:rFonts w:ascii="Times New Roman" w:hAnsi="Times New Roman" w:cs="Times New Roman"/>
          <w:sz w:val="24"/>
          <w:szCs w:val="24"/>
          <w:lang w:val="es-ES_tradnl"/>
        </w:rPr>
        <w:t>Comuníquese.-</w:t>
      </w:r>
      <w:proofErr w:type="gramEnd"/>
    </w:p>
    <w:p w14:paraId="24F97786" w14:textId="77777777" w:rsidR="00796DA1" w:rsidRPr="00DB1649" w:rsidRDefault="00796DA1" w:rsidP="00DB1649">
      <w:pPr>
        <w:spacing w:after="0" w:line="276" w:lineRule="auto"/>
        <w:jc w:val="both"/>
        <w:rPr>
          <w:rFonts w:ascii="Times New Roman" w:hAnsi="Times New Roman" w:cs="Times New Roman"/>
          <w:sz w:val="24"/>
          <w:szCs w:val="24"/>
        </w:rPr>
      </w:pPr>
    </w:p>
    <w:p w14:paraId="116B03C2" w14:textId="77777777" w:rsidR="00096AD0" w:rsidRPr="00325B26" w:rsidRDefault="00096AD0" w:rsidP="007610FF">
      <w:pPr>
        <w:spacing w:after="0" w:line="266" w:lineRule="auto"/>
        <w:jc w:val="both"/>
        <w:rPr>
          <w:rFonts w:ascii="Times New Roman" w:hAnsi="Times New Roman" w:cs="Times New Roman"/>
          <w:sz w:val="24"/>
          <w:szCs w:val="24"/>
        </w:rPr>
      </w:pPr>
      <w:r w:rsidRPr="00325B26">
        <w:rPr>
          <w:rFonts w:ascii="Times New Roman" w:hAnsi="Times New Roman" w:cs="Times New Roman"/>
          <w:b/>
          <w:sz w:val="24"/>
          <w:szCs w:val="24"/>
        </w:rPr>
        <w:t xml:space="preserve">ACUERDO NÚMERO </w:t>
      </w:r>
      <w:r w:rsidR="001B43E1">
        <w:rPr>
          <w:rFonts w:ascii="Times New Roman" w:hAnsi="Times New Roman" w:cs="Times New Roman"/>
          <w:b/>
          <w:sz w:val="24"/>
          <w:szCs w:val="24"/>
        </w:rPr>
        <w:t>ONCE</w:t>
      </w:r>
      <w:r w:rsidRPr="00325B26">
        <w:rPr>
          <w:rFonts w:ascii="Times New Roman" w:hAnsi="Times New Roman" w:cs="Times New Roman"/>
          <w:b/>
          <w:sz w:val="24"/>
          <w:szCs w:val="24"/>
        </w:rPr>
        <w:t>:</w:t>
      </w:r>
      <w:r w:rsidRPr="00325B26">
        <w:rPr>
          <w:rFonts w:ascii="Times New Roman" w:hAnsi="Times New Roman" w:cs="Times New Roman"/>
          <w:sz w:val="24"/>
          <w:szCs w:val="24"/>
        </w:rPr>
        <w:t xml:space="preserve"> El Concejo </w:t>
      </w:r>
      <w:proofErr w:type="gramStart"/>
      <w:r w:rsidRPr="00325B26">
        <w:rPr>
          <w:rFonts w:ascii="Times New Roman" w:hAnsi="Times New Roman" w:cs="Times New Roman"/>
          <w:sz w:val="24"/>
          <w:szCs w:val="24"/>
        </w:rPr>
        <w:t>Municipal,  CONSIDERANDO</w:t>
      </w:r>
      <w:proofErr w:type="gramEnd"/>
      <w:r w:rsidRPr="00325B26">
        <w:rPr>
          <w:rFonts w:ascii="Times New Roman" w:hAnsi="Times New Roman" w:cs="Times New Roman"/>
          <w:sz w:val="24"/>
          <w:szCs w:val="24"/>
        </w:rPr>
        <w:t xml:space="preserve">: </w:t>
      </w:r>
    </w:p>
    <w:p w14:paraId="517BE62B" w14:textId="77777777" w:rsidR="00B4459F" w:rsidRPr="00B94910" w:rsidRDefault="004B2D42" w:rsidP="007610FF">
      <w:pPr>
        <w:spacing w:after="0" w:line="266" w:lineRule="auto"/>
        <w:jc w:val="both"/>
        <w:rPr>
          <w:rFonts w:ascii="Times New Roman" w:hAnsi="Times New Roman" w:cs="Times New Roman"/>
          <w:sz w:val="24"/>
          <w:szCs w:val="24"/>
        </w:rPr>
      </w:pPr>
      <w:r w:rsidRPr="008259CC">
        <w:rPr>
          <w:rFonts w:ascii="Times New Roman" w:hAnsi="Times New Roman" w:cs="Times New Roman"/>
          <w:sz w:val="24"/>
          <w:szCs w:val="24"/>
        </w:rPr>
        <w:t xml:space="preserve">I- </w:t>
      </w:r>
      <w:r w:rsidR="00B4459F" w:rsidRPr="00B94910">
        <w:rPr>
          <w:rFonts w:ascii="Times New Roman" w:hAnsi="Times New Roman" w:cs="Times New Roman"/>
          <w:sz w:val="24"/>
          <w:szCs w:val="24"/>
        </w:rPr>
        <w:t>Que según el Art. 5 de la Ley de la Creación del FODES, literalmente dice: Los recursos provenientes de este Fondo Municipal, deberán aplicarse prioritariamente en servicios y obras de infraestructura en las áreas urbanas y rural, y en proyectos dirigidos a incentivar las actividades económicas, sociales, culturales, deportivas y turísticas del municipio.</w:t>
      </w:r>
    </w:p>
    <w:p w14:paraId="1939DE68" w14:textId="77777777" w:rsidR="00C92A4E" w:rsidRDefault="00B4459F" w:rsidP="007610FF">
      <w:pPr>
        <w:spacing w:after="0" w:line="266" w:lineRule="auto"/>
        <w:jc w:val="both"/>
        <w:rPr>
          <w:rFonts w:ascii="Times New Roman" w:eastAsia="Arial" w:hAnsi="Times New Roman" w:cs="Times New Roman"/>
          <w:sz w:val="24"/>
          <w:szCs w:val="24"/>
        </w:rPr>
      </w:pPr>
      <w:r w:rsidRPr="00B94910">
        <w:rPr>
          <w:rFonts w:ascii="Times New Roman" w:hAnsi="Times New Roman" w:cs="Times New Roman"/>
          <w:sz w:val="24"/>
          <w:szCs w:val="24"/>
        </w:rPr>
        <w:t xml:space="preserve">II- </w:t>
      </w:r>
      <w:r w:rsidRPr="005C0C1D">
        <w:rPr>
          <w:rFonts w:ascii="Times New Roman" w:hAnsi="Times New Roman" w:cs="Times New Roman"/>
          <w:sz w:val="24"/>
          <w:szCs w:val="24"/>
        </w:rPr>
        <w:t xml:space="preserve">Que según Acuerdo número </w:t>
      </w:r>
      <w:r w:rsidR="00C92A4E">
        <w:rPr>
          <w:rFonts w:ascii="Times New Roman" w:hAnsi="Times New Roman" w:cs="Times New Roman"/>
          <w:sz w:val="24"/>
          <w:szCs w:val="24"/>
        </w:rPr>
        <w:t>Ocho</w:t>
      </w:r>
      <w:r w:rsidRPr="005C0C1D">
        <w:rPr>
          <w:rFonts w:ascii="Times New Roman" w:hAnsi="Times New Roman" w:cs="Times New Roman"/>
          <w:sz w:val="24"/>
          <w:szCs w:val="24"/>
        </w:rPr>
        <w:t xml:space="preserve"> de </w:t>
      </w:r>
      <w:r w:rsidR="00C92A4E">
        <w:rPr>
          <w:rFonts w:ascii="Times New Roman" w:hAnsi="Times New Roman" w:cs="Times New Roman"/>
          <w:color w:val="000000" w:themeColor="text1"/>
          <w:sz w:val="24"/>
          <w:szCs w:val="24"/>
        </w:rPr>
        <w:t xml:space="preserve">Acta </w:t>
      </w:r>
      <w:r w:rsidRPr="00B94910">
        <w:rPr>
          <w:rFonts w:ascii="Times New Roman" w:hAnsi="Times New Roman" w:cs="Times New Roman"/>
          <w:color w:val="000000" w:themeColor="text1"/>
          <w:sz w:val="24"/>
          <w:szCs w:val="24"/>
        </w:rPr>
        <w:t xml:space="preserve">Ordinaria </w:t>
      </w:r>
      <w:r w:rsidR="00C92A4E">
        <w:rPr>
          <w:rFonts w:ascii="Times New Roman" w:hAnsi="Times New Roman" w:cs="Times New Roman"/>
          <w:color w:val="000000" w:themeColor="text1"/>
          <w:sz w:val="24"/>
          <w:szCs w:val="24"/>
        </w:rPr>
        <w:t xml:space="preserve">número </w:t>
      </w:r>
      <w:r w:rsidR="00C92A4E" w:rsidRPr="00C92A4E">
        <w:rPr>
          <w:rFonts w:ascii="Times New Roman" w:hAnsi="Times New Roman" w:cs="Times New Roman"/>
          <w:color w:val="000000" w:themeColor="text1"/>
          <w:sz w:val="24"/>
          <w:szCs w:val="24"/>
        </w:rPr>
        <w:t>Veintisiete de fecha Once de Septiembre de Dos Mil Veinte</w:t>
      </w:r>
      <w:r w:rsidRPr="005C0C1D">
        <w:rPr>
          <w:rFonts w:ascii="Times New Roman" w:hAnsi="Times New Roman" w:cs="Times New Roman"/>
          <w:color w:val="000000" w:themeColor="text1"/>
          <w:sz w:val="24"/>
          <w:szCs w:val="24"/>
        </w:rPr>
        <w:t>,</w:t>
      </w:r>
      <w:r w:rsidRPr="005C0C1D">
        <w:rPr>
          <w:rFonts w:ascii="Times New Roman" w:hAnsi="Times New Roman" w:cs="Times New Roman"/>
          <w:sz w:val="24"/>
          <w:szCs w:val="24"/>
        </w:rPr>
        <w:t xml:space="preserve"> donde </w:t>
      </w:r>
      <w:r w:rsidRPr="005C0C1D">
        <w:rPr>
          <w:rFonts w:ascii="Times New Roman" w:hAnsi="Times New Roman" w:cs="Times New Roman"/>
          <w:sz w:val="24"/>
          <w:szCs w:val="24"/>
          <w:lang w:val="es-ES"/>
        </w:rPr>
        <w:t xml:space="preserve">el Concejo Municipal. Acordó: </w:t>
      </w:r>
      <w:r w:rsidR="00C92A4E" w:rsidRPr="00C92A4E">
        <w:rPr>
          <w:rFonts w:ascii="Times New Roman" w:eastAsia="Arial" w:hAnsi="Times New Roman" w:cs="Times New Roman"/>
          <w:sz w:val="24"/>
          <w:szCs w:val="24"/>
        </w:rPr>
        <w:t xml:space="preserve">1) Renovar el Contrato por Servicios Profesionales del Profesor Juan Carlos Lovato, como </w:t>
      </w:r>
      <w:proofErr w:type="gramStart"/>
      <w:r w:rsidR="00C92A4E" w:rsidRPr="00C92A4E">
        <w:rPr>
          <w:rFonts w:ascii="Times New Roman" w:eastAsia="Arial" w:hAnsi="Times New Roman" w:cs="Times New Roman"/>
          <w:sz w:val="24"/>
          <w:szCs w:val="24"/>
        </w:rPr>
        <w:t>Director</w:t>
      </w:r>
      <w:proofErr w:type="gramEnd"/>
      <w:r w:rsidR="00C92A4E" w:rsidRPr="00C92A4E">
        <w:rPr>
          <w:rFonts w:ascii="Times New Roman" w:eastAsia="Arial" w:hAnsi="Times New Roman" w:cs="Times New Roman"/>
          <w:sz w:val="24"/>
          <w:szCs w:val="24"/>
        </w:rPr>
        <w:t xml:space="preserve"> de la Filarmónica y Banda de Paz Municipal, por un período de 6 meses contado retroactivamente desde el 01 de Julio hasta el 31 de Diciembre de 2020, con honorarios mensual de SETECIENTOS 00/100 DÓLARES DE LOS </w:t>
      </w:r>
      <w:r w:rsidR="00C92A4E" w:rsidRPr="00C92A4E">
        <w:rPr>
          <w:rFonts w:ascii="Times New Roman" w:eastAsia="Arial" w:hAnsi="Times New Roman" w:cs="Times New Roman"/>
          <w:sz w:val="24"/>
          <w:szCs w:val="24"/>
        </w:rPr>
        <w:lastRenderedPageBreak/>
        <w:t xml:space="preserve">ESTADOS UNIDOS DE NORTE AMERICA ($700.00). 2) Renovar el Contrato por Servicios Profesionales de Jairo José Choto como Auxiliar Logístico de la Filarmónica y Banda de Paz Municipal, por un período de 6 meses contado retroactivamente desde el 01 de Julio hasta el 31 de </w:t>
      </w:r>
      <w:proofErr w:type="gramStart"/>
      <w:r w:rsidR="00C92A4E" w:rsidRPr="00C92A4E">
        <w:rPr>
          <w:rFonts w:ascii="Times New Roman" w:eastAsia="Arial" w:hAnsi="Times New Roman" w:cs="Times New Roman"/>
          <w:sz w:val="24"/>
          <w:szCs w:val="24"/>
        </w:rPr>
        <w:t>Diciembre</w:t>
      </w:r>
      <w:proofErr w:type="gramEnd"/>
      <w:r w:rsidR="00C92A4E" w:rsidRPr="00C92A4E">
        <w:rPr>
          <w:rFonts w:ascii="Times New Roman" w:eastAsia="Arial" w:hAnsi="Times New Roman" w:cs="Times New Roman"/>
          <w:sz w:val="24"/>
          <w:szCs w:val="24"/>
        </w:rPr>
        <w:t xml:space="preserve"> de 2020, con honorarios mensuales de TRESCIENTOS CUATRO 00/100 DÓLARES DE LOS ESTADOS UNIDOS DE NORTE AMERICA ($304.00).</w:t>
      </w:r>
    </w:p>
    <w:p w14:paraId="5C160D01" w14:textId="77777777" w:rsidR="00B4459F" w:rsidRDefault="00B4459F" w:rsidP="007610FF">
      <w:pPr>
        <w:spacing w:after="0" w:line="266" w:lineRule="auto"/>
        <w:jc w:val="both"/>
        <w:rPr>
          <w:rFonts w:ascii="Times New Roman" w:hAnsi="Times New Roman" w:cs="Times New Roman"/>
          <w:sz w:val="24"/>
          <w:szCs w:val="24"/>
        </w:rPr>
      </w:pPr>
      <w:r>
        <w:rPr>
          <w:rFonts w:ascii="Times New Roman" w:eastAsia="Arial" w:hAnsi="Times New Roman" w:cs="Times New Roman"/>
          <w:sz w:val="24"/>
          <w:szCs w:val="24"/>
        </w:rPr>
        <w:t>III- Que según la evaluación de la propuesta presentada por los señores anteriormente detallados donde definen la dinámica de trabajo para el presente año 202</w:t>
      </w:r>
      <w:r w:rsidR="00DF6E49">
        <w:rPr>
          <w:rFonts w:ascii="Times New Roman" w:eastAsia="Arial" w:hAnsi="Times New Roman" w:cs="Times New Roman"/>
          <w:sz w:val="24"/>
          <w:szCs w:val="24"/>
        </w:rPr>
        <w:t>1</w:t>
      </w:r>
      <w:r>
        <w:rPr>
          <w:rFonts w:ascii="Times New Roman" w:eastAsia="Arial" w:hAnsi="Times New Roman" w:cs="Times New Roman"/>
          <w:sz w:val="24"/>
          <w:szCs w:val="24"/>
        </w:rPr>
        <w:t xml:space="preserve">, el concejo municipal toma a bien renovar el contrato por servicios profesionales de ambos maestros, para poder continuar con el buen ritmo de trabajo y resultados obtenidos por el grupo de Banda de Paz y Filarmónica Municipal. </w:t>
      </w:r>
      <w:r w:rsidRPr="005C0C1D">
        <w:rPr>
          <w:rFonts w:ascii="Times New Roman" w:hAnsi="Times New Roman" w:cs="Times New Roman"/>
          <w:b/>
          <w:sz w:val="24"/>
          <w:szCs w:val="24"/>
        </w:rPr>
        <w:t xml:space="preserve">Por lo tanto, </w:t>
      </w:r>
      <w:r w:rsidRPr="005C0C1D">
        <w:rPr>
          <w:rFonts w:ascii="Times New Roman" w:hAnsi="Times New Roman" w:cs="Times New Roman"/>
          <w:b/>
          <w:sz w:val="24"/>
          <w:szCs w:val="24"/>
          <w:lang w:val="es-ES"/>
        </w:rPr>
        <w:t>el Concejo Municipal en uso de las facultades que le otorga el Código Municipal. ACUERDA:</w:t>
      </w:r>
      <w:r>
        <w:rPr>
          <w:rFonts w:ascii="Times New Roman" w:hAnsi="Times New Roman" w:cs="Times New Roman"/>
          <w:b/>
          <w:sz w:val="24"/>
          <w:szCs w:val="24"/>
          <w:lang w:val="es-ES"/>
        </w:rPr>
        <w:t xml:space="preserve"> </w:t>
      </w:r>
      <w:r>
        <w:rPr>
          <w:rFonts w:ascii="Times New Roman" w:eastAsia="Arial" w:hAnsi="Times New Roman" w:cs="Times New Roman"/>
          <w:b/>
          <w:sz w:val="24"/>
          <w:szCs w:val="24"/>
        </w:rPr>
        <w:t>1</w:t>
      </w:r>
      <w:r w:rsidRPr="0076389E">
        <w:rPr>
          <w:rFonts w:ascii="Times New Roman" w:eastAsia="Arial" w:hAnsi="Times New Roman" w:cs="Times New Roman"/>
          <w:b/>
          <w:sz w:val="24"/>
          <w:szCs w:val="24"/>
        </w:rPr>
        <w:t>)</w:t>
      </w:r>
      <w:r w:rsidRPr="0076389E">
        <w:rPr>
          <w:rFonts w:ascii="Times New Roman" w:eastAsia="Arial" w:hAnsi="Times New Roman" w:cs="Times New Roman"/>
          <w:sz w:val="24"/>
          <w:szCs w:val="24"/>
        </w:rPr>
        <w:t xml:space="preserve"> </w:t>
      </w:r>
      <w:r w:rsidR="00C92A4E" w:rsidRPr="00C92A4E">
        <w:rPr>
          <w:rFonts w:ascii="Times New Roman" w:eastAsia="Arial" w:hAnsi="Times New Roman" w:cs="Times New Roman"/>
          <w:sz w:val="24"/>
          <w:szCs w:val="24"/>
        </w:rPr>
        <w:t xml:space="preserve">Renovar el Contrato por Servicios Profesionales del Profesor Juan Carlos Lovato, como </w:t>
      </w:r>
      <w:proofErr w:type="gramStart"/>
      <w:r w:rsidR="00C92A4E" w:rsidRPr="00C92A4E">
        <w:rPr>
          <w:rFonts w:ascii="Times New Roman" w:eastAsia="Arial" w:hAnsi="Times New Roman" w:cs="Times New Roman"/>
          <w:sz w:val="24"/>
          <w:szCs w:val="24"/>
        </w:rPr>
        <w:t>Director</w:t>
      </w:r>
      <w:proofErr w:type="gramEnd"/>
      <w:r w:rsidR="00C92A4E" w:rsidRPr="00C92A4E">
        <w:rPr>
          <w:rFonts w:ascii="Times New Roman" w:eastAsia="Arial" w:hAnsi="Times New Roman" w:cs="Times New Roman"/>
          <w:sz w:val="24"/>
          <w:szCs w:val="24"/>
        </w:rPr>
        <w:t xml:space="preserve"> de la Filarmónica y Banda de Paz Municipal, desde el 01 de </w:t>
      </w:r>
      <w:r w:rsidR="00C92A4E">
        <w:rPr>
          <w:rFonts w:ascii="Times New Roman" w:eastAsia="Arial" w:hAnsi="Times New Roman" w:cs="Times New Roman"/>
          <w:sz w:val="24"/>
          <w:szCs w:val="24"/>
        </w:rPr>
        <w:t>enero</w:t>
      </w:r>
      <w:r w:rsidR="00C92A4E" w:rsidRPr="00C92A4E">
        <w:rPr>
          <w:rFonts w:ascii="Times New Roman" w:eastAsia="Arial" w:hAnsi="Times New Roman" w:cs="Times New Roman"/>
          <w:sz w:val="24"/>
          <w:szCs w:val="24"/>
        </w:rPr>
        <w:t xml:space="preserve"> hasta el 3</w:t>
      </w:r>
      <w:r w:rsidR="00C92A4E">
        <w:rPr>
          <w:rFonts w:ascii="Times New Roman" w:eastAsia="Arial" w:hAnsi="Times New Roman" w:cs="Times New Roman"/>
          <w:sz w:val="24"/>
          <w:szCs w:val="24"/>
        </w:rPr>
        <w:t>0</w:t>
      </w:r>
      <w:r w:rsidR="00C92A4E" w:rsidRPr="00C92A4E">
        <w:rPr>
          <w:rFonts w:ascii="Times New Roman" w:eastAsia="Arial" w:hAnsi="Times New Roman" w:cs="Times New Roman"/>
          <w:sz w:val="24"/>
          <w:szCs w:val="24"/>
        </w:rPr>
        <w:t xml:space="preserve"> de </w:t>
      </w:r>
      <w:r w:rsidR="00C92A4E">
        <w:rPr>
          <w:rFonts w:ascii="Times New Roman" w:eastAsia="Arial" w:hAnsi="Times New Roman" w:cs="Times New Roman"/>
          <w:sz w:val="24"/>
          <w:szCs w:val="24"/>
        </w:rPr>
        <w:t>Abril</w:t>
      </w:r>
      <w:r w:rsidR="00C92A4E" w:rsidRPr="00C92A4E">
        <w:rPr>
          <w:rFonts w:ascii="Times New Roman" w:eastAsia="Arial" w:hAnsi="Times New Roman" w:cs="Times New Roman"/>
          <w:sz w:val="24"/>
          <w:szCs w:val="24"/>
        </w:rPr>
        <w:t xml:space="preserve"> de 202</w:t>
      </w:r>
      <w:r w:rsidR="00C92A4E">
        <w:rPr>
          <w:rFonts w:ascii="Times New Roman" w:eastAsia="Arial" w:hAnsi="Times New Roman" w:cs="Times New Roman"/>
          <w:sz w:val="24"/>
          <w:szCs w:val="24"/>
        </w:rPr>
        <w:t>1</w:t>
      </w:r>
      <w:r w:rsidR="00C92A4E" w:rsidRPr="00C92A4E">
        <w:rPr>
          <w:rFonts w:ascii="Times New Roman" w:eastAsia="Arial" w:hAnsi="Times New Roman" w:cs="Times New Roman"/>
          <w:sz w:val="24"/>
          <w:szCs w:val="24"/>
        </w:rPr>
        <w:t>, con honorarios mensual de SETECIENTOS 00/100 DÓLARES DE LOS ESTADOS UNIDOS DE NORTE AMERICA ($700.00).</w:t>
      </w:r>
      <w:r w:rsidR="00C92A4E">
        <w:rPr>
          <w:rFonts w:ascii="Times New Roman" w:eastAsia="Arial" w:hAnsi="Times New Roman" w:cs="Times New Roman"/>
          <w:sz w:val="24"/>
          <w:szCs w:val="24"/>
        </w:rPr>
        <w:t xml:space="preserve"> </w:t>
      </w:r>
      <w:r w:rsidRPr="00DC2CFD">
        <w:rPr>
          <w:rFonts w:ascii="Times New Roman" w:eastAsia="Arial" w:hAnsi="Times New Roman" w:cs="Times New Roman"/>
          <w:b/>
          <w:sz w:val="24"/>
          <w:szCs w:val="24"/>
        </w:rPr>
        <w:t>2)</w:t>
      </w:r>
      <w:r w:rsidRPr="0076389E">
        <w:rPr>
          <w:rFonts w:ascii="Times New Roman" w:eastAsia="Arial" w:hAnsi="Times New Roman" w:cs="Times New Roman"/>
          <w:sz w:val="24"/>
          <w:szCs w:val="24"/>
        </w:rPr>
        <w:t xml:space="preserve"> Contratar los Servicios Profesionales de Jairo José Choto como Auxiliar Logístico de la Filarmónica Municipal, </w:t>
      </w:r>
      <w:r w:rsidR="00DC2CFD" w:rsidRPr="00DC2CFD">
        <w:rPr>
          <w:rFonts w:ascii="Times New Roman" w:eastAsia="Arial" w:hAnsi="Times New Roman" w:cs="Times New Roman"/>
          <w:sz w:val="24"/>
          <w:szCs w:val="24"/>
        </w:rPr>
        <w:t xml:space="preserve">desde el 01 de enero hasta el 30 de </w:t>
      </w:r>
      <w:proofErr w:type="gramStart"/>
      <w:r w:rsidR="00DC2CFD" w:rsidRPr="00DC2CFD">
        <w:rPr>
          <w:rFonts w:ascii="Times New Roman" w:eastAsia="Arial" w:hAnsi="Times New Roman" w:cs="Times New Roman"/>
          <w:sz w:val="24"/>
          <w:szCs w:val="24"/>
        </w:rPr>
        <w:t>Abril</w:t>
      </w:r>
      <w:proofErr w:type="gramEnd"/>
      <w:r w:rsidR="00DC2CFD" w:rsidRPr="00DC2CFD">
        <w:rPr>
          <w:rFonts w:ascii="Times New Roman" w:eastAsia="Arial" w:hAnsi="Times New Roman" w:cs="Times New Roman"/>
          <w:sz w:val="24"/>
          <w:szCs w:val="24"/>
        </w:rPr>
        <w:t xml:space="preserve"> de 2021</w:t>
      </w:r>
      <w:r w:rsidRPr="0076389E">
        <w:rPr>
          <w:rFonts w:ascii="Times New Roman" w:eastAsia="Arial" w:hAnsi="Times New Roman" w:cs="Times New Roman"/>
          <w:sz w:val="24"/>
          <w:szCs w:val="24"/>
        </w:rPr>
        <w:t>, con un salario mensual de TRESCIENTO CUATRO 00/100 DÓLARES DE LOS ESTADOS UNIDOS DE NORTE AMERICA ($304.00).</w:t>
      </w:r>
      <w:r w:rsidRPr="00280871">
        <w:rPr>
          <w:rFonts w:ascii="Times New Roman" w:eastAsia="Arial" w:hAnsi="Times New Roman" w:cs="Times New Roman"/>
          <w:b/>
          <w:sz w:val="24"/>
          <w:szCs w:val="24"/>
        </w:rPr>
        <w:t xml:space="preserve"> </w:t>
      </w:r>
      <w:r>
        <w:rPr>
          <w:rFonts w:ascii="Times New Roman" w:eastAsia="Arial" w:hAnsi="Times New Roman" w:cs="Times New Roman"/>
          <w:b/>
          <w:sz w:val="24"/>
          <w:szCs w:val="24"/>
        </w:rPr>
        <w:t>3</w:t>
      </w:r>
      <w:r w:rsidRPr="0076389E">
        <w:rPr>
          <w:rFonts w:ascii="Times New Roman" w:eastAsia="Arial" w:hAnsi="Times New Roman" w:cs="Times New Roman"/>
          <w:b/>
          <w:sz w:val="24"/>
          <w:szCs w:val="24"/>
        </w:rPr>
        <w:t>)</w:t>
      </w:r>
      <w:r w:rsidRPr="0076389E">
        <w:rPr>
          <w:rFonts w:ascii="Times New Roman" w:eastAsia="Arial" w:hAnsi="Times New Roman" w:cs="Times New Roman"/>
          <w:sz w:val="24"/>
          <w:szCs w:val="24"/>
        </w:rPr>
        <w:t xml:space="preserve"> Autorizar al </w:t>
      </w:r>
      <w:proofErr w:type="gramStart"/>
      <w:r w:rsidRPr="0076389E">
        <w:rPr>
          <w:rFonts w:ascii="Times New Roman" w:eastAsia="Arial" w:hAnsi="Times New Roman" w:cs="Times New Roman"/>
          <w:sz w:val="24"/>
          <w:szCs w:val="24"/>
        </w:rPr>
        <w:t>Jefe</w:t>
      </w:r>
      <w:proofErr w:type="gramEnd"/>
      <w:r w:rsidRPr="0076389E">
        <w:rPr>
          <w:rFonts w:ascii="Times New Roman" w:eastAsia="Arial" w:hAnsi="Times New Roman" w:cs="Times New Roman"/>
          <w:sz w:val="24"/>
          <w:szCs w:val="24"/>
        </w:rPr>
        <w:t xml:space="preserve"> de UACI para realizar los trámites correspondientes de Ley. </w:t>
      </w:r>
      <w:r w:rsidRPr="00280871">
        <w:rPr>
          <w:rFonts w:ascii="Times New Roman" w:eastAsia="Arial" w:hAnsi="Times New Roman" w:cs="Times New Roman"/>
          <w:b/>
          <w:sz w:val="24"/>
          <w:szCs w:val="24"/>
        </w:rPr>
        <w:t>4)</w:t>
      </w:r>
      <w:r w:rsidRPr="0076389E">
        <w:rPr>
          <w:rFonts w:ascii="Times New Roman" w:eastAsia="Arial" w:hAnsi="Times New Roman" w:cs="Times New Roman"/>
          <w:sz w:val="24"/>
          <w:szCs w:val="24"/>
        </w:rPr>
        <w:t xml:space="preserve"> Autorizar a la Encargada de la Unidad Jurídica realizar los contratos respectivos correspondientes a los anteriores servicios profesionales. </w:t>
      </w:r>
      <w:r>
        <w:rPr>
          <w:rFonts w:ascii="Times New Roman" w:eastAsia="Arial" w:hAnsi="Times New Roman" w:cs="Times New Roman"/>
          <w:b/>
          <w:sz w:val="24"/>
          <w:szCs w:val="24"/>
        </w:rPr>
        <w:t>5</w:t>
      </w:r>
      <w:r w:rsidRPr="0076389E">
        <w:rPr>
          <w:rFonts w:ascii="Times New Roman" w:eastAsia="Arial" w:hAnsi="Times New Roman" w:cs="Times New Roman"/>
          <w:b/>
          <w:sz w:val="24"/>
          <w:szCs w:val="24"/>
        </w:rPr>
        <w:t xml:space="preserve">) </w:t>
      </w:r>
      <w:r w:rsidRPr="0076389E">
        <w:rPr>
          <w:rFonts w:ascii="Times New Roman" w:eastAsia="Arial" w:hAnsi="Times New Roman" w:cs="Times New Roman"/>
          <w:sz w:val="24"/>
          <w:szCs w:val="24"/>
        </w:rPr>
        <w:t xml:space="preserve">Autorizar al señor Alcalde Municipal, Cnel. Oswald Sibrian Miranda para la firma de los contratos mencionados. </w:t>
      </w:r>
      <w:r w:rsidRPr="00280871">
        <w:rPr>
          <w:rFonts w:ascii="Times New Roman" w:eastAsia="Arial" w:hAnsi="Times New Roman" w:cs="Times New Roman"/>
          <w:b/>
          <w:sz w:val="24"/>
          <w:szCs w:val="24"/>
        </w:rPr>
        <w:t>6)</w:t>
      </w:r>
      <w:r w:rsidRPr="0076389E">
        <w:rPr>
          <w:rFonts w:ascii="Times New Roman" w:eastAsia="Arial" w:hAnsi="Times New Roman" w:cs="Times New Roman"/>
          <w:sz w:val="24"/>
          <w:szCs w:val="24"/>
        </w:rPr>
        <w:t xml:space="preserve"> Se autoriza a la Tesorera Municipal, realizar los pagos mensuales correspondientes del </w:t>
      </w:r>
      <w:r w:rsidRPr="002E68F9">
        <w:rPr>
          <w:rFonts w:ascii="Times New Roman" w:eastAsia="Arial" w:hAnsi="Times New Roman" w:cs="Times New Roman"/>
          <w:sz w:val="24"/>
          <w:szCs w:val="24"/>
        </w:rPr>
        <w:t>PROGRAMA DE APOYO AL DESARROLLO DE LAS ESCUELAS DE MUSICA (VARIOS INSTRUMENTOS) Y LA SINFONICA EN EL CASCO URBANO Y LOS CANTONES DEL MUNICIPIO DE SAN PEDRO PERULAPAN</w:t>
      </w:r>
      <w:r w:rsidRPr="00E82819">
        <w:rPr>
          <w:rFonts w:ascii="Times New Roman" w:eastAsia="Arial" w:hAnsi="Times New Roman" w:cs="Times New Roman"/>
          <w:sz w:val="24"/>
          <w:szCs w:val="24"/>
        </w:rPr>
        <w:t>, realizando los descuentos respectivos de</w:t>
      </w:r>
      <w:r w:rsidRPr="0076389E">
        <w:rPr>
          <w:rFonts w:ascii="Times New Roman" w:hAnsi="Times New Roman" w:cs="Times New Roman"/>
          <w:sz w:val="24"/>
          <w:szCs w:val="24"/>
        </w:rPr>
        <w:t xml:space="preserve"> Ley. </w:t>
      </w:r>
      <w:r>
        <w:rPr>
          <w:rFonts w:ascii="Times New Roman" w:hAnsi="Times New Roman" w:cs="Times New Roman"/>
          <w:b/>
          <w:sz w:val="24"/>
          <w:szCs w:val="24"/>
        </w:rPr>
        <w:t>7</w:t>
      </w:r>
      <w:r w:rsidRPr="0076389E">
        <w:rPr>
          <w:rFonts w:ascii="Times New Roman" w:hAnsi="Times New Roman" w:cs="Times New Roman"/>
          <w:b/>
          <w:sz w:val="24"/>
          <w:szCs w:val="24"/>
        </w:rPr>
        <w:t>)</w:t>
      </w:r>
      <w:r w:rsidRPr="0076389E">
        <w:rPr>
          <w:rFonts w:ascii="Times New Roman" w:hAnsi="Times New Roman" w:cs="Times New Roman"/>
          <w:sz w:val="24"/>
          <w:szCs w:val="24"/>
        </w:rPr>
        <w:t xml:space="preserve"> Se autoriza a la Encargada de presupuesto para descargar en las cifras correspondientes del presupuesto Municipal vigente. </w:t>
      </w:r>
      <w:r w:rsidR="00257F2D" w:rsidRPr="00257F2D">
        <w:rPr>
          <w:rFonts w:ascii="Times New Roman" w:hAnsi="Times New Roman" w:cs="Times New Roman"/>
          <w:sz w:val="24"/>
          <w:szCs w:val="24"/>
        </w:rPr>
        <w:t xml:space="preserve">Nota: En el presente Acuerdo salva su voto el Primer Regidor Propietario, Héctor Ismael Estrada Vásquez, manifiesta: No voté por </w:t>
      </w:r>
      <w:r w:rsidR="0095433D">
        <w:rPr>
          <w:rFonts w:ascii="Times New Roman" w:hAnsi="Times New Roman" w:cs="Times New Roman"/>
          <w:sz w:val="24"/>
          <w:szCs w:val="24"/>
        </w:rPr>
        <w:t xml:space="preserve">la renovación de la escuela de música por no tener disponibilidad, </w:t>
      </w:r>
      <w:r w:rsidR="00257F2D" w:rsidRPr="00257F2D">
        <w:rPr>
          <w:rFonts w:ascii="Times New Roman" w:hAnsi="Times New Roman" w:cs="Times New Roman"/>
          <w:sz w:val="24"/>
          <w:szCs w:val="24"/>
        </w:rPr>
        <w:t>Aplicar Art. 45</w:t>
      </w:r>
      <w:r w:rsidR="0095433D">
        <w:rPr>
          <w:rFonts w:ascii="Times New Roman" w:hAnsi="Times New Roman" w:cs="Times New Roman"/>
          <w:sz w:val="24"/>
          <w:szCs w:val="24"/>
        </w:rPr>
        <w:t>, 84 y 78</w:t>
      </w:r>
      <w:r w:rsidR="00257F2D" w:rsidRPr="00257F2D">
        <w:rPr>
          <w:rFonts w:ascii="Times New Roman" w:hAnsi="Times New Roman" w:cs="Times New Roman"/>
          <w:sz w:val="24"/>
          <w:szCs w:val="24"/>
        </w:rPr>
        <w:t xml:space="preserve"> del código municipal.</w:t>
      </w:r>
      <w:r w:rsidR="0095433D">
        <w:rPr>
          <w:rFonts w:ascii="Times New Roman" w:hAnsi="Times New Roman" w:cs="Times New Roman"/>
          <w:sz w:val="24"/>
          <w:szCs w:val="24"/>
        </w:rPr>
        <w:t xml:space="preserve"> Además salva su voto</w:t>
      </w:r>
      <w:r w:rsidR="00257F2D" w:rsidRPr="00257F2D">
        <w:rPr>
          <w:rFonts w:ascii="Times New Roman" w:hAnsi="Times New Roman" w:cs="Times New Roman"/>
          <w:sz w:val="24"/>
          <w:szCs w:val="24"/>
        </w:rPr>
        <w:t xml:space="preserve"> </w:t>
      </w:r>
      <w:r w:rsidR="0095433D">
        <w:rPr>
          <w:rFonts w:ascii="Times New Roman" w:hAnsi="Times New Roman" w:cs="Times New Roman"/>
          <w:sz w:val="24"/>
          <w:szCs w:val="24"/>
        </w:rPr>
        <w:t>el Cuarto Regidor Propietario, Ulises Hernández Ramírez, según el Art. 45 del código municipal</w:t>
      </w:r>
      <w:r w:rsidR="0095433D" w:rsidRPr="0076389E">
        <w:rPr>
          <w:rFonts w:ascii="Times New Roman" w:hAnsi="Times New Roman" w:cs="Times New Roman"/>
          <w:sz w:val="24"/>
          <w:szCs w:val="24"/>
        </w:rPr>
        <w:t xml:space="preserve"> </w:t>
      </w:r>
      <w:proofErr w:type="gramStart"/>
      <w:r w:rsidRPr="0076389E">
        <w:rPr>
          <w:rFonts w:ascii="Times New Roman" w:hAnsi="Times New Roman" w:cs="Times New Roman"/>
          <w:sz w:val="24"/>
          <w:szCs w:val="24"/>
        </w:rPr>
        <w:t>Comuníquese.-</w:t>
      </w:r>
      <w:proofErr w:type="gramEnd"/>
    </w:p>
    <w:p w14:paraId="54FDB54E" w14:textId="77777777" w:rsidR="0095433D" w:rsidRDefault="0095433D" w:rsidP="00F8352C">
      <w:pPr>
        <w:spacing w:after="0" w:line="271" w:lineRule="auto"/>
        <w:jc w:val="both"/>
        <w:rPr>
          <w:rFonts w:ascii="Times New Roman" w:hAnsi="Times New Roman" w:cs="Times New Roman"/>
          <w:b/>
          <w:sz w:val="24"/>
          <w:szCs w:val="24"/>
        </w:rPr>
      </w:pPr>
    </w:p>
    <w:p w14:paraId="2421584A" w14:textId="77777777" w:rsidR="000366CE" w:rsidRPr="00325B26" w:rsidRDefault="00A86676" w:rsidP="007610FF">
      <w:pPr>
        <w:spacing w:after="0" w:line="266" w:lineRule="auto"/>
        <w:jc w:val="both"/>
        <w:rPr>
          <w:rFonts w:ascii="Times New Roman" w:hAnsi="Times New Roman" w:cs="Times New Roman"/>
          <w:sz w:val="24"/>
          <w:szCs w:val="24"/>
        </w:rPr>
      </w:pPr>
      <w:r w:rsidRPr="00325B26">
        <w:rPr>
          <w:rFonts w:ascii="Times New Roman" w:hAnsi="Times New Roman" w:cs="Times New Roman"/>
          <w:b/>
          <w:sz w:val="24"/>
          <w:szCs w:val="24"/>
        </w:rPr>
        <w:t xml:space="preserve">ACUERDO NÚMERO </w:t>
      </w:r>
      <w:r w:rsidR="001B43E1">
        <w:rPr>
          <w:rFonts w:ascii="Times New Roman" w:hAnsi="Times New Roman" w:cs="Times New Roman"/>
          <w:b/>
          <w:sz w:val="24"/>
          <w:szCs w:val="24"/>
        </w:rPr>
        <w:t>DOCE</w:t>
      </w:r>
      <w:r w:rsidRPr="00325B26">
        <w:rPr>
          <w:rFonts w:ascii="Times New Roman" w:hAnsi="Times New Roman" w:cs="Times New Roman"/>
          <w:b/>
          <w:sz w:val="24"/>
          <w:szCs w:val="24"/>
        </w:rPr>
        <w:t>:</w:t>
      </w:r>
      <w:r w:rsidRPr="00325B26">
        <w:rPr>
          <w:rFonts w:ascii="Times New Roman" w:hAnsi="Times New Roman" w:cs="Times New Roman"/>
          <w:sz w:val="24"/>
          <w:szCs w:val="24"/>
        </w:rPr>
        <w:t xml:space="preserve"> </w:t>
      </w:r>
      <w:r w:rsidR="000366CE" w:rsidRPr="00325B26">
        <w:rPr>
          <w:rFonts w:ascii="Times New Roman" w:hAnsi="Times New Roman" w:cs="Times New Roman"/>
          <w:sz w:val="24"/>
          <w:szCs w:val="24"/>
        </w:rPr>
        <w:t xml:space="preserve">El Concejo </w:t>
      </w:r>
      <w:proofErr w:type="gramStart"/>
      <w:r w:rsidR="000366CE" w:rsidRPr="00325B26">
        <w:rPr>
          <w:rFonts w:ascii="Times New Roman" w:hAnsi="Times New Roman" w:cs="Times New Roman"/>
          <w:sz w:val="24"/>
          <w:szCs w:val="24"/>
        </w:rPr>
        <w:t>Municipal,  CONSIDERANDO</w:t>
      </w:r>
      <w:proofErr w:type="gramEnd"/>
      <w:r w:rsidR="000366CE" w:rsidRPr="00325B26">
        <w:rPr>
          <w:rFonts w:ascii="Times New Roman" w:hAnsi="Times New Roman" w:cs="Times New Roman"/>
          <w:sz w:val="24"/>
          <w:szCs w:val="24"/>
        </w:rPr>
        <w:t xml:space="preserve">: </w:t>
      </w:r>
    </w:p>
    <w:p w14:paraId="2E44D864" w14:textId="77777777" w:rsidR="0096181C" w:rsidRDefault="000366CE" w:rsidP="007610FF">
      <w:pPr>
        <w:autoSpaceDE w:val="0"/>
        <w:autoSpaceDN w:val="0"/>
        <w:adjustRightInd w:val="0"/>
        <w:spacing w:after="0" w:line="266" w:lineRule="auto"/>
        <w:jc w:val="both"/>
        <w:rPr>
          <w:rFonts w:ascii="Times New Roman" w:hAnsi="Times New Roman" w:cs="Times New Roman"/>
          <w:sz w:val="24"/>
          <w:szCs w:val="24"/>
        </w:rPr>
      </w:pPr>
      <w:r w:rsidRPr="008259CC">
        <w:rPr>
          <w:rFonts w:ascii="Times New Roman" w:hAnsi="Times New Roman" w:cs="Times New Roman"/>
          <w:sz w:val="24"/>
          <w:szCs w:val="24"/>
        </w:rPr>
        <w:t>I-</w:t>
      </w:r>
      <w:r w:rsidR="00065FEA">
        <w:rPr>
          <w:rFonts w:ascii="Times New Roman" w:hAnsi="Times New Roman" w:cs="Times New Roman"/>
          <w:sz w:val="24"/>
          <w:szCs w:val="24"/>
        </w:rPr>
        <w:t xml:space="preserve"> </w:t>
      </w:r>
      <w:r w:rsidR="00F40251">
        <w:rPr>
          <w:rFonts w:ascii="Times New Roman" w:hAnsi="Times New Roman" w:cs="Times New Roman"/>
          <w:sz w:val="24"/>
          <w:szCs w:val="24"/>
        </w:rPr>
        <w:t xml:space="preserve">Que según nota </w:t>
      </w:r>
      <w:r w:rsidR="003353CB">
        <w:rPr>
          <w:rFonts w:ascii="Times New Roman" w:hAnsi="Times New Roman" w:cs="Times New Roman"/>
          <w:sz w:val="24"/>
          <w:szCs w:val="24"/>
        </w:rPr>
        <w:t xml:space="preserve">emitida por el Instituto Salvadoreño para el Desarrollo Integral de la Niñez y la Adolescencia ISNA, con numero de remisión SPPD/OTPPDS/002/2021 </w:t>
      </w:r>
      <w:r w:rsidR="00D4113F">
        <w:rPr>
          <w:rFonts w:ascii="Times New Roman" w:hAnsi="Times New Roman" w:cs="Times New Roman"/>
          <w:sz w:val="24"/>
          <w:szCs w:val="24"/>
        </w:rPr>
        <w:t>donde realizan solicitud al concejo Municipal de un acuerdo de nombramiento de educadoras del CBI de Cantón el Rodeo, para el presente año 2021 ya que estarán brindando atención a las niñas y niños beneficiarios del programa de Primer Infancia en el Centro de Bienestar Infantil El Rodeo</w:t>
      </w:r>
      <w:r w:rsidR="00025C63">
        <w:rPr>
          <w:rFonts w:ascii="Times New Roman" w:hAnsi="Times New Roman" w:cs="Times New Roman"/>
          <w:sz w:val="24"/>
          <w:szCs w:val="24"/>
        </w:rPr>
        <w:t>, las cuales serán financiadas por dicha institución</w:t>
      </w:r>
      <w:r w:rsidR="00D4113F">
        <w:rPr>
          <w:rFonts w:ascii="Times New Roman" w:hAnsi="Times New Roman" w:cs="Times New Roman"/>
          <w:sz w:val="24"/>
          <w:szCs w:val="24"/>
        </w:rPr>
        <w:t>.</w:t>
      </w:r>
    </w:p>
    <w:p w14:paraId="222E2F13" w14:textId="77777777" w:rsidR="00D4113F" w:rsidRPr="00025C63" w:rsidRDefault="00D4113F" w:rsidP="007610FF">
      <w:pPr>
        <w:autoSpaceDE w:val="0"/>
        <w:autoSpaceDN w:val="0"/>
        <w:adjustRightInd w:val="0"/>
        <w:spacing w:after="0" w:line="266" w:lineRule="auto"/>
        <w:jc w:val="both"/>
        <w:rPr>
          <w:rFonts w:ascii="Times New Roman" w:hAnsi="Times New Roman" w:cs="Times New Roman"/>
          <w:sz w:val="24"/>
          <w:szCs w:val="24"/>
        </w:rPr>
      </w:pPr>
      <w:r>
        <w:rPr>
          <w:rFonts w:ascii="Times New Roman" w:hAnsi="Times New Roman" w:cs="Times New Roman"/>
          <w:sz w:val="24"/>
          <w:szCs w:val="24"/>
        </w:rPr>
        <w:t xml:space="preserve">II- Que según </w:t>
      </w:r>
      <w:r w:rsidR="009F5340">
        <w:rPr>
          <w:rFonts w:ascii="Times New Roman" w:hAnsi="Times New Roman" w:cs="Times New Roman"/>
          <w:sz w:val="24"/>
          <w:szCs w:val="24"/>
        </w:rPr>
        <w:t xml:space="preserve">el numeral 8 del Art. 31 del Código Municipal, que establece literalmente: </w:t>
      </w:r>
      <w:r w:rsidR="009F5340" w:rsidRPr="00025C63">
        <w:rPr>
          <w:rFonts w:ascii="Times New Roman" w:hAnsi="Times New Roman" w:cs="Times New Roman"/>
          <w:sz w:val="24"/>
          <w:szCs w:val="24"/>
        </w:rPr>
        <w:t>Son obligaciones del Concejo: Llevar buenas relaciones con las instituciones públicas nacionales, regionales y</w:t>
      </w:r>
      <w:r w:rsidR="00025C63">
        <w:rPr>
          <w:rFonts w:ascii="Times New Roman" w:hAnsi="Times New Roman" w:cs="Times New Roman"/>
          <w:sz w:val="24"/>
          <w:szCs w:val="24"/>
        </w:rPr>
        <w:t xml:space="preserve"> </w:t>
      </w:r>
      <w:r w:rsidR="009F5340" w:rsidRPr="00025C63">
        <w:rPr>
          <w:rFonts w:ascii="Times New Roman" w:hAnsi="Times New Roman" w:cs="Times New Roman"/>
          <w:sz w:val="24"/>
          <w:szCs w:val="24"/>
        </w:rPr>
        <w:t xml:space="preserve">departamentales, así como con otros municipios y cooperar con ellos para el </w:t>
      </w:r>
      <w:proofErr w:type="gramStart"/>
      <w:r w:rsidR="009F5340" w:rsidRPr="00025C63">
        <w:rPr>
          <w:rFonts w:ascii="Times New Roman" w:hAnsi="Times New Roman" w:cs="Times New Roman"/>
          <w:sz w:val="24"/>
          <w:szCs w:val="24"/>
        </w:rPr>
        <w:t>mejor</w:t>
      </w:r>
      <w:r w:rsidR="00025C63">
        <w:rPr>
          <w:rFonts w:ascii="Times New Roman" w:hAnsi="Times New Roman" w:cs="Times New Roman"/>
          <w:sz w:val="24"/>
          <w:szCs w:val="24"/>
        </w:rPr>
        <w:t xml:space="preserve">  </w:t>
      </w:r>
      <w:r w:rsidR="009F5340" w:rsidRPr="00025C63">
        <w:rPr>
          <w:rFonts w:ascii="Times New Roman" w:hAnsi="Times New Roman" w:cs="Times New Roman"/>
          <w:sz w:val="24"/>
          <w:szCs w:val="24"/>
        </w:rPr>
        <w:t>cumplimiento</w:t>
      </w:r>
      <w:proofErr w:type="gramEnd"/>
      <w:r w:rsidR="009F5340" w:rsidRPr="00025C63">
        <w:rPr>
          <w:rFonts w:ascii="Times New Roman" w:hAnsi="Times New Roman" w:cs="Times New Roman"/>
          <w:sz w:val="24"/>
          <w:szCs w:val="24"/>
        </w:rPr>
        <w:t xml:space="preserve"> de los fines de los mismos</w:t>
      </w:r>
      <w:r w:rsidR="00025C63">
        <w:rPr>
          <w:rFonts w:ascii="Times New Roman" w:hAnsi="Times New Roman" w:cs="Times New Roman"/>
          <w:sz w:val="24"/>
          <w:szCs w:val="24"/>
        </w:rPr>
        <w:t xml:space="preserve">. </w:t>
      </w:r>
      <w:r w:rsidR="00025C63" w:rsidRPr="005C0C1D">
        <w:rPr>
          <w:rFonts w:ascii="Times New Roman" w:hAnsi="Times New Roman" w:cs="Times New Roman"/>
          <w:b/>
          <w:sz w:val="24"/>
          <w:szCs w:val="24"/>
        </w:rPr>
        <w:t xml:space="preserve">Por lo tanto, </w:t>
      </w:r>
      <w:r w:rsidR="00025C63" w:rsidRPr="005C0C1D">
        <w:rPr>
          <w:rFonts w:ascii="Times New Roman" w:hAnsi="Times New Roman" w:cs="Times New Roman"/>
          <w:b/>
          <w:sz w:val="24"/>
          <w:szCs w:val="24"/>
          <w:lang w:val="es-ES"/>
        </w:rPr>
        <w:t>el Concejo Municipal en uso de las facultades que le otorga el Código Municipal. ACUERDA:</w:t>
      </w:r>
      <w:r w:rsidR="00025C63">
        <w:rPr>
          <w:rFonts w:ascii="Times New Roman" w:hAnsi="Times New Roman" w:cs="Times New Roman"/>
          <w:b/>
          <w:sz w:val="24"/>
          <w:szCs w:val="24"/>
          <w:lang w:val="es-ES"/>
        </w:rPr>
        <w:t xml:space="preserve"> </w:t>
      </w:r>
      <w:r w:rsidR="00025C63" w:rsidRPr="00025C63">
        <w:rPr>
          <w:rFonts w:ascii="Times New Roman" w:hAnsi="Times New Roman" w:cs="Times New Roman"/>
          <w:sz w:val="24"/>
          <w:szCs w:val="24"/>
          <w:lang w:val="es-ES"/>
        </w:rPr>
        <w:t xml:space="preserve">Realizar el nombramiento </w:t>
      </w:r>
      <w:r w:rsidR="00025C63">
        <w:rPr>
          <w:rFonts w:ascii="Times New Roman" w:hAnsi="Times New Roman" w:cs="Times New Roman"/>
          <w:sz w:val="24"/>
          <w:szCs w:val="24"/>
          <w:lang w:val="es-ES"/>
        </w:rPr>
        <w:t xml:space="preserve">de las educadoras Reina Isabel Mendoza Vásquez y Aleida Guadalupe Nieto para el presente año 2021, </w:t>
      </w:r>
      <w:r w:rsidR="00025C63">
        <w:rPr>
          <w:rFonts w:ascii="Times New Roman" w:hAnsi="Times New Roman" w:cs="Times New Roman"/>
          <w:sz w:val="24"/>
          <w:szCs w:val="24"/>
          <w:lang w:val="es-ES"/>
        </w:rPr>
        <w:lastRenderedPageBreak/>
        <w:t xml:space="preserve">quienes brindarán atención a las niñas y niños beneficiarios del programa de Primera Infancia en el Centro de Bienestar Infantil El Rodeo. </w:t>
      </w:r>
      <w:proofErr w:type="gramStart"/>
      <w:r w:rsidR="00025C63">
        <w:rPr>
          <w:rFonts w:ascii="Times New Roman" w:hAnsi="Times New Roman" w:cs="Times New Roman"/>
          <w:sz w:val="24"/>
          <w:szCs w:val="24"/>
          <w:lang w:val="es-ES"/>
        </w:rPr>
        <w:t>Comuníquese.-</w:t>
      </w:r>
      <w:proofErr w:type="gramEnd"/>
    </w:p>
    <w:p w14:paraId="60D0AEF6" w14:textId="77777777" w:rsidR="0096181C" w:rsidRPr="00025C63" w:rsidRDefault="0096181C" w:rsidP="007610FF">
      <w:pPr>
        <w:spacing w:after="0" w:line="266" w:lineRule="auto"/>
        <w:jc w:val="both"/>
        <w:rPr>
          <w:rFonts w:ascii="Times New Roman" w:hAnsi="Times New Roman" w:cs="Times New Roman"/>
          <w:sz w:val="24"/>
          <w:szCs w:val="24"/>
        </w:rPr>
      </w:pPr>
    </w:p>
    <w:p w14:paraId="40D50303" w14:textId="77777777" w:rsidR="00E51A13" w:rsidRPr="00AD28F4" w:rsidRDefault="00397E6E" w:rsidP="007610FF">
      <w:pPr>
        <w:spacing w:after="0" w:line="266" w:lineRule="auto"/>
        <w:jc w:val="both"/>
        <w:rPr>
          <w:rFonts w:ascii="Times New Roman" w:hAnsi="Times New Roman" w:cs="Times New Roman"/>
          <w:sz w:val="24"/>
          <w:szCs w:val="24"/>
        </w:rPr>
      </w:pPr>
      <w:r w:rsidRPr="00325B26">
        <w:rPr>
          <w:rFonts w:ascii="Times New Roman" w:hAnsi="Times New Roman" w:cs="Times New Roman"/>
          <w:b/>
          <w:sz w:val="24"/>
          <w:szCs w:val="24"/>
        </w:rPr>
        <w:t>ACUERDO NÚMERO</w:t>
      </w:r>
      <w:r w:rsidR="001B43E1">
        <w:rPr>
          <w:rFonts w:ascii="Times New Roman" w:hAnsi="Times New Roman" w:cs="Times New Roman"/>
          <w:b/>
          <w:sz w:val="24"/>
          <w:szCs w:val="24"/>
        </w:rPr>
        <w:t xml:space="preserve"> TRECE</w:t>
      </w:r>
      <w:r w:rsidRPr="00325B26">
        <w:rPr>
          <w:rFonts w:ascii="Times New Roman" w:hAnsi="Times New Roman" w:cs="Times New Roman"/>
          <w:b/>
          <w:sz w:val="24"/>
          <w:szCs w:val="24"/>
        </w:rPr>
        <w:t>:</w:t>
      </w:r>
      <w:r w:rsidRPr="00325B26">
        <w:rPr>
          <w:rFonts w:ascii="Times New Roman" w:hAnsi="Times New Roman" w:cs="Times New Roman"/>
          <w:sz w:val="24"/>
          <w:szCs w:val="24"/>
        </w:rPr>
        <w:t xml:space="preserve"> </w:t>
      </w:r>
      <w:r w:rsidR="00E51A13" w:rsidRPr="00AD28F4">
        <w:rPr>
          <w:rFonts w:ascii="Times New Roman" w:hAnsi="Times New Roman" w:cs="Times New Roman"/>
          <w:sz w:val="24"/>
          <w:szCs w:val="24"/>
        </w:rPr>
        <w:t xml:space="preserve">El Concejo </w:t>
      </w:r>
      <w:proofErr w:type="gramStart"/>
      <w:r w:rsidR="00E51A13" w:rsidRPr="00AD28F4">
        <w:rPr>
          <w:rFonts w:ascii="Times New Roman" w:hAnsi="Times New Roman" w:cs="Times New Roman"/>
          <w:sz w:val="24"/>
          <w:szCs w:val="24"/>
        </w:rPr>
        <w:t>Municipal,  CONSIDERANDO</w:t>
      </w:r>
      <w:proofErr w:type="gramEnd"/>
      <w:r w:rsidR="00E51A13" w:rsidRPr="00AD28F4">
        <w:rPr>
          <w:rFonts w:ascii="Times New Roman" w:hAnsi="Times New Roman" w:cs="Times New Roman"/>
          <w:sz w:val="24"/>
          <w:szCs w:val="24"/>
        </w:rPr>
        <w:t xml:space="preserve">: </w:t>
      </w:r>
    </w:p>
    <w:p w14:paraId="46E1564B" w14:textId="77777777" w:rsidR="00DC4B56" w:rsidRPr="00DC4B56" w:rsidRDefault="00E51A13" w:rsidP="007610FF">
      <w:pPr>
        <w:spacing w:after="0" w:line="266" w:lineRule="auto"/>
        <w:jc w:val="both"/>
        <w:rPr>
          <w:rFonts w:ascii="Times New Roman" w:hAnsi="Times New Roman" w:cs="Times New Roman"/>
          <w:sz w:val="24"/>
          <w:szCs w:val="24"/>
        </w:rPr>
      </w:pPr>
      <w:r w:rsidRPr="00AD28F4">
        <w:rPr>
          <w:rFonts w:ascii="Times New Roman" w:hAnsi="Times New Roman" w:cs="Times New Roman"/>
          <w:sz w:val="24"/>
          <w:szCs w:val="24"/>
        </w:rPr>
        <w:t>I-</w:t>
      </w:r>
      <w:r w:rsidR="008D36C3">
        <w:rPr>
          <w:rFonts w:ascii="Times New Roman" w:hAnsi="Times New Roman" w:cs="Times New Roman"/>
          <w:sz w:val="24"/>
          <w:szCs w:val="24"/>
        </w:rPr>
        <w:t xml:space="preserve"> </w:t>
      </w:r>
      <w:r w:rsidR="00DC4B56" w:rsidRPr="00DC4B56">
        <w:rPr>
          <w:rFonts w:ascii="Times New Roman" w:hAnsi="Times New Roman" w:cs="Times New Roman"/>
          <w:sz w:val="24"/>
          <w:szCs w:val="24"/>
        </w:rPr>
        <w:t>Que de conformidad al artículo 203 y 204 de la Constitución de la Republica, el municipio goza de autonomía en lo técnico, económico y administrativo</w:t>
      </w:r>
      <w:r w:rsidR="00DC4B56">
        <w:rPr>
          <w:rFonts w:ascii="Times New Roman" w:hAnsi="Times New Roman" w:cs="Times New Roman"/>
          <w:sz w:val="24"/>
          <w:szCs w:val="24"/>
        </w:rPr>
        <w:t>.</w:t>
      </w:r>
    </w:p>
    <w:p w14:paraId="4DB84AAB" w14:textId="77777777" w:rsidR="00DC4B56" w:rsidRDefault="00DC4B56" w:rsidP="007610FF">
      <w:pPr>
        <w:spacing w:after="0" w:line="266" w:lineRule="auto"/>
        <w:jc w:val="both"/>
        <w:rPr>
          <w:rFonts w:ascii="Times New Roman" w:hAnsi="Times New Roman" w:cs="Times New Roman"/>
          <w:sz w:val="24"/>
          <w:szCs w:val="24"/>
        </w:rPr>
      </w:pPr>
      <w:r w:rsidRPr="00DC4B56">
        <w:rPr>
          <w:rFonts w:ascii="Times New Roman" w:hAnsi="Times New Roman" w:cs="Times New Roman"/>
          <w:sz w:val="24"/>
          <w:szCs w:val="24"/>
        </w:rPr>
        <w:t xml:space="preserve">II- </w:t>
      </w:r>
      <w:r>
        <w:rPr>
          <w:rFonts w:ascii="Times New Roman" w:hAnsi="Times New Roman" w:cs="Times New Roman"/>
          <w:sz w:val="24"/>
          <w:szCs w:val="24"/>
        </w:rPr>
        <w:t xml:space="preserve">Que el </w:t>
      </w:r>
      <w:r w:rsidRPr="00DC4B56">
        <w:rPr>
          <w:rFonts w:ascii="Times New Roman" w:hAnsi="Times New Roman" w:cs="Times New Roman"/>
          <w:sz w:val="24"/>
          <w:szCs w:val="24"/>
        </w:rPr>
        <w:t>Artículo 83 de las Disposiciones Generales del presupuesto, establece: Tod</w:t>
      </w:r>
      <w:r w:rsidR="00DD402A">
        <w:rPr>
          <w:rFonts w:ascii="Times New Roman" w:hAnsi="Times New Roman" w:cs="Times New Roman"/>
          <w:sz w:val="24"/>
          <w:szCs w:val="24"/>
        </w:rPr>
        <w:t>a</w:t>
      </w:r>
      <w:r w:rsidRPr="00DC4B56">
        <w:rPr>
          <w:rFonts w:ascii="Times New Roman" w:hAnsi="Times New Roman" w:cs="Times New Roman"/>
          <w:sz w:val="24"/>
          <w:szCs w:val="24"/>
        </w:rPr>
        <w:t xml:space="preserve"> situación que no esté comprendida en estas disposiciones, la resolverá el Concejo Municipal por medio de acuerdo </w:t>
      </w:r>
      <w:proofErr w:type="gramStart"/>
      <w:r w:rsidRPr="00DC4B56">
        <w:rPr>
          <w:rFonts w:ascii="Times New Roman" w:hAnsi="Times New Roman" w:cs="Times New Roman"/>
          <w:sz w:val="24"/>
          <w:szCs w:val="24"/>
        </w:rPr>
        <w:t>en  lo</w:t>
      </w:r>
      <w:proofErr w:type="gramEnd"/>
      <w:r w:rsidRPr="00DC4B56">
        <w:rPr>
          <w:rFonts w:ascii="Times New Roman" w:hAnsi="Times New Roman" w:cs="Times New Roman"/>
          <w:sz w:val="24"/>
          <w:szCs w:val="24"/>
        </w:rPr>
        <w:t xml:space="preserve"> que sea procedente, conforme su leal saber y entender.</w:t>
      </w:r>
    </w:p>
    <w:p w14:paraId="321570A4" w14:textId="77777777" w:rsidR="00CF4376" w:rsidRDefault="00DC4B56" w:rsidP="007610FF">
      <w:pPr>
        <w:spacing w:after="0" w:line="266" w:lineRule="auto"/>
        <w:jc w:val="both"/>
        <w:rPr>
          <w:rFonts w:ascii="Times New Roman" w:hAnsi="Times New Roman" w:cs="Times New Roman"/>
          <w:sz w:val="24"/>
          <w:szCs w:val="24"/>
          <w:lang w:val="es-ES"/>
        </w:rPr>
      </w:pPr>
      <w:r>
        <w:rPr>
          <w:rFonts w:ascii="Times New Roman" w:hAnsi="Times New Roman" w:cs="Times New Roman"/>
          <w:sz w:val="24"/>
          <w:szCs w:val="24"/>
        </w:rPr>
        <w:t xml:space="preserve">III- </w:t>
      </w:r>
      <w:r w:rsidRPr="00DC4B56">
        <w:rPr>
          <w:rFonts w:ascii="Times New Roman" w:hAnsi="Times New Roman" w:cs="Times New Roman"/>
          <w:sz w:val="24"/>
          <w:szCs w:val="24"/>
        </w:rPr>
        <w:t xml:space="preserve">Que el empleado de </w:t>
      </w:r>
      <w:proofErr w:type="gramStart"/>
      <w:r w:rsidRPr="00DC4B56">
        <w:rPr>
          <w:rFonts w:ascii="Times New Roman" w:hAnsi="Times New Roman" w:cs="Times New Roman"/>
          <w:sz w:val="24"/>
          <w:szCs w:val="24"/>
        </w:rPr>
        <w:t>ésta</w:t>
      </w:r>
      <w:proofErr w:type="gramEnd"/>
      <w:r w:rsidRPr="00DC4B56">
        <w:rPr>
          <w:rFonts w:ascii="Times New Roman" w:hAnsi="Times New Roman" w:cs="Times New Roman"/>
          <w:sz w:val="24"/>
          <w:szCs w:val="24"/>
        </w:rPr>
        <w:t xml:space="preserve"> Municipalidad </w:t>
      </w:r>
      <w:r w:rsidR="00DD402A">
        <w:rPr>
          <w:rFonts w:ascii="Times New Roman" w:hAnsi="Times New Roman" w:cs="Times New Roman"/>
          <w:sz w:val="24"/>
          <w:szCs w:val="24"/>
        </w:rPr>
        <w:t>Marco Tulio Mata Montenegro</w:t>
      </w:r>
      <w:r w:rsidRPr="00DC4B56">
        <w:rPr>
          <w:rFonts w:ascii="Times New Roman" w:hAnsi="Times New Roman" w:cs="Times New Roman"/>
          <w:sz w:val="24"/>
          <w:szCs w:val="24"/>
        </w:rPr>
        <w:t xml:space="preserve">, </w:t>
      </w:r>
      <w:r w:rsidR="00DD402A">
        <w:rPr>
          <w:rFonts w:ascii="Times New Roman" w:hAnsi="Times New Roman" w:cs="Times New Roman"/>
          <w:sz w:val="24"/>
          <w:szCs w:val="24"/>
        </w:rPr>
        <w:t>empleado que pertenece a la Unidad de Proyectos de ésta Municipalidad</w:t>
      </w:r>
      <w:r w:rsidRPr="00DC4B56">
        <w:rPr>
          <w:rFonts w:ascii="Times New Roman" w:hAnsi="Times New Roman" w:cs="Times New Roman"/>
          <w:sz w:val="24"/>
          <w:szCs w:val="24"/>
        </w:rPr>
        <w:t xml:space="preserve">, ha </w:t>
      </w:r>
      <w:r w:rsidR="00DD402A">
        <w:rPr>
          <w:rFonts w:ascii="Times New Roman" w:hAnsi="Times New Roman" w:cs="Times New Roman"/>
          <w:sz w:val="24"/>
          <w:szCs w:val="24"/>
        </w:rPr>
        <w:t xml:space="preserve">sufrido la pérdida irreparable de su sobrino el cual ha sido criado y educado por su persona como hijo, en tales circunstancias y en solidaridad por tan difícil situación éste Concejo Municipal toma ha bien brindarle un apoyo económico que apoye a su familia que además de su gran pena deben realizar múltiples gastos e imprevistos. </w:t>
      </w:r>
      <w:r w:rsidRPr="00DC4B56">
        <w:rPr>
          <w:rFonts w:ascii="Times New Roman" w:hAnsi="Times New Roman" w:cs="Times New Roman"/>
          <w:b/>
          <w:sz w:val="24"/>
          <w:szCs w:val="24"/>
        </w:rPr>
        <w:t>Por lo tanto, el Concejo Municipal en uso de las facultades que le otorga el</w:t>
      </w:r>
      <w:r w:rsidRPr="00DC4B56">
        <w:rPr>
          <w:rFonts w:ascii="Times New Roman" w:hAnsi="Times New Roman" w:cs="Times New Roman"/>
          <w:b/>
          <w:sz w:val="24"/>
          <w:szCs w:val="24"/>
          <w:lang w:val="es-ES"/>
        </w:rPr>
        <w:t xml:space="preserve"> Código Municipal. ACUERDA: 1) </w:t>
      </w:r>
      <w:r w:rsidRPr="00DC4B56">
        <w:rPr>
          <w:rFonts w:ascii="Times New Roman" w:hAnsi="Times New Roman" w:cs="Times New Roman"/>
          <w:sz w:val="24"/>
          <w:szCs w:val="24"/>
          <w:lang w:val="es-ES"/>
        </w:rPr>
        <w:t xml:space="preserve">Apoyar a </w:t>
      </w:r>
      <w:r w:rsidR="00E11214">
        <w:rPr>
          <w:rFonts w:ascii="Times New Roman" w:hAnsi="Times New Roman" w:cs="Times New Roman"/>
          <w:sz w:val="24"/>
          <w:szCs w:val="24"/>
        </w:rPr>
        <w:t>Marco Tulio Mata Montenegro</w:t>
      </w:r>
      <w:r w:rsidRPr="00DC4B56">
        <w:rPr>
          <w:rFonts w:ascii="Times New Roman" w:hAnsi="Times New Roman" w:cs="Times New Roman"/>
          <w:sz w:val="24"/>
          <w:szCs w:val="24"/>
        </w:rPr>
        <w:t xml:space="preserve">, </w:t>
      </w:r>
      <w:r w:rsidRPr="00DC4B56">
        <w:rPr>
          <w:rFonts w:ascii="Times New Roman" w:hAnsi="Times New Roman" w:cs="Times New Roman"/>
          <w:sz w:val="24"/>
          <w:szCs w:val="24"/>
          <w:lang w:val="es-ES"/>
        </w:rPr>
        <w:t>con</w:t>
      </w:r>
      <w:r w:rsidRPr="00DC4B56">
        <w:rPr>
          <w:rFonts w:ascii="Times New Roman" w:hAnsi="Times New Roman" w:cs="Times New Roman"/>
          <w:b/>
          <w:sz w:val="24"/>
          <w:szCs w:val="24"/>
          <w:lang w:val="es-ES"/>
        </w:rPr>
        <w:t xml:space="preserve"> </w:t>
      </w:r>
      <w:r w:rsidRPr="00DC4B56">
        <w:rPr>
          <w:rFonts w:ascii="Times New Roman" w:hAnsi="Times New Roman" w:cs="Times New Roman"/>
          <w:sz w:val="24"/>
          <w:szCs w:val="24"/>
        </w:rPr>
        <w:t xml:space="preserve">quinientos 00/100 dólares de los Estados Unidos de América ($500.00) por el fallecimiento de su </w:t>
      </w:r>
      <w:r w:rsidR="00E11214">
        <w:rPr>
          <w:rFonts w:ascii="Times New Roman" w:hAnsi="Times New Roman" w:cs="Times New Roman"/>
          <w:sz w:val="24"/>
          <w:szCs w:val="24"/>
        </w:rPr>
        <w:t>sobrino al cual ha cuidado y amado como su propio hijo</w:t>
      </w:r>
      <w:r w:rsidRPr="00DC4B56">
        <w:rPr>
          <w:rFonts w:ascii="Times New Roman" w:hAnsi="Times New Roman" w:cs="Times New Roman"/>
          <w:sz w:val="24"/>
          <w:szCs w:val="24"/>
        </w:rPr>
        <w:t xml:space="preserve">. </w:t>
      </w:r>
      <w:r w:rsidRPr="00DC4B56">
        <w:rPr>
          <w:rFonts w:ascii="Times New Roman" w:hAnsi="Times New Roman" w:cs="Times New Roman"/>
          <w:b/>
          <w:sz w:val="24"/>
          <w:szCs w:val="24"/>
        </w:rPr>
        <w:t>2)</w:t>
      </w:r>
      <w:r w:rsidRPr="00DC4B56">
        <w:rPr>
          <w:rFonts w:ascii="Times New Roman" w:hAnsi="Times New Roman" w:cs="Times New Roman"/>
          <w:sz w:val="24"/>
          <w:szCs w:val="24"/>
        </w:rPr>
        <w:t xml:space="preserve"> Se Autoriza a la Tesorera </w:t>
      </w:r>
      <w:r w:rsidR="00E11214">
        <w:rPr>
          <w:rFonts w:ascii="Times New Roman" w:hAnsi="Times New Roman" w:cs="Times New Roman"/>
          <w:sz w:val="24"/>
          <w:szCs w:val="24"/>
        </w:rPr>
        <w:t>Municipal</w:t>
      </w:r>
      <w:r w:rsidRPr="00DC4B56">
        <w:rPr>
          <w:rFonts w:ascii="Times New Roman" w:hAnsi="Times New Roman" w:cs="Times New Roman"/>
          <w:sz w:val="24"/>
          <w:szCs w:val="24"/>
        </w:rPr>
        <w:t xml:space="preserve">, para que realice las erogaciones correspondientes de la cuenta TMSPP/ FONDO COMUN MUNICIPAL PERIODO 2018-2021 100-200-700911-5. </w:t>
      </w:r>
      <w:r w:rsidRPr="00DC4B56">
        <w:rPr>
          <w:rFonts w:ascii="Times New Roman" w:hAnsi="Times New Roman" w:cs="Times New Roman"/>
          <w:b/>
          <w:sz w:val="24"/>
          <w:szCs w:val="24"/>
        </w:rPr>
        <w:t>3)</w:t>
      </w:r>
      <w:r w:rsidRPr="00DC4B56">
        <w:rPr>
          <w:rFonts w:ascii="Times New Roman" w:hAnsi="Times New Roman" w:cs="Times New Roman"/>
          <w:sz w:val="24"/>
          <w:szCs w:val="24"/>
        </w:rPr>
        <w:t xml:space="preserve"> </w:t>
      </w:r>
      <w:r w:rsidRPr="00DC4B56">
        <w:rPr>
          <w:rFonts w:ascii="Times New Roman" w:hAnsi="Times New Roman" w:cs="Times New Roman"/>
          <w:sz w:val="24"/>
          <w:szCs w:val="24"/>
          <w:lang w:val="es-ES"/>
        </w:rPr>
        <w:t xml:space="preserve">Autorizar a la encargada del presupuesto para que descargue las cifras correspondientes en el presupuesto Municipal vigente. </w:t>
      </w:r>
      <w:proofErr w:type="gramStart"/>
      <w:r w:rsidRPr="00DC4B56">
        <w:rPr>
          <w:rFonts w:ascii="Times New Roman" w:hAnsi="Times New Roman" w:cs="Times New Roman"/>
          <w:sz w:val="24"/>
          <w:szCs w:val="24"/>
          <w:lang w:val="es-ES"/>
        </w:rPr>
        <w:t>Comuníquese.-</w:t>
      </w:r>
      <w:proofErr w:type="gramEnd"/>
    </w:p>
    <w:p w14:paraId="7B8F1A57" w14:textId="77777777" w:rsidR="00A81C58" w:rsidRDefault="00A81C58" w:rsidP="00F8352C">
      <w:pPr>
        <w:spacing w:after="0" w:line="271" w:lineRule="auto"/>
        <w:jc w:val="both"/>
        <w:rPr>
          <w:rFonts w:ascii="Times New Roman" w:hAnsi="Times New Roman" w:cs="Times New Roman"/>
          <w:sz w:val="24"/>
          <w:szCs w:val="24"/>
          <w:lang w:val="es-ES"/>
        </w:rPr>
      </w:pPr>
    </w:p>
    <w:p w14:paraId="3BF288D9" w14:textId="77777777" w:rsidR="00F85474" w:rsidRPr="00916506" w:rsidRDefault="00F85474" w:rsidP="007610FF">
      <w:pPr>
        <w:spacing w:after="0" w:line="266" w:lineRule="auto"/>
        <w:jc w:val="both"/>
        <w:rPr>
          <w:rFonts w:ascii="Times New Roman" w:hAnsi="Times New Roman" w:cs="Times New Roman"/>
          <w:sz w:val="24"/>
          <w:szCs w:val="24"/>
        </w:rPr>
      </w:pPr>
      <w:r w:rsidRPr="00916506">
        <w:rPr>
          <w:rFonts w:ascii="Times New Roman" w:hAnsi="Times New Roman" w:cs="Times New Roman"/>
          <w:b/>
          <w:sz w:val="24"/>
          <w:szCs w:val="24"/>
        </w:rPr>
        <w:t xml:space="preserve">ACUERDO NÚMERO </w:t>
      </w:r>
      <w:r w:rsidR="001B43E1" w:rsidRPr="00916506">
        <w:rPr>
          <w:rFonts w:ascii="Times New Roman" w:hAnsi="Times New Roman" w:cs="Times New Roman"/>
          <w:b/>
          <w:sz w:val="24"/>
          <w:szCs w:val="24"/>
        </w:rPr>
        <w:t>CATORCE</w:t>
      </w:r>
      <w:r w:rsidRPr="00916506">
        <w:rPr>
          <w:rFonts w:ascii="Times New Roman" w:hAnsi="Times New Roman" w:cs="Times New Roman"/>
          <w:sz w:val="24"/>
          <w:szCs w:val="24"/>
        </w:rPr>
        <w:t xml:space="preserve">: El Concejo </w:t>
      </w:r>
      <w:proofErr w:type="gramStart"/>
      <w:r w:rsidRPr="00916506">
        <w:rPr>
          <w:rFonts w:ascii="Times New Roman" w:hAnsi="Times New Roman" w:cs="Times New Roman"/>
          <w:sz w:val="24"/>
          <w:szCs w:val="24"/>
        </w:rPr>
        <w:t>Municipal,  CONSIDERANDO</w:t>
      </w:r>
      <w:proofErr w:type="gramEnd"/>
      <w:r w:rsidRPr="00916506">
        <w:rPr>
          <w:rFonts w:ascii="Times New Roman" w:hAnsi="Times New Roman" w:cs="Times New Roman"/>
          <w:sz w:val="24"/>
          <w:szCs w:val="24"/>
        </w:rPr>
        <w:t xml:space="preserve">: </w:t>
      </w:r>
    </w:p>
    <w:p w14:paraId="6278AF71" w14:textId="77777777" w:rsidR="00B4459F" w:rsidRPr="001D1E5C" w:rsidRDefault="00F85474" w:rsidP="007610FF">
      <w:pPr>
        <w:spacing w:after="0" w:line="266" w:lineRule="auto"/>
        <w:jc w:val="both"/>
        <w:rPr>
          <w:rFonts w:ascii="Times New Roman" w:hAnsi="Times New Roman" w:cs="Times New Roman"/>
          <w:sz w:val="24"/>
          <w:szCs w:val="24"/>
        </w:rPr>
      </w:pPr>
      <w:r w:rsidRPr="00916506">
        <w:rPr>
          <w:rFonts w:ascii="Times New Roman" w:hAnsi="Times New Roman" w:cs="Times New Roman"/>
          <w:sz w:val="24"/>
          <w:szCs w:val="24"/>
        </w:rPr>
        <w:t>I-</w:t>
      </w:r>
      <w:r w:rsidR="0067341D" w:rsidRPr="00916506">
        <w:rPr>
          <w:rFonts w:ascii="Times New Roman" w:hAnsi="Times New Roman" w:cs="Times New Roman"/>
          <w:sz w:val="24"/>
          <w:szCs w:val="24"/>
        </w:rPr>
        <w:t xml:space="preserve"> </w:t>
      </w:r>
      <w:r w:rsidR="001D1E5C">
        <w:rPr>
          <w:rFonts w:ascii="Times New Roman" w:hAnsi="Times New Roman" w:cs="Times New Roman"/>
          <w:sz w:val="24"/>
          <w:szCs w:val="24"/>
        </w:rPr>
        <w:t>Que según el Art. 97 del Código Municipal, que literalmente dice:</w:t>
      </w:r>
      <w:r w:rsidR="001D1E5C" w:rsidRPr="001D1E5C">
        <w:rPr>
          <w:rFonts w:ascii="Times New Roman" w:hAnsi="Times New Roman" w:cs="Times New Roman"/>
          <w:sz w:val="24"/>
          <w:szCs w:val="24"/>
        </w:rPr>
        <w:t xml:space="preserve"> El Tesorero, funcionarios y empleados que tengan a su cargo la recaudación o</w:t>
      </w:r>
      <w:r w:rsidR="001D1E5C">
        <w:rPr>
          <w:rFonts w:ascii="Times New Roman" w:hAnsi="Times New Roman" w:cs="Times New Roman"/>
          <w:sz w:val="24"/>
          <w:szCs w:val="24"/>
        </w:rPr>
        <w:t xml:space="preserve"> </w:t>
      </w:r>
      <w:r w:rsidR="001D1E5C" w:rsidRPr="001D1E5C">
        <w:rPr>
          <w:rFonts w:ascii="Times New Roman" w:hAnsi="Times New Roman" w:cs="Times New Roman"/>
          <w:sz w:val="24"/>
          <w:szCs w:val="24"/>
        </w:rPr>
        <w:t>custodia de fondos, deberán rendir fianza a satisfacción del Concejo.</w:t>
      </w:r>
    </w:p>
    <w:p w14:paraId="4AEF6E3F" w14:textId="77777777" w:rsidR="001D1E5C" w:rsidRPr="00BB3023" w:rsidRDefault="001D1E5C" w:rsidP="007610FF">
      <w:pPr>
        <w:spacing w:after="0" w:line="266" w:lineRule="auto"/>
        <w:jc w:val="both"/>
        <w:rPr>
          <w:rFonts w:ascii="Times New Roman" w:hAnsi="Times New Roman" w:cs="Times New Roman"/>
          <w:sz w:val="24"/>
          <w:szCs w:val="24"/>
        </w:rPr>
      </w:pPr>
      <w:r w:rsidRPr="001D1E5C">
        <w:rPr>
          <w:rFonts w:ascii="Times New Roman" w:hAnsi="Times New Roman" w:cs="Times New Roman"/>
          <w:sz w:val="24"/>
          <w:szCs w:val="24"/>
        </w:rPr>
        <w:t xml:space="preserve">II- </w:t>
      </w:r>
      <w:r>
        <w:rPr>
          <w:rFonts w:ascii="Times New Roman" w:hAnsi="Times New Roman" w:cs="Times New Roman"/>
          <w:sz w:val="24"/>
          <w:szCs w:val="24"/>
        </w:rPr>
        <w:t xml:space="preserve">En vista que es una necesidad inminente el contratar </w:t>
      </w:r>
      <w:r w:rsidR="00BB3023">
        <w:rPr>
          <w:rFonts w:ascii="Times New Roman" w:hAnsi="Times New Roman" w:cs="Times New Roman"/>
          <w:sz w:val="24"/>
          <w:szCs w:val="24"/>
        </w:rPr>
        <w:t xml:space="preserve">un servicio de Fianzas por </w:t>
      </w:r>
      <w:proofErr w:type="gramStart"/>
      <w:r w:rsidR="00BB3023">
        <w:rPr>
          <w:rFonts w:ascii="Times New Roman" w:hAnsi="Times New Roman" w:cs="Times New Roman"/>
          <w:sz w:val="24"/>
          <w:szCs w:val="24"/>
        </w:rPr>
        <w:t>todos las unidades</w:t>
      </w:r>
      <w:proofErr w:type="gramEnd"/>
      <w:r w:rsidR="00BB3023">
        <w:rPr>
          <w:rFonts w:ascii="Times New Roman" w:hAnsi="Times New Roman" w:cs="Times New Roman"/>
          <w:sz w:val="24"/>
          <w:szCs w:val="24"/>
        </w:rPr>
        <w:t xml:space="preserve"> de la Municipalidad que manejan efectivo y el control de fondos, se ordena al Jefe de UACI, Arq. Henry Douglas Palacios Montenegro, que gestione y contrate el servicio de las Fianzas detallada anteriormente. </w:t>
      </w:r>
      <w:r w:rsidR="00BB3023" w:rsidRPr="00DC4B56">
        <w:rPr>
          <w:rFonts w:ascii="Times New Roman" w:hAnsi="Times New Roman" w:cs="Times New Roman"/>
          <w:b/>
          <w:sz w:val="24"/>
          <w:szCs w:val="24"/>
        </w:rPr>
        <w:t>Por lo tanto, el Concejo Municipal en uso de las facultades que le otorga el</w:t>
      </w:r>
      <w:r w:rsidR="00BB3023" w:rsidRPr="00DC4B56">
        <w:rPr>
          <w:rFonts w:ascii="Times New Roman" w:hAnsi="Times New Roman" w:cs="Times New Roman"/>
          <w:b/>
          <w:sz w:val="24"/>
          <w:szCs w:val="24"/>
          <w:lang w:val="es-ES"/>
        </w:rPr>
        <w:t xml:space="preserve"> Código Municipal. ACUERDA:</w:t>
      </w:r>
      <w:r w:rsidR="00BB3023">
        <w:rPr>
          <w:rFonts w:ascii="Times New Roman" w:hAnsi="Times New Roman" w:cs="Times New Roman"/>
          <w:b/>
          <w:sz w:val="24"/>
          <w:szCs w:val="24"/>
          <w:lang w:val="es-ES"/>
        </w:rPr>
        <w:t xml:space="preserve"> </w:t>
      </w:r>
      <w:r w:rsidR="00BB3023" w:rsidRPr="00BB3023">
        <w:rPr>
          <w:rFonts w:ascii="Times New Roman" w:hAnsi="Times New Roman" w:cs="Times New Roman"/>
          <w:sz w:val="24"/>
          <w:szCs w:val="24"/>
          <w:lang w:val="es-ES"/>
        </w:rPr>
        <w:t xml:space="preserve">Autorizar al </w:t>
      </w:r>
      <w:proofErr w:type="gramStart"/>
      <w:r w:rsidR="00BB3023" w:rsidRPr="00BB3023">
        <w:rPr>
          <w:rFonts w:ascii="Times New Roman" w:hAnsi="Times New Roman" w:cs="Times New Roman"/>
          <w:sz w:val="24"/>
          <w:szCs w:val="24"/>
          <w:lang w:val="es-ES"/>
        </w:rPr>
        <w:t>Jefe</w:t>
      </w:r>
      <w:proofErr w:type="gramEnd"/>
      <w:r w:rsidR="00BB3023" w:rsidRPr="00BB3023">
        <w:rPr>
          <w:rFonts w:ascii="Times New Roman" w:hAnsi="Times New Roman" w:cs="Times New Roman"/>
          <w:sz w:val="24"/>
          <w:szCs w:val="24"/>
          <w:lang w:val="es-ES"/>
        </w:rPr>
        <w:t xml:space="preserve"> de la Unidad de Adquisiciones y Contrataciones Institucional, </w:t>
      </w:r>
      <w:r w:rsidR="00BB3023">
        <w:rPr>
          <w:rFonts w:ascii="Times New Roman" w:hAnsi="Times New Roman" w:cs="Times New Roman"/>
          <w:sz w:val="24"/>
          <w:szCs w:val="24"/>
          <w:lang w:val="es-ES"/>
        </w:rPr>
        <w:t>Arq</w:t>
      </w:r>
      <w:r w:rsidR="00BB3023" w:rsidRPr="00BB3023">
        <w:rPr>
          <w:rFonts w:ascii="Times New Roman" w:hAnsi="Times New Roman" w:cs="Times New Roman"/>
          <w:sz w:val="24"/>
          <w:szCs w:val="24"/>
          <w:lang w:val="es-ES"/>
        </w:rPr>
        <w:t xml:space="preserve">. Henry Douglas Palacios Montenegro, Realizar proceso de contratación de las Fianzas de Seguros de </w:t>
      </w:r>
      <w:r w:rsidR="00BE7B14">
        <w:rPr>
          <w:rFonts w:ascii="Times New Roman" w:hAnsi="Times New Roman" w:cs="Times New Roman"/>
          <w:sz w:val="24"/>
          <w:szCs w:val="24"/>
          <w:lang w:val="es-ES"/>
        </w:rPr>
        <w:t xml:space="preserve">Fondos y Valores. </w:t>
      </w:r>
      <w:r w:rsidR="00BB3023" w:rsidRPr="00BB3023">
        <w:rPr>
          <w:rFonts w:ascii="Times New Roman" w:hAnsi="Times New Roman" w:cs="Times New Roman"/>
          <w:sz w:val="24"/>
          <w:szCs w:val="24"/>
          <w:lang w:val="es-ES"/>
        </w:rPr>
        <w:t>Comuníquese.</w:t>
      </w:r>
      <w:r w:rsidR="00BB3023">
        <w:rPr>
          <w:rFonts w:ascii="Times New Roman" w:hAnsi="Times New Roman" w:cs="Times New Roman"/>
          <w:sz w:val="24"/>
          <w:szCs w:val="24"/>
          <w:lang w:val="es-ES"/>
        </w:rPr>
        <w:t xml:space="preserve"> </w:t>
      </w:r>
    </w:p>
    <w:p w14:paraId="5E654BD0" w14:textId="77777777" w:rsidR="001D1E5C" w:rsidRDefault="001D1E5C" w:rsidP="00F8352C">
      <w:pPr>
        <w:spacing w:after="0" w:line="271" w:lineRule="auto"/>
        <w:jc w:val="both"/>
        <w:rPr>
          <w:rFonts w:ascii="Times New Roman" w:hAnsi="Times New Roman" w:cs="Times New Roman"/>
          <w:b/>
          <w:sz w:val="24"/>
          <w:szCs w:val="24"/>
        </w:rPr>
      </w:pPr>
    </w:p>
    <w:p w14:paraId="6F1A5E19" w14:textId="77777777" w:rsidR="00AD28F4" w:rsidRPr="007F305D" w:rsidRDefault="00750278" w:rsidP="00C963A0">
      <w:pPr>
        <w:spacing w:after="0" w:line="300" w:lineRule="auto"/>
        <w:jc w:val="both"/>
        <w:rPr>
          <w:rFonts w:ascii="Times New Roman" w:hAnsi="Times New Roman" w:cs="Times New Roman"/>
          <w:sz w:val="24"/>
          <w:szCs w:val="24"/>
        </w:rPr>
      </w:pPr>
      <w:r w:rsidRPr="007F305D">
        <w:rPr>
          <w:rFonts w:ascii="Times New Roman" w:hAnsi="Times New Roman" w:cs="Times New Roman"/>
          <w:b/>
          <w:sz w:val="24"/>
          <w:szCs w:val="24"/>
        </w:rPr>
        <w:t>ACUERDO NÚMERO QUINCE</w:t>
      </w:r>
      <w:r w:rsidR="00AD28F4" w:rsidRPr="007F305D">
        <w:rPr>
          <w:rFonts w:ascii="Times New Roman" w:hAnsi="Times New Roman" w:cs="Times New Roman"/>
          <w:b/>
          <w:sz w:val="24"/>
          <w:szCs w:val="24"/>
        </w:rPr>
        <w:t>:</w:t>
      </w:r>
      <w:r w:rsidR="00AD28F4" w:rsidRPr="007F305D">
        <w:rPr>
          <w:rFonts w:ascii="Times New Roman" w:hAnsi="Times New Roman" w:cs="Times New Roman"/>
          <w:sz w:val="24"/>
          <w:szCs w:val="24"/>
        </w:rPr>
        <w:t xml:space="preserve"> El Concejo </w:t>
      </w:r>
      <w:proofErr w:type="gramStart"/>
      <w:r w:rsidR="00AD28F4" w:rsidRPr="007F305D">
        <w:rPr>
          <w:rFonts w:ascii="Times New Roman" w:hAnsi="Times New Roman" w:cs="Times New Roman"/>
          <w:sz w:val="24"/>
          <w:szCs w:val="24"/>
        </w:rPr>
        <w:t>Municipal,  CONSIDERANDO</w:t>
      </w:r>
      <w:proofErr w:type="gramEnd"/>
      <w:r w:rsidR="00AD28F4" w:rsidRPr="007F305D">
        <w:rPr>
          <w:rFonts w:ascii="Times New Roman" w:hAnsi="Times New Roman" w:cs="Times New Roman"/>
          <w:sz w:val="24"/>
          <w:szCs w:val="24"/>
        </w:rPr>
        <w:t xml:space="preserve">: </w:t>
      </w:r>
    </w:p>
    <w:p w14:paraId="6198E8BB" w14:textId="77777777" w:rsidR="009D7D4F" w:rsidRPr="009D7D4F" w:rsidRDefault="00AD28F4" w:rsidP="00C963A0">
      <w:pPr>
        <w:autoSpaceDE w:val="0"/>
        <w:autoSpaceDN w:val="0"/>
        <w:adjustRightInd w:val="0"/>
        <w:spacing w:after="0" w:line="300" w:lineRule="auto"/>
        <w:jc w:val="both"/>
        <w:rPr>
          <w:rFonts w:ascii="Times New Roman" w:hAnsi="Times New Roman" w:cs="Times New Roman"/>
          <w:sz w:val="24"/>
          <w:szCs w:val="24"/>
        </w:rPr>
      </w:pPr>
      <w:r w:rsidRPr="007F305D">
        <w:rPr>
          <w:rFonts w:ascii="Times New Roman" w:hAnsi="Times New Roman" w:cs="Times New Roman"/>
          <w:sz w:val="24"/>
          <w:szCs w:val="24"/>
        </w:rPr>
        <w:t>I-</w:t>
      </w:r>
      <w:r w:rsidR="00CB353F" w:rsidRPr="007F305D">
        <w:rPr>
          <w:rFonts w:ascii="Times New Roman" w:hAnsi="Times New Roman" w:cs="Times New Roman"/>
          <w:sz w:val="24"/>
          <w:szCs w:val="24"/>
        </w:rPr>
        <w:t xml:space="preserve"> </w:t>
      </w:r>
      <w:r w:rsidR="009D7D4F" w:rsidRPr="007F305D">
        <w:rPr>
          <w:rFonts w:ascii="Times New Roman" w:hAnsi="Times New Roman" w:cs="Times New Roman"/>
          <w:sz w:val="24"/>
          <w:szCs w:val="24"/>
        </w:rPr>
        <w:t>En Relación al numeral 3 del Art. 30 del</w:t>
      </w:r>
      <w:r w:rsidR="009D7D4F" w:rsidRPr="009D7D4F">
        <w:rPr>
          <w:rFonts w:ascii="Times New Roman" w:hAnsi="Times New Roman" w:cs="Times New Roman"/>
          <w:sz w:val="24"/>
          <w:szCs w:val="24"/>
        </w:rPr>
        <w:t xml:space="preserve"> Código Municipal que literalmente dice: Son facultades del Concejo: Nombrar las comisiones que fueren necesarias y convenientes para el mejor cumplimiento de sus facultades y obligaciones que podrán integrarse con miembros de su seno o particulares;</w:t>
      </w:r>
    </w:p>
    <w:p w14:paraId="42252D51" w14:textId="77777777" w:rsidR="005A6A0F" w:rsidRPr="005A6A0F" w:rsidRDefault="009D7D4F" w:rsidP="00C963A0">
      <w:pPr>
        <w:spacing w:after="0" w:line="300" w:lineRule="auto"/>
        <w:jc w:val="both"/>
        <w:rPr>
          <w:rFonts w:ascii="Times New Roman" w:hAnsi="Times New Roman" w:cs="Times New Roman"/>
        </w:rPr>
      </w:pPr>
      <w:r w:rsidRPr="009D7D4F">
        <w:rPr>
          <w:rFonts w:ascii="Times New Roman" w:hAnsi="Times New Roman" w:cs="Times New Roman"/>
          <w:sz w:val="24"/>
          <w:szCs w:val="24"/>
        </w:rPr>
        <w:t xml:space="preserve">II- Que según </w:t>
      </w:r>
      <w:r w:rsidR="005A6A0F">
        <w:rPr>
          <w:rFonts w:ascii="Times New Roman" w:hAnsi="Times New Roman" w:cs="Times New Roman"/>
          <w:sz w:val="24"/>
          <w:szCs w:val="24"/>
        </w:rPr>
        <w:t xml:space="preserve">información brindada por la Licda. María Isabel Rivera, Asesora Jurídica, donde manifiesta que la credencial de los miembros del Comité de Seguridad y Salud Ocupacional ha expirado por lo que procede una nueva elección con nuevos miembros por lo que éste colegiado debe proponer a los empleados que los represente como Concejo Municipal y de igual manera se </w:t>
      </w:r>
      <w:r w:rsidRPr="009D7D4F">
        <w:rPr>
          <w:rFonts w:ascii="Times New Roman" w:hAnsi="Times New Roman" w:cs="Times New Roman"/>
          <w:sz w:val="24"/>
          <w:szCs w:val="24"/>
        </w:rPr>
        <w:t xml:space="preserve">solicita </w:t>
      </w:r>
      <w:r w:rsidRPr="009D7D4F">
        <w:rPr>
          <w:rFonts w:ascii="Times New Roman" w:hAnsi="Times New Roman" w:cs="Times New Roman"/>
          <w:sz w:val="24"/>
          <w:szCs w:val="24"/>
        </w:rPr>
        <w:lastRenderedPageBreak/>
        <w:t xml:space="preserve">Autorización para </w:t>
      </w:r>
      <w:r w:rsidR="005A6A0F">
        <w:rPr>
          <w:rFonts w:ascii="Times New Roman" w:hAnsi="Times New Roman" w:cs="Times New Roman"/>
          <w:sz w:val="24"/>
          <w:szCs w:val="24"/>
        </w:rPr>
        <w:t>la realización de la elección de los representantes de los empleados municipales</w:t>
      </w:r>
      <w:r w:rsidRPr="009D7D4F">
        <w:rPr>
          <w:rFonts w:ascii="Times New Roman" w:hAnsi="Times New Roman" w:cs="Times New Roman"/>
          <w:sz w:val="24"/>
          <w:szCs w:val="24"/>
        </w:rPr>
        <w:t xml:space="preserve">. </w:t>
      </w:r>
      <w:r w:rsidRPr="009D7D4F">
        <w:rPr>
          <w:rFonts w:ascii="Times New Roman" w:hAnsi="Times New Roman" w:cs="Times New Roman"/>
          <w:b/>
          <w:sz w:val="24"/>
          <w:szCs w:val="24"/>
          <w:lang w:val="es-ES"/>
        </w:rPr>
        <w:t xml:space="preserve">Por lo </w:t>
      </w:r>
      <w:proofErr w:type="gramStart"/>
      <w:r w:rsidRPr="009D7D4F">
        <w:rPr>
          <w:rFonts w:ascii="Times New Roman" w:hAnsi="Times New Roman" w:cs="Times New Roman"/>
          <w:b/>
          <w:sz w:val="24"/>
          <w:szCs w:val="24"/>
          <w:lang w:val="es-ES"/>
        </w:rPr>
        <w:t>tanto</w:t>
      </w:r>
      <w:proofErr w:type="gramEnd"/>
      <w:r w:rsidRPr="009D7D4F">
        <w:rPr>
          <w:rFonts w:ascii="Times New Roman" w:hAnsi="Times New Roman" w:cs="Times New Roman"/>
          <w:b/>
          <w:sz w:val="24"/>
          <w:szCs w:val="24"/>
          <w:lang w:val="es-ES"/>
        </w:rPr>
        <w:t xml:space="preserve"> el Concejo Municipal en uso de las facultades que le otorga el Código Municipal. ACUERDA: </w:t>
      </w:r>
      <w:r w:rsidR="005A6A0F" w:rsidRPr="005A6A0F">
        <w:rPr>
          <w:rFonts w:ascii="Times New Roman" w:hAnsi="Times New Roman" w:cs="Times New Roman"/>
          <w:lang w:val="es-ES"/>
        </w:rPr>
        <w:t>Nombrar a los miembros de la Comisión de</w:t>
      </w:r>
      <w:r w:rsidR="005A6A0F" w:rsidRPr="005A6A0F">
        <w:rPr>
          <w:rFonts w:ascii="Times New Roman" w:hAnsi="Times New Roman" w:cs="Times New Roman"/>
          <w:b/>
          <w:lang w:val="es-ES"/>
        </w:rPr>
        <w:t xml:space="preserve"> </w:t>
      </w:r>
      <w:r w:rsidR="005A6A0F" w:rsidRPr="005A6A0F">
        <w:rPr>
          <w:rFonts w:ascii="Times New Roman" w:hAnsi="Times New Roman" w:cs="Times New Roman"/>
          <w:lang w:val="es-ES"/>
        </w:rPr>
        <w:t>Seguridad y Salud Ocupacional</w:t>
      </w:r>
      <w:r w:rsidR="005A6A0F" w:rsidRPr="005A6A0F">
        <w:rPr>
          <w:rFonts w:ascii="Times New Roman" w:hAnsi="Times New Roman" w:cs="Times New Roman"/>
        </w:rPr>
        <w:t xml:space="preserve"> </w:t>
      </w:r>
      <w:r w:rsidR="00F54CC2">
        <w:rPr>
          <w:rFonts w:ascii="Times New Roman" w:hAnsi="Times New Roman" w:cs="Times New Roman"/>
        </w:rPr>
        <w:t xml:space="preserve">asignados por el Concejo Municipal </w:t>
      </w:r>
      <w:r w:rsidR="005A6A0F" w:rsidRPr="005A6A0F">
        <w:rPr>
          <w:rFonts w:ascii="Times New Roman" w:hAnsi="Times New Roman" w:cs="Times New Roman"/>
        </w:rPr>
        <w:t>de la Alcaldía Municipal de San Pedro Perulapan, Detallados a Continuación:</w:t>
      </w:r>
    </w:p>
    <w:tbl>
      <w:tblPr>
        <w:tblStyle w:val="Tablaconcuadrcula"/>
        <w:tblW w:w="0" w:type="auto"/>
        <w:tblInd w:w="675" w:type="dxa"/>
        <w:tblLayout w:type="fixed"/>
        <w:tblLook w:val="04A0" w:firstRow="1" w:lastRow="0" w:firstColumn="1" w:lastColumn="0" w:noHBand="0" w:noVBand="1"/>
      </w:tblPr>
      <w:tblGrid>
        <w:gridCol w:w="2835"/>
        <w:gridCol w:w="709"/>
        <w:gridCol w:w="709"/>
        <w:gridCol w:w="1701"/>
        <w:gridCol w:w="2410"/>
      </w:tblGrid>
      <w:tr w:rsidR="005A6A0F" w:rsidRPr="005A6A0F" w14:paraId="076B6B8A" w14:textId="77777777" w:rsidTr="003D3746">
        <w:tc>
          <w:tcPr>
            <w:tcW w:w="2835" w:type="dxa"/>
          </w:tcPr>
          <w:p w14:paraId="27485F09" w14:textId="77777777" w:rsidR="005A6A0F" w:rsidRPr="005A6A0F" w:rsidRDefault="005A6A0F" w:rsidP="00F8352C">
            <w:pPr>
              <w:autoSpaceDE w:val="0"/>
              <w:autoSpaceDN w:val="0"/>
              <w:adjustRightInd w:val="0"/>
              <w:spacing w:after="0" w:line="271" w:lineRule="auto"/>
              <w:jc w:val="center"/>
              <w:rPr>
                <w:rFonts w:ascii="Times New Roman" w:hAnsi="Times New Roman" w:cs="Times New Roman"/>
                <w:b/>
                <w:sz w:val="20"/>
                <w:szCs w:val="20"/>
              </w:rPr>
            </w:pPr>
          </w:p>
          <w:p w14:paraId="1E72913F" w14:textId="77777777" w:rsidR="005A6A0F" w:rsidRPr="005A6A0F" w:rsidRDefault="005A6A0F" w:rsidP="00F8352C">
            <w:pPr>
              <w:autoSpaceDE w:val="0"/>
              <w:autoSpaceDN w:val="0"/>
              <w:adjustRightInd w:val="0"/>
              <w:spacing w:after="0" w:line="271" w:lineRule="auto"/>
              <w:jc w:val="center"/>
              <w:rPr>
                <w:rFonts w:ascii="Times New Roman" w:hAnsi="Times New Roman" w:cs="Times New Roman"/>
                <w:b/>
                <w:sz w:val="20"/>
                <w:szCs w:val="20"/>
              </w:rPr>
            </w:pPr>
            <w:r w:rsidRPr="005A6A0F">
              <w:rPr>
                <w:rFonts w:ascii="Times New Roman" w:hAnsi="Times New Roman" w:cs="Times New Roman"/>
                <w:b/>
                <w:sz w:val="20"/>
                <w:szCs w:val="20"/>
              </w:rPr>
              <w:t xml:space="preserve">NOMBRE COMPLETO </w:t>
            </w:r>
          </w:p>
        </w:tc>
        <w:tc>
          <w:tcPr>
            <w:tcW w:w="709" w:type="dxa"/>
          </w:tcPr>
          <w:p w14:paraId="2C3AE179" w14:textId="77777777" w:rsidR="005A6A0F" w:rsidRPr="005A6A0F" w:rsidRDefault="005A6A0F" w:rsidP="00F8352C">
            <w:pPr>
              <w:autoSpaceDE w:val="0"/>
              <w:autoSpaceDN w:val="0"/>
              <w:adjustRightInd w:val="0"/>
              <w:spacing w:after="0" w:line="271" w:lineRule="auto"/>
              <w:jc w:val="both"/>
              <w:rPr>
                <w:rFonts w:ascii="Times New Roman" w:hAnsi="Times New Roman" w:cs="Times New Roman"/>
                <w:b/>
                <w:sz w:val="20"/>
                <w:szCs w:val="20"/>
              </w:rPr>
            </w:pPr>
          </w:p>
          <w:p w14:paraId="69E8B2A6" w14:textId="77777777" w:rsidR="005A6A0F" w:rsidRPr="005A6A0F" w:rsidRDefault="005A6A0F" w:rsidP="00F8352C">
            <w:pPr>
              <w:autoSpaceDE w:val="0"/>
              <w:autoSpaceDN w:val="0"/>
              <w:adjustRightInd w:val="0"/>
              <w:spacing w:after="0" w:line="271" w:lineRule="auto"/>
              <w:jc w:val="both"/>
              <w:rPr>
                <w:rFonts w:ascii="Times New Roman" w:hAnsi="Times New Roman" w:cs="Times New Roman"/>
                <w:b/>
                <w:sz w:val="20"/>
                <w:szCs w:val="20"/>
              </w:rPr>
            </w:pPr>
            <w:r w:rsidRPr="005A6A0F">
              <w:rPr>
                <w:rFonts w:ascii="Times New Roman" w:hAnsi="Times New Roman" w:cs="Times New Roman"/>
                <w:b/>
                <w:sz w:val="20"/>
                <w:szCs w:val="20"/>
              </w:rPr>
              <w:t>R.P.</w:t>
            </w:r>
          </w:p>
        </w:tc>
        <w:tc>
          <w:tcPr>
            <w:tcW w:w="709" w:type="dxa"/>
          </w:tcPr>
          <w:p w14:paraId="1F1A8663" w14:textId="77777777" w:rsidR="005A6A0F" w:rsidRPr="005A6A0F" w:rsidRDefault="005A6A0F" w:rsidP="00F8352C">
            <w:pPr>
              <w:autoSpaceDE w:val="0"/>
              <w:autoSpaceDN w:val="0"/>
              <w:adjustRightInd w:val="0"/>
              <w:spacing w:after="0" w:line="271" w:lineRule="auto"/>
              <w:jc w:val="both"/>
              <w:rPr>
                <w:rFonts w:ascii="Times New Roman" w:hAnsi="Times New Roman" w:cs="Times New Roman"/>
                <w:b/>
                <w:sz w:val="20"/>
                <w:szCs w:val="20"/>
              </w:rPr>
            </w:pPr>
          </w:p>
          <w:p w14:paraId="57A25603" w14:textId="77777777" w:rsidR="005A6A0F" w:rsidRPr="005A6A0F" w:rsidRDefault="005A6A0F" w:rsidP="00F8352C">
            <w:pPr>
              <w:autoSpaceDE w:val="0"/>
              <w:autoSpaceDN w:val="0"/>
              <w:adjustRightInd w:val="0"/>
              <w:spacing w:after="0" w:line="271" w:lineRule="auto"/>
              <w:jc w:val="both"/>
              <w:rPr>
                <w:rFonts w:ascii="Times New Roman" w:hAnsi="Times New Roman" w:cs="Times New Roman"/>
                <w:b/>
                <w:sz w:val="20"/>
                <w:szCs w:val="20"/>
              </w:rPr>
            </w:pPr>
            <w:r w:rsidRPr="005A6A0F">
              <w:rPr>
                <w:rFonts w:ascii="Times New Roman" w:hAnsi="Times New Roman" w:cs="Times New Roman"/>
                <w:b/>
                <w:sz w:val="20"/>
                <w:szCs w:val="20"/>
              </w:rPr>
              <w:t>R.T.</w:t>
            </w:r>
          </w:p>
        </w:tc>
        <w:tc>
          <w:tcPr>
            <w:tcW w:w="1701" w:type="dxa"/>
          </w:tcPr>
          <w:p w14:paraId="09CA86F6" w14:textId="77777777" w:rsidR="005A6A0F" w:rsidRPr="005A6A0F" w:rsidRDefault="005A6A0F" w:rsidP="00F8352C">
            <w:pPr>
              <w:autoSpaceDE w:val="0"/>
              <w:autoSpaceDN w:val="0"/>
              <w:adjustRightInd w:val="0"/>
              <w:spacing w:after="0" w:line="271" w:lineRule="auto"/>
              <w:jc w:val="both"/>
              <w:rPr>
                <w:rFonts w:ascii="Times New Roman" w:hAnsi="Times New Roman" w:cs="Times New Roman"/>
                <w:b/>
                <w:sz w:val="20"/>
                <w:szCs w:val="20"/>
              </w:rPr>
            </w:pPr>
            <w:r w:rsidRPr="005A6A0F">
              <w:rPr>
                <w:rFonts w:ascii="Times New Roman" w:hAnsi="Times New Roman" w:cs="Times New Roman"/>
                <w:b/>
                <w:sz w:val="20"/>
                <w:szCs w:val="20"/>
              </w:rPr>
              <w:t>CARGO EN EL COMITÉ</w:t>
            </w:r>
          </w:p>
        </w:tc>
        <w:tc>
          <w:tcPr>
            <w:tcW w:w="2410" w:type="dxa"/>
          </w:tcPr>
          <w:p w14:paraId="39A844FD" w14:textId="77777777" w:rsidR="005A6A0F" w:rsidRPr="005A6A0F" w:rsidRDefault="005A6A0F" w:rsidP="00F8352C">
            <w:pPr>
              <w:autoSpaceDE w:val="0"/>
              <w:autoSpaceDN w:val="0"/>
              <w:adjustRightInd w:val="0"/>
              <w:spacing w:after="0" w:line="271" w:lineRule="auto"/>
              <w:rPr>
                <w:rFonts w:ascii="Times New Roman" w:hAnsi="Times New Roman" w:cs="Times New Roman"/>
                <w:b/>
                <w:sz w:val="20"/>
                <w:szCs w:val="20"/>
              </w:rPr>
            </w:pPr>
            <w:r w:rsidRPr="005A6A0F">
              <w:rPr>
                <w:rFonts w:ascii="Times New Roman" w:hAnsi="Times New Roman" w:cs="Times New Roman"/>
                <w:b/>
                <w:sz w:val="20"/>
                <w:szCs w:val="20"/>
              </w:rPr>
              <w:t>CARGO EN EL LUGAR DE TRABAJO</w:t>
            </w:r>
          </w:p>
        </w:tc>
      </w:tr>
      <w:tr w:rsidR="005A6A0F" w:rsidRPr="005A6A0F" w14:paraId="0F2760D3" w14:textId="77777777" w:rsidTr="007610FF">
        <w:trPr>
          <w:trHeight w:val="408"/>
        </w:trPr>
        <w:tc>
          <w:tcPr>
            <w:tcW w:w="2835" w:type="dxa"/>
          </w:tcPr>
          <w:p w14:paraId="3F094781" w14:textId="77777777" w:rsidR="005A6A0F" w:rsidRPr="005A6A0F" w:rsidRDefault="005A6A0F" w:rsidP="00F8352C">
            <w:pPr>
              <w:autoSpaceDE w:val="0"/>
              <w:autoSpaceDN w:val="0"/>
              <w:adjustRightInd w:val="0"/>
              <w:spacing w:after="0" w:line="271" w:lineRule="auto"/>
              <w:rPr>
                <w:rFonts w:ascii="Times New Roman" w:hAnsi="Times New Roman" w:cs="Times New Roman"/>
                <w:sz w:val="20"/>
                <w:szCs w:val="20"/>
              </w:rPr>
            </w:pPr>
            <w:r>
              <w:rPr>
                <w:rFonts w:ascii="Times New Roman" w:hAnsi="Times New Roman" w:cs="Times New Roman"/>
                <w:sz w:val="20"/>
                <w:szCs w:val="20"/>
              </w:rPr>
              <w:t>Evin Alexis Sánchez Pinto</w:t>
            </w:r>
          </w:p>
        </w:tc>
        <w:tc>
          <w:tcPr>
            <w:tcW w:w="709" w:type="dxa"/>
          </w:tcPr>
          <w:p w14:paraId="6208E672" w14:textId="77777777" w:rsidR="005A6A0F" w:rsidRPr="005A6A0F" w:rsidRDefault="005A6A0F" w:rsidP="00F8352C">
            <w:pPr>
              <w:autoSpaceDE w:val="0"/>
              <w:autoSpaceDN w:val="0"/>
              <w:adjustRightInd w:val="0"/>
              <w:spacing w:after="0" w:line="271" w:lineRule="auto"/>
              <w:jc w:val="center"/>
              <w:rPr>
                <w:rFonts w:ascii="Times New Roman" w:hAnsi="Times New Roman" w:cs="Times New Roman"/>
                <w:sz w:val="20"/>
                <w:szCs w:val="20"/>
              </w:rPr>
            </w:pPr>
            <w:r w:rsidRPr="005A6A0F">
              <w:rPr>
                <w:rFonts w:ascii="Times New Roman" w:hAnsi="Times New Roman" w:cs="Times New Roman"/>
                <w:sz w:val="20"/>
                <w:szCs w:val="20"/>
              </w:rPr>
              <w:t>X</w:t>
            </w:r>
          </w:p>
        </w:tc>
        <w:tc>
          <w:tcPr>
            <w:tcW w:w="709" w:type="dxa"/>
          </w:tcPr>
          <w:p w14:paraId="0A7D814E" w14:textId="77777777" w:rsidR="005A6A0F" w:rsidRPr="005A6A0F" w:rsidRDefault="005A6A0F" w:rsidP="00F8352C">
            <w:pPr>
              <w:autoSpaceDE w:val="0"/>
              <w:autoSpaceDN w:val="0"/>
              <w:adjustRightInd w:val="0"/>
              <w:spacing w:after="0" w:line="271" w:lineRule="auto"/>
              <w:jc w:val="both"/>
              <w:rPr>
                <w:rFonts w:ascii="Times New Roman" w:hAnsi="Times New Roman" w:cs="Times New Roman"/>
                <w:sz w:val="20"/>
                <w:szCs w:val="20"/>
              </w:rPr>
            </w:pPr>
          </w:p>
        </w:tc>
        <w:tc>
          <w:tcPr>
            <w:tcW w:w="1701" w:type="dxa"/>
          </w:tcPr>
          <w:p w14:paraId="0BD6314E" w14:textId="77777777" w:rsidR="005A6A0F" w:rsidRPr="005A6A0F" w:rsidRDefault="005A6A0F" w:rsidP="00F8352C">
            <w:pPr>
              <w:autoSpaceDE w:val="0"/>
              <w:autoSpaceDN w:val="0"/>
              <w:adjustRightInd w:val="0"/>
              <w:spacing w:after="0" w:line="271" w:lineRule="auto"/>
              <w:jc w:val="center"/>
              <w:rPr>
                <w:rFonts w:ascii="Times New Roman" w:hAnsi="Times New Roman" w:cs="Times New Roman"/>
                <w:sz w:val="20"/>
                <w:szCs w:val="20"/>
              </w:rPr>
            </w:pPr>
            <w:r w:rsidRPr="005A6A0F">
              <w:rPr>
                <w:rFonts w:ascii="Times New Roman" w:hAnsi="Times New Roman" w:cs="Times New Roman"/>
                <w:sz w:val="20"/>
                <w:szCs w:val="20"/>
              </w:rPr>
              <w:t>Presidente</w:t>
            </w:r>
          </w:p>
        </w:tc>
        <w:tc>
          <w:tcPr>
            <w:tcW w:w="2410" w:type="dxa"/>
          </w:tcPr>
          <w:p w14:paraId="332E3802" w14:textId="77777777" w:rsidR="005A6A0F" w:rsidRPr="005A6A0F" w:rsidRDefault="005A6A0F" w:rsidP="00F8352C">
            <w:pPr>
              <w:autoSpaceDE w:val="0"/>
              <w:autoSpaceDN w:val="0"/>
              <w:adjustRightInd w:val="0"/>
              <w:spacing w:after="0" w:line="271" w:lineRule="auto"/>
              <w:rPr>
                <w:rFonts w:ascii="Times New Roman" w:hAnsi="Times New Roman" w:cs="Times New Roman"/>
                <w:sz w:val="20"/>
                <w:szCs w:val="20"/>
              </w:rPr>
            </w:pPr>
            <w:r>
              <w:rPr>
                <w:rFonts w:ascii="Times New Roman" w:hAnsi="Times New Roman" w:cs="Times New Roman"/>
                <w:sz w:val="20"/>
                <w:szCs w:val="20"/>
              </w:rPr>
              <w:t xml:space="preserve">Oficial de Acceso a la Información Pública </w:t>
            </w:r>
          </w:p>
        </w:tc>
      </w:tr>
      <w:tr w:rsidR="005A6A0F" w:rsidRPr="005A6A0F" w14:paraId="2BB0F6D4" w14:textId="77777777" w:rsidTr="003D3746">
        <w:tc>
          <w:tcPr>
            <w:tcW w:w="2835" w:type="dxa"/>
          </w:tcPr>
          <w:p w14:paraId="74BA25B0" w14:textId="77777777" w:rsidR="005A6A0F" w:rsidRPr="005A6A0F" w:rsidRDefault="005A6A0F" w:rsidP="00F8352C">
            <w:pPr>
              <w:autoSpaceDE w:val="0"/>
              <w:autoSpaceDN w:val="0"/>
              <w:adjustRightInd w:val="0"/>
              <w:spacing w:after="0" w:line="271" w:lineRule="auto"/>
              <w:rPr>
                <w:rFonts w:ascii="Times New Roman" w:hAnsi="Times New Roman" w:cs="Times New Roman"/>
                <w:sz w:val="20"/>
                <w:szCs w:val="20"/>
              </w:rPr>
            </w:pPr>
            <w:r w:rsidRPr="005A6A0F">
              <w:rPr>
                <w:rFonts w:ascii="Times New Roman" w:hAnsi="Times New Roman" w:cs="Times New Roman"/>
                <w:sz w:val="20"/>
                <w:szCs w:val="20"/>
              </w:rPr>
              <w:t>María Juliana Escobar Montalvo</w:t>
            </w:r>
          </w:p>
        </w:tc>
        <w:tc>
          <w:tcPr>
            <w:tcW w:w="709" w:type="dxa"/>
          </w:tcPr>
          <w:p w14:paraId="2444C321" w14:textId="77777777" w:rsidR="005A6A0F" w:rsidRPr="005A6A0F" w:rsidRDefault="005A6A0F" w:rsidP="00F8352C">
            <w:pPr>
              <w:autoSpaceDE w:val="0"/>
              <w:autoSpaceDN w:val="0"/>
              <w:adjustRightInd w:val="0"/>
              <w:spacing w:after="0" w:line="271" w:lineRule="auto"/>
              <w:jc w:val="center"/>
              <w:rPr>
                <w:rFonts w:ascii="Times New Roman" w:hAnsi="Times New Roman" w:cs="Times New Roman"/>
                <w:sz w:val="20"/>
                <w:szCs w:val="20"/>
              </w:rPr>
            </w:pPr>
            <w:r w:rsidRPr="005A6A0F">
              <w:rPr>
                <w:rFonts w:ascii="Times New Roman" w:hAnsi="Times New Roman" w:cs="Times New Roman"/>
                <w:sz w:val="20"/>
                <w:szCs w:val="20"/>
              </w:rPr>
              <w:t>X</w:t>
            </w:r>
          </w:p>
        </w:tc>
        <w:tc>
          <w:tcPr>
            <w:tcW w:w="709" w:type="dxa"/>
          </w:tcPr>
          <w:p w14:paraId="7CFE9BEE" w14:textId="77777777" w:rsidR="005A6A0F" w:rsidRPr="005A6A0F" w:rsidRDefault="005A6A0F" w:rsidP="00F8352C">
            <w:pPr>
              <w:autoSpaceDE w:val="0"/>
              <w:autoSpaceDN w:val="0"/>
              <w:adjustRightInd w:val="0"/>
              <w:spacing w:after="0" w:line="271" w:lineRule="auto"/>
              <w:jc w:val="both"/>
              <w:rPr>
                <w:rFonts w:ascii="Times New Roman" w:hAnsi="Times New Roman" w:cs="Times New Roman"/>
                <w:sz w:val="20"/>
                <w:szCs w:val="20"/>
              </w:rPr>
            </w:pPr>
          </w:p>
        </w:tc>
        <w:tc>
          <w:tcPr>
            <w:tcW w:w="1701" w:type="dxa"/>
          </w:tcPr>
          <w:p w14:paraId="4EB0FC96" w14:textId="77777777" w:rsidR="005A6A0F" w:rsidRPr="005A6A0F" w:rsidRDefault="005A6A0F" w:rsidP="00F8352C">
            <w:pPr>
              <w:autoSpaceDE w:val="0"/>
              <w:autoSpaceDN w:val="0"/>
              <w:adjustRightInd w:val="0"/>
              <w:spacing w:after="0" w:line="271" w:lineRule="auto"/>
              <w:jc w:val="center"/>
              <w:rPr>
                <w:rFonts w:ascii="Times New Roman" w:hAnsi="Times New Roman" w:cs="Times New Roman"/>
                <w:sz w:val="20"/>
                <w:szCs w:val="20"/>
              </w:rPr>
            </w:pPr>
            <w:r w:rsidRPr="005A6A0F">
              <w:rPr>
                <w:rFonts w:ascii="Times New Roman" w:hAnsi="Times New Roman" w:cs="Times New Roman"/>
                <w:sz w:val="20"/>
                <w:szCs w:val="20"/>
              </w:rPr>
              <w:t>Secretaria</w:t>
            </w:r>
          </w:p>
        </w:tc>
        <w:tc>
          <w:tcPr>
            <w:tcW w:w="2410" w:type="dxa"/>
          </w:tcPr>
          <w:p w14:paraId="76D6DB88" w14:textId="77777777" w:rsidR="005A6A0F" w:rsidRPr="005A6A0F" w:rsidRDefault="005A6A0F" w:rsidP="00F8352C">
            <w:pPr>
              <w:autoSpaceDE w:val="0"/>
              <w:autoSpaceDN w:val="0"/>
              <w:adjustRightInd w:val="0"/>
              <w:spacing w:after="0" w:line="271" w:lineRule="auto"/>
              <w:rPr>
                <w:rFonts w:ascii="Times New Roman" w:hAnsi="Times New Roman" w:cs="Times New Roman"/>
                <w:sz w:val="20"/>
                <w:szCs w:val="20"/>
              </w:rPr>
            </w:pPr>
            <w:r w:rsidRPr="005A6A0F">
              <w:rPr>
                <w:rFonts w:ascii="Times New Roman" w:hAnsi="Times New Roman" w:cs="Times New Roman"/>
                <w:sz w:val="20"/>
                <w:szCs w:val="20"/>
              </w:rPr>
              <w:t>Secretaria Municipal</w:t>
            </w:r>
          </w:p>
        </w:tc>
      </w:tr>
    </w:tbl>
    <w:p w14:paraId="3EF9F7C3" w14:textId="77777777" w:rsidR="000366CE" w:rsidRDefault="000366CE" w:rsidP="00F8352C">
      <w:pPr>
        <w:spacing w:after="0" w:line="271" w:lineRule="auto"/>
        <w:jc w:val="both"/>
        <w:rPr>
          <w:rFonts w:ascii="Times New Roman" w:hAnsi="Times New Roman" w:cs="Times New Roman"/>
          <w:sz w:val="24"/>
          <w:szCs w:val="24"/>
        </w:rPr>
      </w:pPr>
    </w:p>
    <w:p w14:paraId="16A2B807" w14:textId="77777777" w:rsidR="005C0C1D" w:rsidRPr="005C0C1D" w:rsidRDefault="005C0C1D" w:rsidP="00C963A0">
      <w:pPr>
        <w:spacing w:after="0" w:line="300" w:lineRule="auto"/>
        <w:jc w:val="both"/>
        <w:rPr>
          <w:rFonts w:ascii="Times New Roman" w:hAnsi="Times New Roman" w:cs="Times New Roman"/>
          <w:sz w:val="24"/>
          <w:szCs w:val="24"/>
        </w:rPr>
      </w:pPr>
      <w:r w:rsidRPr="005C0C1D">
        <w:rPr>
          <w:rFonts w:ascii="Times New Roman" w:hAnsi="Times New Roman" w:cs="Times New Roman"/>
          <w:b/>
          <w:sz w:val="24"/>
          <w:szCs w:val="24"/>
        </w:rPr>
        <w:t>ACUERDO NÚMERO DIECISÉIS:</w:t>
      </w:r>
      <w:r w:rsidRPr="005C0C1D">
        <w:rPr>
          <w:rFonts w:ascii="Times New Roman" w:hAnsi="Times New Roman" w:cs="Times New Roman"/>
          <w:sz w:val="24"/>
          <w:szCs w:val="24"/>
        </w:rPr>
        <w:t xml:space="preserve"> El Concejo </w:t>
      </w:r>
      <w:proofErr w:type="gramStart"/>
      <w:r w:rsidRPr="005C0C1D">
        <w:rPr>
          <w:rFonts w:ascii="Times New Roman" w:hAnsi="Times New Roman" w:cs="Times New Roman"/>
          <w:sz w:val="24"/>
          <w:szCs w:val="24"/>
        </w:rPr>
        <w:t>Municipal,  CONSIDERANDO</w:t>
      </w:r>
      <w:proofErr w:type="gramEnd"/>
      <w:r w:rsidRPr="005C0C1D">
        <w:rPr>
          <w:rFonts w:ascii="Times New Roman" w:hAnsi="Times New Roman" w:cs="Times New Roman"/>
          <w:sz w:val="24"/>
          <w:szCs w:val="24"/>
        </w:rPr>
        <w:t xml:space="preserve">: </w:t>
      </w:r>
    </w:p>
    <w:p w14:paraId="7B7AA341" w14:textId="77777777" w:rsidR="0006428C" w:rsidRPr="0006428C" w:rsidRDefault="005C0C1D" w:rsidP="00C963A0">
      <w:pPr>
        <w:spacing w:after="0" w:line="300" w:lineRule="auto"/>
        <w:jc w:val="both"/>
        <w:rPr>
          <w:rFonts w:ascii="Times New Roman" w:hAnsi="Times New Roman" w:cs="Times New Roman"/>
          <w:sz w:val="24"/>
          <w:szCs w:val="24"/>
        </w:rPr>
      </w:pPr>
      <w:r w:rsidRPr="005C0C1D">
        <w:rPr>
          <w:rFonts w:ascii="Times New Roman" w:hAnsi="Times New Roman" w:cs="Times New Roman"/>
          <w:sz w:val="24"/>
          <w:szCs w:val="24"/>
        </w:rPr>
        <w:t xml:space="preserve">I- </w:t>
      </w:r>
      <w:r w:rsidR="0006428C" w:rsidRPr="0006428C">
        <w:rPr>
          <w:rFonts w:ascii="Times New Roman" w:hAnsi="Times New Roman" w:cs="Times New Roman"/>
          <w:sz w:val="24"/>
          <w:szCs w:val="24"/>
        </w:rPr>
        <w:t xml:space="preserve">Que según informe que se presenta al Concejo Municipal en pleno, donde se muestra la requisición de pago a la empresa </w:t>
      </w:r>
      <w:r w:rsidR="00AC351C">
        <w:rPr>
          <w:rFonts w:ascii="Times New Roman" w:hAnsi="Times New Roman" w:cs="Times New Roman"/>
          <w:sz w:val="24"/>
          <w:szCs w:val="24"/>
        </w:rPr>
        <w:t>INARTEC</w:t>
      </w:r>
      <w:r w:rsidR="0006428C" w:rsidRPr="0006428C">
        <w:rPr>
          <w:rFonts w:ascii="Times New Roman" w:hAnsi="Times New Roman" w:cs="Times New Roman"/>
          <w:sz w:val="24"/>
          <w:szCs w:val="24"/>
        </w:rPr>
        <w:t xml:space="preserve">, S.A. DE C.V.  </w:t>
      </w:r>
      <w:r w:rsidR="00AC351C" w:rsidRPr="0006428C">
        <w:rPr>
          <w:rFonts w:ascii="Times New Roman" w:hAnsi="Times New Roman" w:cs="Times New Roman"/>
          <w:sz w:val="24"/>
          <w:szCs w:val="24"/>
        </w:rPr>
        <w:t>Por</w:t>
      </w:r>
      <w:r w:rsidR="0006428C" w:rsidRPr="0006428C">
        <w:rPr>
          <w:rFonts w:ascii="Times New Roman" w:hAnsi="Times New Roman" w:cs="Times New Roman"/>
          <w:sz w:val="24"/>
          <w:szCs w:val="24"/>
        </w:rPr>
        <w:t xml:space="preserve"> primera estimación de la ejecución del Proyecto:</w:t>
      </w:r>
      <w:r w:rsidR="00AC351C" w:rsidRPr="00AC351C">
        <w:t xml:space="preserve"> </w:t>
      </w:r>
      <w:r w:rsidR="00AC351C" w:rsidRPr="00AC351C">
        <w:rPr>
          <w:rFonts w:ascii="Times New Roman" w:hAnsi="Times New Roman" w:cs="Times New Roman"/>
          <w:sz w:val="24"/>
          <w:szCs w:val="24"/>
        </w:rPr>
        <w:t>PAVIMENTACION EN COLONIA SAN PEDRO CASCO URBANO, MUNICIPIO DE SAN PEDRO PERULAPAN, DEPARTAMENTO DE CUSCATLÁN. AÑO 2020</w:t>
      </w:r>
    </w:p>
    <w:p w14:paraId="2AD5F617" w14:textId="77777777" w:rsidR="000366CE" w:rsidRDefault="0006428C" w:rsidP="00C963A0">
      <w:pPr>
        <w:spacing w:after="0" w:line="300" w:lineRule="auto"/>
        <w:jc w:val="both"/>
        <w:rPr>
          <w:rFonts w:ascii="Times New Roman" w:hAnsi="Times New Roman" w:cs="Times New Roman"/>
          <w:sz w:val="24"/>
          <w:szCs w:val="24"/>
          <w:lang w:val="es-ES"/>
        </w:rPr>
      </w:pPr>
      <w:r w:rsidRPr="0006428C">
        <w:rPr>
          <w:rFonts w:ascii="Times New Roman" w:hAnsi="Times New Roman" w:cs="Times New Roman"/>
          <w:sz w:val="24"/>
          <w:szCs w:val="24"/>
        </w:rPr>
        <w:t>II- Que según el numeral 14 del Art. 30 del Código Municipal, que literalmente dice: Son facultades del Concejo:</w:t>
      </w:r>
      <w:r w:rsidRPr="0006428C">
        <w:rPr>
          <w:rFonts w:ascii="Arial" w:hAnsi="Arial" w:cs="Arial"/>
          <w:sz w:val="24"/>
          <w:szCs w:val="24"/>
        </w:rPr>
        <w:t xml:space="preserve"> </w:t>
      </w:r>
      <w:r w:rsidRPr="0006428C">
        <w:rPr>
          <w:rFonts w:ascii="Times New Roman" w:hAnsi="Times New Roman" w:cs="Times New Roman"/>
          <w:sz w:val="24"/>
          <w:szCs w:val="24"/>
        </w:rPr>
        <w:t xml:space="preserve">Velar por la buena marcha del gobierno, administración y servicios municipales; y según el numeral 5 del Art. 31 del Código Municipal, el cual dice: Son obligaciones del Concejo: Construir las obras necesarias para el mejoramiento y progreso de la comunidad y la prestación de servicios públicos locales en forma eficiente y económica; </w:t>
      </w:r>
      <w:r w:rsidRPr="0006428C">
        <w:rPr>
          <w:rFonts w:ascii="Times New Roman" w:hAnsi="Times New Roman" w:cs="Times New Roman"/>
          <w:b/>
          <w:sz w:val="24"/>
          <w:szCs w:val="24"/>
        </w:rPr>
        <w:t xml:space="preserve">Por lo tanto, </w:t>
      </w:r>
      <w:r w:rsidRPr="0006428C">
        <w:rPr>
          <w:rFonts w:ascii="Times New Roman" w:hAnsi="Times New Roman" w:cs="Times New Roman"/>
          <w:b/>
          <w:sz w:val="24"/>
          <w:szCs w:val="24"/>
          <w:lang w:val="es-ES"/>
        </w:rPr>
        <w:t xml:space="preserve">el Concejo Municipal en uso de las facultades que le otorga el Código Municipal. ACUERDA: 1) </w:t>
      </w:r>
      <w:r w:rsidRPr="0006428C">
        <w:rPr>
          <w:rFonts w:ascii="Times New Roman" w:hAnsi="Times New Roman" w:cs="Times New Roman"/>
          <w:sz w:val="24"/>
          <w:szCs w:val="24"/>
          <w:lang w:val="es-ES"/>
        </w:rPr>
        <w:t>Aprobar y Autorizar</w:t>
      </w:r>
      <w:r w:rsidRPr="0006428C">
        <w:rPr>
          <w:rFonts w:ascii="Times New Roman" w:hAnsi="Times New Roman" w:cs="Times New Roman"/>
          <w:b/>
          <w:sz w:val="24"/>
          <w:szCs w:val="24"/>
          <w:lang w:val="es-ES"/>
        </w:rPr>
        <w:t xml:space="preserve"> </w:t>
      </w:r>
      <w:r w:rsidRPr="0006428C">
        <w:rPr>
          <w:rFonts w:ascii="Times New Roman" w:hAnsi="Times New Roman" w:cs="Times New Roman"/>
          <w:sz w:val="24"/>
          <w:szCs w:val="24"/>
          <w:lang w:val="es-ES"/>
        </w:rPr>
        <w:t>el pago de primera Estimación de la ejecución del</w:t>
      </w:r>
      <w:r w:rsidRPr="0006428C">
        <w:rPr>
          <w:rFonts w:ascii="Times New Roman" w:hAnsi="Times New Roman" w:cs="Times New Roman"/>
          <w:sz w:val="24"/>
          <w:szCs w:val="24"/>
        </w:rPr>
        <w:t xml:space="preserve"> Proyecto “</w:t>
      </w:r>
      <w:r w:rsidR="00AC351C" w:rsidRPr="00AC351C">
        <w:rPr>
          <w:rFonts w:ascii="Times New Roman" w:hAnsi="Times New Roman" w:cs="Times New Roman"/>
          <w:sz w:val="24"/>
          <w:szCs w:val="24"/>
        </w:rPr>
        <w:t>PAVIMENTACION EN COLONIA SAN PEDRO CASCO URBANO, MUNICIPIO DE SAN PEDRO PERULAPAN, DEPARTAMENTO DE CUSCATLÁN. AÑO 2020</w:t>
      </w:r>
      <w:r w:rsidRPr="0006428C">
        <w:rPr>
          <w:rFonts w:ascii="Times New Roman" w:hAnsi="Times New Roman" w:cs="Times New Roman"/>
          <w:sz w:val="24"/>
          <w:szCs w:val="24"/>
        </w:rPr>
        <w:t xml:space="preserve">” por un monto de </w:t>
      </w:r>
      <w:r w:rsidR="00AC351C">
        <w:rPr>
          <w:rFonts w:ascii="Times New Roman" w:hAnsi="Times New Roman" w:cs="Times New Roman"/>
          <w:sz w:val="24"/>
          <w:szCs w:val="24"/>
        </w:rPr>
        <w:t>SESENTA Y TRES MIL OCHOCIENTOS OCHENTA Y SIETE 93</w:t>
      </w:r>
      <w:r w:rsidRPr="0006428C">
        <w:rPr>
          <w:rFonts w:ascii="Times New Roman" w:hAnsi="Times New Roman" w:cs="Times New Roman"/>
          <w:sz w:val="24"/>
          <w:szCs w:val="24"/>
        </w:rPr>
        <w:t>/100 DÓLARES DE LOS ESTADOS UNIDOS DE NORTE AMÉRICA ($</w:t>
      </w:r>
      <w:r w:rsidR="00AC351C">
        <w:rPr>
          <w:rFonts w:ascii="Times New Roman" w:hAnsi="Times New Roman" w:cs="Times New Roman"/>
          <w:sz w:val="24"/>
          <w:szCs w:val="24"/>
        </w:rPr>
        <w:t>63,887.93</w:t>
      </w:r>
      <w:r w:rsidRPr="0006428C">
        <w:rPr>
          <w:rFonts w:ascii="Times New Roman" w:hAnsi="Times New Roman" w:cs="Times New Roman"/>
          <w:sz w:val="24"/>
          <w:szCs w:val="24"/>
        </w:rPr>
        <w:t xml:space="preserve">) A nombre de la empresa </w:t>
      </w:r>
      <w:r w:rsidR="00AC351C" w:rsidRPr="00AC351C">
        <w:rPr>
          <w:rFonts w:ascii="Times New Roman" w:hAnsi="Times New Roman" w:cs="Times New Roman"/>
          <w:sz w:val="24"/>
          <w:szCs w:val="24"/>
        </w:rPr>
        <w:t xml:space="preserve">INARTEC, S.A. DE C.V.  </w:t>
      </w:r>
      <w:r w:rsidRPr="0006428C">
        <w:rPr>
          <w:rFonts w:ascii="Times New Roman" w:hAnsi="Times New Roman" w:cs="Times New Roman"/>
          <w:b/>
          <w:sz w:val="24"/>
          <w:szCs w:val="24"/>
        </w:rPr>
        <w:t>2)</w:t>
      </w:r>
      <w:r w:rsidRPr="0006428C">
        <w:rPr>
          <w:rFonts w:ascii="Times New Roman" w:hAnsi="Times New Roman" w:cs="Times New Roman"/>
          <w:sz w:val="24"/>
          <w:szCs w:val="24"/>
        </w:rPr>
        <w:t xml:space="preserve"> Autorizar al </w:t>
      </w:r>
      <w:proofErr w:type="gramStart"/>
      <w:r w:rsidRPr="0006428C">
        <w:rPr>
          <w:rFonts w:ascii="Times New Roman" w:hAnsi="Times New Roman" w:cs="Times New Roman"/>
          <w:sz w:val="24"/>
          <w:szCs w:val="24"/>
        </w:rPr>
        <w:t>Jefe</w:t>
      </w:r>
      <w:proofErr w:type="gramEnd"/>
      <w:r w:rsidRPr="0006428C">
        <w:rPr>
          <w:rFonts w:ascii="Times New Roman" w:hAnsi="Times New Roman" w:cs="Times New Roman"/>
          <w:sz w:val="24"/>
          <w:szCs w:val="24"/>
        </w:rPr>
        <w:t xml:space="preserve"> de UACI para que realice los procesos de pago correspondientes. </w:t>
      </w:r>
      <w:r w:rsidRPr="0006428C">
        <w:rPr>
          <w:rFonts w:ascii="Times New Roman" w:hAnsi="Times New Roman" w:cs="Times New Roman"/>
          <w:b/>
          <w:sz w:val="24"/>
          <w:szCs w:val="24"/>
        </w:rPr>
        <w:t>3)</w:t>
      </w:r>
      <w:r w:rsidRPr="0006428C">
        <w:rPr>
          <w:rFonts w:ascii="Times New Roman" w:hAnsi="Times New Roman" w:cs="Times New Roman"/>
          <w:sz w:val="24"/>
          <w:szCs w:val="24"/>
        </w:rPr>
        <w:t xml:space="preserve"> Autorizar a la Tesorera Municipal Licda. Mayra Lissethe Renderos de Vásquez, para que pueda erogar los fondos de la cuenta Bancaria </w:t>
      </w:r>
      <w:r w:rsidR="00EB7AC6" w:rsidRPr="00EB7AC6">
        <w:rPr>
          <w:rFonts w:ascii="Times New Roman" w:hAnsi="Times New Roman" w:cs="Times New Roman"/>
          <w:sz w:val="24"/>
          <w:szCs w:val="24"/>
        </w:rPr>
        <w:t xml:space="preserve">ATENCIÓN A LA EMERGENCIA PROVOCADA POR TORMENTA AMANDA EN </w:t>
      </w:r>
      <w:proofErr w:type="gramStart"/>
      <w:r w:rsidR="00EB7AC6" w:rsidRPr="00EB7AC6">
        <w:rPr>
          <w:rFonts w:ascii="Times New Roman" w:hAnsi="Times New Roman" w:cs="Times New Roman"/>
          <w:sz w:val="24"/>
          <w:szCs w:val="24"/>
        </w:rPr>
        <w:t>EL  MUNICIPIO</w:t>
      </w:r>
      <w:proofErr w:type="gramEnd"/>
      <w:r w:rsidR="00EB7AC6" w:rsidRPr="00EB7AC6">
        <w:rPr>
          <w:rFonts w:ascii="Times New Roman" w:hAnsi="Times New Roman" w:cs="Times New Roman"/>
          <w:sz w:val="24"/>
          <w:szCs w:val="24"/>
        </w:rPr>
        <w:t xml:space="preserve"> DE SAN PEDRO PERULAPAN</w:t>
      </w:r>
      <w:r w:rsidRPr="0006428C">
        <w:rPr>
          <w:rFonts w:ascii="Times New Roman" w:hAnsi="Times New Roman" w:cs="Times New Roman"/>
          <w:sz w:val="24"/>
          <w:szCs w:val="24"/>
        </w:rPr>
        <w:t xml:space="preserve">. </w:t>
      </w:r>
      <w:r w:rsidRPr="0006428C">
        <w:rPr>
          <w:rFonts w:ascii="Times New Roman" w:hAnsi="Times New Roman" w:cs="Times New Roman"/>
          <w:b/>
          <w:sz w:val="24"/>
          <w:szCs w:val="24"/>
        </w:rPr>
        <w:t>4)</w:t>
      </w:r>
      <w:r w:rsidRPr="0006428C">
        <w:rPr>
          <w:rFonts w:ascii="Times New Roman" w:hAnsi="Times New Roman" w:cs="Times New Roman"/>
          <w:sz w:val="24"/>
          <w:szCs w:val="24"/>
        </w:rPr>
        <w:t xml:space="preserve"> </w:t>
      </w:r>
      <w:r w:rsidRPr="0006428C">
        <w:rPr>
          <w:rFonts w:ascii="Times New Roman" w:hAnsi="Times New Roman" w:cs="Times New Roman"/>
          <w:sz w:val="24"/>
          <w:szCs w:val="24"/>
          <w:lang w:val="es-ES"/>
        </w:rPr>
        <w:t xml:space="preserve">Autorizar a la encargada del presupuesto para que descargue las cifras correspondientes en el presupuesto Municipal vigente. </w:t>
      </w:r>
      <w:r w:rsidRPr="0006428C">
        <w:rPr>
          <w:rFonts w:ascii="Times New Roman" w:hAnsi="Times New Roman" w:cs="Times New Roman"/>
          <w:sz w:val="24"/>
          <w:szCs w:val="24"/>
        </w:rPr>
        <w:t xml:space="preserve">Nota: En el presente Acuerdo salva su voto el Primer Regidor Propietario Héctor Ismael Estrada Vásquez, Aplicar Art. 45 del Código Municipal. </w:t>
      </w:r>
      <w:proofErr w:type="gramStart"/>
      <w:r w:rsidRPr="0006428C">
        <w:rPr>
          <w:rFonts w:ascii="Times New Roman" w:hAnsi="Times New Roman" w:cs="Times New Roman"/>
          <w:sz w:val="24"/>
          <w:szCs w:val="24"/>
          <w:lang w:val="es-ES"/>
        </w:rPr>
        <w:t>Comuníquese.-</w:t>
      </w:r>
      <w:proofErr w:type="gramEnd"/>
    </w:p>
    <w:p w14:paraId="6D4EA566" w14:textId="77777777" w:rsidR="0087264E" w:rsidRDefault="0087264E" w:rsidP="00E778C7">
      <w:pPr>
        <w:spacing w:after="0"/>
        <w:jc w:val="both"/>
        <w:rPr>
          <w:rFonts w:ascii="Times New Roman" w:hAnsi="Times New Roman" w:cs="Times New Roman"/>
          <w:sz w:val="24"/>
          <w:szCs w:val="24"/>
        </w:rPr>
      </w:pPr>
    </w:p>
    <w:p w14:paraId="7D2C1A1C" w14:textId="77777777" w:rsidR="00EA5E50" w:rsidRPr="00561995" w:rsidRDefault="00EA5E50" w:rsidP="00C963A0">
      <w:pPr>
        <w:spacing w:after="0" w:line="300" w:lineRule="auto"/>
        <w:jc w:val="both"/>
        <w:rPr>
          <w:rFonts w:ascii="Times New Roman" w:hAnsi="Times New Roman" w:cs="Times New Roman"/>
          <w:sz w:val="24"/>
          <w:szCs w:val="24"/>
        </w:rPr>
      </w:pPr>
      <w:r w:rsidRPr="004B1DC6">
        <w:rPr>
          <w:rFonts w:ascii="Times New Roman" w:hAnsi="Times New Roman" w:cs="Times New Roman"/>
          <w:b/>
          <w:sz w:val="24"/>
          <w:szCs w:val="24"/>
        </w:rPr>
        <w:t xml:space="preserve">ACUERDO NÚMERO </w:t>
      </w:r>
      <w:r>
        <w:rPr>
          <w:rFonts w:ascii="Times New Roman" w:hAnsi="Times New Roman" w:cs="Times New Roman"/>
          <w:b/>
          <w:sz w:val="24"/>
          <w:szCs w:val="24"/>
        </w:rPr>
        <w:t>DIECISIETE</w:t>
      </w:r>
      <w:r w:rsidRPr="004B1DC6">
        <w:rPr>
          <w:rFonts w:ascii="Times New Roman" w:hAnsi="Times New Roman" w:cs="Times New Roman"/>
          <w:b/>
          <w:sz w:val="24"/>
          <w:szCs w:val="24"/>
        </w:rPr>
        <w:t>:</w:t>
      </w:r>
      <w:r>
        <w:rPr>
          <w:rFonts w:ascii="Times New Roman" w:hAnsi="Times New Roman" w:cs="Times New Roman"/>
          <w:b/>
          <w:sz w:val="24"/>
          <w:szCs w:val="24"/>
        </w:rPr>
        <w:t xml:space="preserve"> </w:t>
      </w:r>
      <w:r w:rsidRPr="00561995">
        <w:rPr>
          <w:rFonts w:ascii="Times New Roman" w:hAnsi="Times New Roman" w:cs="Times New Roman"/>
          <w:sz w:val="24"/>
          <w:szCs w:val="24"/>
        </w:rPr>
        <w:t xml:space="preserve">El Concejo Municipal,  CONSIDERANDO: I- Que después de la Evaluación en el Presupuesto Municipal de Ingresos y Egresos, previsto para su ejecución en el periodo comprendido del Primero de Enero al Treinta y Uno de Diciembre del </w:t>
      </w:r>
      <w:r w:rsidR="00BF63E0">
        <w:rPr>
          <w:rFonts w:ascii="Times New Roman" w:hAnsi="Times New Roman" w:cs="Times New Roman"/>
          <w:sz w:val="24"/>
          <w:szCs w:val="24"/>
        </w:rPr>
        <w:t>presente</w:t>
      </w:r>
      <w:r>
        <w:rPr>
          <w:rFonts w:ascii="Times New Roman" w:hAnsi="Times New Roman" w:cs="Times New Roman"/>
          <w:sz w:val="24"/>
          <w:szCs w:val="24"/>
        </w:rPr>
        <w:t xml:space="preserve"> año 2</w:t>
      </w:r>
      <w:r w:rsidR="00BF63E0">
        <w:rPr>
          <w:rFonts w:ascii="Times New Roman" w:hAnsi="Times New Roman" w:cs="Times New Roman"/>
          <w:sz w:val="24"/>
          <w:szCs w:val="24"/>
        </w:rPr>
        <w:t>021</w:t>
      </w:r>
      <w:r w:rsidRPr="00561995">
        <w:rPr>
          <w:rFonts w:ascii="Times New Roman" w:hAnsi="Times New Roman" w:cs="Times New Roman"/>
          <w:sz w:val="24"/>
          <w:szCs w:val="24"/>
        </w:rPr>
        <w:t xml:space="preserve">: El Concejo Municipal, en uso de las facultades Municipales establecidas en el numeral 2 del Art. 3 y Numeral 7 del Art. 30 del Código Municipal, en relación con los Arts. 72, 73, 74, 75, 76 y 77 del Referido Código, </w:t>
      </w:r>
      <w:r w:rsidRPr="00561995">
        <w:rPr>
          <w:rFonts w:ascii="Times New Roman" w:hAnsi="Times New Roman" w:cs="Times New Roman"/>
          <w:b/>
          <w:sz w:val="24"/>
          <w:szCs w:val="24"/>
        </w:rPr>
        <w:t>Acuerdan:</w:t>
      </w:r>
      <w:r w:rsidRPr="00561995">
        <w:rPr>
          <w:rFonts w:ascii="Times New Roman" w:hAnsi="Times New Roman" w:cs="Times New Roman"/>
          <w:sz w:val="24"/>
          <w:szCs w:val="24"/>
        </w:rPr>
        <w:t xml:space="preserve"> APROBAR EL PRESUPUESTO MUNICIPAL DE INGRESOS Y </w:t>
      </w:r>
      <w:r w:rsidRPr="00561995">
        <w:rPr>
          <w:rFonts w:ascii="Times New Roman" w:hAnsi="Times New Roman" w:cs="Times New Roman"/>
          <w:sz w:val="24"/>
          <w:szCs w:val="24"/>
        </w:rPr>
        <w:lastRenderedPageBreak/>
        <w:t xml:space="preserve">EGRESOS CON SUS DISPOSICIONES GENERALES DEL MUNICIPIO DE SAN PEDRO PERULAPAN, DEPARTAMENTO DE CUSCATLÁN, EN EL PERIODO FISCAL COMPRENDIDO DEL PRIMERO DE ENERO HASTA EL TREINTA Y UNO DE DICIEMBRE DEL AÑO DOS MIL </w:t>
      </w:r>
      <w:r>
        <w:rPr>
          <w:rFonts w:ascii="Times New Roman" w:hAnsi="Times New Roman" w:cs="Times New Roman"/>
          <w:sz w:val="24"/>
          <w:szCs w:val="24"/>
        </w:rPr>
        <w:t>VEINT</w:t>
      </w:r>
      <w:r w:rsidR="00BF63E0">
        <w:rPr>
          <w:rFonts w:ascii="Times New Roman" w:hAnsi="Times New Roman" w:cs="Times New Roman"/>
          <w:sz w:val="24"/>
          <w:szCs w:val="24"/>
        </w:rPr>
        <w:t>IUNO</w:t>
      </w:r>
      <w:r w:rsidRPr="00561995">
        <w:rPr>
          <w:rFonts w:ascii="Times New Roman" w:hAnsi="Times New Roman" w:cs="Times New Roman"/>
          <w:sz w:val="24"/>
          <w:szCs w:val="24"/>
        </w:rPr>
        <w:t xml:space="preserve">. En el cual, se ha aplicado el enfoque por áreas de gestión; cuyos ingresos están  estructurados, así: Fondos Propios </w:t>
      </w:r>
      <w:r>
        <w:rPr>
          <w:rFonts w:ascii="Times New Roman" w:hAnsi="Times New Roman" w:cs="Times New Roman"/>
          <w:sz w:val="24"/>
          <w:szCs w:val="24"/>
        </w:rPr>
        <w:t xml:space="preserve">CUATROCIENTOS </w:t>
      </w:r>
      <w:r w:rsidR="00965CE6">
        <w:rPr>
          <w:rFonts w:ascii="Times New Roman" w:hAnsi="Times New Roman" w:cs="Times New Roman"/>
          <w:sz w:val="24"/>
          <w:szCs w:val="24"/>
        </w:rPr>
        <w:t>TREINTA Y SEIS</w:t>
      </w:r>
      <w:r>
        <w:rPr>
          <w:rFonts w:ascii="Times New Roman" w:hAnsi="Times New Roman" w:cs="Times New Roman"/>
          <w:sz w:val="24"/>
          <w:szCs w:val="24"/>
        </w:rPr>
        <w:t xml:space="preserve"> </w:t>
      </w:r>
      <w:r w:rsidRPr="00561995">
        <w:rPr>
          <w:rFonts w:ascii="Times New Roman" w:hAnsi="Times New Roman" w:cs="Times New Roman"/>
          <w:sz w:val="24"/>
          <w:szCs w:val="24"/>
        </w:rPr>
        <w:t xml:space="preserve">MIL </w:t>
      </w:r>
      <w:r w:rsidR="00965CE6">
        <w:rPr>
          <w:rFonts w:ascii="Times New Roman" w:hAnsi="Times New Roman" w:cs="Times New Roman"/>
          <w:sz w:val="24"/>
          <w:szCs w:val="24"/>
        </w:rPr>
        <w:t>SESENTA</w:t>
      </w:r>
      <w:r>
        <w:rPr>
          <w:rFonts w:ascii="Times New Roman" w:hAnsi="Times New Roman" w:cs="Times New Roman"/>
          <w:sz w:val="24"/>
          <w:szCs w:val="24"/>
        </w:rPr>
        <w:t xml:space="preserve"> Y SIETE</w:t>
      </w:r>
      <w:r w:rsidRPr="00561995">
        <w:rPr>
          <w:rFonts w:ascii="Times New Roman" w:hAnsi="Times New Roman" w:cs="Times New Roman"/>
          <w:sz w:val="24"/>
          <w:szCs w:val="24"/>
        </w:rPr>
        <w:t xml:space="preserve"> </w:t>
      </w:r>
      <w:r w:rsidR="00965CE6">
        <w:rPr>
          <w:rFonts w:ascii="Times New Roman" w:hAnsi="Times New Roman" w:cs="Times New Roman"/>
          <w:sz w:val="24"/>
          <w:szCs w:val="24"/>
        </w:rPr>
        <w:t>97</w:t>
      </w:r>
      <w:r w:rsidRPr="00561995">
        <w:rPr>
          <w:rFonts w:ascii="Times New Roman" w:hAnsi="Times New Roman" w:cs="Times New Roman"/>
          <w:sz w:val="24"/>
          <w:szCs w:val="24"/>
        </w:rPr>
        <w:t>/100 DOLARES DE LOS ESTADOS UNIDOS DE AMERICA</w:t>
      </w:r>
      <w:r w:rsidR="00E95C56">
        <w:rPr>
          <w:rFonts w:ascii="Times New Roman" w:hAnsi="Times New Roman" w:cs="Times New Roman"/>
          <w:sz w:val="24"/>
          <w:szCs w:val="24"/>
        </w:rPr>
        <w:t xml:space="preserve"> ($436,067.97)</w:t>
      </w:r>
      <w:r w:rsidRPr="00561995">
        <w:rPr>
          <w:rFonts w:ascii="Times New Roman" w:hAnsi="Times New Roman" w:cs="Times New Roman"/>
          <w:sz w:val="24"/>
          <w:szCs w:val="24"/>
        </w:rPr>
        <w:t xml:space="preserve">; Veinticinco Por Ciento del FODES, con </w:t>
      </w:r>
      <w:r w:rsidR="00FA0738">
        <w:rPr>
          <w:rFonts w:ascii="Times New Roman" w:hAnsi="Times New Roman" w:cs="Times New Roman"/>
          <w:sz w:val="24"/>
          <w:szCs w:val="24"/>
        </w:rPr>
        <w:t>UN MILLÓN</w:t>
      </w:r>
      <w:r>
        <w:rPr>
          <w:rFonts w:ascii="Times New Roman" w:hAnsi="Times New Roman" w:cs="Times New Roman"/>
          <w:sz w:val="24"/>
          <w:szCs w:val="24"/>
        </w:rPr>
        <w:t xml:space="preserve"> </w:t>
      </w:r>
      <w:r w:rsidR="00FA0738">
        <w:rPr>
          <w:rFonts w:ascii="Times New Roman" w:hAnsi="Times New Roman" w:cs="Times New Roman"/>
          <w:sz w:val="24"/>
          <w:szCs w:val="24"/>
        </w:rPr>
        <w:t>OCHENTA Y UN MIL</w:t>
      </w:r>
      <w:r>
        <w:rPr>
          <w:rFonts w:ascii="Times New Roman" w:hAnsi="Times New Roman" w:cs="Times New Roman"/>
          <w:sz w:val="24"/>
          <w:szCs w:val="24"/>
        </w:rPr>
        <w:t xml:space="preserve"> </w:t>
      </w:r>
      <w:r w:rsidR="00FA0738">
        <w:rPr>
          <w:rFonts w:ascii="Times New Roman" w:hAnsi="Times New Roman" w:cs="Times New Roman"/>
          <w:sz w:val="24"/>
          <w:szCs w:val="24"/>
        </w:rPr>
        <w:t>NOVECIENTOS NOVENTA Y SIETE</w:t>
      </w:r>
      <w:r>
        <w:rPr>
          <w:rFonts w:ascii="Times New Roman" w:hAnsi="Times New Roman" w:cs="Times New Roman"/>
          <w:sz w:val="24"/>
          <w:szCs w:val="24"/>
        </w:rPr>
        <w:t xml:space="preserve"> </w:t>
      </w:r>
      <w:r w:rsidR="00FA0738">
        <w:rPr>
          <w:rFonts w:ascii="Times New Roman" w:hAnsi="Times New Roman" w:cs="Times New Roman"/>
          <w:sz w:val="24"/>
          <w:szCs w:val="24"/>
        </w:rPr>
        <w:t>20</w:t>
      </w:r>
      <w:r w:rsidRPr="00561995">
        <w:rPr>
          <w:rFonts w:ascii="Times New Roman" w:hAnsi="Times New Roman" w:cs="Times New Roman"/>
          <w:sz w:val="24"/>
          <w:szCs w:val="24"/>
        </w:rPr>
        <w:t>/100 DOLARES DE LOS ESTADOS UNIDOS DE AMERICA</w:t>
      </w:r>
      <w:r w:rsidR="00FA0738">
        <w:rPr>
          <w:rFonts w:ascii="Times New Roman" w:hAnsi="Times New Roman" w:cs="Times New Roman"/>
          <w:sz w:val="24"/>
          <w:szCs w:val="24"/>
        </w:rPr>
        <w:t xml:space="preserve"> ($1,081,997.20)</w:t>
      </w:r>
      <w:r w:rsidR="00B3774C">
        <w:rPr>
          <w:rFonts w:ascii="Times New Roman" w:hAnsi="Times New Roman" w:cs="Times New Roman"/>
          <w:sz w:val="24"/>
          <w:szCs w:val="24"/>
        </w:rPr>
        <w:t>; El</w:t>
      </w:r>
      <w:r w:rsidRPr="00561995">
        <w:rPr>
          <w:rFonts w:ascii="Times New Roman" w:hAnsi="Times New Roman" w:cs="Times New Roman"/>
          <w:sz w:val="24"/>
          <w:szCs w:val="24"/>
        </w:rPr>
        <w:t xml:space="preserve"> Setenta y Cinco Por Ciento FODES, una cantidad de </w:t>
      </w:r>
      <w:r w:rsidR="00B3774C">
        <w:rPr>
          <w:rFonts w:ascii="Times New Roman" w:hAnsi="Times New Roman" w:cs="Times New Roman"/>
          <w:sz w:val="24"/>
          <w:szCs w:val="24"/>
        </w:rPr>
        <w:t>TRES</w:t>
      </w:r>
      <w:r>
        <w:rPr>
          <w:rFonts w:ascii="Times New Roman" w:hAnsi="Times New Roman" w:cs="Times New Roman"/>
          <w:sz w:val="24"/>
          <w:szCs w:val="24"/>
        </w:rPr>
        <w:t xml:space="preserve"> MILLO</w:t>
      </w:r>
      <w:r w:rsidRPr="00561995">
        <w:rPr>
          <w:rFonts w:ascii="Times New Roman" w:hAnsi="Times New Roman" w:cs="Times New Roman"/>
          <w:sz w:val="24"/>
          <w:szCs w:val="24"/>
        </w:rPr>
        <w:t>N</w:t>
      </w:r>
      <w:r>
        <w:rPr>
          <w:rFonts w:ascii="Times New Roman" w:hAnsi="Times New Roman" w:cs="Times New Roman"/>
          <w:sz w:val="24"/>
          <w:szCs w:val="24"/>
        </w:rPr>
        <w:t>ES</w:t>
      </w:r>
      <w:r w:rsidRPr="00561995">
        <w:rPr>
          <w:rFonts w:ascii="Times New Roman" w:hAnsi="Times New Roman" w:cs="Times New Roman"/>
          <w:sz w:val="24"/>
          <w:szCs w:val="24"/>
        </w:rPr>
        <w:t xml:space="preserve"> </w:t>
      </w:r>
      <w:r w:rsidR="00B3774C">
        <w:rPr>
          <w:rFonts w:ascii="Times New Roman" w:hAnsi="Times New Roman" w:cs="Times New Roman"/>
          <w:sz w:val="24"/>
          <w:szCs w:val="24"/>
        </w:rPr>
        <w:t>DOSCIENTOS OCHENTA Y SIETE</w:t>
      </w:r>
      <w:r>
        <w:rPr>
          <w:rFonts w:ascii="Times New Roman" w:hAnsi="Times New Roman" w:cs="Times New Roman"/>
          <w:sz w:val="24"/>
          <w:szCs w:val="24"/>
        </w:rPr>
        <w:t xml:space="preserve"> </w:t>
      </w:r>
      <w:r w:rsidRPr="00561995">
        <w:rPr>
          <w:rFonts w:ascii="Times New Roman" w:hAnsi="Times New Roman" w:cs="Times New Roman"/>
          <w:sz w:val="24"/>
          <w:szCs w:val="24"/>
        </w:rPr>
        <w:t xml:space="preserve">MIL </w:t>
      </w:r>
      <w:r w:rsidR="00B3774C">
        <w:rPr>
          <w:rFonts w:ascii="Times New Roman" w:hAnsi="Times New Roman" w:cs="Times New Roman"/>
          <w:sz w:val="24"/>
          <w:szCs w:val="24"/>
        </w:rPr>
        <w:t>TRESCIENTOS TREINTA Y CINCO</w:t>
      </w:r>
      <w:r>
        <w:rPr>
          <w:rFonts w:ascii="Times New Roman" w:hAnsi="Times New Roman" w:cs="Times New Roman"/>
          <w:sz w:val="24"/>
          <w:szCs w:val="24"/>
        </w:rPr>
        <w:t xml:space="preserve"> </w:t>
      </w:r>
      <w:r w:rsidR="00B3774C">
        <w:rPr>
          <w:rFonts w:ascii="Times New Roman" w:hAnsi="Times New Roman" w:cs="Times New Roman"/>
          <w:sz w:val="24"/>
          <w:szCs w:val="24"/>
        </w:rPr>
        <w:t>17</w:t>
      </w:r>
      <w:r w:rsidRPr="00561995">
        <w:rPr>
          <w:rFonts w:ascii="Times New Roman" w:hAnsi="Times New Roman" w:cs="Times New Roman"/>
          <w:sz w:val="24"/>
          <w:szCs w:val="24"/>
        </w:rPr>
        <w:t>/100 DOLARES DE LOS ESTADOS UNIDOS DE AMERICA</w:t>
      </w:r>
      <w:r w:rsidR="00B3774C">
        <w:rPr>
          <w:rFonts w:ascii="Times New Roman" w:hAnsi="Times New Roman" w:cs="Times New Roman"/>
          <w:sz w:val="24"/>
          <w:szCs w:val="24"/>
        </w:rPr>
        <w:t xml:space="preserve"> ($3,287,335.17)</w:t>
      </w:r>
      <w:r w:rsidRPr="00561995">
        <w:rPr>
          <w:rFonts w:ascii="Times New Roman" w:hAnsi="Times New Roman" w:cs="Times New Roman"/>
          <w:sz w:val="24"/>
          <w:szCs w:val="24"/>
        </w:rPr>
        <w:t xml:space="preserve">; </w:t>
      </w:r>
      <w:r>
        <w:rPr>
          <w:rFonts w:ascii="Times New Roman" w:hAnsi="Times New Roman" w:cs="Times New Roman"/>
          <w:sz w:val="24"/>
          <w:szCs w:val="24"/>
        </w:rPr>
        <w:t>Dos Por Ciento del FODES</w:t>
      </w:r>
      <w:r w:rsidRPr="00561995">
        <w:rPr>
          <w:rFonts w:ascii="Times New Roman" w:hAnsi="Times New Roman" w:cs="Times New Roman"/>
          <w:sz w:val="24"/>
          <w:szCs w:val="24"/>
        </w:rPr>
        <w:t xml:space="preserve">, un monto de </w:t>
      </w:r>
      <w:r w:rsidR="00B3774C">
        <w:rPr>
          <w:rFonts w:ascii="Times New Roman" w:hAnsi="Times New Roman" w:cs="Times New Roman"/>
          <w:sz w:val="24"/>
          <w:szCs w:val="24"/>
        </w:rPr>
        <w:t>UN MILLÓN CIENTO TREINTA MIL CIENTO DIECIOCHO</w:t>
      </w:r>
      <w:r w:rsidRPr="00561995">
        <w:rPr>
          <w:rFonts w:ascii="Times New Roman" w:hAnsi="Times New Roman" w:cs="Times New Roman"/>
          <w:sz w:val="24"/>
          <w:szCs w:val="24"/>
        </w:rPr>
        <w:t xml:space="preserve"> </w:t>
      </w:r>
      <w:r w:rsidR="00B3774C">
        <w:rPr>
          <w:rFonts w:ascii="Times New Roman" w:hAnsi="Times New Roman" w:cs="Times New Roman"/>
          <w:sz w:val="24"/>
          <w:szCs w:val="24"/>
        </w:rPr>
        <w:t>42</w:t>
      </w:r>
      <w:r w:rsidRPr="00561995">
        <w:rPr>
          <w:rFonts w:ascii="Times New Roman" w:hAnsi="Times New Roman" w:cs="Times New Roman"/>
          <w:sz w:val="24"/>
          <w:szCs w:val="24"/>
        </w:rPr>
        <w:t>/100 DOLARES D</w:t>
      </w:r>
      <w:r>
        <w:rPr>
          <w:rFonts w:ascii="Times New Roman" w:hAnsi="Times New Roman" w:cs="Times New Roman"/>
          <w:sz w:val="24"/>
          <w:szCs w:val="24"/>
        </w:rPr>
        <w:t>E LOS ESTADOS UNIDOS DE AMERICA</w:t>
      </w:r>
      <w:r w:rsidR="00B111DA">
        <w:rPr>
          <w:rFonts w:ascii="Times New Roman" w:hAnsi="Times New Roman" w:cs="Times New Roman"/>
          <w:sz w:val="24"/>
          <w:szCs w:val="24"/>
        </w:rPr>
        <w:t xml:space="preserve"> (1,130,118.42)</w:t>
      </w:r>
      <w:r>
        <w:rPr>
          <w:rFonts w:ascii="Times New Roman" w:hAnsi="Times New Roman" w:cs="Times New Roman"/>
          <w:sz w:val="24"/>
          <w:szCs w:val="24"/>
        </w:rPr>
        <w:t xml:space="preserve">; </w:t>
      </w:r>
      <w:r w:rsidRPr="00561995">
        <w:rPr>
          <w:rFonts w:ascii="Times New Roman" w:hAnsi="Times New Roman" w:cs="Times New Roman"/>
          <w:sz w:val="24"/>
          <w:szCs w:val="24"/>
        </w:rPr>
        <w:t xml:space="preserve"> </w:t>
      </w:r>
      <w:r w:rsidR="003C6475">
        <w:rPr>
          <w:rFonts w:ascii="Times New Roman" w:hAnsi="Times New Roman" w:cs="Times New Roman"/>
          <w:sz w:val="24"/>
          <w:szCs w:val="24"/>
        </w:rPr>
        <w:t xml:space="preserve">FONDOS GOES </w:t>
      </w:r>
      <w:r w:rsidR="003C6475" w:rsidRPr="00561995">
        <w:rPr>
          <w:rFonts w:ascii="Times New Roman" w:hAnsi="Times New Roman" w:cs="Times New Roman"/>
          <w:sz w:val="24"/>
          <w:szCs w:val="24"/>
        </w:rPr>
        <w:t>un monto de</w:t>
      </w:r>
      <w:r w:rsidR="003C6475">
        <w:rPr>
          <w:rFonts w:ascii="Times New Roman" w:hAnsi="Times New Roman" w:cs="Times New Roman"/>
          <w:sz w:val="24"/>
          <w:szCs w:val="24"/>
        </w:rPr>
        <w:t xml:space="preserve"> SEISCIENTOS SETENTA Y SIETE MIL CUATROCIENTOS NOVENTA Y CINCO 46/100 </w:t>
      </w:r>
      <w:r w:rsidR="003C6475" w:rsidRPr="00561995">
        <w:rPr>
          <w:rFonts w:ascii="Times New Roman" w:hAnsi="Times New Roman" w:cs="Times New Roman"/>
          <w:sz w:val="24"/>
          <w:szCs w:val="24"/>
        </w:rPr>
        <w:t>DOLARES D</w:t>
      </w:r>
      <w:r w:rsidR="003C6475">
        <w:rPr>
          <w:rFonts w:ascii="Times New Roman" w:hAnsi="Times New Roman" w:cs="Times New Roman"/>
          <w:sz w:val="24"/>
          <w:szCs w:val="24"/>
        </w:rPr>
        <w:t xml:space="preserve">E LOS ESTADOS UNIDOS DE AMERICA ($677,495.46); </w:t>
      </w:r>
      <w:r>
        <w:rPr>
          <w:rFonts w:ascii="Times New Roman" w:hAnsi="Times New Roman" w:cs="Times New Roman"/>
          <w:sz w:val="24"/>
          <w:szCs w:val="24"/>
        </w:rPr>
        <w:t xml:space="preserve">FISDL </w:t>
      </w:r>
      <w:r w:rsidRPr="00561995">
        <w:rPr>
          <w:rFonts w:ascii="Times New Roman" w:hAnsi="Times New Roman" w:cs="Times New Roman"/>
          <w:sz w:val="24"/>
          <w:szCs w:val="24"/>
        </w:rPr>
        <w:t xml:space="preserve">un monto de </w:t>
      </w:r>
      <w:r>
        <w:rPr>
          <w:rFonts w:ascii="Times New Roman" w:hAnsi="Times New Roman" w:cs="Times New Roman"/>
          <w:sz w:val="24"/>
          <w:szCs w:val="24"/>
        </w:rPr>
        <w:t xml:space="preserve">UN MIL DOSCIENTOS </w:t>
      </w:r>
      <w:r w:rsidR="00B111DA">
        <w:rPr>
          <w:rFonts w:ascii="Times New Roman" w:hAnsi="Times New Roman" w:cs="Times New Roman"/>
          <w:sz w:val="24"/>
          <w:szCs w:val="24"/>
        </w:rPr>
        <w:t>CINCUENTA Y TRES 02</w:t>
      </w:r>
      <w:r>
        <w:rPr>
          <w:rFonts w:ascii="Times New Roman" w:hAnsi="Times New Roman" w:cs="Times New Roman"/>
          <w:sz w:val="24"/>
          <w:szCs w:val="24"/>
        </w:rPr>
        <w:t xml:space="preserve">/100 </w:t>
      </w:r>
      <w:r w:rsidRPr="00561995">
        <w:rPr>
          <w:rFonts w:ascii="Times New Roman" w:hAnsi="Times New Roman" w:cs="Times New Roman"/>
          <w:sz w:val="24"/>
          <w:szCs w:val="24"/>
        </w:rPr>
        <w:t>DOLARES D</w:t>
      </w:r>
      <w:r>
        <w:rPr>
          <w:rFonts w:ascii="Times New Roman" w:hAnsi="Times New Roman" w:cs="Times New Roman"/>
          <w:sz w:val="24"/>
          <w:szCs w:val="24"/>
        </w:rPr>
        <w:t>E LOS ESTADOS UNIDOS DE AMERICA</w:t>
      </w:r>
      <w:r w:rsidR="00B111DA">
        <w:rPr>
          <w:rFonts w:ascii="Times New Roman" w:hAnsi="Times New Roman" w:cs="Times New Roman"/>
          <w:sz w:val="24"/>
          <w:szCs w:val="24"/>
        </w:rPr>
        <w:t xml:space="preserve"> ($1,253.02)</w:t>
      </w:r>
      <w:r>
        <w:rPr>
          <w:rFonts w:ascii="Times New Roman" w:hAnsi="Times New Roman" w:cs="Times New Roman"/>
          <w:sz w:val="24"/>
          <w:szCs w:val="24"/>
        </w:rPr>
        <w:t xml:space="preserve">; </w:t>
      </w:r>
      <w:r w:rsidR="00256AD5">
        <w:rPr>
          <w:rFonts w:ascii="Times New Roman" w:hAnsi="Times New Roman" w:cs="Times New Roman"/>
          <w:sz w:val="24"/>
          <w:szCs w:val="24"/>
        </w:rPr>
        <w:t>Transferencia</w:t>
      </w:r>
      <w:r>
        <w:rPr>
          <w:rFonts w:ascii="Times New Roman" w:hAnsi="Times New Roman" w:cs="Times New Roman"/>
          <w:sz w:val="24"/>
          <w:szCs w:val="24"/>
        </w:rPr>
        <w:t xml:space="preserve"> ISNA,</w:t>
      </w:r>
      <w:r w:rsidRPr="002331B0">
        <w:rPr>
          <w:rFonts w:ascii="Times New Roman" w:hAnsi="Times New Roman" w:cs="Times New Roman"/>
          <w:sz w:val="24"/>
          <w:szCs w:val="24"/>
        </w:rPr>
        <w:t xml:space="preserve"> </w:t>
      </w:r>
      <w:r w:rsidRPr="00561995">
        <w:rPr>
          <w:rFonts w:ascii="Times New Roman" w:hAnsi="Times New Roman" w:cs="Times New Roman"/>
          <w:sz w:val="24"/>
          <w:szCs w:val="24"/>
        </w:rPr>
        <w:t>un monto de</w:t>
      </w:r>
      <w:r>
        <w:rPr>
          <w:rFonts w:ascii="Times New Roman" w:hAnsi="Times New Roman" w:cs="Times New Roman"/>
          <w:sz w:val="24"/>
          <w:szCs w:val="24"/>
        </w:rPr>
        <w:t xml:space="preserve"> SIETE MIL TRESCIENTOS SESENTA Y S</w:t>
      </w:r>
      <w:r w:rsidR="00256AD5">
        <w:rPr>
          <w:rFonts w:ascii="Times New Roman" w:hAnsi="Times New Roman" w:cs="Times New Roman"/>
          <w:sz w:val="24"/>
          <w:szCs w:val="24"/>
        </w:rPr>
        <w:t>IETE</w:t>
      </w:r>
      <w:r>
        <w:rPr>
          <w:rFonts w:ascii="Times New Roman" w:hAnsi="Times New Roman" w:cs="Times New Roman"/>
          <w:sz w:val="24"/>
          <w:szCs w:val="24"/>
        </w:rPr>
        <w:t xml:space="preserve"> 4</w:t>
      </w:r>
      <w:r w:rsidR="00256AD5">
        <w:rPr>
          <w:rFonts w:ascii="Times New Roman" w:hAnsi="Times New Roman" w:cs="Times New Roman"/>
          <w:sz w:val="24"/>
          <w:szCs w:val="24"/>
        </w:rPr>
        <w:t>0</w:t>
      </w:r>
      <w:r>
        <w:rPr>
          <w:rFonts w:ascii="Times New Roman" w:hAnsi="Times New Roman" w:cs="Times New Roman"/>
          <w:sz w:val="24"/>
          <w:szCs w:val="24"/>
        </w:rPr>
        <w:t>/100</w:t>
      </w:r>
      <w:r w:rsidRPr="002331B0">
        <w:rPr>
          <w:rFonts w:ascii="Times New Roman" w:hAnsi="Times New Roman" w:cs="Times New Roman"/>
          <w:sz w:val="24"/>
          <w:szCs w:val="24"/>
        </w:rPr>
        <w:t xml:space="preserve"> </w:t>
      </w:r>
      <w:r w:rsidRPr="00561995">
        <w:rPr>
          <w:rFonts w:ascii="Times New Roman" w:hAnsi="Times New Roman" w:cs="Times New Roman"/>
          <w:sz w:val="24"/>
          <w:szCs w:val="24"/>
        </w:rPr>
        <w:t>DOLARES D</w:t>
      </w:r>
      <w:r>
        <w:rPr>
          <w:rFonts w:ascii="Times New Roman" w:hAnsi="Times New Roman" w:cs="Times New Roman"/>
          <w:sz w:val="24"/>
          <w:szCs w:val="24"/>
        </w:rPr>
        <w:t>E LOS ESTADOS UNIDOS DE AMERICA</w:t>
      </w:r>
      <w:r w:rsidR="00731BBF">
        <w:rPr>
          <w:rFonts w:ascii="Times New Roman" w:hAnsi="Times New Roman" w:cs="Times New Roman"/>
          <w:sz w:val="24"/>
          <w:szCs w:val="24"/>
        </w:rPr>
        <w:t xml:space="preserve"> ($7,367.40)</w:t>
      </w:r>
      <w:r>
        <w:rPr>
          <w:rFonts w:ascii="Times New Roman" w:hAnsi="Times New Roman" w:cs="Times New Roman"/>
          <w:sz w:val="24"/>
          <w:szCs w:val="24"/>
        </w:rPr>
        <w:t xml:space="preserve">; </w:t>
      </w:r>
      <w:r w:rsidRPr="00731BBF">
        <w:rPr>
          <w:rFonts w:ascii="Times New Roman" w:hAnsi="Times New Roman" w:cs="Times New Roman"/>
          <w:sz w:val="24"/>
          <w:szCs w:val="24"/>
        </w:rPr>
        <w:t>Saldo de Años Anteriores</w:t>
      </w:r>
      <w:r w:rsidRPr="00561995">
        <w:rPr>
          <w:rFonts w:ascii="Times New Roman" w:hAnsi="Times New Roman" w:cs="Times New Roman"/>
          <w:sz w:val="24"/>
          <w:szCs w:val="24"/>
        </w:rPr>
        <w:t xml:space="preserve"> de Veinticinco Por Ciento del FODES, con </w:t>
      </w:r>
      <w:r w:rsidR="00C171B0">
        <w:rPr>
          <w:rFonts w:ascii="Times New Roman" w:hAnsi="Times New Roman" w:cs="Times New Roman"/>
          <w:sz w:val="24"/>
          <w:szCs w:val="24"/>
        </w:rPr>
        <w:t xml:space="preserve">un monto de </w:t>
      </w:r>
      <w:r w:rsidR="00CA34FF">
        <w:rPr>
          <w:rFonts w:ascii="Times New Roman" w:hAnsi="Times New Roman" w:cs="Times New Roman"/>
          <w:sz w:val="24"/>
          <w:szCs w:val="24"/>
        </w:rPr>
        <w:t>TRESCIENTOS SETENTA Y UN MIL DOSCIENTOS CINCUENTA Y TRES</w:t>
      </w:r>
      <w:r>
        <w:rPr>
          <w:rFonts w:ascii="Times New Roman" w:hAnsi="Times New Roman" w:cs="Times New Roman"/>
          <w:sz w:val="24"/>
          <w:szCs w:val="24"/>
        </w:rPr>
        <w:t xml:space="preserve"> </w:t>
      </w:r>
      <w:r w:rsidR="00CA34FF">
        <w:rPr>
          <w:rFonts w:ascii="Times New Roman" w:hAnsi="Times New Roman" w:cs="Times New Roman"/>
          <w:sz w:val="24"/>
          <w:szCs w:val="24"/>
        </w:rPr>
        <w:t>29</w:t>
      </w:r>
      <w:r w:rsidRPr="00561995">
        <w:rPr>
          <w:rFonts w:ascii="Times New Roman" w:hAnsi="Times New Roman" w:cs="Times New Roman"/>
          <w:sz w:val="24"/>
          <w:szCs w:val="24"/>
        </w:rPr>
        <w:t>/100 DOLARES DE LOS ESTADOS UNIDOS DE AMERICA</w:t>
      </w:r>
      <w:r w:rsidR="00C171B0">
        <w:rPr>
          <w:rFonts w:ascii="Times New Roman" w:hAnsi="Times New Roman" w:cs="Times New Roman"/>
          <w:sz w:val="24"/>
          <w:szCs w:val="24"/>
        </w:rPr>
        <w:t xml:space="preserve"> ($3</w:t>
      </w:r>
      <w:r w:rsidR="00CA34FF">
        <w:rPr>
          <w:rFonts w:ascii="Times New Roman" w:hAnsi="Times New Roman" w:cs="Times New Roman"/>
          <w:sz w:val="24"/>
          <w:szCs w:val="24"/>
        </w:rPr>
        <w:t>71,253.29</w:t>
      </w:r>
      <w:r w:rsidR="00C171B0">
        <w:rPr>
          <w:rFonts w:ascii="Times New Roman" w:hAnsi="Times New Roman" w:cs="Times New Roman"/>
          <w:sz w:val="24"/>
          <w:szCs w:val="24"/>
        </w:rPr>
        <w:t>)</w:t>
      </w:r>
      <w:r w:rsidRPr="00561995">
        <w:rPr>
          <w:rFonts w:ascii="Times New Roman" w:hAnsi="Times New Roman" w:cs="Times New Roman"/>
          <w:sz w:val="24"/>
          <w:szCs w:val="24"/>
        </w:rPr>
        <w:t xml:space="preserve">; Saldo de Años Anteriores del Setenta y Cinco Por Ciento FODES, una cantidad de </w:t>
      </w:r>
      <w:r w:rsidR="00C809F4">
        <w:rPr>
          <w:rFonts w:ascii="Times New Roman" w:hAnsi="Times New Roman" w:cs="Times New Roman"/>
          <w:sz w:val="24"/>
          <w:szCs w:val="24"/>
        </w:rPr>
        <w:t>UN MILLÓN CIENTO CINCUENTA Y CINCO</w:t>
      </w:r>
      <w:r w:rsidRPr="00561995">
        <w:rPr>
          <w:rFonts w:ascii="Times New Roman" w:hAnsi="Times New Roman" w:cs="Times New Roman"/>
          <w:sz w:val="24"/>
          <w:szCs w:val="24"/>
        </w:rPr>
        <w:t xml:space="preserve"> MIL </w:t>
      </w:r>
      <w:r w:rsidR="00C809F4">
        <w:rPr>
          <w:rFonts w:ascii="Times New Roman" w:hAnsi="Times New Roman" w:cs="Times New Roman"/>
          <w:sz w:val="24"/>
          <w:szCs w:val="24"/>
        </w:rPr>
        <w:t>CIENTO TRES</w:t>
      </w:r>
      <w:r w:rsidRPr="00561995">
        <w:rPr>
          <w:rFonts w:ascii="Times New Roman" w:hAnsi="Times New Roman" w:cs="Times New Roman"/>
          <w:sz w:val="24"/>
          <w:szCs w:val="24"/>
        </w:rPr>
        <w:t xml:space="preserve"> </w:t>
      </w:r>
      <w:r w:rsidR="00C809F4">
        <w:rPr>
          <w:rFonts w:ascii="Times New Roman" w:hAnsi="Times New Roman" w:cs="Times New Roman"/>
          <w:sz w:val="24"/>
          <w:szCs w:val="24"/>
        </w:rPr>
        <w:t>33</w:t>
      </w:r>
      <w:r w:rsidRPr="00561995">
        <w:rPr>
          <w:rFonts w:ascii="Times New Roman" w:hAnsi="Times New Roman" w:cs="Times New Roman"/>
          <w:sz w:val="24"/>
          <w:szCs w:val="24"/>
        </w:rPr>
        <w:t>/100 DOLARES DE LOS ESTADOS UNIDOS DE AMERICA</w:t>
      </w:r>
      <w:r w:rsidR="00C809F4">
        <w:rPr>
          <w:rFonts w:ascii="Times New Roman" w:hAnsi="Times New Roman" w:cs="Times New Roman"/>
          <w:sz w:val="24"/>
          <w:szCs w:val="24"/>
        </w:rPr>
        <w:t xml:space="preserve"> ($1,155,103.33)</w:t>
      </w:r>
      <w:r>
        <w:rPr>
          <w:rFonts w:ascii="Times New Roman" w:hAnsi="Times New Roman" w:cs="Times New Roman"/>
          <w:sz w:val="24"/>
          <w:szCs w:val="24"/>
        </w:rPr>
        <w:t>.</w:t>
      </w:r>
      <w:r w:rsidRPr="00561995">
        <w:rPr>
          <w:rFonts w:ascii="Times New Roman" w:hAnsi="Times New Roman" w:cs="Times New Roman"/>
          <w:sz w:val="24"/>
          <w:szCs w:val="24"/>
        </w:rPr>
        <w:t xml:space="preserve"> Con el objeto de mostrar con mayor claridad y en forma específica el Origen y destino de los recursos económicos de este Municipio. Haciendo un Total de </w:t>
      </w:r>
      <w:r w:rsidR="00C809F4">
        <w:rPr>
          <w:rFonts w:ascii="Times New Roman" w:hAnsi="Times New Roman" w:cs="Times New Roman"/>
          <w:sz w:val="24"/>
          <w:szCs w:val="24"/>
        </w:rPr>
        <w:t>SEIS</w:t>
      </w:r>
      <w:r w:rsidRPr="00561995">
        <w:rPr>
          <w:rFonts w:ascii="Times New Roman" w:hAnsi="Times New Roman" w:cs="Times New Roman"/>
          <w:sz w:val="24"/>
          <w:szCs w:val="24"/>
        </w:rPr>
        <w:t xml:space="preserve"> MILLONES </w:t>
      </w:r>
      <w:r>
        <w:rPr>
          <w:rFonts w:ascii="Times New Roman" w:hAnsi="Times New Roman" w:cs="Times New Roman"/>
          <w:sz w:val="24"/>
          <w:szCs w:val="24"/>
        </w:rPr>
        <w:t xml:space="preserve">SEISCIENTOS </w:t>
      </w:r>
      <w:r w:rsidR="00C809F4">
        <w:rPr>
          <w:rFonts w:ascii="Times New Roman" w:hAnsi="Times New Roman" w:cs="Times New Roman"/>
          <w:sz w:val="24"/>
          <w:szCs w:val="24"/>
        </w:rPr>
        <w:t>VEINTIUN MIL</w:t>
      </w:r>
      <w:r>
        <w:rPr>
          <w:rFonts w:ascii="Times New Roman" w:hAnsi="Times New Roman" w:cs="Times New Roman"/>
          <w:sz w:val="24"/>
          <w:szCs w:val="24"/>
        </w:rPr>
        <w:t xml:space="preserve"> </w:t>
      </w:r>
      <w:r w:rsidR="00C809F4">
        <w:rPr>
          <w:rFonts w:ascii="Times New Roman" w:hAnsi="Times New Roman" w:cs="Times New Roman"/>
          <w:sz w:val="24"/>
          <w:szCs w:val="24"/>
        </w:rPr>
        <w:t>SEISCIENTOS TREINTA Y CUATRO</w:t>
      </w:r>
      <w:r>
        <w:rPr>
          <w:rFonts w:ascii="Times New Roman" w:hAnsi="Times New Roman" w:cs="Times New Roman"/>
          <w:sz w:val="24"/>
          <w:szCs w:val="24"/>
        </w:rPr>
        <w:t xml:space="preserve"> 6</w:t>
      </w:r>
      <w:r w:rsidR="00C809F4">
        <w:rPr>
          <w:rFonts w:ascii="Times New Roman" w:hAnsi="Times New Roman" w:cs="Times New Roman"/>
          <w:sz w:val="24"/>
          <w:szCs w:val="24"/>
        </w:rPr>
        <w:t>4</w:t>
      </w:r>
      <w:r w:rsidRPr="00561995">
        <w:rPr>
          <w:rFonts w:ascii="Times New Roman" w:hAnsi="Times New Roman" w:cs="Times New Roman"/>
          <w:sz w:val="24"/>
          <w:szCs w:val="24"/>
        </w:rPr>
        <w:t xml:space="preserve">/100 DOLARES DE </w:t>
      </w:r>
      <w:r w:rsidR="00073498">
        <w:rPr>
          <w:rFonts w:ascii="Times New Roman" w:hAnsi="Times New Roman" w:cs="Times New Roman"/>
          <w:sz w:val="24"/>
          <w:szCs w:val="24"/>
        </w:rPr>
        <w:t>LOS ESTADOS UNIDOS DE AMERICA ($6,</w:t>
      </w:r>
      <w:r w:rsidR="00DA4A9C">
        <w:rPr>
          <w:rFonts w:ascii="Times New Roman" w:hAnsi="Times New Roman" w:cs="Times New Roman"/>
          <w:sz w:val="24"/>
          <w:szCs w:val="24"/>
        </w:rPr>
        <w:t xml:space="preserve"> </w:t>
      </w:r>
      <w:r w:rsidR="00C809F4">
        <w:rPr>
          <w:rFonts w:ascii="Times New Roman" w:hAnsi="Times New Roman" w:cs="Times New Roman"/>
          <w:sz w:val="24"/>
          <w:szCs w:val="24"/>
        </w:rPr>
        <w:t>621</w:t>
      </w:r>
      <w:r>
        <w:rPr>
          <w:rFonts w:ascii="Times New Roman" w:hAnsi="Times New Roman" w:cs="Times New Roman"/>
          <w:sz w:val="24"/>
          <w:szCs w:val="24"/>
        </w:rPr>
        <w:t>,</w:t>
      </w:r>
      <w:r w:rsidR="00C809F4">
        <w:rPr>
          <w:rFonts w:ascii="Times New Roman" w:hAnsi="Times New Roman" w:cs="Times New Roman"/>
          <w:sz w:val="24"/>
          <w:szCs w:val="24"/>
        </w:rPr>
        <w:t>634.64</w:t>
      </w:r>
      <w:r w:rsidRPr="00561995">
        <w:rPr>
          <w:rFonts w:ascii="Times New Roman" w:hAnsi="Times New Roman" w:cs="Times New Roman"/>
          <w:sz w:val="24"/>
          <w:szCs w:val="24"/>
        </w:rPr>
        <w:t xml:space="preserve">). A continuación el detalle en resumen: Certifíquese el presente acuerdo y remítase a </w:t>
      </w:r>
      <w:proofErr w:type="gramStart"/>
      <w:r w:rsidRPr="00561995">
        <w:rPr>
          <w:rFonts w:ascii="Times New Roman" w:hAnsi="Times New Roman" w:cs="Times New Roman"/>
          <w:sz w:val="24"/>
          <w:szCs w:val="24"/>
        </w:rPr>
        <w:t>la  honorable</w:t>
      </w:r>
      <w:proofErr w:type="gramEnd"/>
      <w:r w:rsidRPr="00561995">
        <w:rPr>
          <w:rFonts w:ascii="Times New Roman" w:hAnsi="Times New Roman" w:cs="Times New Roman"/>
          <w:sz w:val="24"/>
          <w:szCs w:val="24"/>
        </w:rPr>
        <w:t xml:space="preserve"> Corte de Cuentas de la República, para los efectos Legales.-</w:t>
      </w:r>
    </w:p>
    <w:p w14:paraId="1FF29F48" w14:textId="77777777" w:rsidR="00EA5E50" w:rsidRDefault="00EA5E50" w:rsidP="00C963A0">
      <w:pPr>
        <w:spacing w:after="0" w:line="300" w:lineRule="auto"/>
        <w:jc w:val="both"/>
        <w:rPr>
          <w:rFonts w:ascii="Times New Roman" w:hAnsi="Times New Roman" w:cs="Times New Roman"/>
          <w:sz w:val="24"/>
          <w:szCs w:val="24"/>
        </w:rPr>
      </w:pPr>
    </w:p>
    <w:p w14:paraId="39D5516B" w14:textId="77777777" w:rsidR="00EA5E50" w:rsidRDefault="00C963A0" w:rsidP="00EA5E50">
      <w:pPr>
        <w:spacing w:after="0" w:line="300" w:lineRule="auto"/>
        <w:jc w:val="both"/>
        <w:rPr>
          <w:rFonts w:ascii="Times New Roman" w:hAnsi="Times New Roman" w:cs="Times New Roman"/>
          <w:sz w:val="24"/>
          <w:szCs w:val="24"/>
        </w:rPr>
      </w:pPr>
      <w:r w:rsidRPr="00C963A0">
        <w:rPr>
          <w:noProof/>
          <w:lang w:eastAsia="es-SV"/>
        </w:rPr>
        <w:lastRenderedPageBreak/>
        <w:drawing>
          <wp:inline distT="0" distB="0" distL="0" distR="0" wp14:anchorId="249A3268" wp14:editId="4A8C8EC1">
            <wp:extent cx="6151880" cy="3272390"/>
            <wp:effectExtent l="0" t="0" r="127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1880" cy="3272390"/>
                    </a:xfrm>
                    <a:prstGeom prst="rect">
                      <a:avLst/>
                    </a:prstGeom>
                    <a:noFill/>
                    <a:ln>
                      <a:noFill/>
                    </a:ln>
                  </pic:spPr>
                </pic:pic>
              </a:graphicData>
            </a:graphic>
          </wp:inline>
        </w:drawing>
      </w:r>
    </w:p>
    <w:p w14:paraId="47A13B8E" w14:textId="77777777" w:rsidR="00EA5E50" w:rsidRDefault="00EA5E50" w:rsidP="00EA5E50">
      <w:pPr>
        <w:spacing w:after="0" w:line="300" w:lineRule="auto"/>
        <w:jc w:val="both"/>
        <w:rPr>
          <w:rFonts w:ascii="Times New Roman" w:hAnsi="Times New Roman" w:cs="Times New Roman"/>
          <w:sz w:val="24"/>
          <w:szCs w:val="24"/>
        </w:rPr>
      </w:pPr>
    </w:p>
    <w:p w14:paraId="0F768D95" w14:textId="77777777" w:rsidR="00EA5E50" w:rsidRDefault="00C963A0" w:rsidP="00EA5E50">
      <w:pPr>
        <w:spacing w:after="0" w:line="300" w:lineRule="auto"/>
        <w:jc w:val="both"/>
        <w:rPr>
          <w:rFonts w:ascii="Times New Roman" w:hAnsi="Times New Roman" w:cs="Times New Roman"/>
          <w:sz w:val="24"/>
          <w:szCs w:val="24"/>
        </w:rPr>
      </w:pPr>
      <w:r w:rsidRPr="00C963A0">
        <w:rPr>
          <w:noProof/>
          <w:lang w:eastAsia="es-SV"/>
        </w:rPr>
        <w:drawing>
          <wp:inline distT="0" distB="0" distL="0" distR="0" wp14:anchorId="0D4D6D30" wp14:editId="6E629391">
            <wp:extent cx="6151880" cy="2411921"/>
            <wp:effectExtent l="0" t="0" r="127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1880" cy="2411921"/>
                    </a:xfrm>
                    <a:prstGeom prst="rect">
                      <a:avLst/>
                    </a:prstGeom>
                    <a:noFill/>
                    <a:ln>
                      <a:noFill/>
                    </a:ln>
                  </pic:spPr>
                </pic:pic>
              </a:graphicData>
            </a:graphic>
          </wp:inline>
        </w:drawing>
      </w:r>
    </w:p>
    <w:p w14:paraId="52223C2F" w14:textId="77777777" w:rsidR="00EA5E50" w:rsidRDefault="00823711" w:rsidP="00E778C7">
      <w:pPr>
        <w:spacing w:after="0"/>
        <w:jc w:val="both"/>
        <w:rPr>
          <w:rFonts w:ascii="Times New Roman" w:hAnsi="Times New Roman" w:cs="Times New Roman"/>
          <w:sz w:val="24"/>
          <w:szCs w:val="24"/>
        </w:rPr>
      </w:pPr>
      <w:r>
        <w:rPr>
          <w:rFonts w:ascii="Times New Roman" w:hAnsi="Times New Roman" w:cs="Times New Roman"/>
          <w:sz w:val="24"/>
          <w:szCs w:val="24"/>
        </w:rPr>
        <w:t>Nota: En el presenta Acuerdo salva su voto el Primer Regidor Propietario, Héctor Ismael Estrada Vásquez, manifiesta: salvo mi voto en todas su partes aplicando el Art. 45 del Código Municipal “cuando algún miembro del concejo salve su voto, estará exento de responsabilidad, debiéndose hacer constar en el acta respectiva dicha salvedad”, de igual manera aplicar los siguientes Artículos del código Municipal Art. 78 que dice “El concejo, no podrá acordar ningún gasto para el cual no exista previsión presupuestaria y a la fecha no hay Fodes”.  El Art. 80 dice “El Alcalde elaborará el proyecto de presupuesto correspondiente al año inmediato siguiente oyendo la opinión de los concejales y jefes de las distintas dependencias procurando conciliar sus observaciones y aspiraciones con los objetivos y metas propuestas</w:t>
      </w:r>
      <w:r w:rsidR="00396A5C">
        <w:rPr>
          <w:rFonts w:ascii="Times New Roman" w:hAnsi="Times New Roman" w:cs="Times New Roman"/>
          <w:sz w:val="24"/>
          <w:szCs w:val="24"/>
        </w:rPr>
        <w:t>”</w:t>
      </w:r>
      <w:r>
        <w:rPr>
          <w:rFonts w:ascii="Times New Roman" w:hAnsi="Times New Roman" w:cs="Times New Roman"/>
          <w:sz w:val="24"/>
          <w:szCs w:val="24"/>
        </w:rPr>
        <w:t xml:space="preserve">, por eso salvo el voto según el Art. 45 del código municipal y </w:t>
      </w:r>
      <w:r w:rsidR="00396A5C">
        <w:rPr>
          <w:rFonts w:ascii="Times New Roman" w:hAnsi="Times New Roman" w:cs="Times New Roman"/>
          <w:sz w:val="24"/>
          <w:szCs w:val="24"/>
        </w:rPr>
        <w:t xml:space="preserve">el Artículo 81 dice claramente “el proyecto de ordenanza de presupuesto de ingresos y egresos deberá someterse a consideración del concejo por lo menos tres meses antes de que inicie el nuevo ejercicio fiscal. El Concejo podrá modificar el </w:t>
      </w:r>
      <w:proofErr w:type="gramStart"/>
      <w:r w:rsidR="00396A5C">
        <w:rPr>
          <w:rFonts w:ascii="Times New Roman" w:hAnsi="Times New Roman" w:cs="Times New Roman"/>
          <w:sz w:val="24"/>
          <w:szCs w:val="24"/>
        </w:rPr>
        <w:t>presupuesto</w:t>
      </w:r>
      <w:proofErr w:type="gramEnd"/>
      <w:r w:rsidR="00396A5C">
        <w:rPr>
          <w:rFonts w:ascii="Times New Roman" w:hAnsi="Times New Roman" w:cs="Times New Roman"/>
          <w:sz w:val="24"/>
          <w:szCs w:val="24"/>
        </w:rPr>
        <w:t xml:space="preserve"> pero no podrá autorizar gastos que excedan el monto de las estimaciones de ingresos del respectivo proyecto” y el Art. 82 dice expresamente que “si el primero </w:t>
      </w:r>
      <w:r w:rsidR="00396A5C">
        <w:rPr>
          <w:rFonts w:ascii="Times New Roman" w:hAnsi="Times New Roman" w:cs="Times New Roman"/>
          <w:sz w:val="24"/>
          <w:szCs w:val="24"/>
        </w:rPr>
        <w:lastRenderedPageBreak/>
        <w:t>de enero no estuviera no estuviese en vigencia el presupuesto de ese año” también aplicar el Art. 84 del código municipal, por ello salvo mi voto aplicando el Art. 45 del código municipal.</w:t>
      </w:r>
    </w:p>
    <w:p w14:paraId="066BB39D" w14:textId="77777777" w:rsidR="00823711" w:rsidRDefault="00823711" w:rsidP="00E778C7">
      <w:pPr>
        <w:spacing w:after="0"/>
        <w:jc w:val="both"/>
        <w:rPr>
          <w:rFonts w:ascii="Times New Roman" w:hAnsi="Times New Roman" w:cs="Times New Roman"/>
          <w:sz w:val="24"/>
          <w:szCs w:val="24"/>
        </w:rPr>
      </w:pPr>
    </w:p>
    <w:p w14:paraId="6CD64E06" w14:textId="77777777" w:rsidR="004D5CD6" w:rsidRPr="00656A95" w:rsidRDefault="004D5CD6" w:rsidP="00E778C7">
      <w:pPr>
        <w:spacing w:after="0"/>
        <w:jc w:val="both"/>
        <w:rPr>
          <w:rFonts w:ascii="Times New Roman" w:hAnsi="Times New Roman" w:cs="Times New Roman"/>
          <w:sz w:val="24"/>
          <w:szCs w:val="24"/>
        </w:rPr>
      </w:pPr>
      <w:r w:rsidRPr="00656A95">
        <w:rPr>
          <w:rFonts w:ascii="Times New Roman" w:hAnsi="Times New Roman" w:cs="Times New Roman"/>
          <w:sz w:val="24"/>
          <w:szCs w:val="24"/>
        </w:rPr>
        <w:t>Finalizando la presente sesión, y no habiendo nada más que hacer constar, se cierra la presente acta que firmamos.</w:t>
      </w:r>
    </w:p>
    <w:p w14:paraId="747C1AA9" w14:textId="77777777" w:rsidR="0021321F" w:rsidRDefault="0021321F" w:rsidP="004D353F">
      <w:pPr>
        <w:spacing w:after="0" w:line="276" w:lineRule="auto"/>
        <w:jc w:val="both"/>
        <w:rPr>
          <w:rFonts w:ascii="Times New Roman" w:hAnsi="Times New Roman" w:cs="Times New Roman"/>
        </w:rPr>
      </w:pPr>
    </w:p>
    <w:p w14:paraId="5817C78B" w14:textId="77777777" w:rsidR="008261D6" w:rsidRDefault="008261D6" w:rsidP="004D353F">
      <w:pPr>
        <w:spacing w:after="0" w:line="276" w:lineRule="auto"/>
        <w:jc w:val="both"/>
        <w:rPr>
          <w:rFonts w:ascii="Times New Roman" w:hAnsi="Times New Roman" w:cs="Times New Roman"/>
        </w:rPr>
      </w:pPr>
    </w:p>
    <w:p w14:paraId="234F0CF8" w14:textId="77777777" w:rsidR="004D353F" w:rsidRPr="00C349A4" w:rsidRDefault="004D353F" w:rsidP="004D353F">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Coronel</w:t>
      </w:r>
      <w:r w:rsidRPr="00C349A4">
        <w:rPr>
          <w:rFonts w:ascii="Times New Roman" w:hAnsi="Times New Roman" w:cs="Times New Roman"/>
          <w:color w:val="244061" w:themeColor="accent1" w:themeShade="80"/>
          <w:sz w:val="24"/>
          <w:szCs w:val="24"/>
        </w:rPr>
        <w:t xml:space="preserve"> </w:t>
      </w:r>
      <w:r w:rsidRPr="00C349A4">
        <w:rPr>
          <w:rFonts w:ascii="Times New Roman" w:hAnsi="Times New Roman" w:cs="Times New Roman"/>
          <w:sz w:val="24"/>
          <w:szCs w:val="24"/>
        </w:rPr>
        <w:t xml:space="preserve">Oswald </w:t>
      </w:r>
      <w:proofErr w:type="gramStart"/>
      <w:r w:rsidRPr="00C349A4">
        <w:rPr>
          <w:rFonts w:ascii="Times New Roman" w:hAnsi="Times New Roman" w:cs="Times New Roman"/>
          <w:sz w:val="24"/>
          <w:szCs w:val="24"/>
        </w:rPr>
        <w:t>Sibrian  Miranda</w:t>
      </w:r>
      <w:proofErr w:type="gramEnd"/>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Oscar Armando Joaquín Vivas</w:t>
      </w:r>
    </w:p>
    <w:p w14:paraId="2AB14808" w14:textId="77777777" w:rsidR="004D353F" w:rsidRPr="00C349A4" w:rsidRDefault="004D353F" w:rsidP="004D353F">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Alcalde Municipal</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 xml:space="preserve"> Síndico Municipal</w:t>
      </w:r>
    </w:p>
    <w:p w14:paraId="6E252EC0" w14:textId="77777777" w:rsidR="00CC46A2" w:rsidRDefault="00CC46A2" w:rsidP="004D353F">
      <w:pPr>
        <w:spacing w:after="0" w:line="276" w:lineRule="auto"/>
        <w:jc w:val="both"/>
        <w:rPr>
          <w:rFonts w:ascii="Times New Roman" w:hAnsi="Times New Roman" w:cs="Times New Roman"/>
          <w:sz w:val="24"/>
          <w:szCs w:val="24"/>
        </w:rPr>
      </w:pPr>
    </w:p>
    <w:p w14:paraId="237F5F68" w14:textId="77777777" w:rsidR="00D5378C" w:rsidRPr="00C349A4" w:rsidRDefault="00D5378C" w:rsidP="004D353F">
      <w:pPr>
        <w:spacing w:after="0" w:line="276" w:lineRule="auto"/>
        <w:jc w:val="both"/>
        <w:rPr>
          <w:rFonts w:ascii="Times New Roman" w:hAnsi="Times New Roman" w:cs="Times New Roman"/>
          <w:sz w:val="24"/>
          <w:szCs w:val="24"/>
        </w:rPr>
      </w:pPr>
    </w:p>
    <w:p w14:paraId="687BE2BC" w14:textId="77777777" w:rsidR="004D353F" w:rsidRPr="00C349A4" w:rsidRDefault="004D353F" w:rsidP="004D353F">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Héctor Ismael Estr</w:t>
      </w:r>
      <w:r w:rsidR="00C349A4">
        <w:rPr>
          <w:rFonts w:ascii="Times New Roman" w:hAnsi="Times New Roman" w:cs="Times New Roman"/>
          <w:sz w:val="24"/>
          <w:szCs w:val="24"/>
        </w:rPr>
        <w:t>ada Vásquez</w:t>
      </w:r>
      <w:r w:rsidR="00C349A4">
        <w:rPr>
          <w:rFonts w:ascii="Times New Roman" w:hAnsi="Times New Roman" w:cs="Times New Roman"/>
          <w:sz w:val="24"/>
          <w:szCs w:val="24"/>
        </w:rPr>
        <w:tab/>
      </w:r>
      <w:r w:rsidR="00C349A4">
        <w:rPr>
          <w:rFonts w:ascii="Times New Roman" w:hAnsi="Times New Roman" w:cs="Times New Roman"/>
          <w:sz w:val="24"/>
          <w:szCs w:val="24"/>
        </w:rPr>
        <w:tab/>
      </w:r>
      <w:r w:rsidR="00C349A4">
        <w:rPr>
          <w:rFonts w:ascii="Times New Roman" w:hAnsi="Times New Roman" w:cs="Times New Roman"/>
          <w:sz w:val="24"/>
          <w:szCs w:val="24"/>
        </w:rPr>
        <w:tab/>
        <w:t xml:space="preserve">              </w:t>
      </w:r>
      <w:r w:rsidRPr="00C349A4">
        <w:rPr>
          <w:rFonts w:ascii="Times New Roman" w:hAnsi="Times New Roman" w:cs="Times New Roman"/>
          <w:sz w:val="24"/>
          <w:szCs w:val="24"/>
        </w:rPr>
        <w:t>Medardo Benítez López</w:t>
      </w:r>
      <w:r w:rsidRPr="00C349A4">
        <w:rPr>
          <w:rFonts w:ascii="Times New Roman" w:hAnsi="Times New Roman" w:cs="Times New Roman"/>
          <w:sz w:val="24"/>
          <w:szCs w:val="24"/>
        </w:rPr>
        <w:tab/>
      </w:r>
    </w:p>
    <w:p w14:paraId="73B62AD9" w14:textId="77777777" w:rsidR="004D353F" w:rsidRPr="00C349A4" w:rsidRDefault="004D353F" w:rsidP="004D353F">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 xml:space="preserve">Primer Regidor Propietario </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roofErr w:type="gramStart"/>
      <w:r w:rsidRPr="00C349A4">
        <w:rPr>
          <w:rFonts w:ascii="Times New Roman" w:hAnsi="Times New Roman" w:cs="Times New Roman"/>
          <w:sz w:val="24"/>
          <w:szCs w:val="24"/>
        </w:rPr>
        <w:tab/>
      </w:r>
      <w:r w:rsidR="00C349A4">
        <w:rPr>
          <w:rFonts w:ascii="Times New Roman" w:hAnsi="Times New Roman" w:cs="Times New Roman"/>
          <w:sz w:val="24"/>
          <w:szCs w:val="24"/>
        </w:rPr>
        <w:t xml:space="preserve">  </w:t>
      </w:r>
      <w:r w:rsidRPr="00C349A4">
        <w:rPr>
          <w:rFonts w:ascii="Times New Roman" w:hAnsi="Times New Roman" w:cs="Times New Roman"/>
          <w:sz w:val="24"/>
          <w:szCs w:val="24"/>
        </w:rPr>
        <w:t>Segundo</w:t>
      </w:r>
      <w:proofErr w:type="gramEnd"/>
      <w:r w:rsidRPr="00C349A4">
        <w:rPr>
          <w:rFonts w:ascii="Times New Roman" w:hAnsi="Times New Roman" w:cs="Times New Roman"/>
          <w:sz w:val="24"/>
          <w:szCs w:val="24"/>
        </w:rPr>
        <w:t xml:space="preserve"> Regidor Propietario</w:t>
      </w:r>
    </w:p>
    <w:p w14:paraId="2E96BDE5" w14:textId="77777777" w:rsidR="004D353F" w:rsidRDefault="004D353F" w:rsidP="004D353F">
      <w:pPr>
        <w:spacing w:after="0" w:line="276" w:lineRule="auto"/>
        <w:jc w:val="both"/>
        <w:rPr>
          <w:rFonts w:ascii="Times New Roman" w:hAnsi="Times New Roman" w:cs="Times New Roman"/>
          <w:sz w:val="24"/>
          <w:szCs w:val="24"/>
        </w:rPr>
      </w:pPr>
    </w:p>
    <w:p w14:paraId="67FFC5CB" w14:textId="77777777" w:rsidR="006F4E1A" w:rsidRPr="00C349A4" w:rsidRDefault="006F4E1A" w:rsidP="004D353F">
      <w:pPr>
        <w:spacing w:after="0" w:line="276" w:lineRule="auto"/>
        <w:jc w:val="both"/>
        <w:rPr>
          <w:rFonts w:ascii="Times New Roman" w:hAnsi="Times New Roman" w:cs="Times New Roman"/>
          <w:sz w:val="24"/>
          <w:szCs w:val="24"/>
        </w:rPr>
      </w:pPr>
    </w:p>
    <w:p w14:paraId="5A53E126" w14:textId="77777777" w:rsidR="004D353F" w:rsidRPr="00C349A4" w:rsidRDefault="004D353F" w:rsidP="004D353F">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Carlos Antonio Mendoza Campos</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roofErr w:type="gramStart"/>
      <w:r w:rsidRPr="00C349A4">
        <w:rPr>
          <w:rFonts w:ascii="Times New Roman" w:hAnsi="Times New Roman" w:cs="Times New Roman"/>
          <w:sz w:val="24"/>
          <w:szCs w:val="24"/>
        </w:rPr>
        <w:tab/>
        <w:t xml:space="preserve">  Ulises</w:t>
      </w:r>
      <w:proofErr w:type="gramEnd"/>
      <w:r w:rsidRPr="00C349A4">
        <w:rPr>
          <w:rFonts w:ascii="Times New Roman" w:hAnsi="Times New Roman" w:cs="Times New Roman"/>
          <w:sz w:val="24"/>
          <w:szCs w:val="24"/>
        </w:rPr>
        <w:t xml:space="preserve"> Hernández Ramírez</w:t>
      </w:r>
      <w:r w:rsidRPr="00C349A4">
        <w:rPr>
          <w:rFonts w:ascii="Times New Roman" w:hAnsi="Times New Roman" w:cs="Times New Roman"/>
          <w:sz w:val="24"/>
          <w:szCs w:val="24"/>
        </w:rPr>
        <w:tab/>
      </w:r>
    </w:p>
    <w:p w14:paraId="5EF157ED" w14:textId="77777777" w:rsidR="004D353F" w:rsidRPr="00C349A4" w:rsidRDefault="004D353F" w:rsidP="004D353F">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Tercer Regidor Propietario</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roofErr w:type="gramStart"/>
      <w:r w:rsidRPr="00C349A4">
        <w:rPr>
          <w:rFonts w:ascii="Times New Roman" w:hAnsi="Times New Roman" w:cs="Times New Roman"/>
          <w:sz w:val="24"/>
          <w:szCs w:val="24"/>
        </w:rPr>
        <w:tab/>
        <w:t xml:space="preserve">  Cuarto</w:t>
      </w:r>
      <w:proofErr w:type="gramEnd"/>
      <w:r w:rsidRPr="00C349A4">
        <w:rPr>
          <w:rFonts w:ascii="Times New Roman" w:hAnsi="Times New Roman" w:cs="Times New Roman"/>
          <w:sz w:val="24"/>
          <w:szCs w:val="24"/>
        </w:rPr>
        <w:t xml:space="preserve"> Regidor Propietario</w:t>
      </w:r>
    </w:p>
    <w:p w14:paraId="6BC7193A" w14:textId="77777777" w:rsidR="00755809" w:rsidRDefault="00755809" w:rsidP="004D353F">
      <w:pPr>
        <w:spacing w:after="0" w:line="276" w:lineRule="auto"/>
        <w:jc w:val="both"/>
        <w:rPr>
          <w:rFonts w:ascii="Times New Roman" w:hAnsi="Times New Roman" w:cs="Times New Roman"/>
          <w:sz w:val="24"/>
          <w:szCs w:val="24"/>
        </w:rPr>
      </w:pPr>
    </w:p>
    <w:p w14:paraId="501FC91F" w14:textId="77777777" w:rsidR="005517ED" w:rsidRPr="00C349A4" w:rsidRDefault="005517ED" w:rsidP="004D353F">
      <w:pPr>
        <w:spacing w:after="0" w:line="276" w:lineRule="auto"/>
        <w:jc w:val="both"/>
        <w:rPr>
          <w:rFonts w:ascii="Times New Roman" w:hAnsi="Times New Roman" w:cs="Times New Roman"/>
          <w:sz w:val="24"/>
          <w:szCs w:val="24"/>
        </w:rPr>
      </w:pPr>
    </w:p>
    <w:p w14:paraId="6E737842" w14:textId="77777777" w:rsidR="004D353F" w:rsidRPr="00C349A4" w:rsidRDefault="004D353F" w:rsidP="004D353F">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Marcelo Francisco Oporto Vides</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Oscar Orlando Sandoval Sánchez</w:t>
      </w:r>
    </w:p>
    <w:p w14:paraId="5ED97F8D" w14:textId="77777777" w:rsidR="004D353F" w:rsidRPr="00C349A4" w:rsidRDefault="004D353F" w:rsidP="004D353F">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Quinto Regidor Propietario</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Sexto Regidor Propietario</w:t>
      </w:r>
    </w:p>
    <w:p w14:paraId="58FF1C90" w14:textId="77777777" w:rsidR="009F661B" w:rsidRDefault="009F661B" w:rsidP="004D353F">
      <w:pPr>
        <w:spacing w:after="0" w:line="276" w:lineRule="auto"/>
        <w:jc w:val="both"/>
        <w:rPr>
          <w:rFonts w:ascii="Times New Roman" w:hAnsi="Times New Roman" w:cs="Times New Roman"/>
          <w:sz w:val="24"/>
          <w:szCs w:val="24"/>
        </w:rPr>
      </w:pPr>
    </w:p>
    <w:p w14:paraId="4DF7A012" w14:textId="77777777" w:rsidR="00C963A0" w:rsidRPr="00C349A4" w:rsidRDefault="00C963A0" w:rsidP="004D353F">
      <w:pPr>
        <w:spacing w:after="0" w:line="276" w:lineRule="auto"/>
        <w:jc w:val="both"/>
        <w:rPr>
          <w:rFonts w:ascii="Times New Roman" w:hAnsi="Times New Roman" w:cs="Times New Roman"/>
          <w:sz w:val="24"/>
          <w:szCs w:val="24"/>
        </w:rPr>
      </w:pPr>
    </w:p>
    <w:p w14:paraId="2FC4B1A0" w14:textId="77777777" w:rsidR="00C349A4" w:rsidRDefault="004D353F" w:rsidP="004D353F">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Maritza Carolina Martínez de Martínez</w:t>
      </w:r>
      <w:r w:rsidRPr="00C349A4">
        <w:rPr>
          <w:rFonts w:ascii="Times New Roman" w:hAnsi="Times New Roman" w:cs="Times New Roman"/>
          <w:sz w:val="24"/>
          <w:szCs w:val="24"/>
        </w:rPr>
        <w:tab/>
      </w:r>
      <w:r w:rsidR="00C349A4">
        <w:rPr>
          <w:rFonts w:ascii="Times New Roman" w:hAnsi="Times New Roman" w:cs="Times New Roman"/>
          <w:sz w:val="24"/>
          <w:szCs w:val="24"/>
        </w:rPr>
        <w:tab/>
        <w:t xml:space="preserve">            Ángela Dimas Vásquez Herrera</w:t>
      </w:r>
    </w:p>
    <w:p w14:paraId="27DF0DDC" w14:textId="77777777" w:rsidR="004D353F" w:rsidRPr="00C349A4" w:rsidRDefault="004D353F" w:rsidP="004D353F">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S</w:t>
      </w:r>
      <w:r w:rsidR="00C349A4">
        <w:rPr>
          <w:rFonts w:ascii="Times New Roman" w:hAnsi="Times New Roman" w:cs="Times New Roman"/>
          <w:sz w:val="24"/>
          <w:szCs w:val="24"/>
        </w:rPr>
        <w:t>éptima Regidora Propietaria</w:t>
      </w:r>
      <w:r w:rsidR="00C349A4">
        <w:rPr>
          <w:rFonts w:ascii="Times New Roman" w:hAnsi="Times New Roman" w:cs="Times New Roman"/>
          <w:sz w:val="24"/>
          <w:szCs w:val="24"/>
        </w:rPr>
        <w:tab/>
      </w:r>
      <w:r w:rsidR="00C349A4">
        <w:rPr>
          <w:rFonts w:ascii="Times New Roman" w:hAnsi="Times New Roman" w:cs="Times New Roman"/>
          <w:sz w:val="24"/>
          <w:szCs w:val="24"/>
        </w:rPr>
        <w:tab/>
      </w:r>
      <w:r w:rsidR="00C349A4">
        <w:rPr>
          <w:rFonts w:ascii="Times New Roman" w:hAnsi="Times New Roman" w:cs="Times New Roman"/>
          <w:sz w:val="24"/>
          <w:szCs w:val="24"/>
        </w:rPr>
        <w:tab/>
        <w:t xml:space="preserve">            </w:t>
      </w:r>
      <w:r w:rsidRPr="00C349A4">
        <w:rPr>
          <w:rFonts w:ascii="Times New Roman" w:hAnsi="Times New Roman" w:cs="Times New Roman"/>
          <w:sz w:val="24"/>
          <w:szCs w:val="24"/>
        </w:rPr>
        <w:t>Octava Regidora Propietaria</w:t>
      </w:r>
    </w:p>
    <w:p w14:paraId="33237662" w14:textId="77777777" w:rsidR="001855FE" w:rsidRPr="00C349A4" w:rsidRDefault="001855FE" w:rsidP="004D353F">
      <w:pPr>
        <w:spacing w:after="0" w:line="276" w:lineRule="auto"/>
        <w:jc w:val="both"/>
        <w:rPr>
          <w:rFonts w:ascii="Times New Roman" w:hAnsi="Times New Roman" w:cs="Times New Roman"/>
          <w:sz w:val="24"/>
          <w:szCs w:val="24"/>
        </w:rPr>
      </w:pPr>
    </w:p>
    <w:p w14:paraId="72814FB0" w14:textId="77777777" w:rsidR="00D5378C" w:rsidRPr="00C349A4" w:rsidRDefault="00D5378C" w:rsidP="004D353F">
      <w:pPr>
        <w:spacing w:after="0" w:line="276" w:lineRule="auto"/>
        <w:jc w:val="both"/>
        <w:rPr>
          <w:rFonts w:ascii="Times New Roman" w:hAnsi="Times New Roman" w:cs="Times New Roman"/>
          <w:sz w:val="24"/>
          <w:szCs w:val="24"/>
        </w:rPr>
      </w:pPr>
    </w:p>
    <w:p w14:paraId="65DAF4B8" w14:textId="77777777" w:rsidR="004D353F" w:rsidRPr="00C349A4" w:rsidRDefault="004D353F" w:rsidP="004D353F">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Ana Aracely Barahona Alvarado</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Cristóbal Ascencio López</w:t>
      </w:r>
    </w:p>
    <w:p w14:paraId="1BEB1255" w14:textId="77777777" w:rsidR="004D353F" w:rsidRPr="00C349A4" w:rsidRDefault="004D353F" w:rsidP="004D353F">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Primera Regidora Suplente</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Segundo Regidor Suplente</w:t>
      </w:r>
      <w:r w:rsidRPr="00C349A4">
        <w:rPr>
          <w:rFonts w:ascii="Times New Roman" w:hAnsi="Times New Roman" w:cs="Times New Roman"/>
          <w:sz w:val="24"/>
          <w:szCs w:val="24"/>
        </w:rPr>
        <w:tab/>
      </w:r>
    </w:p>
    <w:p w14:paraId="242B1867" w14:textId="77777777" w:rsidR="00C963A0" w:rsidRDefault="004D353F" w:rsidP="004D353F">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
    <w:p w14:paraId="2453F2DF" w14:textId="77777777" w:rsidR="004D353F" w:rsidRPr="00C349A4" w:rsidRDefault="004D353F" w:rsidP="004D353F">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
    <w:p w14:paraId="43992B7B" w14:textId="77777777" w:rsidR="004D353F" w:rsidRPr="00C349A4" w:rsidRDefault="004D353F" w:rsidP="004D353F">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 xml:space="preserve">Jorge Andrés Nieto Aparicio </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Francisca Idalia Martínez Segura</w:t>
      </w:r>
    </w:p>
    <w:p w14:paraId="6625D8AF" w14:textId="77777777" w:rsidR="004D353F" w:rsidRPr="00C349A4" w:rsidRDefault="004D353F" w:rsidP="004D353F">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Tercer Regidor Suplente</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00477C99" w:rsidRPr="00C349A4">
        <w:rPr>
          <w:rFonts w:ascii="Times New Roman" w:hAnsi="Times New Roman" w:cs="Times New Roman"/>
          <w:sz w:val="24"/>
          <w:szCs w:val="24"/>
        </w:rPr>
        <w:tab/>
      </w:r>
      <w:r w:rsidR="00477C99" w:rsidRPr="00C349A4">
        <w:rPr>
          <w:rFonts w:ascii="Times New Roman" w:hAnsi="Times New Roman" w:cs="Times New Roman"/>
          <w:sz w:val="24"/>
          <w:szCs w:val="24"/>
        </w:rPr>
        <w:tab/>
        <w:t>Cuarta Regidora Suplente</w:t>
      </w:r>
      <w:r w:rsidR="00477C99" w:rsidRPr="00C349A4">
        <w:rPr>
          <w:rFonts w:ascii="Times New Roman" w:hAnsi="Times New Roman" w:cs="Times New Roman"/>
          <w:sz w:val="24"/>
          <w:szCs w:val="24"/>
        </w:rPr>
        <w:tab/>
      </w:r>
      <w:r w:rsidR="00477C99" w:rsidRPr="00C349A4">
        <w:rPr>
          <w:rFonts w:ascii="Times New Roman" w:hAnsi="Times New Roman" w:cs="Times New Roman"/>
          <w:sz w:val="24"/>
          <w:szCs w:val="24"/>
        </w:rPr>
        <w:tab/>
      </w:r>
    </w:p>
    <w:p w14:paraId="54F6AAF5" w14:textId="77777777" w:rsidR="004F4C0E" w:rsidRDefault="004F4C0E" w:rsidP="004D353F">
      <w:pPr>
        <w:spacing w:after="0" w:line="276" w:lineRule="auto"/>
        <w:ind w:left="2124"/>
        <w:rPr>
          <w:rFonts w:ascii="Times New Roman" w:hAnsi="Times New Roman" w:cs="Times New Roman"/>
          <w:sz w:val="24"/>
          <w:szCs w:val="24"/>
        </w:rPr>
      </w:pPr>
    </w:p>
    <w:p w14:paraId="16095CBD" w14:textId="77777777" w:rsidR="002A5DDD" w:rsidRPr="00C349A4" w:rsidRDefault="002A5DDD" w:rsidP="004D353F">
      <w:pPr>
        <w:spacing w:after="0" w:line="276" w:lineRule="auto"/>
        <w:ind w:left="2124"/>
        <w:rPr>
          <w:rFonts w:ascii="Times New Roman" w:hAnsi="Times New Roman" w:cs="Times New Roman"/>
          <w:sz w:val="24"/>
          <w:szCs w:val="24"/>
        </w:rPr>
      </w:pPr>
    </w:p>
    <w:p w14:paraId="00376913" w14:textId="77777777" w:rsidR="004D353F" w:rsidRPr="00C349A4" w:rsidRDefault="008E5D1B" w:rsidP="004D353F">
      <w:pPr>
        <w:spacing w:after="0" w:line="276" w:lineRule="auto"/>
        <w:ind w:left="2124"/>
        <w:rPr>
          <w:rFonts w:ascii="Times New Roman" w:hAnsi="Times New Roman" w:cs="Times New Roman"/>
          <w:sz w:val="24"/>
          <w:szCs w:val="24"/>
        </w:rPr>
      </w:pPr>
      <w:r w:rsidRPr="00C349A4">
        <w:rPr>
          <w:rFonts w:ascii="Times New Roman" w:hAnsi="Times New Roman" w:cs="Times New Roman"/>
          <w:sz w:val="24"/>
          <w:szCs w:val="24"/>
        </w:rPr>
        <w:t xml:space="preserve">     </w:t>
      </w:r>
      <w:r w:rsidR="004D353F" w:rsidRPr="00C349A4">
        <w:rPr>
          <w:rFonts w:ascii="Times New Roman" w:hAnsi="Times New Roman" w:cs="Times New Roman"/>
          <w:sz w:val="24"/>
          <w:szCs w:val="24"/>
        </w:rPr>
        <w:t>Licda. María Juliana Escobar Montalvo</w:t>
      </w:r>
    </w:p>
    <w:p w14:paraId="68C6AA08" w14:textId="77777777" w:rsidR="00081215" w:rsidRDefault="004D353F" w:rsidP="00477C99">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 xml:space="preserve">      Secretaria Municipal</w:t>
      </w:r>
    </w:p>
    <w:p w14:paraId="2875F496" w14:textId="77777777" w:rsidR="004A3F46" w:rsidRDefault="004A3F46" w:rsidP="00477C99">
      <w:pPr>
        <w:spacing w:after="0" w:line="276" w:lineRule="auto"/>
        <w:jc w:val="both"/>
        <w:rPr>
          <w:rFonts w:ascii="Times New Roman" w:hAnsi="Times New Roman" w:cs="Times New Roman"/>
          <w:sz w:val="24"/>
          <w:szCs w:val="24"/>
        </w:rPr>
      </w:pPr>
    </w:p>
    <w:p w14:paraId="5034F422" w14:textId="77777777" w:rsidR="004A3F46" w:rsidRDefault="004A3F46" w:rsidP="00477C99">
      <w:pPr>
        <w:spacing w:after="0" w:line="276" w:lineRule="auto"/>
        <w:jc w:val="both"/>
        <w:rPr>
          <w:rFonts w:ascii="Times New Roman" w:hAnsi="Times New Roman" w:cs="Times New Roman"/>
          <w:sz w:val="24"/>
          <w:szCs w:val="24"/>
        </w:rPr>
      </w:pPr>
    </w:p>
    <w:p w14:paraId="1A86ADCC" w14:textId="77777777" w:rsidR="004A3F46" w:rsidRDefault="004A3F46" w:rsidP="004A3F46">
      <w:pPr>
        <w:spacing w:after="0" w:line="288" w:lineRule="auto"/>
        <w:jc w:val="both"/>
        <w:rPr>
          <w:rFonts w:ascii="Times New Roman" w:hAnsi="Times New Roman" w:cs="Times New Roman"/>
          <w:sz w:val="24"/>
          <w:szCs w:val="24"/>
        </w:rPr>
      </w:pPr>
      <w:r w:rsidRPr="00C63041">
        <w:rPr>
          <w:rFonts w:ascii="Times New Roman" w:hAnsi="Times New Roman" w:cs="Times New Roman"/>
          <w:b/>
          <w:sz w:val="24"/>
          <w:szCs w:val="24"/>
        </w:rPr>
        <w:t>”””</w:t>
      </w:r>
      <w:proofErr w:type="gramStart"/>
      <w:r w:rsidRPr="00C63041">
        <w:rPr>
          <w:rFonts w:ascii="Times New Roman" w:hAnsi="Times New Roman" w:cs="Times New Roman"/>
          <w:b/>
          <w:sz w:val="24"/>
          <w:szCs w:val="24"/>
        </w:rPr>
        <w:t>””ACTA</w:t>
      </w:r>
      <w:proofErr w:type="gramEnd"/>
      <w:r w:rsidRPr="00C63041">
        <w:rPr>
          <w:rFonts w:ascii="Times New Roman" w:hAnsi="Times New Roman" w:cs="Times New Roman"/>
          <w:b/>
          <w:sz w:val="24"/>
          <w:szCs w:val="24"/>
        </w:rPr>
        <w:t xml:space="preserve"> NUMERO </w:t>
      </w:r>
      <w:r>
        <w:rPr>
          <w:rFonts w:ascii="Times New Roman" w:hAnsi="Times New Roman" w:cs="Times New Roman"/>
          <w:b/>
          <w:sz w:val="24"/>
          <w:szCs w:val="24"/>
        </w:rPr>
        <w:t>DOS</w:t>
      </w:r>
      <w:r w:rsidRPr="00C63041">
        <w:rPr>
          <w:rFonts w:ascii="Times New Roman" w:hAnsi="Times New Roman" w:cs="Times New Roman"/>
          <w:b/>
          <w:sz w:val="24"/>
          <w:szCs w:val="24"/>
        </w:rPr>
        <w:t>.</w:t>
      </w:r>
      <w:r w:rsidRPr="00C63041">
        <w:rPr>
          <w:rFonts w:ascii="Times New Roman" w:hAnsi="Times New Roman" w:cs="Times New Roman"/>
          <w:sz w:val="24"/>
          <w:szCs w:val="24"/>
        </w:rPr>
        <w:t xml:space="preserve"> En el Salón de Reuniones de la Alcaldía Municipal de San Pedro Perulapan, a las ocho horas del día </w:t>
      </w:r>
      <w:r>
        <w:rPr>
          <w:rFonts w:ascii="Times New Roman" w:hAnsi="Times New Roman" w:cs="Times New Roman"/>
          <w:sz w:val="24"/>
          <w:szCs w:val="24"/>
        </w:rPr>
        <w:t>catorce</w:t>
      </w:r>
      <w:r w:rsidRPr="00C63041">
        <w:rPr>
          <w:rFonts w:ascii="Times New Roman" w:hAnsi="Times New Roman" w:cs="Times New Roman"/>
          <w:sz w:val="24"/>
          <w:szCs w:val="24"/>
        </w:rPr>
        <w:t xml:space="preserve"> de </w:t>
      </w:r>
      <w:r>
        <w:rPr>
          <w:rFonts w:ascii="Times New Roman" w:hAnsi="Times New Roman" w:cs="Times New Roman"/>
          <w:sz w:val="24"/>
          <w:szCs w:val="24"/>
        </w:rPr>
        <w:t>enero</w:t>
      </w:r>
      <w:r w:rsidRPr="00C63041">
        <w:rPr>
          <w:rFonts w:ascii="Times New Roman" w:hAnsi="Times New Roman" w:cs="Times New Roman"/>
          <w:sz w:val="24"/>
          <w:szCs w:val="24"/>
        </w:rPr>
        <w:t xml:space="preserve"> de dos mil </w:t>
      </w:r>
      <w:r>
        <w:rPr>
          <w:rFonts w:ascii="Times New Roman" w:hAnsi="Times New Roman" w:cs="Times New Roman"/>
          <w:sz w:val="24"/>
          <w:szCs w:val="24"/>
        </w:rPr>
        <w:t>veintiuno</w:t>
      </w:r>
      <w:r w:rsidRPr="00C63041">
        <w:rPr>
          <w:rFonts w:ascii="Times New Roman" w:hAnsi="Times New Roman" w:cs="Times New Roman"/>
          <w:sz w:val="24"/>
          <w:szCs w:val="24"/>
        </w:rPr>
        <w:t xml:space="preserve">, siendo estos el lugar, día y hora señalados en la convocatoria respectiva, para celebrar sesión </w:t>
      </w:r>
      <w:r>
        <w:rPr>
          <w:rFonts w:ascii="Times New Roman" w:hAnsi="Times New Roman" w:cs="Times New Roman"/>
          <w:sz w:val="24"/>
          <w:szCs w:val="24"/>
        </w:rPr>
        <w:t xml:space="preserve">Extra </w:t>
      </w:r>
      <w:r w:rsidRPr="00C63041">
        <w:rPr>
          <w:rFonts w:ascii="Times New Roman" w:hAnsi="Times New Roman" w:cs="Times New Roman"/>
          <w:sz w:val="24"/>
          <w:szCs w:val="24"/>
        </w:rPr>
        <w:t xml:space="preserve">Ordinaria del Concejo Municipal, se procede a ello, con la asistencia del Señor Alcalde Municipal, </w:t>
      </w:r>
      <w:proofErr w:type="gramStart"/>
      <w:r w:rsidRPr="00C63041">
        <w:rPr>
          <w:rFonts w:ascii="Times New Roman" w:hAnsi="Times New Roman" w:cs="Times New Roman"/>
          <w:sz w:val="24"/>
          <w:szCs w:val="24"/>
        </w:rPr>
        <w:t>Coronel</w:t>
      </w:r>
      <w:proofErr w:type="gramEnd"/>
      <w:r w:rsidRPr="00C63041">
        <w:rPr>
          <w:rFonts w:ascii="Times New Roman" w:hAnsi="Times New Roman" w:cs="Times New Roman"/>
          <w:sz w:val="24"/>
          <w:szCs w:val="24"/>
        </w:rPr>
        <w:t xml:space="preserve"> Oswald Sibrian </w:t>
      </w:r>
      <w:r w:rsidRPr="00C63041">
        <w:rPr>
          <w:rFonts w:ascii="Times New Roman" w:hAnsi="Times New Roman" w:cs="Times New Roman"/>
          <w:sz w:val="24"/>
          <w:szCs w:val="24"/>
        </w:rPr>
        <w:lastRenderedPageBreak/>
        <w:t xml:space="preserve">Miranda, Síndico Municipal: Oscar Armando Joaquín Vivas. Regidores Propietarios: Héctor Ismael Estrada Vásquez, Medardo Benítez López, Carlos Antonio Mendoza Campos, Ulises Hernández Ramírez, Marcelo Francisco Oporto Vides, Oscar Orlando Sandoval Sánchez, </w:t>
      </w:r>
      <w:r>
        <w:rPr>
          <w:rFonts w:ascii="Times New Roman" w:hAnsi="Times New Roman" w:cs="Times New Roman"/>
          <w:sz w:val="24"/>
          <w:szCs w:val="24"/>
        </w:rPr>
        <w:t xml:space="preserve">Maritza Carolina Martínez de Martínez, </w:t>
      </w:r>
      <w:r w:rsidRPr="00C63041">
        <w:rPr>
          <w:rFonts w:ascii="Times New Roman" w:hAnsi="Times New Roman" w:cs="Times New Roman"/>
          <w:sz w:val="24"/>
          <w:szCs w:val="24"/>
        </w:rPr>
        <w:t xml:space="preserve">Ángela Dimas Vásquez Herrera. Regidores Suplentes: Ana Aracely Barahona Alvarado, Cristóbal Ascencio López, Jorge Andrés Nieto Aparicio, Francisca Idalia Martínez Segura. Con asistencia de la Secretaria Municipal Licda. María Juliana Escobar </w:t>
      </w:r>
      <w:proofErr w:type="gramStart"/>
      <w:r w:rsidRPr="00C63041">
        <w:rPr>
          <w:rFonts w:ascii="Times New Roman" w:hAnsi="Times New Roman" w:cs="Times New Roman"/>
          <w:sz w:val="24"/>
          <w:szCs w:val="24"/>
        </w:rPr>
        <w:t>Montalvo.------------</w:t>
      </w:r>
      <w:r>
        <w:rPr>
          <w:rFonts w:ascii="Times New Roman" w:hAnsi="Times New Roman" w:cs="Times New Roman"/>
          <w:sz w:val="24"/>
          <w:szCs w:val="24"/>
        </w:rPr>
        <w:t>-------------------</w:t>
      </w:r>
      <w:proofErr w:type="gramEnd"/>
      <w:r w:rsidRPr="00C63041">
        <w:rPr>
          <w:rFonts w:ascii="Times New Roman" w:hAnsi="Times New Roman" w:cs="Times New Roman"/>
          <w:sz w:val="24"/>
          <w:szCs w:val="24"/>
        </w:rPr>
        <w:t xml:space="preserve">El Señor Alcalde Municipal, constató el quórum, manifestando que el mismo queda debidamente establecido.  Inmediatamente se sometió a consideración la Agenda a discutir, la </w:t>
      </w:r>
      <w:r>
        <w:rPr>
          <w:rFonts w:ascii="Times New Roman" w:hAnsi="Times New Roman" w:cs="Times New Roman"/>
          <w:sz w:val="24"/>
          <w:szCs w:val="24"/>
        </w:rPr>
        <w:t>cual, fue ao</w:t>
      </w:r>
      <w:r w:rsidRPr="00C63041">
        <w:rPr>
          <w:rFonts w:ascii="Times New Roman" w:hAnsi="Times New Roman" w:cs="Times New Roman"/>
          <w:sz w:val="24"/>
          <w:szCs w:val="24"/>
        </w:rPr>
        <w:t xml:space="preserve">probada por </w:t>
      </w:r>
      <w:r>
        <w:rPr>
          <w:rFonts w:ascii="Times New Roman" w:hAnsi="Times New Roman" w:cs="Times New Roman"/>
          <w:sz w:val="24"/>
          <w:szCs w:val="24"/>
        </w:rPr>
        <w:t>unanimidad</w:t>
      </w:r>
      <w:r w:rsidRPr="00C63041">
        <w:rPr>
          <w:rFonts w:ascii="Times New Roman" w:hAnsi="Times New Roman" w:cs="Times New Roman"/>
          <w:sz w:val="24"/>
          <w:szCs w:val="24"/>
        </w:rPr>
        <w:t xml:space="preserve">. Seguidamente la Secretaria Municipal dio lectura al acta anterior la cual, fue ratificada en todas sus partes. A </w:t>
      </w:r>
      <w:proofErr w:type="gramStart"/>
      <w:r w:rsidRPr="00C63041">
        <w:rPr>
          <w:rFonts w:ascii="Times New Roman" w:hAnsi="Times New Roman" w:cs="Times New Roman"/>
          <w:sz w:val="24"/>
          <w:szCs w:val="24"/>
        </w:rPr>
        <w:t>continuación</w:t>
      </w:r>
      <w:proofErr w:type="gramEnd"/>
      <w:r w:rsidRPr="00C63041">
        <w:rPr>
          <w:rFonts w:ascii="Times New Roman" w:hAnsi="Times New Roman" w:cs="Times New Roman"/>
          <w:sz w:val="24"/>
          <w:szCs w:val="24"/>
        </w:rPr>
        <w:t xml:space="preserve"> se le concede participación a</w:t>
      </w:r>
      <w:r>
        <w:rPr>
          <w:rFonts w:ascii="Times New Roman" w:hAnsi="Times New Roman" w:cs="Times New Roman"/>
          <w:sz w:val="24"/>
          <w:szCs w:val="24"/>
        </w:rPr>
        <w:t xml:space="preserve">l Jefe de UACI, Arq. Henry Douglas Palacios Montenegro, donde explica la situación que se tuvo con la empresa que se adjudicó como número uno en la supervisión del proyecto </w:t>
      </w:r>
      <w:r w:rsidRPr="00B01481">
        <w:rPr>
          <w:rFonts w:ascii="Times New Roman" w:hAnsi="Times New Roman" w:cs="Times New Roman"/>
          <w:sz w:val="24"/>
          <w:szCs w:val="24"/>
        </w:rPr>
        <w:t>CONSTRUCCIÓN DE DOS KILOMETROS DE PAVIMENTO ASFALTICO EN CANTON HUZILTEPEQUE Y CANTON MIRAFLORES, MAS CONSTRUCCION DE UN KILOMETRO DE CALLE Y MEJORAMIENTO DE CORDON CUNETA EN CANTON EL RODEO, EN EL MUNICIPIO DE SAN PEDRO PERULAPAN, DEPARTAMENTO DE CUSCATLÁN. AÑO 2020</w:t>
      </w:r>
      <w:r>
        <w:rPr>
          <w:rFonts w:ascii="Times New Roman" w:hAnsi="Times New Roman" w:cs="Times New Roman"/>
          <w:sz w:val="24"/>
          <w:szCs w:val="24"/>
        </w:rPr>
        <w:t>. Ya que no se presentaron a la firma del contrato, debido a esta circunstancia se realizó contrato con la empresa que en la evaluación quedó en segundo lugar. También realiza la presentación de las evaluaciones de ofertas para adjudicar realizadores de los proyectos siguientes:</w:t>
      </w:r>
    </w:p>
    <w:p w14:paraId="3BC61EBC" w14:textId="77777777" w:rsidR="004A3F46" w:rsidRDefault="004A3F46" w:rsidP="004A3F46">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E70AA7">
        <w:rPr>
          <w:rFonts w:ascii="Times New Roman" w:hAnsi="Times New Roman" w:cs="Times New Roman"/>
          <w:sz w:val="24"/>
          <w:szCs w:val="24"/>
        </w:rPr>
        <w:t>CONSTRUCCION DE OBRA DE MITIGACION EN SECTOR EL CALVARIO CANTON LA LOMA, MUNICIPIO DE SAN PEDRO PERULAPAN, DEPARTAMENTO DE CUSCATLAN, AÑO 2020</w:t>
      </w:r>
      <w:r>
        <w:rPr>
          <w:rFonts w:ascii="Times New Roman" w:hAnsi="Times New Roman" w:cs="Times New Roman"/>
          <w:sz w:val="24"/>
          <w:szCs w:val="24"/>
        </w:rPr>
        <w:t>.</w:t>
      </w:r>
    </w:p>
    <w:p w14:paraId="3A95F1E8" w14:textId="77777777" w:rsidR="004A3F46" w:rsidRDefault="004A3F46" w:rsidP="004A3F46">
      <w:pPr>
        <w:spacing w:after="0" w:line="288" w:lineRule="auto"/>
        <w:jc w:val="both"/>
        <w:rPr>
          <w:rFonts w:ascii="Times New Roman" w:hAnsi="Times New Roman" w:cs="Times New Roman"/>
          <w:sz w:val="24"/>
          <w:szCs w:val="24"/>
        </w:rPr>
      </w:pPr>
      <w:r>
        <w:rPr>
          <w:rFonts w:ascii="Times New Roman" w:hAnsi="Times New Roman" w:cs="Times New Roman"/>
          <w:sz w:val="24"/>
          <w:szCs w:val="24"/>
        </w:rPr>
        <w:t>2- CONSTRUCCIÓN DE OBRA DE MITIGACIÓ</w:t>
      </w:r>
      <w:r w:rsidRPr="00B533E3">
        <w:rPr>
          <w:rFonts w:ascii="Times New Roman" w:hAnsi="Times New Roman" w:cs="Times New Roman"/>
          <w:sz w:val="24"/>
          <w:szCs w:val="24"/>
        </w:rPr>
        <w:t>N EN COLONIA LA AGRICULTURA, CASCO URBANO, MUNICIPIO DE SAN PEDRO PERULAPAN, DEPARTAMENTO DE CUSCATLAN, AÑO 2020</w:t>
      </w:r>
      <w:r>
        <w:rPr>
          <w:rFonts w:ascii="Times New Roman" w:hAnsi="Times New Roman" w:cs="Times New Roman"/>
          <w:sz w:val="24"/>
          <w:szCs w:val="24"/>
        </w:rPr>
        <w:t>.</w:t>
      </w:r>
    </w:p>
    <w:p w14:paraId="256E226E" w14:textId="77777777" w:rsidR="004A3F46" w:rsidRDefault="004A3F46" w:rsidP="004A3F46">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66416F">
        <w:rPr>
          <w:rFonts w:ascii="Times New Roman" w:hAnsi="Times New Roman" w:cs="Times New Roman"/>
          <w:sz w:val="24"/>
          <w:szCs w:val="24"/>
        </w:rPr>
        <w:t>CONSTRUCCION DE OBRA DE MITIGACION SECTOR LOS POZOS DE ACOSAMA, SECTOR PASUNTEO CANTON LA LOMA MUNICIPIO DE SAN PEDRO PERULAPAN, DEPARTAMENTO DE CUSCATLAN, AÑO 2020</w:t>
      </w:r>
      <w:r>
        <w:rPr>
          <w:rFonts w:ascii="Times New Roman" w:hAnsi="Times New Roman" w:cs="Times New Roman"/>
          <w:sz w:val="24"/>
          <w:szCs w:val="24"/>
        </w:rPr>
        <w:t>.</w:t>
      </w:r>
    </w:p>
    <w:p w14:paraId="0D2BA4F0" w14:textId="77777777" w:rsidR="004A3F46" w:rsidRPr="00F83DF1" w:rsidRDefault="004A3F46" w:rsidP="004A3F46">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7C5F32">
        <w:rPr>
          <w:rFonts w:ascii="Times New Roman" w:hAnsi="Times New Roman" w:cs="Times New Roman"/>
          <w:sz w:val="24"/>
          <w:szCs w:val="24"/>
        </w:rPr>
        <w:t xml:space="preserve">CONSTRUCCION DE OBRA DE MITIGACION Y PAVIMENTACION EN SECTOR EL PASUNTEO, </w:t>
      </w:r>
      <w:r w:rsidRPr="00F83DF1">
        <w:rPr>
          <w:rFonts w:ascii="Times New Roman" w:hAnsi="Times New Roman" w:cs="Times New Roman"/>
          <w:sz w:val="24"/>
          <w:szCs w:val="24"/>
        </w:rPr>
        <w:t>CANTON LA LOMA, MUNICIPIO DE SAN PEDRO PERULAPAN, DEPARTAMENTO DE CUSCATLAN, AÑO 2020.</w:t>
      </w:r>
    </w:p>
    <w:p w14:paraId="5E634FE5" w14:textId="77777777" w:rsidR="004A3F46" w:rsidRPr="0077479D" w:rsidRDefault="004A3F46" w:rsidP="004A3F46">
      <w:pPr>
        <w:spacing w:after="0" w:line="288" w:lineRule="auto"/>
        <w:jc w:val="both"/>
        <w:rPr>
          <w:rFonts w:ascii="Times New Roman" w:hAnsi="Times New Roman" w:cs="Times New Roman"/>
          <w:sz w:val="24"/>
          <w:szCs w:val="24"/>
        </w:rPr>
      </w:pPr>
      <w:r w:rsidRPr="00F83DF1">
        <w:rPr>
          <w:rFonts w:ascii="Times New Roman" w:hAnsi="Times New Roman" w:cs="Times New Roman"/>
          <w:sz w:val="24"/>
          <w:szCs w:val="24"/>
        </w:rPr>
        <w:t xml:space="preserve">Y como último punto realiza la lectura de los egresos que corresponden a proveedores que han ofrecido sus servicios a </w:t>
      </w:r>
      <w:proofErr w:type="gramStart"/>
      <w:r w:rsidRPr="00F83DF1">
        <w:rPr>
          <w:rFonts w:ascii="Times New Roman" w:hAnsi="Times New Roman" w:cs="Times New Roman"/>
          <w:sz w:val="24"/>
          <w:szCs w:val="24"/>
        </w:rPr>
        <w:t>ésta</w:t>
      </w:r>
      <w:proofErr w:type="gramEnd"/>
      <w:r w:rsidRPr="00F83DF1">
        <w:rPr>
          <w:rFonts w:ascii="Times New Roman" w:hAnsi="Times New Roman" w:cs="Times New Roman"/>
          <w:sz w:val="24"/>
          <w:szCs w:val="24"/>
        </w:rPr>
        <w:t xml:space="preserve"> administración municipal. Posteriormente se le concede participación a la Tesorera Municipal, Licda. Mayra Lissethe Renderos de Vásquez, </w:t>
      </w:r>
      <w:r>
        <w:rPr>
          <w:rFonts w:ascii="Times New Roman" w:hAnsi="Times New Roman" w:cs="Times New Roman"/>
          <w:sz w:val="24"/>
          <w:szCs w:val="24"/>
        </w:rPr>
        <w:t xml:space="preserve">quien solicita autorización de aperturar la banca en línea, así mismo solicita la creación de dos cuentas bancarias las cuales se utilizarán para el pago de la formulación de la carpetas y supervisión de los proyectos correspondientes al 2% FODES, al mismo tiempo solicita Acuerdo municipal para transferencia de los Fondos ISNA que se utilizan en el Centro de Bienestar Infantil de Cantón El Rodeo. Seguidamente se recibe a la Licda. Karla Karina Coto, Jefe UATM, explica la nota presentada por la empresa Ayala Marín, quienes solicitaban que se les redujera el pago de impuestos y que se les otorgaran planes de pago,  sin embargo la primera petición no es procedente ya que no se puede eximir del pago de ningún tributo </w:t>
      </w:r>
      <w:r>
        <w:rPr>
          <w:rFonts w:ascii="Times New Roman" w:hAnsi="Times New Roman" w:cs="Times New Roman"/>
          <w:sz w:val="24"/>
          <w:szCs w:val="24"/>
        </w:rPr>
        <w:lastRenderedPageBreak/>
        <w:t xml:space="preserve">a ningún contribuyente y con respecto a la facilidad de pago ya se ha realizado como unidad de cuentas corrientes, aprovecha su participación para informar que desde el 04 de enero a la fecha los ingresos han sido de $13,408.19 dólares. Luego se le concede participación al Ing. Henri Franklin Serrano Medrano, Jefe de Proyectos, quien explica los resultados de las gestiones realizadas en el Ministerio de Obras Públicas, ya que éste día se ha firmado el </w:t>
      </w:r>
      <w:r w:rsidRPr="00E606CE">
        <w:rPr>
          <w:rFonts w:ascii="Times New Roman" w:hAnsi="Times New Roman" w:cs="Times New Roman"/>
          <w:sz w:val="24"/>
          <w:szCs w:val="24"/>
        </w:rPr>
        <w:t>Convenio Marco de Cooperación Interinstitucional para la ejecución de proyectos de infraestructura vial, Infraestructura Comunitaria, Obras de Mitigación y Obras de Drenaje con el Ministerio de Obras Públicas y Transporte</w:t>
      </w:r>
      <w:r>
        <w:rPr>
          <w:rFonts w:ascii="Times New Roman" w:hAnsi="Times New Roman" w:cs="Times New Roman"/>
          <w:sz w:val="24"/>
          <w:szCs w:val="24"/>
        </w:rPr>
        <w:t xml:space="preserve"> para lo cual manifiesta que se necesita un acuerdo de autorización de firma de </w:t>
      </w:r>
      <w:r w:rsidRPr="00E4791E">
        <w:rPr>
          <w:rFonts w:ascii="Times New Roman" w:hAnsi="Times New Roman" w:cs="Times New Roman"/>
          <w:sz w:val="24"/>
          <w:szCs w:val="24"/>
        </w:rPr>
        <w:t>convenio específico donde se definirá la intervención de cinco kilómetros de pavimentación en diversos sectores del municipio con una contrapartida de la municipalidad por la cantidad de hasta $305,000.00 dólares; además solicita autorización de dos órdenes de cambio para los proyectos REMODELACIÓN DE CANCHA COMUNAL UBICADA EN EL SECTOR LA PARROQUIA, CANTÓN EL ESPINO, MUNICIPIO DE SAN PEDRO PERULAPAN, DEPARTAMENTO DE CUSCATLÁN, AÑO 2020 y para el Proyecto CONSTRUCCIÓN DE DOS KILOMETROS DE PAVIMENTO ASFALTICO EN CANTON HUZILTEPEQUE Y CANTON MIRAFLORES, MAS CONSTRUCCION DE UN KILOMETRO DE CALLE Y MEJORAMIENTO DE CORDON CUNETA EN CANTON EL RODEO, EN EL MUNICIPIO DE SAN PEDRO PERULAPAN, DEPARTAMENTO DE CUSCATLÁN. AÑO 2020</w:t>
      </w:r>
      <w:r>
        <w:rPr>
          <w:rFonts w:ascii="Times New Roman" w:hAnsi="Times New Roman" w:cs="Times New Roman"/>
          <w:sz w:val="24"/>
          <w:szCs w:val="24"/>
        </w:rPr>
        <w:t>.</w:t>
      </w:r>
      <w:r w:rsidRPr="0083585A">
        <w:rPr>
          <w:rFonts w:ascii="Times New Roman" w:hAnsi="Times New Roman" w:cs="Times New Roman"/>
          <w:sz w:val="24"/>
          <w:szCs w:val="24"/>
        </w:rPr>
        <w:t xml:space="preserve"> </w:t>
      </w:r>
      <w:r w:rsidRPr="0077479D">
        <w:rPr>
          <w:rFonts w:ascii="Times New Roman" w:hAnsi="Times New Roman" w:cs="Times New Roman"/>
          <w:sz w:val="24"/>
          <w:szCs w:val="24"/>
        </w:rPr>
        <w:t xml:space="preserve">Y finalmente se les dieron lectura a todos los documentos y solicitudes dirigidos al honorable Concejo Municipal de los cuales se tomaron acuerdos según disponibilidades con las que se cuentan en </w:t>
      </w:r>
      <w:proofErr w:type="gramStart"/>
      <w:r w:rsidRPr="0077479D">
        <w:rPr>
          <w:rFonts w:ascii="Times New Roman" w:hAnsi="Times New Roman" w:cs="Times New Roman"/>
          <w:sz w:val="24"/>
          <w:szCs w:val="24"/>
        </w:rPr>
        <w:t>ésta</w:t>
      </w:r>
      <w:proofErr w:type="gramEnd"/>
      <w:r w:rsidRPr="0077479D">
        <w:rPr>
          <w:rFonts w:ascii="Times New Roman" w:hAnsi="Times New Roman" w:cs="Times New Roman"/>
          <w:sz w:val="24"/>
          <w:szCs w:val="24"/>
        </w:rPr>
        <w:t xml:space="preserve"> Administración Municipal. Después de deliberar lo antes expresado; la municipalidad, haciendo uso de sus facultades Municipales, Acuerda:</w:t>
      </w:r>
    </w:p>
    <w:p w14:paraId="22FCF3B0" w14:textId="77777777" w:rsidR="004A3F46" w:rsidRDefault="004A3F46" w:rsidP="004A3F46">
      <w:pPr>
        <w:spacing w:after="0" w:line="288" w:lineRule="auto"/>
        <w:jc w:val="both"/>
        <w:rPr>
          <w:rFonts w:ascii="Times New Roman" w:hAnsi="Times New Roman" w:cs="Times New Roman"/>
          <w:sz w:val="24"/>
          <w:szCs w:val="24"/>
        </w:rPr>
      </w:pPr>
    </w:p>
    <w:p w14:paraId="5D1D6534" w14:textId="77777777" w:rsidR="004A3F46" w:rsidRDefault="004A3F46" w:rsidP="004A3F46">
      <w:pPr>
        <w:spacing w:after="0" w:line="288" w:lineRule="auto"/>
        <w:jc w:val="both"/>
        <w:rPr>
          <w:rFonts w:ascii="Times New Roman" w:hAnsi="Times New Roman" w:cs="Times New Roman"/>
          <w:sz w:val="24"/>
          <w:szCs w:val="24"/>
        </w:rPr>
      </w:pPr>
      <w:r w:rsidRPr="00966489">
        <w:rPr>
          <w:rFonts w:ascii="Times New Roman" w:hAnsi="Times New Roman" w:cs="Times New Roman"/>
          <w:b/>
          <w:sz w:val="24"/>
          <w:szCs w:val="24"/>
        </w:rPr>
        <w:t>ACUERDO NÚMERO UNO:</w:t>
      </w:r>
      <w:r w:rsidRPr="00C63041">
        <w:rPr>
          <w:rFonts w:ascii="Times New Roman" w:hAnsi="Times New Roman" w:cs="Times New Roman"/>
          <w:sz w:val="24"/>
          <w:szCs w:val="24"/>
        </w:rPr>
        <w:t xml:space="preserve"> </w:t>
      </w:r>
      <w:r w:rsidRPr="00203B30">
        <w:rPr>
          <w:rFonts w:ascii="Times New Roman" w:hAnsi="Times New Roman" w:cs="Times New Roman"/>
          <w:sz w:val="24"/>
          <w:szCs w:val="24"/>
        </w:rPr>
        <w:t xml:space="preserve">El Concejo </w:t>
      </w:r>
      <w:proofErr w:type="gramStart"/>
      <w:r w:rsidRPr="00203B30">
        <w:rPr>
          <w:rFonts w:ascii="Times New Roman" w:hAnsi="Times New Roman" w:cs="Times New Roman"/>
          <w:sz w:val="24"/>
          <w:szCs w:val="24"/>
        </w:rPr>
        <w:t>Municipal,  en</w:t>
      </w:r>
      <w:proofErr w:type="gramEnd"/>
      <w:r w:rsidRPr="00203B30">
        <w:rPr>
          <w:rFonts w:ascii="Times New Roman" w:hAnsi="Times New Roman" w:cs="Times New Roman"/>
          <w:sz w:val="24"/>
          <w:szCs w:val="24"/>
        </w:rPr>
        <w:t xml:space="preserve"> uso de las facultades que les confiere el Art. 86 del Código Municipal, ACUERDAN: AUTORIZAR a los señores: Licda. Mayra Lissethe Renderos de Vásquez, Oswald Sibrian Miranda y Oscar Armando Joaquín Vivas, la primera en calidad de Tesorera Municipal y los restantes en calidad de refrendarios, para que puedan registrar las firmas en Dos Registros de Cuentas Corrientes en el Banco de Fomento Agropecuario, detalladas así: </w:t>
      </w:r>
      <w:r w:rsidRPr="00B50A13">
        <w:rPr>
          <w:rFonts w:ascii="Times New Roman" w:hAnsi="Times New Roman" w:cs="Times New Roman"/>
          <w:b/>
          <w:sz w:val="24"/>
          <w:szCs w:val="24"/>
        </w:rPr>
        <w:t>1)</w:t>
      </w:r>
      <w:r w:rsidRPr="00203B30">
        <w:rPr>
          <w:rFonts w:ascii="Times New Roman" w:hAnsi="Times New Roman" w:cs="Times New Roman"/>
          <w:sz w:val="24"/>
          <w:szCs w:val="24"/>
        </w:rPr>
        <w:t xml:space="preserve"> </w:t>
      </w:r>
      <w:r>
        <w:rPr>
          <w:rFonts w:ascii="Times New Roman" w:hAnsi="Times New Roman" w:cs="Times New Roman"/>
          <w:sz w:val="24"/>
          <w:szCs w:val="24"/>
        </w:rPr>
        <w:t>PREINVERSION 2% FODES/ISDEM</w:t>
      </w:r>
      <w:r w:rsidRPr="00203B30">
        <w:rPr>
          <w:rFonts w:ascii="Times New Roman" w:hAnsi="Times New Roman" w:cs="Times New Roman"/>
          <w:sz w:val="24"/>
          <w:szCs w:val="24"/>
        </w:rPr>
        <w:t xml:space="preserve">. Con un monto de apertura de </w:t>
      </w:r>
      <w:r>
        <w:rPr>
          <w:rFonts w:ascii="Times New Roman" w:hAnsi="Times New Roman" w:cs="Times New Roman"/>
          <w:sz w:val="24"/>
          <w:szCs w:val="24"/>
        </w:rPr>
        <w:t>DIECISÉIS MIL CIENTO SESENTA Y NUEVE</w:t>
      </w:r>
      <w:r w:rsidRPr="00203B30">
        <w:rPr>
          <w:rFonts w:ascii="Times New Roman" w:hAnsi="Times New Roman" w:cs="Times New Roman"/>
          <w:sz w:val="24"/>
          <w:szCs w:val="24"/>
        </w:rPr>
        <w:t xml:space="preserve"> </w:t>
      </w:r>
      <w:r>
        <w:rPr>
          <w:rFonts w:ascii="Times New Roman" w:hAnsi="Times New Roman" w:cs="Times New Roman"/>
          <w:sz w:val="24"/>
          <w:szCs w:val="24"/>
        </w:rPr>
        <w:t>61</w:t>
      </w:r>
      <w:r w:rsidRPr="00203B30">
        <w:rPr>
          <w:rFonts w:ascii="Times New Roman" w:hAnsi="Times New Roman" w:cs="Times New Roman"/>
          <w:sz w:val="24"/>
          <w:szCs w:val="24"/>
        </w:rPr>
        <w:t>/100 DÓLARES DE LOS ESTADOS UNIDOS DE NORTE AMERICA ($</w:t>
      </w:r>
      <w:r>
        <w:rPr>
          <w:rFonts w:ascii="Times New Roman" w:hAnsi="Times New Roman" w:cs="Times New Roman"/>
          <w:sz w:val="24"/>
          <w:szCs w:val="24"/>
        </w:rPr>
        <w:t>16,169.61</w:t>
      </w:r>
      <w:r w:rsidRPr="00203B30">
        <w:rPr>
          <w:rFonts w:ascii="Times New Roman" w:hAnsi="Times New Roman" w:cs="Times New Roman"/>
          <w:sz w:val="24"/>
          <w:szCs w:val="24"/>
        </w:rPr>
        <w:t xml:space="preserve">). Se Autoriza a la Tesorera Municipal para que pueda transferir de la cuenta </w:t>
      </w:r>
      <w:r>
        <w:rPr>
          <w:rFonts w:ascii="Times New Roman" w:hAnsi="Times New Roman" w:cs="Times New Roman"/>
          <w:sz w:val="24"/>
          <w:szCs w:val="24"/>
        </w:rPr>
        <w:t>corriente</w:t>
      </w:r>
      <w:r w:rsidRPr="00203B30">
        <w:rPr>
          <w:rFonts w:ascii="Times New Roman" w:hAnsi="Times New Roman" w:cs="Times New Roman"/>
          <w:sz w:val="24"/>
          <w:szCs w:val="24"/>
        </w:rPr>
        <w:t xml:space="preserve"> Numero </w:t>
      </w:r>
      <w:r>
        <w:rPr>
          <w:rFonts w:ascii="Times New Roman" w:hAnsi="Times New Roman" w:cs="Times New Roman"/>
          <w:sz w:val="24"/>
          <w:szCs w:val="24"/>
        </w:rPr>
        <w:t>100-</w:t>
      </w:r>
      <w:r w:rsidRPr="00203B30">
        <w:rPr>
          <w:rFonts w:ascii="Times New Roman" w:hAnsi="Times New Roman" w:cs="Times New Roman"/>
          <w:sz w:val="24"/>
          <w:szCs w:val="24"/>
        </w:rPr>
        <w:t>200-</w:t>
      </w:r>
      <w:r>
        <w:rPr>
          <w:rFonts w:ascii="Times New Roman" w:hAnsi="Times New Roman" w:cs="Times New Roman"/>
          <w:sz w:val="24"/>
          <w:szCs w:val="24"/>
        </w:rPr>
        <w:t>701162-4</w:t>
      </w:r>
      <w:r w:rsidRPr="00203B30">
        <w:rPr>
          <w:rFonts w:ascii="Times New Roman" w:hAnsi="Times New Roman" w:cs="Times New Roman"/>
          <w:sz w:val="24"/>
          <w:szCs w:val="24"/>
        </w:rPr>
        <w:t xml:space="preserve"> del Banco de Fomento Agropecuario que corresponde</w:t>
      </w:r>
      <w:r>
        <w:rPr>
          <w:rFonts w:ascii="Times New Roman" w:hAnsi="Times New Roman" w:cs="Times New Roman"/>
          <w:sz w:val="24"/>
          <w:szCs w:val="24"/>
        </w:rPr>
        <w:t xml:space="preserve"> a la cuenta </w:t>
      </w:r>
      <w:r w:rsidRPr="00B50A13">
        <w:rPr>
          <w:rFonts w:ascii="Times New Roman" w:hAnsi="Times New Roman" w:cs="Times New Roman"/>
          <w:sz w:val="24"/>
          <w:szCs w:val="24"/>
        </w:rPr>
        <w:t>CONSTRUCCION DE UN KILOMETRO DE CALLE Y MEJORAMIENTO DE CORDON CUNETA EN CANTON EL RODEO, EN EL MUNICIPIO DE SAN PEDRO PERULAPAN, DEPARTAMENTO DE CUSCATLÁN. AÑO 2020.</w:t>
      </w:r>
      <w:r>
        <w:rPr>
          <w:rFonts w:ascii="Times New Roman" w:hAnsi="Times New Roman" w:cs="Times New Roman"/>
          <w:sz w:val="24"/>
          <w:szCs w:val="24"/>
        </w:rPr>
        <w:t xml:space="preserve"> L</w:t>
      </w:r>
      <w:r w:rsidRPr="00203B30">
        <w:rPr>
          <w:rFonts w:ascii="Times New Roman" w:hAnsi="Times New Roman" w:cs="Times New Roman"/>
          <w:sz w:val="24"/>
          <w:szCs w:val="24"/>
        </w:rPr>
        <w:t xml:space="preserve">a cantidad de </w:t>
      </w:r>
      <w:r w:rsidRPr="00B50A13">
        <w:rPr>
          <w:rFonts w:ascii="Times New Roman" w:hAnsi="Times New Roman" w:cs="Times New Roman"/>
          <w:sz w:val="24"/>
          <w:szCs w:val="24"/>
        </w:rPr>
        <w:t>DIECISÉIS MIL CIENTO SESENTA Y NUEVE 61/100 DÓLARES DE LOS ESTADOS UNIDOS DE NORTE AMERICA ($16,169.61)</w:t>
      </w:r>
      <w:r w:rsidRPr="00203B30">
        <w:rPr>
          <w:rFonts w:ascii="Times New Roman" w:hAnsi="Times New Roman" w:cs="Times New Roman"/>
          <w:sz w:val="24"/>
          <w:szCs w:val="24"/>
        </w:rPr>
        <w:t xml:space="preserve">.  </w:t>
      </w:r>
      <w:r w:rsidRPr="00B50A13">
        <w:rPr>
          <w:rFonts w:ascii="Times New Roman" w:hAnsi="Times New Roman" w:cs="Times New Roman"/>
          <w:b/>
          <w:sz w:val="24"/>
          <w:szCs w:val="24"/>
        </w:rPr>
        <w:t>2)</w:t>
      </w:r>
      <w:r w:rsidRPr="00203B30">
        <w:rPr>
          <w:rFonts w:ascii="Times New Roman" w:hAnsi="Times New Roman" w:cs="Times New Roman"/>
          <w:sz w:val="24"/>
          <w:szCs w:val="24"/>
        </w:rPr>
        <w:t xml:space="preserve"> </w:t>
      </w:r>
      <w:r>
        <w:rPr>
          <w:rFonts w:ascii="Times New Roman" w:hAnsi="Times New Roman" w:cs="Times New Roman"/>
          <w:sz w:val="24"/>
          <w:szCs w:val="24"/>
        </w:rPr>
        <w:t>SUPERVISIÓN 2% FODES/ISDEM</w:t>
      </w:r>
      <w:r w:rsidRPr="00203B30">
        <w:rPr>
          <w:rFonts w:ascii="Times New Roman" w:hAnsi="Times New Roman" w:cs="Times New Roman"/>
          <w:sz w:val="24"/>
          <w:szCs w:val="24"/>
        </w:rPr>
        <w:t xml:space="preserve">. Con un monto de apertura de </w:t>
      </w:r>
      <w:r>
        <w:rPr>
          <w:rFonts w:ascii="Times New Roman" w:hAnsi="Times New Roman" w:cs="Times New Roman"/>
          <w:sz w:val="24"/>
          <w:szCs w:val="24"/>
        </w:rPr>
        <w:t>DIECISIETE MIL SETECIENTOS</w:t>
      </w:r>
      <w:r w:rsidRPr="00203B30">
        <w:rPr>
          <w:rFonts w:ascii="Times New Roman" w:hAnsi="Times New Roman" w:cs="Times New Roman"/>
          <w:sz w:val="24"/>
          <w:szCs w:val="24"/>
        </w:rPr>
        <w:t xml:space="preserve"> 00/100 DÓLARES DE LOS ESTADOS UNIDOS DE NORTE AMERICA ($</w:t>
      </w:r>
      <w:r>
        <w:rPr>
          <w:rFonts w:ascii="Times New Roman" w:hAnsi="Times New Roman" w:cs="Times New Roman"/>
          <w:sz w:val="24"/>
          <w:szCs w:val="24"/>
        </w:rPr>
        <w:t>17,700.00</w:t>
      </w:r>
      <w:r w:rsidRPr="00203B30">
        <w:rPr>
          <w:rFonts w:ascii="Times New Roman" w:hAnsi="Times New Roman" w:cs="Times New Roman"/>
          <w:sz w:val="24"/>
          <w:szCs w:val="24"/>
        </w:rPr>
        <w:t xml:space="preserve">). Se Autoriza a la Tesorera Municipal para que pueda transferir de la cuenta </w:t>
      </w:r>
      <w:r>
        <w:rPr>
          <w:rFonts w:ascii="Times New Roman" w:hAnsi="Times New Roman" w:cs="Times New Roman"/>
          <w:sz w:val="24"/>
          <w:szCs w:val="24"/>
        </w:rPr>
        <w:t>corriente</w:t>
      </w:r>
      <w:r w:rsidRPr="00203B30">
        <w:rPr>
          <w:rFonts w:ascii="Times New Roman" w:hAnsi="Times New Roman" w:cs="Times New Roman"/>
          <w:sz w:val="24"/>
          <w:szCs w:val="24"/>
        </w:rPr>
        <w:t xml:space="preserve"> Numero </w:t>
      </w:r>
      <w:r>
        <w:rPr>
          <w:rFonts w:ascii="Times New Roman" w:hAnsi="Times New Roman" w:cs="Times New Roman"/>
          <w:sz w:val="24"/>
          <w:szCs w:val="24"/>
        </w:rPr>
        <w:t>100-</w:t>
      </w:r>
      <w:r w:rsidRPr="00203B30">
        <w:rPr>
          <w:rFonts w:ascii="Times New Roman" w:hAnsi="Times New Roman" w:cs="Times New Roman"/>
          <w:sz w:val="24"/>
          <w:szCs w:val="24"/>
        </w:rPr>
        <w:t>200-</w:t>
      </w:r>
      <w:r>
        <w:rPr>
          <w:rFonts w:ascii="Times New Roman" w:hAnsi="Times New Roman" w:cs="Times New Roman"/>
          <w:sz w:val="24"/>
          <w:szCs w:val="24"/>
        </w:rPr>
        <w:t>701161-6</w:t>
      </w:r>
      <w:r w:rsidRPr="00203B30">
        <w:rPr>
          <w:rFonts w:ascii="Times New Roman" w:hAnsi="Times New Roman" w:cs="Times New Roman"/>
          <w:sz w:val="24"/>
          <w:szCs w:val="24"/>
        </w:rPr>
        <w:t xml:space="preserve"> del Banco de Fomento Agropecuario que corresponde</w:t>
      </w:r>
      <w:r>
        <w:rPr>
          <w:rFonts w:ascii="Times New Roman" w:hAnsi="Times New Roman" w:cs="Times New Roman"/>
          <w:sz w:val="24"/>
          <w:szCs w:val="24"/>
        </w:rPr>
        <w:t xml:space="preserve"> a la cuenta </w:t>
      </w:r>
      <w:r w:rsidRPr="00B50A13">
        <w:rPr>
          <w:rFonts w:ascii="Times New Roman" w:hAnsi="Times New Roman" w:cs="Times New Roman"/>
          <w:sz w:val="24"/>
          <w:szCs w:val="24"/>
        </w:rPr>
        <w:t>CONSTRUCCIÓN DE DOS KILOMETROS DE PAVIMENTO ASFALTICO EN CANTON HU</w:t>
      </w:r>
      <w:r>
        <w:rPr>
          <w:rFonts w:ascii="Times New Roman" w:hAnsi="Times New Roman" w:cs="Times New Roman"/>
          <w:sz w:val="24"/>
          <w:szCs w:val="24"/>
        </w:rPr>
        <w:t>I</w:t>
      </w:r>
      <w:r w:rsidRPr="00B50A13">
        <w:rPr>
          <w:rFonts w:ascii="Times New Roman" w:hAnsi="Times New Roman" w:cs="Times New Roman"/>
          <w:sz w:val="24"/>
          <w:szCs w:val="24"/>
        </w:rPr>
        <w:t xml:space="preserve">ZILTEPEQUE Y CANTON MIRAFLORES EN EL MUNICIPIO DE SAN PEDRO </w:t>
      </w:r>
      <w:r w:rsidRPr="00B50A13">
        <w:rPr>
          <w:rFonts w:ascii="Times New Roman" w:hAnsi="Times New Roman" w:cs="Times New Roman"/>
          <w:sz w:val="24"/>
          <w:szCs w:val="24"/>
        </w:rPr>
        <w:lastRenderedPageBreak/>
        <w:t>PERULAPAN, DEPARTAMENTO DE CUSCATLÁN. AÑO 2020.</w:t>
      </w:r>
      <w:r>
        <w:rPr>
          <w:rFonts w:ascii="Times New Roman" w:hAnsi="Times New Roman" w:cs="Times New Roman"/>
          <w:sz w:val="24"/>
          <w:szCs w:val="24"/>
        </w:rPr>
        <w:t xml:space="preserve"> L</w:t>
      </w:r>
      <w:r w:rsidRPr="00203B30">
        <w:rPr>
          <w:rFonts w:ascii="Times New Roman" w:hAnsi="Times New Roman" w:cs="Times New Roman"/>
          <w:sz w:val="24"/>
          <w:szCs w:val="24"/>
        </w:rPr>
        <w:t xml:space="preserve">a cantidad de </w:t>
      </w:r>
      <w:r w:rsidRPr="00B50A13">
        <w:rPr>
          <w:rFonts w:ascii="Times New Roman" w:hAnsi="Times New Roman" w:cs="Times New Roman"/>
          <w:sz w:val="24"/>
          <w:szCs w:val="24"/>
        </w:rPr>
        <w:t>DIECISIETE MIL SETECIENTOS 00/100 DÓLARES DE LOS ESTADOS UNIDOS DE NORTE AMERICA ($17,700.00)</w:t>
      </w:r>
      <w:r w:rsidRPr="00203B30">
        <w:rPr>
          <w:rFonts w:ascii="Times New Roman" w:hAnsi="Times New Roman" w:cs="Times New Roman"/>
          <w:sz w:val="24"/>
          <w:szCs w:val="24"/>
        </w:rPr>
        <w:t>. Para el movimiento de dichas cuentas será indispensable la firma de la Tesorera Municipal y cualquiera de los dos refrendarios, acompañado del Sello de la Tesorería Municipal. Certifíquese el presente acuerdo y remítase al Banco de Fomento Agropec</w:t>
      </w:r>
      <w:r>
        <w:rPr>
          <w:rFonts w:ascii="Times New Roman" w:hAnsi="Times New Roman" w:cs="Times New Roman"/>
          <w:sz w:val="24"/>
          <w:szCs w:val="24"/>
        </w:rPr>
        <w:t>uario para los efectos legales.</w:t>
      </w:r>
    </w:p>
    <w:p w14:paraId="4BC0538E" w14:textId="77777777" w:rsidR="004A3F46" w:rsidRPr="00EB0794" w:rsidRDefault="004A3F46" w:rsidP="004A3F46">
      <w:pPr>
        <w:spacing w:after="0" w:line="266" w:lineRule="auto"/>
        <w:jc w:val="both"/>
        <w:rPr>
          <w:rFonts w:ascii="Times New Roman" w:hAnsi="Times New Roman" w:cs="Times New Roman"/>
          <w:sz w:val="24"/>
          <w:szCs w:val="24"/>
        </w:rPr>
      </w:pPr>
    </w:p>
    <w:p w14:paraId="2C525C5B" w14:textId="77777777" w:rsidR="004A3F46" w:rsidRDefault="004A3F46" w:rsidP="004A3F46">
      <w:pPr>
        <w:spacing w:after="0" w:line="266" w:lineRule="auto"/>
        <w:jc w:val="both"/>
        <w:rPr>
          <w:rFonts w:ascii="Times New Roman" w:hAnsi="Times New Roman" w:cs="Times New Roman"/>
          <w:sz w:val="24"/>
          <w:szCs w:val="24"/>
        </w:rPr>
      </w:pPr>
      <w:r w:rsidRPr="00C030C9">
        <w:rPr>
          <w:rFonts w:ascii="Times New Roman" w:hAnsi="Times New Roman" w:cs="Times New Roman"/>
          <w:b/>
          <w:sz w:val="24"/>
          <w:szCs w:val="24"/>
        </w:rPr>
        <w:t>ACUERDO NÚMERO DOS:</w:t>
      </w:r>
      <w:r w:rsidRPr="00C030C9">
        <w:rPr>
          <w:rFonts w:ascii="Times New Roman" w:hAnsi="Times New Roman" w:cs="Times New Roman"/>
          <w:sz w:val="24"/>
          <w:szCs w:val="24"/>
        </w:rPr>
        <w:t xml:space="preserve"> </w:t>
      </w:r>
      <w:r w:rsidRPr="00861561">
        <w:rPr>
          <w:rFonts w:ascii="Times New Roman" w:hAnsi="Times New Roman" w:cs="Times New Roman"/>
          <w:sz w:val="24"/>
          <w:szCs w:val="24"/>
        </w:rPr>
        <w:t>El Concejo Municipal, al verificar la conveniencia en efectuar todos los pagos que se deberán cancelar a los proveedores que han prestado servicios a esta Alcaldía Municipal; de conformidad con el Art. 91 del Código Municipal, Acuerdan: Autorizar a la Tesorera Municipal, Licda. Mayra Lissethe Renderos de Vásquez, para que pueda erogar y cancelar los servicios siguientes: Se autoriza a la Encargada del Presupuesto Municipal para descargar en las cifras correspondientes del presupuesto Municipal vigente, cabe mencionar que algunas de las erogaciones acá descritas se habían autorizado previamente y a continuación se detallan los proveedores que han prestado dichos servicios para que se les efectúe el desembolso correspondiente de acuerdo a la documentación presentada.</w:t>
      </w:r>
    </w:p>
    <w:tbl>
      <w:tblPr>
        <w:tblStyle w:val="Tablaconcuadrcula"/>
        <w:tblW w:w="0" w:type="auto"/>
        <w:tblInd w:w="108" w:type="dxa"/>
        <w:tblLook w:val="04A0" w:firstRow="1" w:lastRow="0" w:firstColumn="1" w:lastColumn="0" w:noHBand="0" w:noVBand="1"/>
      </w:tblPr>
      <w:tblGrid>
        <w:gridCol w:w="1386"/>
        <w:gridCol w:w="2075"/>
        <w:gridCol w:w="2627"/>
        <w:gridCol w:w="1248"/>
        <w:gridCol w:w="1248"/>
        <w:gridCol w:w="986"/>
      </w:tblGrid>
      <w:tr w:rsidR="004A3F46" w:rsidRPr="00861561" w14:paraId="2164EA60" w14:textId="77777777" w:rsidTr="00312826">
        <w:trPr>
          <w:trHeight w:val="249"/>
        </w:trPr>
        <w:tc>
          <w:tcPr>
            <w:tcW w:w="9796" w:type="dxa"/>
            <w:gridSpan w:val="6"/>
            <w:noWrap/>
            <w:hideMark/>
          </w:tcPr>
          <w:p w14:paraId="6EADECDE" w14:textId="77777777" w:rsidR="004A3F46" w:rsidRPr="00861561" w:rsidRDefault="004A3F46" w:rsidP="00312826">
            <w:pPr>
              <w:spacing w:after="0" w:line="266" w:lineRule="auto"/>
              <w:jc w:val="both"/>
              <w:rPr>
                <w:rFonts w:ascii="Times New Roman" w:hAnsi="Times New Roman" w:cs="Times New Roman"/>
                <w:bCs/>
                <w:sz w:val="24"/>
                <w:szCs w:val="24"/>
              </w:rPr>
            </w:pPr>
            <w:r w:rsidRPr="00861561">
              <w:rPr>
                <w:rFonts w:ascii="Times New Roman" w:hAnsi="Times New Roman" w:cs="Times New Roman"/>
                <w:bCs/>
                <w:sz w:val="24"/>
                <w:szCs w:val="24"/>
              </w:rPr>
              <w:t>DETALLES DE LOS GASTOS DE LA CUENTA TMSPP/FODES 25%</w:t>
            </w:r>
          </w:p>
        </w:tc>
      </w:tr>
      <w:tr w:rsidR="004A3F46" w:rsidRPr="00861561" w14:paraId="1E32A084" w14:textId="77777777" w:rsidTr="00312826">
        <w:trPr>
          <w:trHeight w:val="780"/>
        </w:trPr>
        <w:tc>
          <w:tcPr>
            <w:tcW w:w="1418" w:type="dxa"/>
            <w:hideMark/>
          </w:tcPr>
          <w:p w14:paraId="378023BE" w14:textId="77777777" w:rsidR="004A3F46" w:rsidRPr="00861561" w:rsidRDefault="004A3F46" w:rsidP="00312826">
            <w:pPr>
              <w:spacing w:after="0" w:line="266" w:lineRule="auto"/>
              <w:jc w:val="both"/>
              <w:rPr>
                <w:rFonts w:ascii="Times New Roman" w:hAnsi="Times New Roman" w:cs="Times New Roman"/>
                <w:bCs/>
                <w:sz w:val="20"/>
                <w:szCs w:val="20"/>
              </w:rPr>
            </w:pPr>
            <w:r w:rsidRPr="00861561">
              <w:rPr>
                <w:rFonts w:ascii="Times New Roman" w:hAnsi="Times New Roman" w:cs="Times New Roman"/>
                <w:bCs/>
                <w:sz w:val="20"/>
                <w:szCs w:val="20"/>
              </w:rPr>
              <w:t>Nombre</w:t>
            </w:r>
          </w:p>
        </w:tc>
        <w:tc>
          <w:tcPr>
            <w:tcW w:w="2126" w:type="dxa"/>
            <w:hideMark/>
          </w:tcPr>
          <w:p w14:paraId="49E7F2B6" w14:textId="77777777" w:rsidR="004A3F46" w:rsidRPr="00861561" w:rsidRDefault="004A3F46" w:rsidP="00312826">
            <w:pPr>
              <w:spacing w:after="0" w:line="266" w:lineRule="auto"/>
              <w:jc w:val="both"/>
              <w:rPr>
                <w:rFonts w:ascii="Times New Roman" w:hAnsi="Times New Roman" w:cs="Times New Roman"/>
                <w:bCs/>
                <w:sz w:val="20"/>
                <w:szCs w:val="20"/>
              </w:rPr>
            </w:pPr>
            <w:r w:rsidRPr="00861561">
              <w:rPr>
                <w:rFonts w:ascii="Times New Roman" w:hAnsi="Times New Roman" w:cs="Times New Roman"/>
                <w:bCs/>
                <w:sz w:val="20"/>
                <w:szCs w:val="20"/>
              </w:rPr>
              <w:t>No de factura</w:t>
            </w:r>
          </w:p>
        </w:tc>
        <w:tc>
          <w:tcPr>
            <w:tcW w:w="2693" w:type="dxa"/>
            <w:hideMark/>
          </w:tcPr>
          <w:p w14:paraId="6256FCEB" w14:textId="77777777" w:rsidR="004A3F46" w:rsidRPr="00861561" w:rsidRDefault="004A3F46" w:rsidP="00312826">
            <w:pPr>
              <w:spacing w:after="0" w:line="266" w:lineRule="auto"/>
              <w:jc w:val="both"/>
              <w:rPr>
                <w:rFonts w:ascii="Times New Roman" w:hAnsi="Times New Roman" w:cs="Times New Roman"/>
                <w:bCs/>
                <w:sz w:val="20"/>
                <w:szCs w:val="20"/>
              </w:rPr>
            </w:pPr>
            <w:r w:rsidRPr="00861561">
              <w:rPr>
                <w:rFonts w:ascii="Times New Roman" w:hAnsi="Times New Roman" w:cs="Times New Roman"/>
                <w:bCs/>
                <w:sz w:val="20"/>
                <w:szCs w:val="20"/>
              </w:rPr>
              <w:t>Descripción</w:t>
            </w:r>
          </w:p>
        </w:tc>
        <w:tc>
          <w:tcPr>
            <w:tcW w:w="1276" w:type="dxa"/>
            <w:hideMark/>
          </w:tcPr>
          <w:p w14:paraId="3E31A42E" w14:textId="77777777" w:rsidR="004A3F46" w:rsidRPr="00861561" w:rsidRDefault="004A3F46" w:rsidP="00312826">
            <w:pPr>
              <w:spacing w:after="0" w:line="266" w:lineRule="auto"/>
              <w:jc w:val="both"/>
              <w:rPr>
                <w:rFonts w:ascii="Times New Roman" w:hAnsi="Times New Roman" w:cs="Times New Roman"/>
                <w:bCs/>
                <w:sz w:val="20"/>
                <w:szCs w:val="20"/>
              </w:rPr>
            </w:pPr>
            <w:r w:rsidRPr="00861561">
              <w:rPr>
                <w:rFonts w:ascii="Times New Roman" w:hAnsi="Times New Roman" w:cs="Times New Roman"/>
                <w:bCs/>
                <w:sz w:val="20"/>
                <w:szCs w:val="20"/>
              </w:rPr>
              <w:t>Descripción de la cuenta</w:t>
            </w:r>
          </w:p>
        </w:tc>
        <w:tc>
          <w:tcPr>
            <w:tcW w:w="1276" w:type="dxa"/>
            <w:hideMark/>
          </w:tcPr>
          <w:p w14:paraId="11744644" w14:textId="77777777" w:rsidR="004A3F46" w:rsidRPr="00861561" w:rsidRDefault="004A3F46" w:rsidP="00312826">
            <w:pPr>
              <w:spacing w:after="0" w:line="266" w:lineRule="auto"/>
              <w:jc w:val="both"/>
              <w:rPr>
                <w:rFonts w:ascii="Times New Roman" w:hAnsi="Times New Roman" w:cs="Times New Roman"/>
                <w:bCs/>
                <w:sz w:val="20"/>
                <w:szCs w:val="20"/>
              </w:rPr>
            </w:pPr>
            <w:r w:rsidRPr="00861561">
              <w:rPr>
                <w:rFonts w:ascii="Times New Roman" w:hAnsi="Times New Roman" w:cs="Times New Roman"/>
                <w:bCs/>
                <w:sz w:val="20"/>
                <w:szCs w:val="20"/>
              </w:rPr>
              <w:t>Unidad Solicitante o Encargado de Carpeta.</w:t>
            </w:r>
          </w:p>
        </w:tc>
        <w:tc>
          <w:tcPr>
            <w:tcW w:w="1007" w:type="dxa"/>
            <w:hideMark/>
          </w:tcPr>
          <w:p w14:paraId="34B8521B" w14:textId="77777777" w:rsidR="004A3F46" w:rsidRPr="00861561" w:rsidRDefault="004A3F46" w:rsidP="00312826">
            <w:pPr>
              <w:spacing w:after="0" w:line="266" w:lineRule="auto"/>
              <w:jc w:val="both"/>
              <w:rPr>
                <w:rFonts w:ascii="Times New Roman" w:hAnsi="Times New Roman" w:cs="Times New Roman"/>
                <w:bCs/>
                <w:sz w:val="20"/>
                <w:szCs w:val="20"/>
              </w:rPr>
            </w:pPr>
            <w:r w:rsidRPr="00861561">
              <w:rPr>
                <w:rFonts w:ascii="Times New Roman" w:hAnsi="Times New Roman" w:cs="Times New Roman"/>
                <w:bCs/>
                <w:sz w:val="20"/>
                <w:szCs w:val="20"/>
              </w:rPr>
              <w:t xml:space="preserve">Monto a Cancelar </w:t>
            </w:r>
          </w:p>
        </w:tc>
      </w:tr>
      <w:tr w:rsidR="004A3F46" w:rsidRPr="00861561" w14:paraId="24D448DE" w14:textId="77777777" w:rsidTr="00312826">
        <w:trPr>
          <w:trHeight w:val="2565"/>
        </w:trPr>
        <w:tc>
          <w:tcPr>
            <w:tcW w:w="1418" w:type="dxa"/>
            <w:hideMark/>
          </w:tcPr>
          <w:p w14:paraId="17449F1A" w14:textId="77777777" w:rsidR="004A3F46" w:rsidRPr="00861561" w:rsidRDefault="004A3F46" w:rsidP="00312826">
            <w:pPr>
              <w:spacing w:after="0" w:line="266" w:lineRule="auto"/>
              <w:jc w:val="both"/>
              <w:rPr>
                <w:rFonts w:ascii="Times New Roman" w:hAnsi="Times New Roman" w:cs="Times New Roman"/>
                <w:sz w:val="20"/>
                <w:szCs w:val="20"/>
              </w:rPr>
            </w:pPr>
            <w:r w:rsidRPr="00861561">
              <w:rPr>
                <w:rFonts w:ascii="Times New Roman" w:hAnsi="Times New Roman" w:cs="Times New Roman"/>
                <w:sz w:val="20"/>
                <w:szCs w:val="20"/>
              </w:rPr>
              <w:t>TEXACO AUTOPISTA</w:t>
            </w:r>
            <w:r>
              <w:rPr>
                <w:rFonts w:ascii="Times New Roman" w:hAnsi="Times New Roman" w:cs="Times New Roman"/>
                <w:sz w:val="20"/>
                <w:szCs w:val="20"/>
              </w:rPr>
              <w:t xml:space="preserve"> </w:t>
            </w:r>
            <w:r w:rsidRPr="00861561">
              <w:rPr>
                <w:rFonts w:ascii="Times New Roman" w:hAnsi="Times New Roman" w:cs="Times New Roman"/>
                <w:sz w:val="20"/>
                <w:szCs w:val="20"/>
              </w:rPr>
              <w:t>(MARIA TRANSITO FIGUEROA)</w:t>
            </w:r>
          </w:p>
        </w:tc>
        <w:tc>
          <w:tcPr>
            <w:tcW w:w="2126" w:type="dxa"/>
            <w:hideMark/>
          </w:tcPr>
          <w:p w14:paraId="3E98764C" w14:textId="77777777" w:rsidR="004A3F46" w:rsidRPr="00861561" w:rsidRDefault="004A3F46" w:rsidP="00312826">
            <w:pPr>
              <w:spacing w:after="0" w:line="266" w:lineRule="auto"/>
              <w:jc w:val="both"/>
              <w:rPr>
                <w:rFonts w:ascii="Times New Roman" w:hAnsi="Times New Roman" w:cs="Times New Roman"/>
                <w:sz w:val="20"/>
                <w:szCs w:val="20"/>
              </w:rPr>
            </w:pPr>
            <w:r w:rsidRPr="00861561">
              <w:rPr>
                <w:rFonts w:ascii="Times New Roman" w:hAnsi="Times New Roman" w:cs="Times New Roman"/>
                <w:sz w:val="20"/>
                <w:szCs w:val="20"/>
              </w:rPr>
              <w:t>023805,027268,029686</w:t>
            </w:r>
            <w:r w:rsidRPr="00861561">
              <w:rPr>
                <w:rFonts w:ascii="Times New Roman" w:hAnsi="Times New Roman" w:cs="Times New Roman"/>
                <w:sz w:val="20"/>
                <w:szCs w:val="20"/>
              </w:rPr>
              <w:br/>
              <w:t>031774,036200,022573</w:t>
            </w:r>
            <w:r w:rsidRPr="00861561">
              <w:rPr>
                <w:rFonts w:ascii="Times New Roman" w:hAnsi="Times New Roman" w:cs="Times New Roman"/>
                <w:sz w:val="20"/>
                <w:szCs w:val="20"/>
              </w:rPr>
              <w:br/>
              <w:t>026166,030357,022074</w:t>
            </w:r>
            <w:r w:rsidRPr="00861561">
              <w:rPr>
                <w:rFonts w:ascii="Times New Roman" w:hAnsi="Times New Roman" w:cs="Times New Roman"/>
                <w:sz w:val="20"/>
                <w:szCs w:val="20"/>
              </w:rPr>
              <w:br/>
              <w:t>025291,028170,030611</w:t>
            </w:r>
            <w:r w:rsidRPr="00861561">
              <w:rPr>
                <w:rFonts w:ascii="Times New Roman" w:hAnsi="Times New Roman" w:cs="Times New Roman"/>
                <w:sz w:val="20"/>
                <w:szCs w:val="20"/>
              </w:rPr>
              <w:br/>
              <w:t>022421,025228,028169</w:t>
            </w:r>
            <w:r w:rsidRPr="00861561">
              <w:rPr>
                <w:rFonts w:ascii="Times New Roman" w:hAnsi="Times New Roman" w:cs="Times New Roman"/>
                <w:sz w:val="20"/>
                <w:szCs w:val="20"/>
              </w:rPr>
              <w:br/>
              <w:t>034133,025927,030363</w:t>
            </w:r>
            <w:r w:rsidRPr="00861561">
              <w:rPr>
                <w:rFonts w:ascii="Times New Roman" w:hAnsi="Times New Roman" w:cs="Times New Roman"/>
                <w:sz w:val="20"/>
                <w:szCs w:val="20"/>
              </w:rPr>
              <w:br/>
              <w:t>030365,028382,030250</w:t>
            </w:r>
            <w:r w:rsidRPr="00861561">
              <w:rPr>
                <w:rFonts w:ascii="Times New Roman" w:hAnsi="Times New Roman" w:cs="Times New Roman"/>
                <w:sz w:val="20"/>
                <w:szCs w:val="20"/>
              </w:rPr>
              <w:br/>
              <w:t>030364,032302,033168</w:t>
            </w:r>
          </w:p>
        </w:tc>
        <w:tc>
          <w:tcPr>
            <w:tcW w:w="2693" w:type="dxa"/>
            <w:hideMark/>
          </w:tcPr>
          <w:p w14:paraId="79FF10E1" w14:textId="77777777" w:rsidR="004A3F46" w:rsidRPr="00861561" w:rsidRDefault="004A3F46" w:rsidP="00312826">
            <w:pPr>
              <w:spacing w:after="0" w:line="266" w:lineRule="auto"/>
              <w:jc w:val="both"/>
              <w:rPr>
                <w:rFonts w:ascii="Times New Roman" w:hAnsi="Times New Roman" w:cs="Times New Roman"/>
                <w:sz w:val="20"/>
                <w:szCs w:val="20"/>
              </w:rPr>
            </w:pPr>
            <w:r w:rsidRPr="00861561">
              <w:rPr>
                <w:rFonts w:ascii="Times New Roman" w:hAnsi="Times New Roman" w:cs="Times New Roman"/>
                <w:sz w:val="20"/>
                <w:szCs w:val="20"/>
              </w:rPr>
              <w:t xml:space="preserve">Pago por suministro de combustible para vehículos municipales con placas: N-7778, N-10863, N-5462, N-13689, N-20765, N-14836, Hidrolavadora y Generador eléctrico propiedad de la Alcaldía Municipal de San Pedro Perulapan correspondiente al mes de </w:t>
            </w:r>
            <w:proofErr w:type="gramStart"/>
            <w:r w:rsidRPr="00861561">
              <w:rPr>
                <w:rFonts w:ascii="Times New Roman" w:hAnsi="Times New Roman" w:cs="Times New Roman"/>
                <w:sz w:val="20"/>
                <w:szCs w:val="20"/>
              </w:rPr>
              <w:t>Diciembre</w:t>
            </w:r>
            <w:proofErr w:type="gramEnd"/>
            <w:r w:rsidRPr="00861561">
              <w:rPr>
                <w:rFonts w:ascii="Times New Roman" w:hAnsi="Times New Roman" w:cs="Times New Roman"/>
                <w:sz w:val="20"/>
                <w:szCs w:val="20"/>
              </w:rPr>
              <w:t xml:space="preserve"> 2020 </w:t>
            </w:r>
          </w:p>
        </w:tc>
        <w:tc>
          <w:tcPr>
            <w:tcW w:w="1276" w:type="dxa"/>
            <w:hideMark/>
          </w:tcPr>
          <w:p w14:paraId="49378EAF" w14:textId="77777777" w:rsidR="004A3F46" w:rsidRDefault="004A3F46" w:rsidP="00312826">
            <w:pPr>
              <w:spacing w:after="0" w:line="266" w:lineRule="auto"/>
              <w:jc w:val="both"/>
              <w:rPr>
                <w:rFonts w:ascii="Times New Roman" w:hAnsi="Times New Roman" w:cs="Times New Roman"/>
                <w:sz w:val="20"/>
                <w:szCs w:val="20"/>
              </w:rPr>
            </w:pPr>
            <w:r w:rsidRPr="00861561">
              <w:rPr>
                <w:rFonts w:ascii="Times New Roman" w:hAnsi="Times New Roman" w:cs="Times New Roman"/>
                <w:sz w:val="20"/>
                <w:szCs w:val="20"/>
              </w:rPr>
              <w:t>TMSPP/</w:t>
            </w:r>
          </w:p>
          <w:p w14:paraId="7369AEA8" w14:textId="77777777" w:rsidR="004A3F46" w:rsidRPr="00861561" w:rsidRDefault="004A3F46" w:rsidP="00312826">
            <w:pPr>
              <w:spacing w:after="0" w:line="266" w:lineRule="auto"/>
              <w:jc w:val="both"/>
              <w:rPr>
                <w:rFonts w:ascii="Times New Roman" w:hAnsi="Times New Roman" w:cs="Times New Roman"/>
                <w:sz w:val="20"/>
                <w:szCs w:val="20"/>
              </w:rPr>
            </w:pPr>
            <w:r w:rsidRPr="00861561">
              <w:rPr>
                <w:rFonts w:ascii="Times New Roman" w:hAnsi="Times New Roman" w:cs="Times New Roman"/>
                <w:sz w:val="20"/>
                <w:szCs w:val="20"/>
              </w:rPr>
              <w:t>Fodes 25%</w:t>
            </w:r>
          </w:p>
        </w:tc>
        <w:tc>
          <w:tcPr>
            <w:tcW w:w="1276" w:type="dxa"/>
            <w:hideMark/>
          </w:tcPr>
          <w:p w14:paraId="385E5021" w14:textId="77777777" w:rsidR="004A3F46" w:rsidRPr="00861561" w:rsidRDefault="004A3F46" w:rsidP="00312826">
            <w:pPr>
              <w:spacing w:after="0" w:line="266" w:lineRule="auto"/>
              <w:jc w:val="both"/>
              <w:rPr>
                <w:rFonts w:ascii="Times New Roman" w:hAnsi="Times New Roman" w:cs="Times New Roman"/>
                <w:sz w:val="20"/>
                <w:szCs w:val="20"/>
              </w:rPr>
            </w:pPr>
            <w:proofErr w:type="gramStart"/>
            <w:r w:rsidRPr="00861561">
              <w:rPr>
                <w:rFonts w:ascii="Times New Roman" w:hAnsi="Times New Roman" w:cs="Times New Roman"/>
                <w:sz w:val="20"/>
                <w:szCs w:val="20"/>
              </w:rPr>
              <w:t>Servicio generales</w:t>
            </w:r>
            <w:proofErr w:type="gramEnd"/>
          </w:p>
        </w:tc>
        <w:tc>
          <w:tcPr>
            <w:tcW w:w="1007" w:type="dxa"/>
            <w:hideMark/>
          </w:tcPr>
          <w:p w14:paraId="1534C773" w14:textId="77777777" w:rsidR="004A3F46" w:rsidRPr="00861561" w:rsidRDefault="004A3F46" w:rsidP="00312826">
            <w:pPr>
              <w:spacing w:after="0" w:line="266" w:lineRule="auto"/>
              <w:jc w:val="both"/>
              <w:rPr>
                <w:rFonts w:ascii="Times New Roman" w:hAnsi="Times New Roman" w:cs="Times New Roman"/>
                <w:sz w:val="20"/>
                <w:szCs w:val="20"/>
              </w:rPr>
            </w:pPr>
            <w:r w:rsidRPr="00861561">
              <w:rPr>
                <w:rFonts w:ascii="Times New Roman" w:hAnsi="Times New Roman" w:cs="Times New Roman"/>
                <w:sz w:val="20"/>
                <w:szCs w:val="20"/>
              </w:rPr>
              <w:t>$</w:t>
            </w:r>
            <w:r>
              <w:rPr>
                <w:rFonts w:ascii="Times New Roman" w:hAnsi="Times New Roman" w:cs="Times New Roman"/>
                <w:sz w:val="20"/>
                <w:szCs w:val="20"/>
              </w:rPr>
              <w:t xml:space="preserve"> </w:t>
            </w:r>
            <w:r w:rsidRPr="00861561">
              <w:rPr>
                <w:rFonts w:ascii="Times New Roman" w:hAnsi="Times New Roman" w:cs="Times New Roman"/>
                <w:sz w:val="20"/>
                <w:szCs w:val="20"/>
              </w:rPr>
              <w:t xml:space="preserve">717.18 </w:t>
            </w:r>
          </w:p>
        </w:tc>
      </w:tr>
    </w:tbl>
    <w:p w14:paraId="7EFC2810" w14:textId="77777777" w:rsidR="004A3F46" w:rsidRDefault="004A3F46" w:rsidP="004A3F46">
      <w:pPr>
        <w:spacing w:after="0" w:line="266" w:lineRule="auto"/>
        <w:jc w:val="both"/>
        <w:rPr>
          <w:rFonts w:ascii="Times New Roman" w:hAnsi="Times New Roman" w:cs="Times New Roman"/>
          <w:sz w:val="24"/>
          <w:szCs w:val="24"/>
        </w:rPr>
      </w:pPr>
    </w:p>
    <w:tbl>
      <w:tblPr>
        <w:tblStyle w:val="Tablaconcuadrcula"/>
        <w:tblW w:w="0" w:type="auto"/>
        <w:tblInd w:w="108" w:type="dxa"/>
        <w:tblLayout w:type="fixed"/>
        <w:tblLook w:val="04A0" w:firstRow="1" w:lastRow="0" w:firstColumn="1" w:lastColumn="0" w:noHBand="0" w:noVBand="1"/>
      </w:tblPr>
      <w:tblGrid>
        <w:gridCol w:w="1418"/>
        <w:gridCol w:w="2268"/>
        <w:gridCol w:w="2115"/>
        <w:gridCol w:w="1704"/>
        <w:gridCol w:w="1286"/>
        <w:gridCol w:w="1005"/>
      </w:tblGrid>
      <w:tr w:rsidR="004A3F46" w:rsidRPr="000325CC" w14:paraId="6E893E68" w14:textId="77777777" w:rsidTr="00312826">
        <w:trPr>
          <w:trHeight w:val="480"/>
        </w:trPr>
        <w:tc>
          <w:tcPr>
            <w:tcW w:w="9796" w:type="dxa"/>
            <w:gridSpan w:val="6"/>
            <w:hideMark/>
          </w:tcPr>
          <w:p w14:paraId="2A99EF97" w14:textId="77777777" w:rsidR="004A3F46" w:rsidRPr="00DD0124" w:rsidRDefault="004A3F46" w:rsidP="00312826">
            <w:pPr>
              <w:spacing w:after="0" w:line="266" w:lineRule="auto"/>
              <w:jc w:val="both"/>
              <w:rPr>
                <w:rFonts w:ascii="Times New Roman" w:hAnsi="Times New Roman" w:cs="Times New Roman"/>
                <w:b/>
                <w:bCs/>
                <w:sz w:val="24"/>
                <w:szCs w:val="24"/>
              </w:rPr>
            </w:pPr>
            <w:r w:rsidRPr="00DD0124">
              <w:rPr>
                <w:rFonts w:ascii="Times New Roman" w:hAnsi="Times New Roman" w:cs="Times New Roman"/>
                <w:b/>
                <w:bCs/>
                <w:sz w:val="24"/>
                <w:szCs w:val="24"/>
              </w:rPr>
              <w:t>DETALLES DE LOS GASTOS DE LA CUENTA TMSPP/PROGRAMA DE MANTENIMIENTO DE LA RED VIAL MUNICIPAL DE SAN PEDRO PERULAPAN, AÑO 2020</w:t>
            </w:r>
          </w:p>
        </w:tc>
      </w:tr>
      <w:tr w:rsidR="004A3F46" w:rsidRPr="000325CC" w14:paraId="657C3481" w14:textId="77777777" w:rsidTr="00312826">
        <w:trPr>
          <w:trHeight w:val="780"/>
        </w:trPr>
        <w:tc>
          <w:tcPr>
            <w:tcW w:w="1418" w:type="dxa"/>
            <w:hideMark/>
          </w:tcPr>
          <w:p w14:paraId="222C11B8" w14:textId="77777777" w:rsidR="004A3F46" w:rsidRPr="000325CC" w:rsidRDefault="004A3F46" w:rsidP="00312826">
            <w:pPr>
              <w:spacing w:after="0" w:line="266" w:lineRule="auto"/>
              <w:jc w:val="both"/>
              <w:rPr>
                <w:rFonts w:ascii="Times New Roman" w:hAnsi="Times New Roman" w:cs="Times New Roman"/>
                <w:bCs/>
                <w:sz w:val="20"/>
                <w:szCs w:val="20"/>
              </w:rPr>
            </w:pPr>
            <w:r w:rsidRPr="000325CC">
              <w:rPr>
                <w:rFonts w:ascii="Times New Roman" w:hAnsi="Times New Roman" w:cs="Times New Roman"/>
                <w:bCs/>
                <w:sz w:val="20"/>
                <w:szCs w:val="20"/>
              </w:rPr>
              <w:t>Nombre</w:t>
            </w:r>
          </w:p>
        </w:tc>
        <w:tc>
          <w:tcPr>
            <w:tcW w:w="2268" w:type="dxa"/>
            <w:hideMark/>
          </w:tcPr>
          <w:p w14:paraId="0FB09617" w14:textId="77777777" w:rsidR="004A3F46" w:rsidRPr="000325CC" w:rsidRDefault="004A3F46" w:rsidP="00312826">
            <w:pPr>
              <w:spacing w:after="0" w:line="266" w:lineRule="auto"/>
              <w:jc w:val="both"/>
              <w:rPr>
                <w:rFonts w:ascii="Times New Roman" w:hAnsi="Times New Roman" w:cs="Times New Roman"/>
                <w:bCs/>
                <w:sz w:val="20"/>
                <w:szCs w:val="20"/>
              </w:rPr>
            </w:pPr>
            <w:r w:rsidRPr="000325CC">
              <w:rPr>
                <w:rFonts w:ascii="Times New Roman" w:hAnsi="Times New Roman" w:cs="Times New Roman"/>
                <w:bCs/>
                <w:sz w:val="20"/>
                <w:szCs w:val="20"/>
              </w:rPr>
              <w:t>No de factura</w:t>
            </w:r>
          </w:p>
        </w:tc>
        <w:tc>
          <w:tcPr>
            <w:tcW w:w="2115" w:type="dxa"/>
            <w:hideMark/>
          </w:tcPr>
          <w:p w14:paraId="047AA675" w14:textId="77777777" w:rsidR="004A3F46" w:rsidRPr="000325CC" w:rsidRDefault="004A3F46" w:rsidP="00312826">
            <w:pPr>
              <w:spacing w:after="0" w:line="266" w:lineRule="auto"/>
              <w:jc w:val="both"/>
              <w:rPr>
                <w:rFonts w:ascii="Times New Roman" w:hAnsi="Times New Roman" w:cs="Times New Roman"/>
                <w:bCs/>
                <w:sz w:val="20"/>
                <w:szCs w:val="20"/>
              </w:rPr>
            </w:pPr>
            <w:r w:rsidRPr="000325CC">
              <w:rPr>
                <w:rFonts w:ascii="Times New Roman" w:hAnsi="Times New Roman" w:cs="Times New Roman"/>
                <w:bCs/>
                <w:sz w:val="20"/>
                <w:szCs w:val="20"/>
              </w:rPr>
              <w:t>Descripción</w:t>
            </w:r>
          </w:p>
        </w:tc>
        <w:tc>
          <w:tcPr>
            <w:tcW w:w="1704" w:type="dxa"/>
            <w:hideMark/>
          </w:tcPr>
          <w:p w14:paraId="70508F86" w14:textId="77777777" w:rsidR="004A3F46" w:rsidRPr="000325CC" w:rsidRDefault="004A3F46" w:rsidP="00312826">
            <w:pPr>
              <w:spacing w:after="0" w:line="266" w:lineRule="auto"/>
              <w:jc w:val="both"/>
              <w:rPr>
                <w:rFonts w:ascii="Times New Roman" w:hAnsi="Times New Roman" w:cs="Times New Roman"/>
                <w:bCs/>
                <w:sz w:val="20"/>
                <w:szCs w:val="20"/>
              </w:rPr>
            </w:pPr>
            <w:r w:rsidRPr="000325CC">
              <w:rPr>
                <w:rFonts w:ascii="Times New Roman" w:hAnsi="Times New Roman" w:cs="Times New Roman"/>
                <w:bCs/>
                <w:sz w:val="20"/>
                <w:szCs w:val="20"/>
              </w:rPr>
              <w:t>Descripción de la cuenta</w:t>
            </w:r>
          </w:p>
        </w:tc>
        <w:tc>
          <w:tcPr>
            <w:tcW w:w="1286" w:type="dxa"/>
            <w:hideMark/>
          </w:tcPr>
          <w:p w14:paraId="5D9EEA49" w14:textId="77777777" w:rsidR="004A3F46" w:rsidRPr="000325CC" w:rsidRDefault="004A3F46" w:rsidP="00312826">
            <w:pPr>
              <w:spacing w:after="0" w:line="266" w:lineRule="auto"/>
              <w:jc w:val="both"/>
              <w:rPr>
                <w:rFonts w:ascii="Times New Roman" w:hAnsi="Times New Roman" w:cs="Times New Roman"/>
                <w:bCs/>
                <w:sz w:val="20"/>
                <w:szCs w:val="20"/>
              </w:rPr>
            </w:pPr>
            <w:r w:rsidRPr="000325CC">
              <w:rPr>
                <w:rFonts w:ascii="Times New Roman" w:hAnsi="Times New Roman" w:cs="Times New Roman"/>
                <w:bCs/>
                <w:sz w:val="20"/>
                <w:szCs w:val="20"/>
              </w:rPr>
              <w:t>Unidad Solicitante o Encargado de Carpeta.</w:t>
            </w:r>
          </w:p>
        </w:tc>
        <w:tc>
          <w:tcPr>
            <w:tcW w:w="1005" w:type="dxa"/>
            <w:hideMark/>
          </w:tcPr>
          <w:p w14:paraId="348ECDDC" w14:textId="77777777" w:rsidR="004A3F46" w:rsidRPr="000325CC" w:rsidRDefault="004A3F46" w:rsidP="00312826">
            <w:pPr>
              <w:spacing w:after="0" w:line="266" w:lineRule="auto"/>
              <w:jc w:val="both"/>
              <w:rPr>
                <w:rFonts w:ascii="Times New Roman" w:hAnsi="Times New Roman" w:cs="Times New Roman"/>
                <w:bCs/>
                <w:sz w:val="20"/>
                <w:szCs w:val="20"/>
              </w:rPr>
            </w:pPr>
            <w:r w:rsidRPr="000325CC">
              <w:rPr>
                <w:rFonts w:ascii="Times New Roman" w:hAnsi="Times New Roman" w:cs="Times New Roman"/>
                <w:bCs/>
                <w:sz w:val="20"/>
                <w:szCs w:val="20"/>
              </w:rPr>
              <w:t xml:space="preserve">Monto a Cancelar </w:t>
            </w:r>
          </w:p>
        </w:tc>
      </w:tr>
      <w:tr w:rsidR="004A3F46" w:rsidRPr="000325CC" w14:paraId="7DF26E6B" w14:textId="77777777" w:rsidTr="00312826">
        <w:trPr>
          <w:trHeight w:val="1710"/>
        </w:trPr>
        <w:tc>
          <w:tcPr>
            <w:tcW w:w="1418" w:type="dxa"/>
            <w:hideMark/>
          </w:tcPr>
          <w:p w14:paraId="68F732EB" w14:textId="77777777" w:rsidR="004A3F46" w:rsidRPr="000325CC" w:rsidRDefault="004A3F46" w:rsidP="00312826">
            <w:pPr>
              <w:spacing w:after="0" w:line="266" w:lineRule="auto"/>
              <w:jc w:val="both"/>
              <w:rPr>
                <w:rFonts w:ascii="Times New Roman" w:hAnsi="Times New Roman" w:cs="Times New Roman"/>
                <w:sz w:val="20"/>
                <w:szCs w:val="20"/>
              </w:rPr>
            </w:pPr>
            <w:r w:rsidRPr="000325CC">
              <w:rPr>
                <w:rFonts w:ascii="Times New Roman" w:hAnsi="Times New Roman" w:cs="Times New Roman"/>
                <w:sz w:val="20"/>
                <w:szCs w:val="20"/>
              </w:rPr>
              <w:lastRenderedPageBreak/>
              <w:t>TEXACO AUTOPISTA</w:t>
            </w:r>
            <w:r>
              <w:rPr>
                <w:rFonts w:ascii="Times New Roman" w:hAnsi="Times New Roman" w:cs="Times New Roman"/>
                <w:sz w:val="20"/>
                <w:szCs w:val="20"/>
              </w:rPr>
              <w:t xml:space="preserve"> </w:t>
            </w:r>
            <w:r w:rsidRPr="000325CC">
              <w:rPr>
                <w:rFonts w:ascii="Times New Roman" w:hAnsi="Times New Roman" w:cs="Times New Roman"/>
                <w:sz w:val="20"/>
                <w:szCs w:val="20"/>
              </w:rPr>
              <w:t>(MARIA TRANSITO FIGUEROA)</w:t>
            </w:r>
          </w:p>
        </w:tc>
        <w:tc>
          <w:tcPr>
            <w:tcW w:w="2268" w:type="dxa"/>
            <w:hideMark/>
          </w:tcPr>
          <w:p w14:paraId="6E695D73" w14:textId="77777777" w:rsidR="004A3F46" w:rsidRPr="000325CC" w:rsidRDefault="004A3F46" w:rsidP="00312826">
            <w:pPr>
              <w:spacing w:after="0" w:line="266" w:lineRule="auto"/>
              <w:jc w:val="both"/>
              <w:rPr>
                <w:rFonts w:ascii="Times New Roman" w:hAnsi="Times New Roman" w:cs="Times New Roman"/>
                <w:sz w:val="20"/>
                <w:szCs w:val="20"/>
              </w:rPr>
            </w:pPr>
            <w:r w:rsidRPr="000325CC">
              <w:rPr>
                <w:rFonts w:ascii="Times New Roman" w:hAnsi="Times New Roman" w:cs="Times New Roman"/>
                <w:sz w:val="20"/>
                <w:szCs w:val="20"/>
              </w:rPr>
              <w:t>025246,</w:t>
            </w:r>
            <w:r>
              <w:rPr>
                <w:rFonts w:ascii="Times New Roman" w:hAnsi="Times New Roman" w:cs="Times New Roman"/>
                <w:sz w:val="20"/>
                <w:szCs w:val="20"/>
              </w:rPr>
              <w:t xml:space="preserve"> </w:t>
            </w:r>
            <w:r w:rsidRPr="000325CC">
              <w:rPr>
                <w:rFonts w:ascii="Times New Roman" w:hAnsi="Times New Roman" w:cs="Times New Roman"/>
                <w:sz w:val="20"/>
                <w:szCs w:val="20"/>
              </w:rPr>
              <w:t>031758,</w:t>
            </w:r>
            <w:r>
              <w:rPr>
                <w:rFonts w:ascii="Times New Roman" w:hAnsi="Times New Roman" w:cs="Times New Roman"/>
                <w:sz w:val="20"/>
                <w:szCs w:val="20"/>
              </w:rPr>
              <w:t xml:space="preserve"> </w:t>
            </w:r>
            <w:r w:rsidRPr="000325CC">
              <w:rPr>
                <w:rFonts w:ascii="Times New Roman" w:hAnsi="Times New Roman" w:cs="Times New Roman"/>
                <w:sz w:val="20"/>
                <w:szCs w:val="20"/>
              </w:rPr>
              <w:t>027011</w:t>
            </w:r>
            <w:r w:rsidRPr="000325CC">
              <w:rPr>
                <w:rFonts w:ascii="Times New Roman" w:hAnsi="Times New Roman" w:cs="Times New Roman"/>
                <w:sz w:val="20"/>
                <w:szCs w:val="20"/>
              </w:rPr>
              <w:br/>
              <w:t>023326,</w:t>
            </w:r>
            <w:r>
              <w:rPr>
                <w:rFonts w:ascii="Times New Roman" w:hAnsi="Times New Roman" w:cs="Times New Roman"/>
                <w:sz w:val="20"/>
                <w:szCs w:val="20"/>
              </w:rPr>
              <w:t xml:space="preserve"> </w:t>
            </w:r>
            <w:r w:rsidRPr="000325CC">
              <w:rPr>
                <w:rFonts w:ascii="Times New Roman" w:hAnsi="Times New Roman" w:cs="Times New Roman"/>
                <w:sz w:val="20"/>
                <w:szCs w:val="20"/>
              </w:rPr>
              <w:t>022420,</w:t>
            </w:r>
            <w:r>
              <w:rPr>
                <w:rFonts w:ascii="Times New Roman" w:hAnsi="Times New Roman" w:cs="Times New Roman"/>
                <w:sz w:val="20"/>
                <w:szCs w:val="20"/>
              </w:rPr>
              <w:t xml:space="preserve"> </w:t>
            </w:r>
            <w:r w:rsidRPr="000325CC">
              <w:rPr>
                <w:rFonts w:ascii="Times New Roman" w:hAnsi="Times New Roman" w:cs="Times New Roman"/>
                <w:sz w:val="20"/>
                <w:szCs w:val="20"/>
              </w:rPr>
              <w:t>021824</w:t>
            </w:r>
            <w:r w:rsidRPr="000325CC">
              <w:rPr>
                <w:rFonts w:ascii="Times New Roman" w:hAnsi="Times New Roman" w:cs="Times New Roman"/>
                <w:sz w:val="20"/>
                <w:szCs w:val="20"/>
              </w:rPr>
              <w:br/>
              <w:t>024720,</w:t>
            </w:r>
            <w:r>
              <w:rPr>
                <w:rFonts w:ascii="Times New Roman" w:hAnsi="Times New Roman" w:cs="Times New Roman"/>
                <w:sz w:val="20"/>
                <w:szCs w:val="20"/>
              </w:rPr>
              <w:t xml:space="preserve"> </w:t>
            </w:r>
            <w:r w:rsidRPr="000325CC">
              <w:rPr>
                <w:rFonts w:ascii="Times New Roman" w:hAnsi="Times New Roman" w:cs="Times New Roman"/>
                <w:sz w:val="20"/>
                <w:szCs w:val="20"/>
              </w:rPr>
              <w:t>026646,</w:t>
            </w:r>
            <w:r>
              <w:rPr>
                <w:rFonts w:ascii="Times New Roman" w:hAnsi="Times New Roman" w:cs="Times New Roman"/>
                <w:sz w:val="20"/>
                <w:szCs w:val="20"/>
              </w:rPr>
              <w:t xml:space="preserve"> </w:t>
            </w:r>
            <w:r w:rsidRPr="000325CC">
              <w:rPr>
                <w:rFonts w:ascii="Times New Roman" w:hAnsi="Times New Roman" w:cs="Times New Roman"/>
                <w:sz w:val="20"/>
                <w:szCs w:val="20"/>
              </w:rPr>
              <w:t>029217</w:t>
            </w:r>
            <w:r w:rsidRPr="000325CC">
              <w:rPr>
                <w:rFonts w:ascii="Times New Roman" w:hAnsi="Times New Roman" w:cs="Times New Roman"/>
                <w:sz w:val="20"/>
                <w:szCs w:val="20"/>
              </w:rPr>
              <w:br/>
              <w:t>032242,</w:t>
            </w:r>
            <w:r>
              <w:rPr>
                <w:rFonts w:ascii="Times New Roman" w:hAnsi="Times New Roman" w:cs="Times New Roman"/>
                <w:sz w:val="20"/>
                <w:szCs w:val="20"/>
              </w:rPr>
              <w:t xml:space="preserve"> </w:t>
            </w:r>
            <w:r w:rsidRPr="000325CC">
              <w:rPr>
                <w:rFonts w:ascii="Times New Roman" w:hAnsi="Times New Roman" w:cs="Times New Roman"/>
                <w:sz w:val="20"/>
                <w:szCs w:val="20"/>
              </w:rPr>
              <w:t>022831,</w:t>
            </w:r>
            <w:r>
              <w:rPr>
                <w:rFonts w:ascii="Times New Roman" w:hAnsi="Times New Roman" w:cs="Times New Roman"/>
                <w:sz w:val="20"/>
                <w:szCs w:val="20"/>
              </w:rPr>
              <w:t xml:space="preserve"> </w:t>
            </w:r>
            <w:r w:rsidRPr="000325CC">
              <w:rPr>
                <w:rFonts w:ascii="Times New Roman" w:hAnsi="Times New Roman" w:cs="Times New Roman"/>
                <w:sz w:val="20"/>
                <w:szCs w:val="20"/>
              </w:rPr>
              <w:t>024759</w:t>
            </w:r>
            <w:r w:rsidRPr="000325CC">
              <w:rPr>
                <w:rFonts w:ascii="Times New Roman" w:hAnsi="Times New Roman" w:cs="Times New Roman"/>
                <w:sz w:val="20"/>
                <w:szCs w:val="20"/>
              </w:rPr>
              <w:br/>
              <w:t>028379,</w:t>
            </w:r>
            <w:r>
              <w:rPr>
                <w:rFonts w:ascii="Times New Roman" w:hAnsi="Times New Roman" w:cs="Times New Roman"/>
                <w:sz w:val="20"/>
                <w:szCs w:val="20"/>
              </w:rPr>
              <w:t xml:space="preserve"> </w:t>
            </w:r>
            <w:r w:rsidRPr="000325CC">
              <w:rPr>
                <w:rFonts w:ascii="Times New Roman" w:hAnsi="Times New Roman" w:cs="Times New Roman"/>
                <w:sz w:val="20"/>
                <w:szCs w:val="20"/>
              </w:rPr>
              <w:t>028843,031760</w:t>
            </w:r>
          </w:p>
        </w:tc>
        <w:tc>
          <w:tcPr>
            <w:tcW w:w="2115" w:type="dxa"/>
            <w:hideMark/>
          </w:tcPr>
          <w:p w14:paraId="5B32FD30" w14:textId="77777777" w:rsidR="004A3F46" w:rsidRDefault="004A3F46" w:rsidP="00312826">
            <w:pPr>
              <w:spacing w:after="0" w:line="266" w:lineRule="auto"/>
              <w:jc w:val="both"/>
              <w:rPr>
                <w:rFonts w:ascii="Times New Roman" w:hAnsi="Times New Roman" w:cs="Times New Roman"/>
                <w:sz w:val="20"/>
                <w:szCs w:val="20"/>
              </w:rPr>
            </w:pPr>
            <w:r w:rsidRPr="000325CC">
              <w:rPr>
                <w:rFonts w:ascii="Times New Roman" w:hAnsi="Times New Roman" w:cs="Times New Roman"/>
                <w:sz w:val="20"/>
                <w:szCs w:val="20"/>
              </w:rPr>
              <w:t>Pago por suministro de combustible para Motoniveladora, Retroexca</w:t>
            </w:r>
            <w:r>
              <w:rPr>
                <w:rFonts w:ascii="Times New Roman" w:hAnsi="Times New Roman" w:cs="Times New Roman"/>
                <w:sz w:val="20"/>
                <w:szCs w:val="20"/>
              </w:rPr>
              <w:t>va</w:t>
            </w:r>
            <w:r w:rsidRPr="000325CC">
              <w:rPr>
                <w:rFonts w:ascii="Times New Roman" w:hAnsi="Times New Roman" w:cs="Times New Roman"/>
                <w:sz w:val="20"/>
                <w:szCs w:val="20"/>
              </w:rPr>
              <w:t>dora y Rodo</w:t>
            </w:r>
          </w:p>
          <w:p w14:paraId="4E27F061" w14:textId="77777777" w:rsidR="004A3F46" w:rsidRPr="000325CC" w:rsidRDefault="004A3F46" w:rsidP="00312826">
            <w:pPr>
              <w:spacing w:after="0" w:line="266" w:lineRule="auto"/>
              <w:jc w:val="both"/>
              <w:rPr>
                <w:rFonts w:ascii="Times New Roman" w:hAnsi="Times New Roman" w:cs="Times New Roman"/>
                <w:sz w:val="20"/>
                <w:szCs w:val="20"/>
              </w:rPr>
            </w:pPr>
            <w:r w:rsidRPr="000325CC">
              <w:rPr>
                <w:rFonts w:ascii="Times New Roman" w:hAnsi="Times New Roman" w:cs="Times New Roman"/>
                <w:sz w:val="20"/>
                <w:szCs w:val="20"/>
              </w:rPr>
              <w:t xml:space="preserve"> vibracompactador propiedad de la alcaldía municipal correspondiente al mes de </w:t>
            </w:r>
            <w:proofErr w:type="gramStart"/>
            <w:r w:rsidRPr="000325CC">
              <w:rPr>
                <w:rFonts w:ascii="Times New Roman" w:hAnsi="Times New Roman" w:cs="Times New Roman"/>
                <w:sz w:val="20"/>
                <w:szCs w:val="20"/>
              </w:rPr>
              <w:t>Diciembre</w:t>
            </w:r>
            <w:proofErr w:type="gramEnd"/>
            <w:r w:rsidRPr="000325CC">
              <w:rPr>
                <w:rFonts w:ascii="Times New Roman" w:hAnsi="Times New Roman" w:cs="Times New Roman"/>
                <w:sz w:val="20"/>
                <w:szCs w:val="20"/>
              </w:rPr>
              <w:t xml:space="preserve"> 2020</w:t>
            </w:r>
          </w:p>
        </w:tc>
        <w:tc>
          <w:tcPr>
            <w:tcW w:w="1704" w:type="dxa"/>
            <w:hideMark/>
          </w:tcPr>
          <w:p w14:paraId="6D3DA030" w14:textId="77777777" w:rsidR="004A3F46" w:rsidRPr="000325CC" w:rsidRDefault="004A3F46" w:rsidP="00312826">
            <w:pPr>
              <w:spacing w:after="0" w:line="266" w:lineRule="auto"/>
              <w:jc w:val="both"/>
              <w:rPr>
                <w:rFonts w:ascii="Times New Roman" w:hAnsi="Times New Roman" w:cs="Times New Roman"/>
                <w:sz w:val="20"/>
                <w:szCs w:val="20"/>
              </w:rPr>
            </w:pPr>
            <w:r w:rsidRPr="000325CC">
              <w:rPr>
                <w:rFonts w:ascii="Times New Roman" w:hAnsi="Times New Roman" w:cs="Times New Roman"/>
                <w:sz w:val="20"/>
                <w:szCs w:val="20"/>
              </w:rPr>
              <w:t>TMSPP/Programa de mantenimiento de la red vial municipal de San Pedro Perulapan, año 2020</w:t>
            </w:r>
          </w:p>
        </w:tc>
        <w:tc>
          <w:tcPr>
            <w:tcW w:w="1286" w:type="dxa"/>
            <w:hideMark/>
          </w:tcPr>
          <w:p w14:paraId="7037414E" w14:textId="77777777" w:rsidR="004A3F46" w:rsidRPr="000325CC" w:rsidRDefault="004A3F46" w:rsidP="00312826">
            <w:pPr>
              <w:spacing w:after="0" w:line="266" w:lineRule="auto"/>
              <w:jc w:val="both"/>
              <w:rPr>
                <w:rFonts w:ascii="Times New Roman" w:hAnsi="Times New Roman" w:cs="Times New Roman"/>
                <w:sz w:val="20"/>
                <w:szCs w:val="20"/>
              </w:rPr>
            </w:pPr>
            <w:r w:rsidRPr="000325CC">
              <w:rPr>
                <w:rFonts w:ascii="Times New Roman" w:hAnsi="Times New Roman" w:cs="Times New Roman"/>
                <w:sz w:val="20"/>
                <w:szCs w:val="20"/>
              </w:rPr>
              <w:t>Planificación y desarrollo de proyectos</w:t>
            </w:r>
          </w:p>
        </w:tc>
        <w:tc>
          <w:tcPr>
            <w:tcW w:w="1005" w:type="dxa"/>
            <w:hideMark/>
          </w:tcPr>
          <w:p w14:paraId="12D12E85" w14:textId="77777777" w:rsidR="004A3F46" w:rsidRPr="000325CC" w:rsidRDefault="004A3F46" w:rsidP="00312826">
            <w:pPr>
              <w:spacing w:after="0" w:line="266" w:lineRule="auto"/>
              <w:jc w:val="both"/>
              <w:rPr>
                <w:rFonts w:ascii="Times New Roman" w:hAnsi="Times New Roman" w:cs="Times New Roman"/>
                <w:sz w:val="20"/>
                <w:szCs w:val="20"/>
              </w:rPr>
            </w:pPr>
            <w:r w:rsidRPr="000325CC">
              <w:rPr>
                <w:rFonts w:ascii="Times New Roman" w:hAnsi="Times New Roman" w:cs="Times New Roman"/>
                <w:sz w:val="20"/>
                <w:szCs w:val="20"/>
              </w:rPr>
              <w:t xml:space="preserve">$ 961.36 </w:t>
            </w:r>
          </w:p>
        </w:tc>
      </w:tr>
    </w:tbl>
    <w:p w14:paraId="5882F15C" w14:textId="77777777" w:rsidR="004A3F46" w:rsidRPr="000325CC" w:rsidRDefault="004A3F46" w:rsidP="004A3F46">
      <w:pPr>
        <w:spacing w:after="0" w:line="266" w:lineRule="auto"/>
        <w:jc w:val="both"/>
        <w:rPr>
          <w:rFonts w:ascii="Times New Roman" w:hAnsi="Times New Roman" w:cs="Times New Roman"/>
          <w:sz w:val="20"/>
          <w:szCs w:val="20"/>
        </w:rPr>
      </w:pPr>
    </w:p>
    <w:tbl>
      <w:tblPr>
        <w:tblStyle w:val="Tablaconcuadrcula"/>
        <w:tblW w:w="0" w:type="auto"/>
        <w:tblInd w:w="108" w:type="dxa"/>
        <w:tblLook w:val="04A0" w:firstRow="1" w:lastRow="0" w:firstColumn="1" w:lastColumn="0" w:noHBand="0" w:noVBand="1"/>
      </w:tblPr>
      <w:tblGrid>
        <w:gridCol w:w="1409"/>
        <w:gridCol w:w="981"/>
        <w:gridCol w:w="2191"/>
        <w:gridCol w:w="2632"/>
        <w:gridCol w:w="1357"/>
        <w:gridCol w:w="1000"/>
      </w:tblGrid>
      <w:tr w:rsidR="004A3F46" w:rsidRPr="000325CC" w14:paraId="64D727CC" w14:textId="77777777" w:rsidTr="00312826">
        <w:trPr>
          <w:trHeight w:val="555"/>
        </w:trPr>
        <w:tc>
          <w:tcPr>
            <w:tcW w:w="9796" w:type="dxa"/>
            <w:gridSpan w:val="6"/>
            <w:hideMark/>
          </w:tcPr>
          <w:p w14:paraId="3272453E" w14:textId="77777777" w:rsidR="004A3F46" w:rsidRPr="000325CC" w:rsidRDefault="004A3F46" w:rsidP="00312826">
            <w:pPr>
              <w:spacing w:after="0" w:line="266" w:lineRule="auto"/>
              <w:jc w:val="both"/>
              <w:rPr>
                <w:rFonts w:ascii="Times New Roman" w:hAnsi="Times New Roman" w:cs="Times New Roman"/>
                <w:b/>
                <w:bCs/>
                <w:sz w:val="24"/>
                <w:szCs w:val="24"/>
              </w:rPr>
            </w:pPr>
            <w:r w:rsidRPr="000325CC">
              <w:rPr>
                <w:rFonts w:ascii="Times New Roman" w:hAnsi="Times New Roman" w:cs="Times New Roman"/>
                <w:b/>
                <w:bCs/>
                <w:sz w:val="24"/>
                <w:szCs w:val="24"/>
              </w:rPr>
              <w:t>DETALLES DE LOS GASTOS DE LA CUENTA TMSPP/PROGRAMA DE BARRIDO, RECOLECCION Y DISPOSICION FINALES DE LOS DESECHOS SOLIDOS EN EL MUNICIPIO DE SAN PEDRO PERULAPAN AÑO 2020</w:t>
            </w:r>
          </w:p>
        </w:tc>
      </w:tr>
      <w:tr w:rsidR="004A3F46" w:rsidRPr="000325CC" w14:paraId="6709B1AE" w14:textId="77777777" w:rsidTr="00312826">
        <w:trPr>
          <w:trHeight w:val="780"/>
        </w:trPr>
        <w:tc>
          <w:tcPr>
            <w:tcW w:w="1418" w:type="dxa"/>
            <w:hideMark/>
          </w:tcPr>
          <w:p w14:paraId="2D1EB9DE" w14:textId="77777777" w:rsidR="004A3F46" w:rsidRPr="000325CC" w:rsidRDefault="004A3F46" w:rsidP="00312826">
            <w:pPr>
              <w:spacing w:after="0" w:line="266" w:lineRule="auto"/>
              <w:jc w:val="both"/>
              <w:rPr>
                <w:rFonts w:ascii="Times New Roman" w:hAnsi="Times New Roman" w:cs="Times New Roman"/>
                <w:bCs/>
                <w:sz w:val="20"/>
                <w:szCs w:val="20"/>
              </w:rPr>
            </w:pPr>
            <w:r w:rsidRPr="000325CC">
              <w:rPr>
                <w:rFonts w:ascii="Times New Roman" w:hAnsi="Times New Roman" w:cs="Times New Roman"/>
                <w:bCs/>
                <w:sz w:val="20"/>
                <w:szCs w:val="20"/>
              </w:rPr>
              <w:t>Nombre</w:t>
            </w:r>
          </w:p>
        </w:tc>
        <w:tc>
          <w:tcPr>
            <w:tcW w:w="992" w:type="dxa"/>
            <w:hideMark/>
          </w:tcPr>
          <w:p w14:paraId="0ECD3DB0" w14:textId="77777777" w:rsidR="004A3F46" w:rsidRPr="000325CC" w:rsidRDefault="004A3F46" w:rsidP="00312826">
            <w:pPr>
              <w:spacing w:after="0" w:line="266" w:lineRule="auto"/>
              <w:jc w:val="both"/>
              <w:rPr>
                <w:rFonts w:ascii="Times New Roman" w:hAnsi="Times New Roman" w:cs="Times New Roman"/>
                <w:bCs/>
                <w:sz w:val="20"/>
                <w:szCs w:val="20"/>
              </w:rPr>
            </w:pPr>
            <w:r w:rsidRPr="000325CC">
              <w:rPr>
                <w:rFonts w:ascii="Times New Roman" w:hAnsi="Times New Roman" w:cs="Times New Roman"/>
                <w:bCs/>
                <w:sz w:val="20"/>
                <w:szCs w:val="20"/>
              </w:rPr>
              <w:t>No de factura</w:t>
            </w:r>
          </w:p>
        </w:tc>
        <w:tc>
          <w:tcPr>
            <w:tcW w:w="2268" w:type="dxa"/>
            <w:hideMark/>
          </w:tcPr>
          <w:p w14:paraId="72C439B7" w14:textId="77777777" w:rsidR="004A3F46" w:rsidRPr="000325CC" w:rsidRDefault="004A3F46" w:rsidP="00312826">
            <w:pPr>
              <w:spacing w:after="0" w:line="266" w:lineRule="auto"/>
              <w:jc w:val="both"/>
              <w:rPr>
                <w:rFonts w:ascii="Times New Roman" w:hAnsi="Times New Roman" w:cs="Times New Roman"/>
                <w:bCs/>
                <w:sz w:val="20"/>
                <w:szCs w:val="20"/>
              </w:rPr>
            </w:pPr>
            <w:r w:rsidRPr="000325CC">
              <w:rPr>
                <w:rFonts w:ascii="Times New Roman" w:hAnsi="Times New Roman" w:cs="Times New Roman"/>
                <w:bCs/>
                <w:sz w:val="20"/>
                <w:szCs w:val="20"/>
              </w:rPr>
              <w:t>Descripción</w:t>
            </w:r>
          </w:p>
        </w:tc>
        <w:tc>
          <w:tcPr>
            <w:tcW w:w="2726" w:type="dxa"/>
            <w:hideMark/>
          </w:tcPr>
          <w:p w14:paraId="6CE704D5" w14:textId="77777777" w:rsidR="004A3F46" w:rsidRPr="000325CC" w:rsidRDefault="004A3F46" w:rsidP="00312826">
            <w:pPr>
              <w:spacing w:after="0" w:line="266" w:lineRule="auto"/>
              <w:jc w:val="both"/>
              <w:rPr>
                <w:rFonts w:ascii="Times New Roman" w:hAnsi="Times New Roman" w:cs="Times New Roman"/>
                <w:bCs/>
                <w:sz w:val="20"/>
                <w:szCs w:val="20"/>
              </w:rPr>
            </w:pPr>
            <w:r w:rsidRPr="000325CC">
              <w:rPr>
                <w:rFonts w:ascii="Times New Roman" w:hAnsi="Times New Roman" w:cs="Times New Roman"/>
                <w:bCs/>
                <w:sz w:val="20"/>
                <w:szCs w:val="20"/>
              </w:rPr>
              <w:t>Descripción de la cuenta</w:t>
            </w:r>
          </w:p>
        </w:tc>
        <w:tc>
          <w:tcPr>
            <w:tcW w:w="1385" w:type="dxa"/>
            <w:hideMark/>
          </w:tcPr>
          <w:p w14:paraId="75B15A2F" w14:textId="77777777" w:rsidR="004A3F46" w:rsidRPr="000325CC" w:rsidRDefault="004A3F46" w:rsidP="00312826">
            <w:pPr>
              <w:spacing w:after="0" w:line="266" w:lineRule="auto"/>
              <w:jc w:val="both"/>
              <w:rPr>
                <w:rFonts w:ascii="Times New Roman" w:hAnsi="Times New Roman" w:cs="Times New Roman"/>
                <w:bCs/>
                <w:sz w:val="20"/>
                <w:szCs w:val="20"/>
              </w:rPr>
            </w:pPr>
            <w:r w:rsidRPr="000325CC">
              <w:rPr>
                <w:rFonts w:ascii="Times New Roman" w:hAnsi="Times New Roman" w:cs="Times New Roman"/>
                <w:bCs/>
                <w:sz w:val="20"/>
                <w:szCs w:val="20"/>
              </w:rPr>
              <w:t>Unidad Solicitante o Encargado de Carpeta.</w:t>
            </w:r>
          </w:p>
        </w:tc>
        <w:tc>
          <w:tcPr>
            <w:tcW w:w="1007" w:type="dxa"/>
            <w:hideMark/>
          </w:tcPr>
          <w:p w14:paraId="2FDDB230" w14:textId="77777777" w:rsidR="004A3F46" w:rsidRPr="000325CC" w:rsidRDefault="004A3F46" w:rsidP="00312826">
            <w:pPr>
              <w:spacing w:after="0" w:line="266" w:lineRule="auto"/>
              <w:jc w:val="both"/>
              <w:rPr>
                <w:rFonts w:ascii="Times New Roman" w:hAnsi="Times New Roman" w:cs="Times New Roman"/>
                <w:bCs/>
                <w:sz w:val="20"/>
                <w:szCs w:val="20"/>
              </w:rPr>
            </w:pPr>
            <w:r w:rsidRPr="000325CC">
              <w:rPr>
                <w:rFonts w:ascii="Times New Roman" w:hAnsi="Times New Roman" w:cs="Times New Roman"/>
                <w:bCs/>
                <w:sz w:val="20"/>
                <w:szCs w:val="20"/>
              </w:rPr>
              <w:t xml:space="preserve">Monto a Cancelar </w:t>
            </w:r>
          </w:p>
        </w:tc>
      </w:tr>
      <w:tr w:rsidR="004A3F46" w:rsidRPr="000325CC" w14:paraId="42DD6071" w14:textId="77777777" w:rsidTr="00312826">
        <w:trPr>
          <w:trHeight w:val="1623"/>
        </w:trPr>
        <w:tc>
          <w:tcPr>
            <w:tcW w:w="1418" w:type="dxa"/>
            <w:hideMark/>
          </w:tcPr>
          <w:p w14:paraId="79F23CAB" w14:textId="77777777" w:rsidR="004A3F46" w:rsidRPr="000325CC" w:rsidRDefault="004A3F46" w:rsidP="00312826">
            <w:pPr>
              <w:spacing w:after="0" w:line="266" w:lineRule="auto"/>
              <w:jc w:val="both"/>
              <w:rPr>
                <w:rFonts w:ascii="Times New Roman" w:hAnsi="Times New Roman" w:cs="Times New Roman"/>
                <w:sz w:val="20"/>
                <w:szCs w:val="20"/>
              </w:rPr>
            </w:pPr>
            <w:r w:rsidRPr="000325CC">
              <w:rPr>
                <w:rFonts w:ascii="Times New Roman" w:hAnsi="Times New Roman" w:cs="Times New Roman"/>
                <w:sz w:val="20"/>
                <w:szCs w:val="20"/>
              </w:rPr>
              <w:t>TEXACO AUTOPISTA</w:t>
            </w:r>
            <w:r>
              <w:rPr>
                <w:rFonts w:ascii="Times New Roman" w:hAnsi="Times New Roman" w:cs="Times New Roman"/>
                <w:sz w:val="20"/>
                <w:szCs w:val="20"/>
              </w:rPr>
              <w:t xml:space="preserve"> </w:t>
            </w:r>
            <w:r w:rsidRPr="000325CC">
              <w:rPr>
                <w:rFonts w:ascii="Times New Roman" w:hAnsi="Times New Roman" w:cs="Times New Roman"/>
                <w:sz w:val="20"/>
                <w:szCs w:val="20"/>
              </w:rPr>
              <w:t>(MARIA TRANSITO FIGUEROA)</w:t>
            </w:r>
          </w:p>
        </w:tc>
        <w:tc>
          <w:tcPr>
            <w:tcW w:w="992" w:type="dxa"/>
            <w:hideMark/>
          </w:tcPr>
          <w:p w14:paraId="5D0E71DE" w14:textId="77777777" w:rsidR="004A3F46" w:rsidRPr="000325CC" w:rsidRDefault="004A3F46" w:rsidP="00312826">
            <w:pPr>
              <w:spacing w:after="0" w:line="266" w:lineRule="auto"/>
              <w:jc w:val="both"/>
              <w:rPr>
                <w:rFonts w:ascii="Times New Roman" w:hAnsi="Times New Roman" w:cs="Times New Roman"/>
                <w:sz w:val="20"/>
                <w:szCs w:val="20"/>
              </w:rPr>
            </w:pPr>
            <w:r w:rsidRPr="000325CC">
              <w:rPr>
                <w:rFonts w:ascii="Times New Roman" w:hAnsi="Times New Roman" w:cs="Times New Roman"/>
                <w:sz w:val="20"/>
                <w:szCs w:val="20"/>
              </w:rPr>
              <w:t>024771,</w:t>
            </w:r>
            <w:r>
              <w:rPr>
                <w:rFonts w:ascii="Times New Roman" w:hAnsi="Times New Roman" w:cs="Times New Roman"/>
                <w:sz w:val="20"/>
                <w:szCs w:val="20"/>
              </w:rPr>
              <w:t xml:space="preserve"> </w:t>
            </w:r>
            <w:r w:rsidRPr="000325CC">
              <w:rPr>
                <w:rFonts w:ascii="Times New Roman" w:hAnsi="Times New Roman" w:cs="Times New Roman"/>
                <w:sz w:val="20"/>
                <w:szCs w:val="20"/>
              </w:rPr>
              <w:t>028265</w:t>
            </w:r>
            <w:r w:rsidRPr="000325CC">
              <w:rPr>
                <w:rFonts w:ascii="Times New Roman" w:hAnsi="Times New Roman" w:cs="Times New Roman"/>
                <w:sz w:val="20"/>
                <w:szCs w:val="20"/>
              </w:rPr>
              <w:br/>
              <w:t>031771,</w:t>
            </w:r>
            <w:r>
              <w:rPr>
                <w:rFonts w:ascii="Times New Roman" w:hAnsi="Times New Roman" w:cs="Times New Roman"/>
                <w:sz w:val="20"/>
                <w:szCs w:val="20"/>
              </w:rPr>
              <w:t xml:space="preserve"> </w:t>
            </w:r>
            <w:r w:rsidRPr="000325CC">
              <w:rPr>
                <w:rFonts w:ascii="Times New Roman" w:hAnsi="Times New Roman" w:cs="Times New Roman"/>
                <w:sz w:val="20"/>
                <w:szCs w:val="20"/>
              </w:rPr>
              <w:t>035705</w:t>
            </w:r>
          </w:p>
        </w:tc>
        <w:tc>
          <w:tcPr>
            <w:tcW w:w="2268" w:type="dxa"/>
            <w:hideMark/>
          </w:tcPr>
          <w:p w14:paraId="0E333455" w14:textId="77777777" w:rsidR="004A3F46" w:rsidRPr="000325CC" w:rsidRDefault="004A3F46" w:rsidP="00312826">
            <w:pPr>
              <w:spacing w:after="0" w:line="266" w:lineRule="auto"/>
              <w:jc w:val="both"/>
              <w:rPr>
                <w:rFonts w:ascii="Times New Roman" w:hAnsi="Times New Roman" w:cs="Times New Roman"/>
                <w:sz w:val="20"/>
                <w:szCs w:val="20"/>
              </w:rPr>
            </w:pPr>
            <w:r w:rsidRPr="000325CC">
              <w:rPr>
                <w:rFonts w:ascii="Times New Roman" w:hAnsi="Times New Roman" w:cs="Times New Roman"/>
                <w:sz w:val="20"/>
                <w:szCs w:val="20"/>
              </w:rPr>
              <w:t xml:space="preserve">Pago por suministro de combustible para el </w:t>
            </w:r>
            <w:r>
              <w:rPr>
                <w:rFonts w:ascii="Times New Roman" w:hAnsi="Times New Roman" w:cs="Times New Roman"/>
                <w:sz w:val="20"/>
                <w:szCs w:val="20"/>
              </w:rPr>
              <w:t xml:space="preserve">mes de </w:t>
            </w:r>
            <w:proofErr w:type="gramStart"/>
            <w:r>
              <w:rPr>
                <w:rFonts w:ascii="Times New Roman" w:hAnsi="Times New Roman" w:cs="Times New Roman"/>
                <w:sz w:val="20"/>
                <w:szCs w:val="20"/>
              </w:rPr>
              <w:t>Diciembre</w:t>
            </w:r>
            <w:proofErr w:type="gramEnd"/>
            <w:r>
              <w:rPr>
                <w:rFonts w:ascii="Times New Roman" w:hAnsi="Times New Roman" w:cs="Times New Roman"/>
                <w:sz w:val="20"/>
                <w:szCs w:val="20"/>
              </w:rPr>
              <w:t xml:space="preserve"> de 2020 al cam</w:t>
            </w:r>
            <w:r w:rsidRPr="000325CC">
              <w:rPr>
                <w:rFonts w:ascii="Times New Roman" w:hAnsi="Times New Roman" w:cs="Times New Roman"/>
                <w:sz w:val="20"/>
                <w:szCs w:val="20"/>
              </w:rPr>
              <w:t>ión de desechos sólidos con placa N-6828 propiedad de la municipalidad</w:t>
            </w:r>
            <w:r>
              <w:rPr>
                <w:rFonts w:ascii="Times New Roman" w:hAnsi="Times New Roman" w:cs="Times New Roman"/>
                <w:sz w:val="20"/>
                <w:szCs w:val="20"/>
              </w:rPr>
              <w:t>.</w:t>
            </w:r>
          </w:p>
        </w:tc>
        <w:tc>
          <w:tcPr>
            <w:tcW w:w="2726" w:type="dxa"/>
            <w:hideMark/>
          </w:tcPr>
          <w:p w14:paraId="5D6B5CD2" w14:textId="77777777" w:rsidR="004A3F46" w:rsidRPr="000325CC" w:rsidRDefault="004A3F46" w:rsidP="00312826">
            <w:pPr>
              <w:spacing w:after="0" w:line="266" w:lineRule="auto"/>
              <w:jc w:val="both"/>
              <w:rPr>
                <w:rFonts w:ascii="Times New Roman" w:hAnsi="Times New Roman" w:cs="Times New Roman"/>
                <w:sz w:val="20"/>
                <w:szCs w:val="20"/>
              </w:rPr>
            </w:pPr>
            <w:r w:rsidRPr="000325CC">
              <w:rPr>
                <w:rFonts w:ascii="Times New Roman" w:hAnsi="Times New Roman" w:cs="Times New Roman"/>
                <w:sz w:val="20"/>
                <w:szCs w:val="20"/>
              </w:rPr>
              <w:t>TMSPP/Programa de barrido, recolección y disposición finales de los desechos sólidos en el municipio de San Pedro Perulapan año 2020</w:t>
            </w:r>
          </w:p>
        </w:tc>
        <w:tc>
          <w:tcPr>
            <w:tcW w:w="1385" w:type="dxa"/>
            <w:hideMark/>
          </w:tcPr>
          <w:p w14:paraId="7AD4CA1D" w14:textId="77777777" w:rsidR="004A3F46" w:rsidRPr="000325CC" w:rsidRDefault="004A3F46" w:rsidP="00312826">
            <w:pPr>
              <w:spacing w:after="0" w:line="266" w:lineRule="auto"/>
              <w:jc w:val="both"/>
              <w:rPr>
                <w:rFonts w:ascii="Times New Roman" w:hAnsi="Times New Roman" w:cs="Times New Roman"/>
                <w:sz w:val="20"/>
                <w:szCs w:val="20"/>
              </w:rPr>
            </w:pPr>
            <w:r w:rsidRPr="000325CC">
              <w:rPr>
                <w:rFonts w:ascii="Times New Roman" w:hAnsi="Times New Roman" w:cs="Times New Roman"/>
                <w:sz w:val="20"/>
                <w:szCs w:val="20"/>
              </w:rPr>
              <w:t>Servicio Generales</w:t>
            </w:r>
          </w:p>
        </w:tc>
        <w:tc>
          <w:tcPr>
            <w:tcW w:w="1007" w:type="dxa"/>
            <w:hideMark/>
          </w:tcPr>
          <w:p w14:paraId="505AB4F8" w14:textId="77777777" w:rsidR="004A3F46" w:rsidRPr="000325CC" w:rsidRDefault="004A3F46" w:rsidP="00312826">
            <w:pPr>
              <w:spacing w:after="0" w:line="266" w:lineRule="auto"/>
              <w:jc w:val="both"/>
              <w:rPr>
                <w:rFonts w:ascii="Times New Roman" w:hAnsi="Times New Roman" w:cs="Times New Roman"/>
                <w:sz w:val="20"/>
                <w:szCs w:val="20"/>
              </w:rPr>
            </w:pPr>
            <w:r w:rsidRPr="000325CC">
              <w:rPr>
                <w:rFonts w:ascii="Times New Roman" w:hAnsi="Times New Roman" w:cs="Times New Roman"/>
                <w:sz w:val="20"/>
                <w:szCs w:val="20"/>
              </w:rPr>
              <w:t xml:space="preserve">$ 580.21 </w:t>
            </w:r>
          </w:p>
        </w:tc>
      </w:tr>
    </w:tbl>
    <w:p w14:paraId="41C99A6E" w14:textId="77777777" w:rsidR="004A3F46" w:rsidRDefault="004A3F46" w:rsidP="004A3F46">
      <w:pPr>
        <w:spacing w:after="0" w:line="266" w:lineRule="auto"/>
        <w:jc w:val="both"/>
        <w:rPr>
          <w:rFonts w:ascii="Times New Roman" w:hAnsi="Times New Roman" w:cs="Times New Roman"/>
          <w:sz w:val="24"/>
          <w:szCs w:val="24"/>
        </w:rPr>
      </w:pPr>
    </w:p>
    <w:tbl>
      <w:tblPr>
        <w:tblStyle w:val="Tablaconcuadrcula"/>
        <w:tblW w:w="0" w:type="auto"/>
        <w:tblInd w:w="108" w:type="dxa"/>
        <w:tblLook w:val="04A0" w:firstRow="1" w:lastRow="0" w:firstColumn="1" w:lastColumn="0" w:noHBand="0" w:noVBand="1"/>
      </w:tblPr>
      <w:tblGrid>
        <w:gridCol w:w="2326"/>
        <w:gridCol w:w="985"/>
        <w:gridCol w:w="2584"/>
        <w:gridCol w:w="1417"/>
        <w:gridCol w:w="1258"/>
        <w:gridCol w:w="1000"/>
      </w:tblGrid>
      <w:tr w:rsidR="004A3F46" w:rsidRPr="000325CC" w14:paraId="31E0A6FE" w14:textId="77777777" w:rsidTr="00312826">
        <w:trPr>
          <w:trHeight w:val="315"/>
        </w:trPr>
        <w:tc>
          <w:tcPr>
            <w:tcW w:w="9796" w:type="dxa"/>
            <w:gridSpan w:val="6"/>
            <w:hideMark/>
          </w:tcPr>
          <w:p w14:paraId="6E363D75" w14:textId="77777777" w:rsidR="004A3F46" w:rsidRPr="000325CC" w:rsidRDefault="004A3F46" w:rsidP="00312826">
            <w:pPr>
              <w:spacing w:after="0" w:line="266" w:lineRule="auto"/>
              <w:jc w:val="both"/>
              <w:rPr>
                <w:rFonts w:ascii="Times New Roman" w:hAnsi="Times New Roman" w:cs="Times New Roman"/>
                <w:b/>
                <w:bCs/>
                <w:sz w:val="24"/>
                <w:szCs w:val="24"/>
              </w:rPr>
            </w:pPr>
            <w:r w:rsidRPr="000325CC">
              <w:rPr>
                <w:rFonts w:ascii="Times New Roman" w:hAnsi="Times New Roman" w:cs="Times New Roman"/>
                <w:b/>
                <w:bCs/>
                <w:sz w:val="24"/>
                <w:szCs w:val="24"/>
              </w:rPr>
              <w:t>DETALLES DE LOS GASTOS DE LA CUENTA TMSPP/FONDO COMUN</w:t>
            </w:r>
          </w:p>
        </w:tc>
      </w:tr>
      <w:tr w:rsidR="004A3F46" w:rsidRPr="000325CC" w14:paraId="31F40440" w14:textId="77777777" w:rsidTr="00312826">
        <w:trPr>
          <w:trHeight w:val="780"/>
        </w:trPr>
        <w:tc>
          <w:tcPr>
            <w:tcW w:w="2410" w:type="dxa"/>
            <w:hideMark/>
          </w:tcPr>
          <w:p w14:paraId="127330EC" w14:textId="77777777" w:rsidR="004A3F46" w:rsidRPr="000325CC" w:rsidRDefault="004A3F46" w:rsidP="00312826">
            <w:pPr>
              <w:spacing w:after="0" w:line="266" w:lineRule="auto"/>
              <w:jc w:val="both"/>
              <w:rPr>
                <w:rFonts w:ascii="Times New Roman" w:hAnsi="Times New Roman" w:cs="Times New Roman"/>
                <w:bCs/>
                <w:sz w:val="20"/>
                <w:szCs w:val="20"/>
              </w:rPr>
            </w:pPr>
            <w:r w:rsidRPr="000325CC">
              <w:rPr>
                <w:rFonts w:ascii="Times New Roman" w:hAnsi="Times New Roman" w:cs="Times New Roman"/>
                <w:bCs/>
                <w:sz w:val="20"/>
                <w:szCs w:val="20"/>
              </w:rPr>
              <w:t>Nombre</w:t>
            </w:r>
          </w:p>
        </w:tc>
        <w:tc>
          <w:tcPr>
            <w:tcW w:w="992" w:type="dxa"/>
            <w:hideMark/>
          </w:tcPr>
          <w:p w14:paraId="68288E9F" w14:textId="77777777" w:rsidR="004A3F46" w:rsidRPr="000325CC" w:rsidRDefault="004A3F46" w:rsidP="00312826">
            <w:pPr>
              <w:spacing w:after="0" w:line="266" w:lineRule="auto"/>
              <w:jc w:val="both"/>
              <w:rPr>
                <w:rFonts w:ascii="Times New Roman" w:hAnsi="Times New Roman" w:cs="Times New Roman"/>
                <w:bCs/>
                <w:sz w:val="20"/>
                <w:szCs w:val="20"/>
              </w:rPr>
            </w:pPr>
            <w:r w:rsidRPr="000325CC">
              <w:rPr>
                <w:rFonts w:ascii="Times New Roman" w:hAnsi="Times New Roman" w:cs="Times New Roman"/>
                <w:bCs/>
                <w:sz w:val="20"/>
                <w:szCs w:val="20"/>
              </w:rPr>
              <w:t>No de factura</w:t>
            </w:r>
          </w:p>
        </w:tc>
        <w:tc>
          <w:tcPr>
            <w:tcW w:w="2694" w:type="dxa"/>
            <w:hideMark/>
          </w:tcPr>
          <w:p w14:paraId="76F44F23" w14:textId="77777777" w:rsidR="004A3F46" w:rsidRPr="000325CC" w:rsidRDefault="004A3F46" w:rsidP="00312826">
            <w:pPr>
              <w:spacing w:after="0" w:line="266" w:lineRule="auto"/>
              <w:jc w:val="both"/>
              <w:rPr>
                <w:rFonts w:ascii="Times New Roman" w:hAnsi="Times New Roman" w:cs="Times New Roman"/>
                <w:bCs/>
                <w:sz w:val="20"/>
                <w:szCs w:val="20"/>
              </w:rPr>
            </w:pPr>
            <w:r w:rsidRPr="000325CC">
              <w:rPr>
                <w:rFonts w:ascii="Times New Roman" w:hAnsi="Times New Roman" w:cs="Times New Roman"/>
                <w:bCs/>
                <w:sz w:val="20"/>
                <w:szCs w:val="20"/>
              </w:rPr>
              <w:t>Descripción</w:t>
            </w:r>
          </w:p>
        </w:tc>
        <w:tc>
          <w:tcPr>
            <w:tcW w:w="1417" w:type="dxa"/>
            <w:hideMark/>
          </w:tcPr>
          <w:p w14:paraId="158CE8B4" w14:textId="77777777" w:rsidR="004A3F46" w:rsidRPr="000325CC" w:rsidRDefault="004A3F46" w:rsidP="00312826">
            <w:pPr>
              <w:spacing w:after="0" w:line="266" w:lineRule="auto"/>
              <w:jc w:val="both"/>
              <w:rPr>
                <w:rFonts w:ascii="Times New Roman" w:hAnsi="Times New Roman" w:cs="Times New Roman"/>
                <w:bCs/>
                <w:sz w:val="20"/>
                <w:szCs w:val="20"/>
              </w:rPr>
            </w:pPr>
            <w:r w:rsidRPr="000325CC">
              <w:rPr>
                <w:rFonts w:ascii="Times New Roman" w:hAnsi="Times New Roman" w:cs="Times New Roman"/>
                <w:bCs/>
                <w:sz w:val="20"/>
                <w:szCs w:val="20"/>
              </w:rPr>
              <w:t>Descripción de la cuenta</w:t>
            </w:r>
          </w:p>
        </w:tc>
        <w:tc>
          <w:tcPr>
            <w:tcW w:w="1276" w:type="dxa"/>
            <w:hideMark/>
          </w:tcPr>
          <w:p w14:paraId="59C805F3" w14:textId="77777777" w:rsidR="004A3F46" w:rsidRPr="000325CC" w:rsidRDefault="004A3F46" w:rsidP="00312826">
            <w:pPr>
              <w:spacing w:after="0" w:line="266" w:lineRule="auto"/>
              <w:jc w:val="both"/>
              <w:rPr>
                <w:rFonts w:ascii="Times New Roman" w:hAnsi="Times New Roman" w:cs="Times New Roman"/>
                <w:bCs/>
                <w:sz w:val="20"/>
                <w:szCs w:val="20"/>
              </w:rPr>
            </w:pPr>
            <w:r w:rsidRPr="000325CC">
              <w:rPr>
                <w:rFonts w:ascii="Times New Roman" w:hAnsi="Times New Roman" w:cs="Times New Roman"/>
                <w:bCs/>
                <w:sz w:val="20"/>
                <w:szCs w:val="20"/>
              </w:rPr>
              <w:t>Unidad Solicitante o Encargado de Carpeta.</w:t>
            </w:r>
          </w:p>
        </w:tc>
        <w:tc>
          <w:tcPr>
            <w:tcW w:w="1007" w:type="dxa"/>
            <w:hideMark/>
          </w:tcPr>
          <w:p w14:paraId="69991CD5" w14:textId="77777777" w:rsidR="004A3F46" w:rsidRPr="000325CC" w:rsidRDefault="004A3F46" w:rsidP="00312826">
            <w:pPr>
              <w:spacing w:after="0" w:line="266" w:lineRule="auto"/>
              <w:jc w:val="both"/>
              <w:rPr>
                <w:rFonts w:ascii="Times New Roman" w:hAnsi="Times New Roman" w:cs="Times New Roman"/>
                <w:bCs/>
                <w:sz w:val="20"/>
                <w:szCs w:val="20"/>
              </w:rPr>
            </w:pPr>
            <w:r w:rsidRPr="000325CC">
              <w:rPr>
                <w:rFonts w:ascii="Times New Roman" w:hAnsi="Times New Roman" w:cs="Times New Roman"/>
                <w:bCs/>
                <w:sz w:val="20"/>
                <w:szCs w:val="20"/>
              </w:rPr>
              <w:t xml:space="preserve"> Monto a Cancelar </w:t>
            </w:r>
          </w:p>
        </w:tc>
      </w:tr>
      <w:tr w:rsidR="004A3F46" w:rsidRPr="000325CC" w14:paraId="4E91A8D6" w14:textId="77777777" w:rsidTr="00312826">
        <w:trPr>
          <w:trHeight w:val="1307"/>
        </w:trPr>
        <w:tc>
          <w:tcPr>
            <w:tcW w:w="2410" w:type="dxa"/>
            <w:hideMark/>
          </w:tcPr>
          <w:p w14:paraId="7953E22A" w14:textId="77777777" w:rsidR="004A3F46" w:rsidRPr="000325CC" w:rsidRDefault="004A3F46" w:rsidP="00312826">
            <w:pPr>
              <w:spacing w:after="0" w:line="266" w:lineRule="auto"/>
              <w:jc w:val="both"/>
              <w:rPr>
                <w:rFonts w:ascii="Times New Roman" w:hAnsi="Times New Roman" w:cs="Times New Roman"/>
                <w:sz w:val="20"/>
                <w:szCs w:val="20"/>
              </w:rPr>
            </w:pPr>
            <w:r w:rsidRPr="000325CC">
              <w:rPr>
                <w:rFonts w:ascii="Times New Roman" w:hAnsi="Times New Roman" w:cs="Times New Roman"/>
                <w:sz w:val="20"/>
                <w:szCs w:val="20"/>
              </w:rPr>
              <w:t>HOUSE IMPRESORES MANANTIAL (JOSTINE MICHELLE CAMPOS RIVERA)</w:t>
            </w:r>
          </w:p>
        </w:tc>
        <w:tc>
          <w:tcPr>
            <w:tcW w:w="992" w:type="dxa"/>
            <w:hideMark/>
          </w:tcPr>
          <w:p w14:paraId="22185A13" w14:textId="77777777" w:rsidR="004A3F46" w:rsidRPr="000325CC" w:rsidRDefault="004A3F46" w:rsidP="00312826">
            <w:pPr>
              <w:spacing w:after="0" w:line="266" w:lineRule="auto"/>
              <w:jc w:val="both"/>
              <w:rPr>
                <w:rFonts w:ascii="Times New Roman" w:hAnsi="Times New Roman" w:cs="Times New Roman"/>
                <w:sz w:val="20"/>
                <w:szCs w:val="20"/>
              </w:rPr>
            </w:pPr>
            <w:r w:rsidRPr="000325CC">
              <w:rPr>
                <w:rFonts w:ascii="Times New Roman" w:hAnsi="Times New Roman" w:cs="Times New Roman"/>
                <w:sz w:val="20"/>
                <w:szCs w:val="20"/>
              </w:rPr>
              <w:t>0000083</w:t>
            </w:r>
          </w:p>
        </w:tc>
        <w:tc>
          <w:tcPr>
            <w:tcW w:w="2694" w:type="dxa"/>
            <w:hideMark/>
          </w:tcPr>
          <w:p w14:paraId="1B444546" w14:textId="77777777" w:rsidR="004A3F46" w:rsidRPr="000325CC" w:rsidRDefault="004A3F46" w:rsidP="00312826">
            <w:pPr>
              <w:spacing w:after="0" w:line="266" w:lineRule="auto"/>
              <w:jc w:val="both"/>
              <w:rPr>
                <w:rFonts w:ascii="Times New Roman" w:hAnsi="Times New Roman" w:cs="Times New Roman"/>
                <w:sz w:val="20"/>
                <w:szCs w:val="20"/>
              </w:rPr>
            </w:pPr>
            <w:r w:rsidRPr="000325CC">
              <w:rPr>
                <w:rFonts w:ascii="Times New Roman" w:hAnsi="Times New Roman" w:cs="Times New Roman"/>
                <w:sz w:val="20"/>
                <w:szCs w:val="20"/>
              </w:rPr>
              <w:t>Pago por la compra de 2 viniles impresos a full color con protección a la intemperie para las dos máquinas desgranadoras propiedad de la Municipalidad.</w:t>
            </w:r>
          </w:p>
        </w:tc>
        <w:tc>
          <w:tcPr>
            <w:tcW w:w="1417" w:type="dxa"/>
            <w:hideMark/>
          </w:tcPr>
          <w:p w14:paraId="25225504" w14:textId="77777777" w:rsidR="004A3F46" w:rsidRPr="000325CC" w:rsidRDefault="004A3F46" w:rsidP="00312826">
            <w:pPr>
              <w:spacing w:after="0" w:line="266" w:lineRule="auto"/>
              <w:jc w:val="both"/>
              <w:rPr>
                <w:rFonts w:ascii="Times New Roman" w:hAnsi="Times New Roman" w:cs="Times New Roman"/>
                <w:sz w:val="20"/>
                <w:szCs w:val="20"/>
              </w:rPr>
            </w:pPr>
            <w:r w:rsidRPr="000325CC">
              <w:rPr>
                <w:rFonts w:ascii="Times New Roman" w:hAnsi="Times New Roman" w:cs="Times New Roman"/>
                <w:sz w:val="20"/>
                <w:szCs w:val="20"/>
              </w:rPr>
              <w:t>TMSPP/Fondo común</w:t>
            </w:r>
          </w:p>
        </w:tc>
        <w:tc>
          <w:tcPr>
            <w:tcW w:w="1276" w:type="dxa"/>
            <w:hideMark/>
          </w:tcPr>
          <w:p w14:paraId="312431FA" w14:textId="77777777" w:rsidR="004A3F46" w:rsidRPr="000325CC" w:rsidRDefault="004A3F46" w:rsidP="00312826">
            <w:pPr>
              <w:spacing w:after="0" w:line="266" w:lineRule="auto"/>
              <w:jc w:val="both"/>
              <w:rPr>
                <w:rFonts w:ascii="Times New Roman" w:hAnsi="Times New Roman" w:cs="Times New Roman"/>
                <w:sz w:val="20"/>
                <w:szCs w:val="20"/>
              </w:rPr>
            </w:pPr>
            <w:proofErr w:type="gramStart"/>
            <w:r w:rsidRPr="000325CC">
              <w:rPr>
                <w:rFonts w:ascii="Times New Roman" w:hAnsi="Times New Roman" w:cs="Times New Roman"/>
                <w:sz w:val="20"/>
                <w:szCs w:val="20"/>
              </w:rPr>
              <w:t>Servicio generales</w:t>
            </w:r>
            <w:proofErr w:type="gramEnd"/>
          </w:p>
        </w:tc>
        <w:tc>
          <w:tcPr>
            <w:tcW w:w="1007" w:type="dxa"/>
            <w:hideMark/>
          </w:tcPr>
          <w:p w14:paraId="549E0E26" w14:textId="77777777" w:rsidR="004A3F46" w:rsidRPr="000325CC" w:rsidRDefault="004A3F46" w:rsidP="00312826">
            <w:pPr>
              <w:spacing w:after="0" w:line="266" w:lineRule="auto"/>
              <w:jc w:val="both"/>
              <w:rPr>
                <w:rFonts w:ascii="Times New Roman" w:hAnsi="Times New Roman" w:cs="Times New Roman"/>
                <w:sz w:val="20"/>
                <w:szCs w:val="20"/>
              </w:rPr>
            </w:pPr>
            <w:r w:rsidRPr="000325CC">
              <w:rPr>
                <w:rFonts w:ascii="Times New Roman" w:hAnsi="Times New Roman" w:cs="Times New Roman"/>
                <w:sz w:val="20"/>
                <w:szCs w:val="20"/>
              </w:rPr>
              <w:t xml:space="preserve">$ 33.32 </w:t>
            </w:r>
          </w:p>
        </w:tc>
      </w:tr>
    </w:tbl>
    <w:p w14:paraId="4506FC33" w14:textId="77777777" w:rsidR="004A3F46" w:rsidRPr="003B191F" w:rsidRDefault="004A3F46" w:rsidP="004A3F46">
      <w:pPr>
        <w:spacing w:after="0" w:line="266" w:lineRule="auto"/>
        <w:jc w:val="both"/>
        <w:rPr>
          <w:rFonts w:ascii="Times New Roman" w:hAnsi="Times New Roman" w:cs="Times New Roman"/>
          <w:sz w:val="24"/>
          <w:szCs w:val="24"/>
        </w:rPr>
      </w:pPr>
      <w:r w:rsidRPr="003B191F">
        <w:rPr>
          <w:rFonts w:ascii="Times New Roman" w:hAnsi="Times New Roman" w:cs="Times New Roman"/>
          <w:sz w:val="24"/>
          <w:szCs w:val="24"/>
        </w:rPr>
        <w:t xml:space="preserve">Nota: El Primer Regidor Propietario, Héctor Ismael Estrada Vásquez, salva su voto en el Pago por suministro de combustible para Motoniveladora, Retroexcavadora y Rodo vibracompactador propiedad de la alcaldía municipal correspondiente al mes de </w:t>
      </w:r>
      <w:proofErr w:type="gramStart"/>
      <w:r w:rsidRPr="003B191F">
        <w:rPr>
          <w:rFonts w:ascii="Times New Roman" w:hAnsi="Times New Roman" w:cs="Times New Roman"/>
          <w:sz w:val="24"/>
          <w:szCs w:val="24"/>
        </w:rPr>
        <w:t>Diciembre</w:t>
      </w:r>
      <w:proofErr w:type="gramEnd"/>
      <w:r w:rsidRPr="003B191F">
        <w:rPr>
          <w:rFonts w:ascii="Times New Roman" w:hAnsi="Times New Roman" w:cs="Times New Roman"/>
          <w:sz w:val="24"/>
          <w:szCs w:val="24"/>
        </w:rPr>
        <w:t xml:space="preserve"> 2020</w:t>
      </w:r>
      <w:r>
        <w:rPr>
          <w:rFonts w:ascii="Times New Roman" w:hAnsi="Times New Roman" w:cs="Times New Roman"/>
          <w:sz w:val="24"/>
          <w:szCs w:val="24"/>
        </w:rPr>
        <w:t xml:space="preserve">. (Por un monto de </w:t>
      </w:r>
      <w:r w:rsidRPr="003B191F">
        <w:rPr>
          <w:rFonts w:ascii="Times New Roman" w:hAnsi="Times New Roman" w:cs="Times New Roman"/>
          <w:sz w:val="24"/>
          <w:szCs w:val="24"/>
        </w:rPr>
        <w:t>$961.36</w:t>
      </w:r>
      <w:r>
        <w:rPr>
          <w:rFonts w:ascii="Times New Roman" w:hAnsi="Times New Roman" w:cs="Times New Roman"/>
          <w:sz w:val="24"/>
          <w:szCs w:val="24"/>
        </w:rPr>
        <w:t>).</w:t>
      </w:r>
    </w:p>
    <w:p w14:paraId="3805FDEE" w14:textId="77777777" w:rsidR="004A3F46" w:rsidRDefault="004A3F46" w:rsidP="004A3F46">
      <w:pPr>
        <w:spacing w:after="0" w:line="266" w:lineRule="auto"/>
        <w:jc w:val="both"/>
        <w:rPr>
          <w:rFonts w:ascii="Times New Roman" w:hAnsi="Times New Roman" w:cs="Times New Roman"/>
          <w:sz w:val="24"/>
          <w:szCs w:val="24"/>
        </w:rPr>
      </w:pPr>
    </w:p>
    <w:p w14:paraId="58EB5F4A" w14:textId="77777777" w:rsidR="004A3F46" w:rsidRPr="008D5825" w:rsidRDefault="004A3F46" w:rsidP="004A3F46">
      <w:pPr>
        <w:spacing w:after="0" w:line="266" w:lineRule="auto"/>
        <w:jc w:val="both"/>
        <w:rPr>
          <w:rFonts w:ascii="Times New Roman" w:hAnsi="Times New Roman" w:cs="Times New Roman"/>
          <w:sz w:val="24"/>
          <w:szCs w:val="24"/>
        </w:rPr>
      </w:pPr>
      <w:r w:rsidRPr="008D5825">
        <w:rPr>
          <w:rFonts w:ascii="Times New Roman" w:hAnsi="Times New Roman" w:cs="Times New Roman"/>
          <w:b/>
          <w:sz w:val="24"/>
          <w:szCs w:val="24"/>
        </w:rPr>
        <w:t>ACUERDO NÚMERO TRES:</w:t>
      </w:r>
      <w:r w:rsidRPr="008D5825">
        <w:rPr>
          <w:rFonts w:ascii="Times New Roman" w:hAnsi="Times New Roman" w:cs="Times New Roman"/>
          <w:sz w:val="24"/>
          <w:szCs w:val="24"/>
        </w:rPr>
        <w:t xml:space="preserve"> El Concejo </w:t>
      </w:r>
      <w:proofErr w:type="gramStart"/>
      <w:r w:rsidRPr="008D5825">
        <w:rPr>
          <w:rFonts w:ascii="Times New Roman" w:hAnsi="Times New Roman" w:cs="Times New Roman"/>
          <w:sz w:val="24"/>
          <w:szCs w:val="24"/>
        </w:rPr>
        <w:t>Municipal,  CONSIDERANDO</w:t>
      </w:r>
      <w:proofErr w:type="gramEnd"/>
      <w:r w:rsidRPr="008D5825">
        <w:rPr>
          <w:rFonts w:ascii="Times New Roman" w:hAnsi="Times New Roman" w:cs="Times New Roman"/>
          <w:sz w:val="24"/>
          <w:szCs w:val="24"/>
        </w:rPr>
        <w:t xml:space="preserve">: </w:t>
      </w:r>
    </w:p>
    <w:p w14:paraId="58B36CD4" w14:textId="77777777" w:rsidR="004A3F46" w:rsidRPr="00DD0124" w:rsidRDefault="004A3F46" w:rsidP="004A3F46">
      <w:pPr>
        <w:spacing w:after="0" w:line="276" w:lineRule="auto"/>
        <w:jc w:val="both"/>
        <w:rPr>
          <w:rFonts w:ascii="Times New Roman" w:eastAsia="Arial" w:hAnsi="Times New Roman" w:cs="Times New Roman"/>
          <w:sz w:val="24"/>
          <w:szCs w:val="24"/>
        </w:rPr>
      </w:pPr>
      <w:r w:rsidRPr="008D5825">
        <w:rPr>
          <w:rFonts w:ascii="Times New Roman" w:hAnsi="Times New Roman" w:cs="Times New Roman"/>
          <w:sz w:val="24"/>
          <w:szCs w:val="24"/>
        </w:rPr>
        <w:t xml:space="preserve">I- </w:t>
      </w:r>
      <w:r w:rsidRPr="00DD0124">
        <w:rPr>
          <w:rFonts w:ascii="Times New Roman" w:eastAsia="Arial" w:hAnsi="Times New Roman" w:cs="Times New Roman"/>
          <w:sz w:val="24"/>
          <w:szCs w:val="24"/>
        </w:rPr>
        <w:t xml:space="preserve">Que, el Artículo 4, numeral 5 del Código Municipal, establece que compete a los municipios “La promoción y desarrollo de programas de salud, como saneamiento ambiental, prevención y combate de enfermedades” y el numeral 7, establece que es competencia del municipio, “la planificación, ejecución y mantenimiento de obras de servicios básicos, que beneficien al municipio” </w:t>
      </w:r>
    </w:p>
    <w:p w14:paraId="7662DDC6" w14:textId="77777777" w:rsidR="004A3F46" w:rsidRPr="00DD0124" w:rsidRDefault="004A3F46" w:rsidP="004A3F46">
      <w:pPr>
        <w:spacing w:after="0" w:line="276" w:lineRule="auto"/>
        <w:jc w:val="both"/>
        <w:rPr>
          <w:rFonts w:ascii="Times New Roman" w:eastAsia="Arial" w:hAnsi="Times New Roman" w:cs="Times New Roman"/>
          <w:sz w:val="24"/>
          <w:szCs w:val="24"/>
        </w:rPr>
      </w:pPr>
      <w:r w:rsidRPr="00DD0124">
        <w:rPr>
          <w:rFonts w:ascii="Times New Roman" w:eastAsia="Arial" w:hAnsi="Times New Roman" w:cs="Times New Roman"/>
          <w:sz w:val="24"/>
          <w:szCs w:val="24"/>
        </w:rPr>
        <w:lastRenderedPageBreak/>
        <w:t>II. Que, el Concejo</w:t>
      </w:r>
      <w:r>
        <w:rPr>
          <w:rFonts w:ascii="Times New Roman" w:eastAsia="Arial" w:hAnsi="Times New Roman" w:cs="Times New Roman"/>
          <w:sz w:val="24"/>
          <w:szCs w:val="24"/>
        </w:rPr>
        <w:t xml:space="preserve"> Municipal de San Pedro Perulapa</w:t>
      </w:r>
      <w:r w:rsidRPr="00DD0124">
        <w:rPr>
          <w:rFonts w:ascii="Times New Roman" w:eastAsia="Arial" w:hAnsi="Times New Roman" w:cs="Times New Roman"/>
          <w:sz w:val="24"/>
          <w:szCs w:val="24"/>
        </w:rPr>
        <w:t xml:space="preserve">n, atendiendo la emergencia, catalogada como pandemia, basándose en los Decretos emitidos tanto del ramo ejecutivo como legislativo y la autonomía del municipio; ha gestionado todas las medidas de prevención y atención a la emergencia nacional; por ello, se aprobó un Perfil Técnico denominado </w:t>
      </w:r>
      <w:r w:rsidRPr="00DD0124">
        <w:rPr>
          <w:rFonts w:ascii="Times New Roman" w:eastAsia="Times New Roman" w:hAnsi="Times New Roman" w:cs="Times New Roman"/>
          <w:sz w:val="24"/>
          <w:szCs w:val="24"/>
          <w:lang w:eastAsia="es-SV"/>
        </w:rPr>
        <w:t>"PROGRAMA SAN PEDRO SALUDABLE" EMERGENCIA COVID-19 en la cual se autorizaron bienes y servicios para atender las necesidades relacionadas a la Emergencia.</w:t>
      </w:r>
    </w:p>
    <w:p w14:paraId="49E2F030" w14:textId="77777777" w:rsidR="004A3F46" w:rsidRPr="00DD0124" w:rsidRDefault="004A3F46" w:rsidP="004A3F46">
      <w:pPr>
        <w:spacing w:line="256" w:lineRule="auto"/>
        <w:jc w:val="both"/>
        <w:rPr>
          <w:rFonts w:ascii="Calibri" w:eastAsia="Calibri" w:hAnsi="Calibri" w:cs="Times New Roman"/>
        </w:rPr>
      </w:pPr>
      <w:r w:rsidRPr="00DD0124">
        <w:rPr>
          <w:rFonts w:ascii="Times New Roman" w:eastAsia="Arial" w:hAnsi="Times New Roman" w:cs="Times New Roman"/>
          <w:sz w:val="24"/>
          <w:szCs w:val="24"/>
        </w:rPr>
        <w:t xml:space="preserve">III. Por todas las situaciones mencionadas en los considerandos anteriores, este concejo municipal </w:t>
      </w:r>
      <w:r w:rsidRPr="00DD0124">
        <w:rPr>
          <w:rFonts w:ascii="Times New Roman" w:eastAsia="Calibri" w:hAnsi="Times New Roman" w:cs="Times New Roman"/>
          <w:sz w:val="24"/>
          <w:szCs w:val="24"/>
        </w:rPr>
        <w:t>de conformidad con el Art. 91 del Código Municipal</w:t>
      </w:r>
      <w:r w:rsidRPr="00DD0124">
        <w:rPr>
          <w:rFonts w:ascii="Times New Roman" w:eastAsia="Arial" w:hAnsi="Times New Roman" w:cs="Times New Roman"/>
          <w:sz w:val="24"/>
          <w:szCs w:val="24"/>
        </w:rPr>
        <w:t xml:space="preserve">, </w:t>
      </w:r>
      <w:r w:rsidRPr="00DD0124">
        <w:rPr>
          <w:rFonts w:ascii="Times New Roman" w:eastAsia="Arial" w:hAnsi="Times New Roman" w:cs="Times New Roman"/>
          <w:b/>
          <w:sz w:val="24"/>
          <w:szCs w:val="24"/>
        </w:rPr>
        <w:t>ACUERDA:</w:t>
      </w:r>
      <w:r w:rsidRPr="00DD0124">
        <w:rPr>
          <w:rFonts w:ascii="Times New Roman" w:eastAsia="Arial" w:hAnsi="Times New Roman" w:cs="Times New Roman"/>
          <w:sz w:val="24"/>
          <w:szCs w:val="24"/>
        </w:rPr>
        <w:t xml:space="preserve"> Autorizar </w:t>
      </w:r>
      <w:r w:rsidRPr="00DD0124">
        <w:rPr>
          <w:rFonts w:ascii="Times New Roman" w:eastAsia="Calibri" w:hAnsi="Times New Roman" w:cs="Times New Roman"/>
          <w:sz w:val="24"/>
          <w:szCs w:val="24"/>
        </w:rPr>
        <w:t>a la Tesorera Municipal, Licda. Mayra Lissethe Renderos de Vásquez,</w:t>
      </w:r>
      <w:r w:rsidRPr="00DD0124">
        <w:rPr>
          <w:rFonts w:ascii="Times New Roman" w:eastAsia="Arial" w:hAnsi="Times New Roman" w:cs="Times New Roman"/>
          <w:sz w:val="24"/>
          <w:szCs w:val="24"/>
        </w:rPr>
        <w:t xml:space="preserve"> realizar los pagos correspondientes en cuanto a lo que se refiere a las distintas adquisiciones de insumos o servicios detallados a continuación</w:t>
      </w:r>
      <w:r>
        <w:rPr>
          <w:rFonts w:ascii="Times New Roman" w:eastAsia="Arial" w:hAnsi="Times New Roman" w:cs="Times New Roman"/>
          <w:sz w:val="24"/>
          <w:szCs w:val="24"/>
        </w:rPr>
        <w:t>:</w:t>
      </w:r>
    </w:p>
    <w:tbl>
      <w:tblPr>
        <w:tblStyle w:val="Tablaconcuadrcula"/>
        <w:tblW w:w="0" w:type="auto"/>
        <w:tblInd w:w="108" w:type="dxa"/>
        <w:tblLook w:val="04A0" w:firstRow="1" w:lastRow="0" w:firstColumn="1" w:lastColumn="0" w:noHBand="0" w:noVBand="1"/>
      </w:tblPr>
      <w:tblGrid>
        <w:gridCol w:w="1486"/>
        <w:gridCol w:w="1015"/>
        <w:gridCol w:w="2848"/>
        <w:gridCol w:w="1960"/>
        <w:gridCol w:w="1260"/>
        <w:gridCol w:w="1001"/>
      </w:tblGrid>
      <w:tr w:rsidR="004A3F46" w:rsidRPr="000325CC" w14:paraId="083AB1A9" w14:textId="77777777" w:rsidTr="00312826">
        <w:trPr>
          <w:trHeight w:val="315"/>
        </w:trPr>
        <w:tc>
          <w:tcPr>
            <w:tcW w:w="9796" w:type="dxa"/>
            <w:gridSpan w:val="6"/>
            <w:hideMark/>
          </w:tcPr>
          <w:p w14:paraId="222533A3" w14:textId="77777777" w:rsidR="004A3F46" w:rsidRPr="000325CC" w:rsidRDefault="004A3F46" w:rsidP="00312826">
            <w:pPr>
              <w:spacing w:after="0" w:line="266" w:lineRule="auto"/>
              <w:jc w:val="both"/>
              <w:rPr>
                <w:rFonts w:ascii="Times New Roman" w:hAnsi="Times New Roman" w:cs="Times New Roman"/>
                <w:b/>
                <w:bCs/>
                <w:sz w:val="24"/>
                <w:szCs w:val="24"/>
              </w:rPr>
            </w:pPr>
            <w:r w:rsidRPr="000325CC">
              <w:rPr>
                <w:rFonts w:ascii="Times New Roman" w:hAnsi="Times New Roman" w:cs="Times New Roman"/>
                <w:b/>
                <w:bCs/>
                <w:sz w:val="24"/>
                <w:szCs w:val="24"/>
              </w:rPr>
              <w:t>DETALLES DE LOS GASTOS DE LA CUENTA TMSPP/PROGRAMA DE SAN PEDRO SALUDABLE, EMERGENCIA COVID-19</w:t>
            </w:r>
          </w:p>
        </w:tc>
      </w:tr>
      <w:tr w:rsidR="004A3F46" w:rsidRPr="000325CC" w14:paraId="5470B4E6" w14:textId="77777777" w:rsidTr="00312826">
        <w:trPr>
          <w:trHeight w:val="780"/>
        </w:trPr>
        <w:tc>
          <w:tcPr>
            <w:tcW w:w="1521" w:type="dxa"/>
            <w:hideMark/>
          </w:tcPr>
          <w:p w14:paraId="4EBE51C6" w14:textId="77777777" w:rsidR="004A3F46" w:rsidRPr="000325CC" w:rsidRDefault="004A3F46" w:rsidP="00312826">
            <w:pPr>
              <w:spacing w:after="0" w:line="266" w:lineRule="auto"/>
              <w:jc w:val="both"/>
              <w:rPr>
                <w:rFonts w:ascii="Times New Roman" w:hAnsi="Times New Roman" w:cs="Times New Roman"/>
                <w:bCs/>
                <w:sz w:val="20"/>
                <w:szCs w:val="20"/>
              </w:rPr>
            </w:pPr>
            <w:r w:rsidRPr="000325CC">
              <w:rPr>
                <w:rFonts w:ascii="Times New Roman" w:hAnsi="Times New Roman" w:cs="Times New Roman"/>
                <w:bCs/>
                <w:sz w:val="20"/>
                <w:szCs w:val="20"/>
              </w:rPr>
              <w:t>Nombre</w:t>
            </w:r>
          </w:p>
        </w:tc>
        <w:tc>
          <w:tcPr>
            <w:tcW w:w="1031" w:type="dxa"/>
            <w:hideMark/>
          </w:tcPr>
          <w:p w14:paraId="7653E74D" w14:textId="77777777" w:rsidR="004A3F46" w:rsidRPr="000325CC" w:rsidRDefault="004A3F46" w:rsidP="00312826">
            <w:pPr>
              <w:spacing w:after="0" w:line="266" w:lineRule="auto"/>
              <w:jc w:val="both"/>
              <w:rPr>
                <w:rFonts w:ascii="Times New Roman" w:hAnsi="Times New Roman" w:cs="Times New Roman"/>
                <w:bCs/>
                <w:sz w:val="20"/>
                <w:szCs w:val="20"/>
              </w:rPr>
            </w:pPr>
            <w:r w:rsidRPr="000325CC">
              <w:rPr>
                <w:rFonts w:ascii="Times New Roman" w:hAnsi="Times New Roman" w:cs="Times New Roman"/>
                <w:bCs/>
                <w:sz w:val="20"/>
                <w:szCs w:val="20"/>
              </w:rPr>
              <w:t>No de factura</w:t>
            </w:r>
          </w:p>
        </w:tc>
        <w:tc>
          <w:tcPr>
            <w:tcW w:w="2977" w:type="dxa"/>
            <w:hideMark/>
          </w:tcPr>
          <w:p w14:paraId="0BDD7507" w14:textId="77777777" w:rsidR="004A3F46" w:rsidRPr="000325CC" w:rsidRDefault="004A3F46" w:rsidP="00312826">
            <w:pPr>
              <w:spacing w:after="0" w:line="266" w:lineRule="auto"/>
              <w:jc w:val="both"/>
              <w:rPr>
                <w:rFonts w:ascii="Times New Roman" w:hAnsi="Times New Roman" w:cs="Times New Roman"/>
                <w:bCs/>
                <w:sz w:val="20"/>
                <w:szCs w:val="20"/>
              </w:rPr>
            </w:pPr>
            <w:r w:rsidRPr="000325CC">
              <w:rPr>
                <w:rFonts w:ascii="Times New Roman" w:hAnsi="Times New Roman" w:cs="Times New Roman"/>
                <w:bCs/>
                <w:sz w:val="20"/>
                <w:szCs w:val="20"/>
              </w:rPr>
              <w:t>Descripción</w:t>
            </w:r>
          </w:p>
        </w:tc>
        <w:tc>
          <w:tcPr>
            <w:tcW w:w="1984" w:type="dxa"/>
            <w:hideMark/>
          </w:tcPr>
          <w:p w14:paraId="49DF515A" w14:textId="77777777" w:rsidR="004A3F46" w:rsidRPr="000325CC" w:rsidRDefault="004A3F46" w:rsidP="00312826">
            <w:pPr>
              <w:spacing w:after="0" w:line="266" w:lineRule="auto"/>
              <w:jc w:val="both"/>
              <w:rPr>
                <w:rFonts w:ascii="Times New Roman" w:hAnsi="Times New Roman" w:cs="Times New Roman"/>
                <w:bCs/>
                <w:sz w:val="20"/>
                <w:szCs w:val="20"/>
              </w:rPr>
            </w:pPr>
            <w:r w:rsidRPr="000325CC">
              <w:rPr>
                <w:rFonts w:ascii="Times New Roman" w:hAnsi="Times New Roman" w:cs="Times New Roman"/>
                <w:bCs/>
                <w:sz w:val="20"/>
                <w:szCs w:val="20"/>
              </w:rPr>
              <w:t>Descripción de la cuenta</w:t>
            </w:r>
          </w:p>
        </w:tc>
        <w:tc>
          <w:tcPr>
            <w:tcW w:w="1276" w:type="dxa"/>
            <w:hideMark/>
          </w:tcPr>
          <w:p w14:paraId="1740D24C" w14:textId="77777777" w:rsidR="004A3F46" w:rsidRPr="000325CC" w:rsidRDefault="004A3F46" w:rsidP="00312826">
            <w:pPr>
              <w:spacing w:after="0" w:line="266" w:lineRule="auto"/>
              <w:jc w:val="both"/>
              <w:rPr>
                <w:rFonts w:ascii="Times New Roman" w:hAnsi="Times New Roman" w:cs="Times New Roman"/>
                <w:bCs/>
                <w:sz w:val="20"/>
                <w:szCs w:val="20"/>
              </w:rPr>
            </w:pPr>
            <w:r w:rsidRPr="000325CC">
              <w:rPr>
                <w:rFonts w:ascii="Times New Roman" w:hAnsi="Times New Roman" w:cs="Times New Roman"/>
                <w:bCs/>
                <w:sz w:val="20"/>
                <w:szCs w:val="20"/>
              </w:rPr>
              <w:t>Unidad Solicitante o Encargado de Carpeta.</w:t>
            </w:r>
          </w:p>
        </w:tc>
        <w:tc>
          <w:tcPr>
            <w:tcW w:w="1007" w:type="dxa"/>
            <w:hideMark/>
          </w:tcPr>
          <w:p w14:paraId="2CD076F7" w14:textId="77777777" w:rsidR="004A3F46" w:rsidRPr="000325CC" w:rsidRDefault="004A3F46" w:rsidP="00312826">
            <w:pPr>
              <w:spacing w:after="0" w:line="266" w:lineRule="auto"/>
              <w:jc w:val="both"/>
              <w:rPr>
                <w:rFonts w:ascii="Times New Roman" w:hAnsi="Times New Roman" w:cs="Times New Roman"/>
                <w:bCs/>
                <w:sz w:val="20"/>
                <w:szCs w:val="20"/>
              </w:rPr>
            </w:pPr>
            <w:r w:rsidRPr="000325CC">
              <w:rPr>
                <w:rFonts w:ascii="Times New Roman" w:hAnsi="Times New Roman" w:cs="Times New Roman"/>
                <w:bCs/>
                <w:sz w:val="20"/>
                <w:szCs w:val="20"/>
              </w:rPr>
              <w:t xml:space="preserve">Monto a Cancelar </w:t>
            </w:r>
          </w:p>
        </w:tc>
      </w:tr>
      <w:tr w:rsidR="004A3F46" w:rsidRPr="000325CC" w14:paraId="1822AE7A" w14:textId="77777777" w:rsidTr="00312826">
        <w:trPr>
          <w:trHeight w:val="995"/>
        </w:trPr>
        <w:tc>
          <w:tcPr>
            <w:tcW w:w="1521" w:type="dxa"/>
            <w:hideMark/>
          </w:tcPr>
          <w:p w14:paraId="02D8CD3A" w14:textId="77777777" w:rsidR="004A3F46" w:rsidRPr="000325CC" w:rsidRDefault="004A3F46" w:rsidP="00312826">
            <w:pPr>
              <w:spacing w:after="0" w:line="266" w:lineRule="auto"/>
              <w:jc w:val="both"/>
              <w:rPr>
                <w:rFonts w:ascii="Times New Roman" w:hAnsi="Times New Roman" w:cs="Times New Roman"/>
                <w:sz w:val="20"/>
                <w:szCs w:val="20"/>
              </w:rPr>
            </w:pPr>
            <w:r w:rsidRPr="000325CC">
              <w:rPr>
                <w:rFonts w:ascii="Times New Roman" w:hAnsi="Times New Roman" w:cs="Times New Roman"/>
                <w:sz w:val="20"/>
                <w:szCs w:val="20"/>
              </w:rPr>
              <w:t>VICTOR MANUEL MEJIA LEON</w:t>
            </w:r>
          </w:p>
        </w:tc>
        <w:tc>
          <w:tcPr>
            <w:tcW w:w="1031" w:type="dxa"/>
            <w:hideMark/>
          </w:tcPr>
          <w:p w14:paraId="5245CC3D" w14:textId="77777777" w:rsidR="004A3F46" w:rsidRPr="000325CC" w:rsidRDefault="004A3F46" w:rsidP="00312826">
            <w:pPr>
              <w:spacing w:after="0" w:line="266" w:lineRule="auto"/>
              <w:jc w:val="both"/>
              <w:rPr>
                <w:rFonts w:ascii="Times New Roman" w:hAnsi="Times New Roman" w:cs="Times New Roman"/>
                <w:sz w:val="20"/>
                <w:szCs w:val="20"/>
              </w:rPr>
            </w:pPr>
            <w:r w:rsidRPr="000325CC">
              <w:rPr>
                <w:rFonts w:ascii="Times New Roman" w:hAnsi="Times New Roman" w:cs="Times New Roman"/>
                <w:sz w:val="20"/>
                <w:szCs w:val="20"/>
              </w:rPr>
              <w:t>Planilla de pago</w:t>
            </w:r>
          </w:p>
        </w:tc>
        <w:tc>
          <w:tcPr>
            <w:tcW w:w="2977" w:type="dxa"/>
            <w:hideMark/>
          </w:tcPr>
          <w:p w14:paraId="5AB91368" w14:textId="77777777" w:rsidR="004A3F46" w:rsidRPr="000325CC" w:rsidRDefault="004A3F46" w:rsidP="00312826">
            <w:pPr>
              <w:spacing w:after="0" w:line="266" w:lineRule="auto"/>
              <w:jc w:val="both"/>
              <w:rPr>
                <w:rFonts w:ascii="Times New Roman" w:hAnsi="Times New Roman" w:cs="Times New Roman"/>
                <w:sz w:val="20"/>
                <w:szCs w:val="20"/>
              </w:rPr>
            </w:pPr>
            <w:r w:rsidRPr="000325CC">
              <w:rPr>
                <w:rFonts w:ascii="Times New Roman" w:hAnsi="Times New Roman" w:cs="Times New Roman"/>
                <w:sz w:val="20"/>
                <w:szCs w:val="20"/>
              </w:rPr>
              <w:t xml:space="preserve">Pago de planilla por enterramiento en cementerio general de San Pedro Perulapan a víctima del Covid-19 el día 10 de </w:t>
            </w:r>
            <w:proofErr w:type="gramStart"/>
            <w:r w:rsidRPr="000325CC">
              <w:rPr>
                <w:rFonts w:ascii="Times New Roman" w:hAnsi="Times New Roman" w:cs="Times New Roman"/>
                <w:sz w:val="20"/>
                <w:szCs w:val="20"/>
              </w:rPr>
              <w:t>Enero</w:t>
            </w:r>
            <w:proofErr w:type="gramEnd"/>
            <w:r w:rsidRPr="000325CC">
              <w:rPr>
                <w:rFonts w:ascii="Times New Roman" w:hAnsi="Times New Roman" w:cs="Times New Roman"/>
                <w:sz w:val="20"/>
                <w:szCs w:val="20"/>
              </w:rPr>
              <w:t xml:space="preserve"> de 2021</w:t>
            </w:r>
          </w:p>
        </w:tc>
        <w:tc>
          <w:tcPr>
            <w:tcW w:w="1984" w:type="dxa"/>
            <w:hideMark/>
          </w:tcPr>
          <w:p w14:paraId="092A660F" w14:textId="77777777" w:rsidR="004A3F46" w:rsidRPr="000325CC" w:rsidRDefault="004A3F46" w:rsidP="00312826">
            <w:pPr>
              <w:spacing w:after="0" w:line="266" w:lineRule="auto"/>
              <w:jc w:val="both"/>
              <w:rPr>
                <w:rFonts w:ascii="Times New Roman" w:hAnsi="Times New Roman" w:cs="Times New Roman"/>
                <w:sz w:val="20"/>
                <w:szCs w:val="20"/>
              </w:rPr>
            </w:pPr>
            <w:r w:rsidRPr="000325CC">
              <w:rPr>
                <w:rFonts w:ascii="Times New Roman" w:hAnsi="Times New Roman" w:cs="Times New Roman"/>
                <w:sz w:val="20"/>
                <w:szCs w:val="20"/>
              </w:rPr>
              <w:t>TMSPP/Programa de San Pedro Saludable, Emergencia Covid-19</w:t>
            </w:r>
          </w:p>
        </w:tc>
        <w:tc>
          <w:tcPr>
            <w:tcW w:w="1276" w:type="dxa"/>
            <w:hideMark/>
          </w:tcPr>
          <w:p w14:paraId="3A9A08CB" w14:textId="77777777" w:rsidR="004A3F46" w:rsidRPr="000325CC" w:rsidRDefault="004A3F46" w:rsidP="00312826">
            <w:pPr>
              <w:spacing w:after="0" w:line="266" w:lineRule="auto"/>
              <w:jc w:val="both"/>
              <w:rPr>
                <w:rFonts w:ascii="Times New Roman" w:hAnsi="Times New Roman" w:cs="Times New Roman"/>
                <w:sz w:val="20"/>
                <w:szCs w:val="20"/>
              </w:rPr>
            </w:pPr>
            <w:proofErr w:type="gramStart"/>
            <w:r w:rsidRPr="000325CC">
              <w:rPr>
                <w:rFonts w:ascii="Times New Roman" w:hAnsi="Times New Roman" w:cs="Times New Roman"/>
                <w:sz w:val="20"/>
                <w:szCs w:val="20"/>
              </w:rPr>
              <w:t>Servicio generales</w:t>
            </w:r>
            <w:proofErr w:type="gramEnd"/>
          </w:p>
        </w:tc>
        <w:tc>
          <w:tcPr>
            <w:tcW w:w="1007" w:type="dxa"/>
            <w:hideMark/>
          </w:tcPr>
          <w:p w14:paraId="42502831" w14:textId="77777777" w:rsidR="004A3F46" w:rsidRPr="000325CC" w:rsidRDefault="004A3F46" w:rsidP="00312826">
            <w:pPr>
              <w:spacing w:after="0" w:line="26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0325CC">
              <w:rPr>
                <w:rFonts w:ascii="Times New Roman" w:hAnsi="Times New Roman" w:cs="Times New Roman"/>
                <w:sz w:val="20"/>
                <w:szCs w:val="20"/>
              </w:rPr>
              <w:t xml:space="preserve">30.00 </w:t>
            </w:r>
          </w:p>
        </w:tc>
      </w:tr>
    </w:tbl>
    <w:p w14:paraId="058C4D86" w14:textId="77777777" w:rsidR="004A3F46" w:rsidRPr="008D5825" w:rsidRDefault="004A3F46" w:rsidP="004A3F46">
      <w:pPr>
        <w:spacing w:after="0" w:line="266" w:lineRule="auto"/>
        <w:jc w:val="both"/>
        <w:rPr>
          <w:rFonts w:ascii="Times New Roman" w:hAnsi="Times New Roman" w:cs="Times New Roman"/>
          <w:b/>
          <w:sz w:val="24"/>
          <w:szCs w:val="24"/>
        </w:rPr>
      </w:pPr>
    </w:p>
    <w:p w14:paraId="7286C0EE" w14:textId="77777777" w:rsidR="004A3F46" w:rsidRPr="008D5825" w:rsidRDefault="004A3F46" w:rsidP="004A3F46">
      <w:pPr>
        <w:spacing w:after="0" w:line="288" w:lineRule="auto"/>
        <w:jc w:val="both"/>
        <w:rPr>
          <w:rFonts w:ascii="Times New Roman" w:hAnsi="Times New Roman" w:cs="Times New Roman"/>
          <w:sz w:val="24"/>
          <w:szCs w:val="24"/>
        </w:rPr>
      </w:pPr>
      <w:r w:rsidRPr="00D052A5">
        <w:rPr>
          <w:rFonts w:ascii="Times New Roman" w:hAnsi="Times New Roman" w:cs="Times New Roman"/>
          <w:b/>
          <w:sz w:val="24"/>
          <w:szCs w:val="24"/>
        </w:rPr>
        <w:t>ACUERDO NÚMERO CUATRO:</w:t>
      </w:r>
      <w:r w:rsidRPr="00D052A5">
        <w:rPr>
          <w:rFonts w:ascii="Times New Roman" w:hAnsi="Times New Roman" w:cs="Times New Roman"/>
          <w:sz w:val="24"/>
          <w:szCs w:val="24"/>
        </w:rPr>
        <w:t xml:space="preserve"> </w:t>
      </w:r>
      <w:r w:rsidRPr="008D5825">
        <w:rPr>
          <w:rFonts w:ascii="Times New Roman" w:hAnsi="Times New Roman" w:cs="Times New Roman"/>
          <w:sz w:val="24"/>
          <w:szCs w:val="24"/>
        </w:rPr>
        <w:t xml:space="preserve">El Concejo </w:t>
      </w:r>
      <w:proofErr w:type="gramStart"/>
      <w:r w:rsidRPr="008D5825">
        <w:rPr>
          <w:rFonts w:ascii="Times New Roman" w:hAnsi="Times New Roman" w:cs="Times New Roman"/>
          <w:sz w:val="24"/>
          <w:szCs w:val="24"/>
        </w:rPr>
        <w:t>Municipal,  CONSIDERANDO</w:t>
      </w:r>
      <w:proofErr w:type="gramEnd"/>
      <w:r w:rsidRPr="008D5825">
        <w:rPr>
          <w:rFonts w:ascii="Times New Roman" w:hAnsi="Times New Roman" w:cs="Times New Roman"/>
          <w:sz w:val="24"/>
          <w:szCs w:val="24"/>
        </w:rPr>
        <w:t xml:space="preserve">: </w:t>
      </w:r>
    </w:p>
    <w:p w14:paraId="36A44D98" w14:textId="77777777" w:rsidR="004A3F46" w:rsidRPr="00F848CC" w:rsidRDefault="004A3F46" w:rsidP="004A3F46">
      <w:pPr>
        <w:shd w:val="clear" w:color="auto" w:fill="FFFFFF"/>
        <w:spacing w:after="0" w:line="288" w:lineRule="auto"/>
        <w:jc w:val="both"/>
        <w:rPr>
          <w:rFonts w:ascii="Times New Roman" w:hAnsi="Times New Roman" w:cs="Times New Roman"/>
          <w:sz w:val="24"/>
          <w:szCs w:val="24"/>
          <w:lang w:val="es-ES"/>
        </w:rPr>
      </w:pPr>
      <w:r w:rsidRPr="00F848CC">
        <w:rPr>
          <w:rFonts w:ascii="Times New Roman" w:hAnsi="Times New Roman" w:cs="Times New Roman"/>
          <w:sz w:val="24"/>
          <w:szCs w:val="24"/>
        </w:rPr>
        <w:t xml:space="preserve">I- </w:t>
      </w:r>
      <w:r w:rsidRPr="00F848CC">
        <w:rPr>
          <w:rFonts w:ascii="Times New Roman" w:hAnsi="Times New Roman" w:cs="Times New Roman"/>
          <w:sz w:val="24"/>
          <w:szCs w:val="24"/>
          <w:lang w:val="es-ES"/>
        </w:rPr>
        <w:t>Que según el Art. 59 numeral 4 de la LCAM el cual establece: "Los funcionarios o empleados de</w:t>
      </w:r>
    </w:p>
    <w:p w14:paraId="58417FAF" w14:textId="77777777" w:rsidR="004A3F46" w:rsidRPr="00F848CC" w:rsidRDefault="004A3F46" w:rsidP="004A3F46">
      <w:pPr>
        <w:shd w:val="clear" w:color="auto" w:fill="FFFFFF"/>
        <w:spacing w:after="0" w:line="288" w:lineRule="auto"/>
        <w:jc w:val="both"/>
        <w:rPr>
          <w:rFonts w:ascii="Times New Roman" w:hAnsi="Times New Roman" w:cs="Times New Roman"/>
          <w:sz w:val="24"/>
          <w:szCs w:val="24"/>
          <w:lang w:val="es-ES"/>
        </w:rPr>
      </w:pPr>
      <w:r w:rsidRPr="00F848CC">
        <w:rPr>
          <w:rFonts w:ascii="Times New Roman" w:hAnsi="Times New Roman" w:cs="Times New Roman"/>
          <w:sz w:val="24"/>
          <w:szCs w:val="24"/>
          <w:lang w:val="es-ES"/>
        </w:rPr>
        <w:t>Carrera gozarán de los siguientes derechos 4) De vacaciones, asuetos y licencias señalado en la ley correspondiente.</w:t>
      </w:r>
    </w:p>
    <w:p w14:paraId="63CC30A4" w14:textId="77777777" w:rsidR="004A3F46" w:rsidRPr="00F848CC" w:rsidRDefault="004A3F46" w:rsidP="004A3F46">
      <w:pPr>
        <w:shd w:val="clear" w:color="auto" w:fill="FFFFFF"/>
        <w:spacing w:after="0" w:line="288" w:lineRule="auto"/>
        <w:jc w:val="both"/>
        <w:rPr>
          <w:rFonts w:ascii="Times New Roman" w:hAnsi="Times New Roman" w:cs="Times New Roman"/>
          <w:sz w:val="24"/>
          <w:szCs w:val="24"/>
          <w:lang w:val="es-ES"/>
        </w:rPr>
      </w:pPr>
      <w:r w:rsidRPr="00F848CC">
        <w:rPr>
          <w:rFonts w:ascii="Times New Roman" w:hAnsi="Times New Roman" w:cs="Times New Roman"/>
          <w:sz w:val="24"/>
          <w:szCs w:val="24"/>
          <w:lang w:val="es-ES"/>
        </w:rPr>
        <w:t>II- Que el Articulo 177 del Código de Trabajo, establece "Después de un año de trabajo continuo en la misma empresa o establecimiento o bajo la dependencia de un mismo patrono, los trabajadores tendrán derecho a un período de vacaciones cuya duración será de quince días, los cuales serán remunerados con una prestación equivalente al salario ordinario correspondiente a dicho lapso más un 30% del mismo"</w:t>
      </w:r>
    </w:p>
    <w:p w14:paraId="2B72FC24" w14:textId="77777777" w:rsidR="004A3F46" w:rsidRPr="003E499B" w:rsidRDefault="004A3F46" w:rsidP="004A3F46">
      <w:pPr>
        <w:shd w:val="clear" w:color="auto" w:fill="FFFFFF"/>
        <w:spacing w:after="0" w:line="288" w:lineRule="auto"/>
        <w:jc w:val="both"/>
        <w:rPr>
          <w:rFonts w:ascii="Times New Roman" w:hAnsi="Times New Roman" w:cs="Times New Roman"/>
          <w:sz w:val="24"/>
          <w:szCs w:val="24"/>
          <w:lang w:val="es-ES"/>
        </w:rPr>
      </w:pPr>
      <w:r w:rsidRPr="00F848CC">
        <w:rPr>
          <w:rFonts w:ascii="Times New Roman" w:hAnsi="Times New Roman" w:cs="Times New Roman"/>
          <w:sz w:val="24"/>
          <w:szCs w:val="24"/>
          <w:lang w:val="es-ES"/>
        </w:rPr>
        <w:t xml:space="preserve">III- </w:t>
      </w:r>
      <w:r w:rsidRPr="003E499B">
        <w:rPr>
          <w:rFonts w:ascii="Times New Roman" w:hAnsi="Times New Roman" w:cs="Times New Roman"/>
          <w:sz w:val="24"/>
          <w:szCs w:val="24"/>
          <w:lang w:val="es-ES"/>
        </w:rPr>
        <w:t>Que según el Art. 89 del Reglamento Interno de Trabajo, que literalmente dice: El personal administrativo de la municipalidad, gozará de vacaciones remuneradas de conformidad a la ley de asuetos, vacaciones y licencias de empleados públicos o en todo caso a lo referente que estipula el código de trabajo.</w:t>
      </w:r>
    </w:p>
    <w:p w14:paraId="753FAE84" w14:textId="77777777" w:rsidR="004A3F46" w:rsidRPr="003E499B" w:rsidRDefault="004A3F46" w:rsidP="004A3F46">
      <w:pPr>
        <w:shd w:val="clear" w:color="auto" w:fill="FFFFFF"/>
        <w:spacing w:after="0" w:line="288" w:lineRule="auto"/>
        <w:jc w:val="both"/>
        <w:rPr>
          <w:rFonts w:ascii="Times New Roman" w:hAnsi="Times New Roman" w:cs="Times New Roman"/>
          <w:sz w:val="24"/>
          <w:szCs w:val="24"/>
          <w:lang w:val="es-ES"/>
        </w:rPr>
      </w:pPr>
      <w:r w:rsidRPr="003E499B">
        <w:rPr>
          <w:rFonts w:ascii="Times New Roman" w:hAnsi="Times New Roman" w:cs="Times New Roman"/>
          <w:sz w:val="24"/>
          <w:szCs w:val="24"/>
          <w:lang w:val="es-ES"/>
        </w:rPr>
        <w:t>Para el personal de servicios continuo a que se refiere el artículo anterior, que por circunstancias de trabajo no pueden gozar de vacaciones en los periodos mencionados, gozarán de quince días de vacación anual remuneradas con una prestación equivalente al salario ordinario correspondiente a dicho lapso más un treinta por ciento del mismo y se sujetará a las regulaciones establecidas en los artículos siguientes:</w:t>
      </w:r>
    </w:p>
    <w:p w14:paraId="2716FC0F" w14:textId="77777777" w:rsidR="004A3F46" w:rsidRPr="003E499B" w:rsidRDefault="004A3F46" w:rsidP="004A3F46">
      <w:pPr>
        <w:shd w:val="clear" w:color="auto" w:fill="FFFFFF"/>
        <w:spacing w:after="0" w:line="288" w:lineRule="auto"/>
        <w:jc w:val="both"/>
        <w:rPr>
          <w:rFonts w:ascii="Times New Roman" w:hAnsi="Times New Roman" w:cs="Times New Roman"/>
          <w:sz w:val="24"/>
          <w:szCs w:val="24"/>
          <w:lang w:val="es-ES"/>
        </w:rPr>
      </w:pPr>
      <w:r w:rsidRPr="003E499B">
        <w:rPr>
          <w:rFonts w:ascii="Times New Roman" w:hAnsi="Times New Roman" w:cs="Times New Roman"/>
          <w:sz w:val="24"/>
          <w:szCs w:val="24"/>
          <w:lang w:val="es-ES"/>
        </w:rPr>
        <w:t xml:space="preserve">IV- Que según el Art. 90.- del Reglamento Interno de Trabajo, establece lo siguiente: Todo trabajador para tener derecho a vacaciones, de acuerdo al Art.180 del Código de trabajo; deberá acreditar un </w:t>
      </w:r>
      <w:r w:rsidRPr="003E499B">
        <w:rPr>
          <w:rFonts w:ascii="Times New Roman" w:hAnsi="Times New Roman" w:cs="Times New Roman"/>
          <w:sz w:val="24"/>
          <w:szCs w:val="24"/>
          <w:lang w:val="es-ES"/>
        </w:rPr>
        <w:lastRenderedPageBreak/>
        <w:t>mínimo de doscientos días trabajados en el año, aunque en el contrato no se le exija trabajar todos los días de la semana, ni se le exija en cada día el máximo de horas ordinarias</w:t>
      </w:r>
    </w:p>
    <w:p w14:paraId="37D099E6" w14:textId="77777777" w:rsidR="004A3F46" w:rsidRPr="003E499B" w:rsidRDefault="004A3F46" w:rsidP="004A3F46">
      <w:pPr>
        <w:shd w:val="clear" w:color="auto" w:fill="FFFFFF"/>
        <w:spacing w:after="0" w:line="288" w:lineRule="auto"/>
        <w:jc w:val="both"/>
        <w:rPr>
          <w:rFonts w:ascii="Times New Roman" w:hAnsi="Times New Roman" w:cs="Times New Roman"/>
          <w:sz w:val="24"/>
          <w:szCs w:val="24"/>
          <w:lang w:val="es-ES"/>
        </w:rPr>
      </w:pPr>
      <w:r w:rsidRPr="003E499B">
        <w:rPr>
          <w:rFonts w:ascii="Times New Roman" w:hAnsi="Times New Roman" w:cs="Times New Roman"/>
          <w:sz w:val="24"/>
          <w:szCs w:val="24"/>
          <w:lang w:val="es-ES"/>
        </w:rPr>
        <w:t>La remuneración en concepto de vacaciones debe pagarse antes de que el trabajador empiece a gozarla y cubrirá todos los días que quedaren comprendidos entre la fecha que se va de vacaciones y aquellos en que deba volver al trabajo. Los trabajadores no tendrán derecho a vacaciones si durante el año hubieran faltado injustificadamente quince o más días a su puesto de trabajo</w:t>
      </w:r>
    </w:p>
    <w:p w14:paraId="58ACED36" w14:textId="77777777" w:rsidR="004A3F46" w:rsidRDefault="004A3F46" w:rsidP="004A3F46">
      <w:pPr>
        <w:shd w:val="clear" w:color="auto" w:fill="FFFFFF"/>
        <w:spacing w:after="0" w:line="288" w:lineRule="auto"/>
        <w:jc w:val="both"/>
        <w:rPr>
          <w:rFonts w:ascii="Times New Roman" w:hAnsi="Times New Roman" w:cs="Times New Roman"/>
          <w:sz w:val="24"/>
          <w:szCs w:val="24"/>
        </w:rPr>
      </w:pPr>
      <w:r w:rsidRPr="003E499B">
        <w:rPr>
          <w:rFonts w:ascii="Times New Roman" w:hAnsi="Times New Roman" w:cs="Times New Roman"/>
          <w:sz w:val="24"/>
          <w:szCs w:val="24"/>
          <w:lang w:val="es-ES"/>
        </w:rPr>
        <w:t xml:space="preserve">V- Que según nota suscrita por el </w:t>
      </w:r>
      <w:r>
        <w:rPr>
          <w:rFonts w:ascii="Times New Roman" w:hAnsi="Times New Roman" w:cs="Times New Roman"/>
          <w:sz w:val="24"/>
          <w:szCs w:val="24"/>
          <w:lang w:val="es-ES"/>
        </w:rPr>
        <w:t>Jefe del CAM, Miguel Beltrán Vásquez</w:t>
      </w:r>
      <w:r w:rsidRPr="003E499B">
        <w:rPr>
          <w:rFonts w:ascii="Times New Roman" w:hAnsi="Times New Roman" w:cs="Times New Roman"/>
          <w:sz w:val="24"/>
          <w:szCs w:val="24"/>
          <w:lang w:val="es-ES"/>
        </w:rPr>
        <w:t>, donde explica que es realmente necesario otorgar los 15 d</w:t>
      </w:r>
      <w:r>
        <w:rPr>
          <w:rFonts w:ascii="Times New Roman" w:hAnsi="Times New Roman" w:cs="Times New Roman"/>
          <w:sz w:val="24"/>
          <w:szCs w:val="24"/>
          <w:lang w:val="es-ES"/>
        </w:rPr>
        <w:t xml:space="preserve">ías de vacaciones anuales a un </w:t>
      </w:r>
      <w:r w:rsidRPr="003E499B">
        <w:rPr>
          <w:rFonts w:ascii="Times New Roman" w:hAnsi="Times New Roman" w:cs="Times New Roman"/>
          <w:sz w:val="24"/>
          <w:szCs w:val="24"/>
          <w:lang w:val="es-ES"/>
        </w:rPr>
        <w:t>Agente Municipal</w:t>
      </w:r>
      <w:r>
        <w:rPr>
          <w:rFonts w:ascii="Times New Roman" w:hAnsi="Times New Roman" w:cs="Times New Roman"/>
          <w:sz w:val="24"/>
          <w:szCs w:val="24"/>
          <w:lang w:val="es-ES"/>
        </w:rPr>
        <w:t xml:space="preserve"> del CAM, señor</w:t>
      </w:r>
      <w:r w:rsidRPr="003E499B">
        <w:rPr>
          <w:rFonts w:ascii="Times New Roman" w:hAnsi="Times New Roman" w:cs="Times New Roman"/>
          <w:sz w:val="24"/>
          <w:szCs w:val="24"/>
          <w:lang w:val="es-ES"/>
        </w:rPr>
        <w:t xml:space="preserve"> Baudilio González Navarro,  </w:t>
      </w:r>
      <w:r>
        <w:rPr>
          <w:rFonts w:ascii="Times New Roman" w:hAnsi="Times New Roman" w:cs="Times New Roman"/>
          <w:sz w:val="24"/>
          <w:szCs w:val="24"/>
          <w:lang w:val="es-ES"/>
        </w:rPr>
        <w:t>para el debido cumplimiento de la ley correspondiente, por esta</w:t>
      </w:r>
      <w:r w:rsidRPr="003E499B">
        <w:rPr>
          <w:rFonts w:ascii="Times New Roman" w:hAnsi="Times New Roman" w:cs="Times New Roman"/>
          <w:sz w:val="24"/>
          <w:szCs w:val="24"/>
          <w:lang w:val="es-ES"/>
        </w:rPr>
        <w:t xml:space="preserve"> situación sugiere a los miembros del Concejo Municipal que se contrate e</w:t>
      </w:r>
      <w:r>
        <w:rPr>
          <w:rFonts w:ascii="Times New Roman" w:hAnsi="Times New Roman" w:cs="Times New Roman"/>
          <w:sz w:val="24"/>
          <w:szCs w:val="24"/>
          <w:lang w:val="es-ES"/>
        </w:rPr>
        <w:t>ventualmente por el periodo de éstos 15</w:t>
      </w:r>
      <w:r w:rsidRPr="003E499B">
        <w:rPr>
          <w:rFonts w:ascii="Times New Roman" w:hAnsi="Times New Roman" w:cs="Times New Roman"/>
          <w:sz w:val="24"/>
          <w:szCs w:val="24"/>
          <w:lang w:val="es-ES"/>
        </w:rPr>
        <w:t xml:space="preserve"> días al señor RAFAEL ALEXANDER BELTRA</w:t>
      </w:r>
      <w:r>
        <w:rPr>
          <w:rFonts w:ascii="Times New Roman" w:hAnsi="Times New Roman" w:cs="Times New Roman"/>
          <w:sz w:val="24"/>
          <w:szCs w:val="24"/>
          <w:lang w:val="es-ES"/>
        </w:rPr>
        <w:t>N</w:t>
      </w:r>
      <w:r w:rsidRPr="003E499B">
        <w:rPr>
          <w:rFonts w:ascii="Times New Roman" w:hAnsi="Times New Roman" w:cs="Times New Roman"/>
          <w:sz w:val="24"/>
          <w:szCs w:val="24"/>
          <w:lang w:val="es-ES"/>
        </w:rPr>
        <w:t xml:space="preserve"> quien posee todos los permisos y  licencias necesarias para realizar las labores de Agente Municipal CAM.</w:t>
      </w:r>
      <w:r>
        <w:rPr>
          <w:rFonts w:ascii="Times New Roman" w:hAnsi="Times New Roman" w:cs="Times New Roman"/>
          <w:sz w:val="24"/>
          <w:szCs w:val="24"/>
          <w:lang w:val="es-ES"/>
        </w:rPr>
        <w:t xml:space="preserve"> </w:t>
      </w:r>
      <w:r w:rsidRPr="00F848CC">
        <w:rPr>
          <w:rFonts w:ascii="Times New Roman" w:hAnsi="Times New Roman" w:cs="Times New Roman"/>
          <w:b/>
          <w:sz w:val="24"/>
          <w:szCs w:val="24"/>
        </w:rPr>
        <w:t xml:space="preserve">Por lo tanto, </w:t>
      </w:r>
      <w:r w:rsidRPr="00F848CC">
        <w:rPr>
          <w:rFonts w:ascii="Times New Roman" w:hAnsi="Times New Roman" w:cs="Times New Roman"/>
          <w:b/>
          <w:sz w:val="24"/>
          <w:szCs w:val="24"/>
          <w:lang w:val="es-ES"/>
        </w:rPr>
        <w:t xml:space="preserve">el Concejo Municipal en uso de las facultades que le otorga el Código Municipal. ACUERDA: </w:t>
      </w:r>
      <w:r w:rsidRPr="00F848CC">
        <w:rPr>
          <w:rFonts w:ascii="Times New Roman" w:hAnsi="Times New Roman" w:cs="Times New Roman"/>
          <w:sz w:val="24"/>
          <w:szCs w:val="24"/>
          <w:lang w:val="es-ES"/>
        </w:rPr>
        <w:t xml:space="preserve">1) Conceder los 15 días de vacaciones al empleado Baudilio González Navarro, Agente del CAM, los cuales son a partir del día 01 hasta el día 15 de febrero del Presente año, ambos inclusive. </w:t>
      </w:r>
      <w:r>
        <w:rPr>
          <w:rFonts w:ascii="Times New Roman" w:hAnsi="Times New Roman" w:cs="Times New Roman"/>
          <w:sz w:val="24"/>
          <w:szCs w:val="24"/>
          <w:lang w:val="es-ES"/>
        </w:rPr>
        <w:t>2</w:t>
      </w:r>
      <w:r w:rsidRPr="0050422D">
        <w:rPr>
          <w:rFonts w:ascii="Times New Roman" w:hAnsi="Times New Roman" w:cs="Times New Roman"/>
          <w:sz w:val="24"/>
          <w:szCs w:val="24"/>
          <w:lang w:val="es-ES"/>
        </w:rPr>
        <w:t xml:space="preserve">) Contratar de forma </w:t>
      </w:r>
      <w:r>
        <w:rPr>
          <w:rFonts w:ascii="Times New Roman" w:hAnsi="Times New Roman" w:cs="Times New Roman"/>
          <w:sz w:val="24"/>
          <w:szCs w:val="24"/>
          <w:lang w:val="es-ES"/>
        </w:rPr>
        <w:t>interina</w:t>
      </w:r>
      <w:r w:rsidRPr="0050422D">
        <w:rPr>
          <w:rFonts w:ascii="Times New Roman" w:hAnsi="Times New Roman" w:cs="Times New Roman"/>
          <w:sz w:val="24"/>
          <w:szCs w:val="24"/>
          <w:lang w:val="es-ES"/>
        </w:rPr>
        <w:t xml:space="preserve"> al señor RAFAEL ALEX</w:t>
      </w:r>
      <w:r>
        <w:rPr>
          <w:rFonts w:ascii="Times New Roman" w:hAnsi="Times New Roman" w:cs="Times New Roman"/>
          <w:sz w:val="24"/>
          <w:szCs w:val="24"/>
          <w:lang w:val="es-ES"/>
        </w:rPr>
        <w:t>ANDER BELTRAN por un periodo de 15</w:t>
      </w:r>
      <w:r w:rsidRPr="0050422D">
        <w:rPr>
          <w:rFonts w:ascii="Times New Roman" w:hAnsi="Times New Roman" w:cs="Times New Roman"/>
          <w:sz w:val="24"/>
          <w:szCs w:val="24"/>
          <w:lang w:val="es-ES"/>
        </w:rPr>
        <w:t xml:space="preserve"> días desde el 01 hasta el día 15 de febrero del Presente año, con un salario </w:t>
      </w:r>
      <w:r>
        <w:rPr>
          <w:rFonts w:ascii="Times New Roman" w:hAnsi="Times New Roman" w:cs="Times New Roman"/>
          <w:sz w:val="24"/>
          <w:szCs w:val="24"/>
          <w:lang w:val="es-ES"/>
        </w:rPr>
        <w:t xml:space="preserve">base </w:t>
      </w:r>
      <w:r w:rsidRPr="0050422D">
        <w:rPr>
          <w:rFonts w:ascii="Times New Roman" w:hAnsi="Times New Roman" w:cs="Times New Roman"/>
          <w:sz w:val="24"/>
          <w:szCs w:val="24"/>
          <w:lang w:val="es-ES"/>
        </w:rPr>
        <w:t xml:space="preserve">de Trescientos Treinta 00/100 Dólares de Los Estados Unidos de Norte América ($330.00). </w:t>
      </w:r>
      <w:r>
        <w:rPr>
          <w:rFonts w:ascii="Times New Roman" w:hAnsi="Times New Roman" w:cs="Times New Roman"/>
          <w:sz w:val="24"/>
          <w:szCs w:val="24"/>
          <w:lang w:val="es-ES"/>
        </w:rPr>
        <w:t xml:space="preserve">Al mes sobre los cuales se cubrirá el interinato por el tiempo que se va a cubrir. </w:t>
      </w:r>
      <w:r w:rsidRPr="0050422D">
        <w:rPr>
          <w:rFonts w:ascii="Times New Roman" w:hAnsi="Times New Roman" w:cs="Times New Roman"/>
          <w:sz w:val="24"/>
          <w:szCs w:val="24"/>
          <w:lang w:val="es-ES"/>
        </w:rPr>
        <w:t>4) Autorizar a la tesorera para que realice el cálculo correspondiente a las vacaciones según el Art. 90 del Reglamento Inte</w:t>
      </w:r>
      <w:r>
        <w:rPr>
          <w:rFonts w:ascii="Times New Roman" w:hAnsi="Times New Roman" w:cs="Times New Roman"/>
          <w:sz w:val="24"/>
          <w:szCs w:val="24"/>
          <w:lang w:val="es-ES"/>
        </w:rPr>
        <w:t xml:space="preserve">rno de Trabajo, a la vez se autoriza para que realice en su momento los pagos correspondientes. 5) Informar al </w:t>
      </w:r>
      <w:proofErr w:type="gramStart"/>
      <w:r>
        <w:rPr>
          <w:rFonts w:ascii="Times New Roman" w:hAnsi="Times New Roman" w:cs="Times New Roman"/>
          <w:sz w:val="24"/>
          <w:szCs w:val="24"/>
          <w:lang w:val="es-ES"/>
        </w:rPr>
        <w:t>J</w:t>
      </w:r>
      <w:r w:rsidRPr="0050422D">
        <w:rPr>
          <w:rFonts w:ascii="Times New Roman" w:hAnsi="Times New Roman" w:cs="Times New Roman"/>
          <w:sz w:val="24"/>
          <w:szCs w:val="24"/>
          <w:lang w:val="es-ES"/>
        </w:rPr>
        <w:t>efe</w:t>
      </w:r>
      <w:proofErr w:type="gramEnd"/>
      <w:r w:rsidRPr="0050422D">
        <w:rPr>
          <w:rFonts w:ascii="Times New Roman" w:hAnsi="Times New Roman" w:cs="Times New Roman"/>
          <w:sz w:val="24"/>
          <w:szCs w:val="24"/>
          <w:lang w:val="es-ES"/>
        </w:rPr>
        <w:t xml:space="preserve"> del CAM para que se lleven a cabo los movimientos respectivos para poder organizarse y cubrir el tiempo en que el empleado no podrá ejercer sus funciones. 6) Autorizar a la presupuestaria para que descargue las cifras correspondientes en el presupuesto vigente. </w:t>
      </w:r>
      <w:proofErr w:type="gramStart"/>
      <w:r w:rsidRPr="0050422D">
        <w:rPr>
          <w:rFonts w:ascii="Times New Roman" w:hAnsi="Times New Roman" w:cs="Times New Roman"/>
          <w:sz w:val="24"/>
          <w:szCs w:val="24"/>
          <w:lang w:val="es-ES"/>
        </w:rPr>
        <w:t>Comuníquese.-</w:t>
      </w:r>
      <w:proofErr w:type="gramEnd"/>
    </w:p>
    <w:p w14:paraId="7D151697" w14:textId="77777777" w:rsidR="004A3F46" w:rsidRDefault="004A3F46" w:rsidP="004A3F46">
      <w:pPr>
        <w:spacing w:after="0" w:line="288" w:lineRule="auto"/>
        <w:jc w:val="both"/>
        <w:rPr>
          <w:rFonts w:ascii="Times New Roman" w:hAnsi="Times New Roman" w:cs="Times New Roman"/>
          <w:sz w:val="24"/>
          <w:szCs w:val="24"/>
        </w:rPr>
      </w:pPr>
    </w:p>
    <w:p w14:paraId="2D10A73A" w14:textId="77777777" w:rsidR="004A3F46" w:rsidRPr="007E5358" w:rsidRDefault="004A3F46" w:rsidP="004A3F46">
      <w:pPr>
        <w:spacing w:after="0" w:line="288" w:lineRule="auto"/>
        <w:jc w:val="both"/>
        <w:rPr>
          <w:rFonts w:ascii="Times New Roman" w:hAnsi="Times New Roman" w:cs="Times New Roman"/>
          <w:sz w:val="24"/>
          <w:szCs w:val="24"/>
        </w:rPr>
      </w:pPr>
      <w:r w:rsidRPr="00071DE4">
        <w:rPr>
          <w:rFonts w:ascii="Times New Roman" w:hAnsi="Times New Roman" w:cs="Times New Roman"/>
          <w:b/>
          <w:sz w:val="24"/>
          <w:szCs w:val="24"/>
        </w:rPr>
        <w:t xml:space="preserve">ACUERDO NÚMERO </w:t>
      </w:r>
      <w:r>
        <w:rPr>
          <w:rFonts w:ascii="Times New Roman" w:hAnsi="Times New Roman" w:cs="Times New Roman"/>
          <w:b/>
          <w:sz w:val="24"/>
          <w:szCs w:val="24"/>
        </w:rPr>
        <w:t>CINCO</w:t>
      </w:r>
      <w:r w:rsidRPr="00071DE4">
        <w:rPr>
          <w:rFonts w:ascii="Times New Roman" w:hAnsi="Times New Roman" w:cs="Times New Roman"/>
          <w:b/>
          <w:sz w:val="24"/>
          <w:szCs w:val="24"/>
        </w:rPr>
        <w:t xml:space="preserve">: </w:t>
      </w:r>
      <w:r w:rsidRPr="007E5358">
        <w:rPr>
          <w:rFonts w:ascii="Times New Roman" w:hAnsi="Times New Roman" w:cs="Times New Roman"/>
          <w:sz w:val="24"/>
          <w:szCs w:val="24"/>
        </w:rPr>
        <w:t xml:space="preserve">El Concejo </w:t>
      </w:r>
      <w:proofErr w:type="gramStart"/>
      <w:r w:rsidRPr="007E5358">
        <w:rPr>
          <w:rFonts w:ascii="Times New Roman" w:hAnsi="Times New Roman" w:cs="Times New Roman"/>
          <w:sz w:val="24"/>
          <w:szCs w:val="24"/>
        </w:rPr>
        <w:t>Municipal,  CONSIDERANDO</w:t>
      </w:r>
      <w:proofErr w:type="gramEnd"/>
      <w:r w:rsidRPr="007E5358">
        <w:rPr>
          <w:rFonts w:ascii="Times New Roman" w:hAnsi="Times New Roman" w:cs="Times New Roman"/>
          <w:sz w:val="24"/>
          <w:szCs w:val="24"/>
        </w:rPr>
        <w:t xml:space="preserve">: </w:t>
      </w:r>
    </w:p>
    <w:p w14:paraId="72EC2606" w14:textId="77777777" w:rsidR="004A3F46" w:rsidRDefault="004A3F46" w:rsidP="004A3F46">
      <w:pPr>
        <w:spacing w:after="0" w:line="288" w:lineRule="auto"/>
        <w:jc w:val="both"/>
        <w:rPr>
          <w:rFonts w:ascii="Times New Roman" w:hAnsi="Times New Roman" w:cs="Times New Roman"/>
          <w:sz w:val="24"/>
          <w:szCs w:val="24"/>
        </w:rPr>
      </w:pPr>
      <w:r w:rsidRPr="007E5358">
        <w:rPr>
          <w:rFonts w:ascii="Times New Roman" w:hAnsi="Times New Roman" w:cs="Times New Roman"/>
          <w:sz w:val="24"/>
          <w:szCs w:val="24"/>
        </w:rPr>
        <w:t>I-</w:t>
      </w:r>
      <w:r>
        <w:rPr>
          <w:rFonts w:ascii="Times New Roman" w:hAnsi="Times New Roman" w:cs="Times New Roman"/>
          <w:sz w:val="24"/>
          <w:szCs w:val="24"/>
        </w:rPr>
        <w:t xml:space="preserve"> </w:t>
      </w:r>
      <w:proofErr w:type="gramStart"/>
      <w:r>
        <w:rPr>
          <w:rFonts w:ascii="Times New Roman" w:hAnsi="Times New Roman" w:cs="Times New Roman"/>
          <w:sz w:val="24"/>
          <w:szCs w:val="24"/>
        </w:rPr>
        <w:t>Que</w:t>
      </w:r>
      <w:proofErr w:type="gramEnd"/>
      <w:r>
        <w:rPr>
          <w:rFonts w:ascii="Times New Roman" w:hAnsi="Times New Roman" w:cs="Times New Roman"/>
          <w:sz w:val="24"/>
          <w:szCs w:val="24"/>
        </w:rPr>
        <w:t xml:space="preserve"> según nota presentada por la Tesorera Municipal, </w:t>
      </w:r>
      <w:r w:rsidRPr="00861561">
        <w:rPr>
          <w:rFonts w:ascii="Times New Roman" w:hAnsi="Times New Roman" w:cs="Times New Roman"/>
          <w:sz w:val="24"/>
          <w:szCs w:val="24"/>
        </w:rPr>
        <w:t>Licda. Mayra Lissethe Renderos de Vásquez</w:t>
      </w:r>
      <w:r>
        <w:rPr>
          <w:rFonts w:ascii="Times New Roman" w:hAnsi="Times New Roman" w:cs="Times New Roman"/>
          <w:sz w:val="24"/>
          <w:szCs w:val="24"/>
        </w:rPr>
        <w:t xml:space="preserve">, donde explica la necesidad que se presenta a la unidad de Tesorería de tener acceso a la banca en línea de la cuenta bancaria que se tiene aperturada en el Banco Agrícola, ya que en dicha cuenta depositan los abonos de fondos las empresas CAESS, CTE y TELEFONICA pues se necesita controlar los ingresos recibidos para realizar el debido recibo de ingreso a cada empresa en la fecha estipulada. </w:t>
      </w:r>
      <w:r w:rsidRPr="00F848CC">
        <w:rPr>
          <w:rFonts w:ascii="Times New Roman" w:hAnsi="Times New Roman" w:cs="Times New Roman"/>
          <w:b/>
          <w:sz w:val="24"/>
          <w:szCs w:val="24"/>
        </w:rPr>
        <w:t xml:space="preserve">Por lo tanto, </w:t>
      </w:r>
      <w:r w:rsidRPr="00F848CC">
        <w:rPr>
          <w:rFonts w:ascii="Times New Roman" w:hAnsi="Times New Roman" w:cs="Times New Roman"/>
          <w:b/>
          <w:sz w:val="24"/>
          <w:szCs w:val="24"/>
          <w:lang w:val="es-ES"/>
        </w:rPr>
        <w:t>el Concejo Municipal en uso de las facultades que le otorga el Código Municipal. ACUERDA:</w:t>
      </w:r>
      <w:r>
        <w:rPr>
          <w:rFonts w:ascii="Times New Roman" w:hAnsi="Times New Roman" w:cs="Times New Roman"/>
          <w:b/>
          <w:sz w:val="24"/>
          <w:szCs w:val="24"/>
          <w:lang w:val="es-ES"/>
        </w:rPr>
        <w:t xml:space="preserve"> 1) </w:t>
      </w:r>
      <w:r w:rsidRPr="001C543D">
        <w:rPr>
          <w:rFonts w:ascii="Times New Roman" w:hAnsi="Times New Roman" w:cs="Times New Roman"/>
          <w:sz w:val="24"/>
          <w:szCs w:val="24"/>
          <w:lang w:val="es-ES"/>
        </w:rPr>
        <w:t xml:space="preserve">Autorizar la apertura de </w:t>
      </w:r>
      <w:r>
        <w:rPr>
          <w:rFonts w:ascii="Times New Roman" w:hAnsi="Times New Roman" w:cs="Times New Roman"/>
          <w:sz w:val="24"/>
          <w:szCs w:val="24"/>
          <w:lang w:val="es-ES"/>
        </w:rPr>
        <w:t xml:space="preserve">la plataforma digital Banca en Línea del Banco Agrícola de la cuenta N° 5040-009608-7. </w:t>
      </w:r>
      <w:r w:rsidRPr="00163BD4">
        <w:rPr>
          <w:rFonts w:ascii="Times New Roman" w:hAnsi="Times New Roman" w:cs="Times New Roman"/>
          <w:b/>
          <w:sz w:val="24"/>
          <w:szCs w:val="24"/>
          <w:lang w:val="es-ES"/>
        </w:rPr>
        <w:t>2)</w:t>
      </w:r>
      <w:r>
        <w:rPr>
          <w:rFonts w:ascii="Times New Roman" w:hAnsi="Times New Roman" w:cs="Times New Roman"/>
          <w:sz w:val="24"/>
          <w:szCs w:val="24"/>
          <w:lang w:val="es-ES"/>
        </w:rPr>
        <w:t xml:space="preserve"> Se autoriza a la Tesorera Municipal, </w:t>
      </w:r>
      <w:r w:rsidRPr="00861561">
        <w:rPr>
          <w:rFonts w:ascii="Times New Roman" w:hAnsi="Times New Roman" w:cs="Times New Roman"/>
          <w:sz w:val="24"/>
          <w:szCs w:val="24"/>
        </w:rPr>
        <w:t>Licda. Mayra Lissethe Renderos de Vásquez</w:t>
      </w:r>
      <w:r>
        <w:rPr>
          <w:rFonts w:ascii="Times New Roman" w:hAnsi="Times New Roman" w:cs="Times New Roman"/>
          <w:sz w:val="24"/>
          <w:szCs w:val="24"/>
        </w:rPr>
        <w:t xml:space="preserve">, para realizar las gestiones en el Banco Agrícola y a la vez para que la clave que proporcione el banco para el manejo de la referida cuenta sea de conocimiento exclusivo, de la Tesorera Municipal, sin </w:t>
      </w:r>
      <w:proofErr w:type="gramStart"/>
      <w:r>
        <w:rPr>
          <w:rFonts w:ascii="Times New Roman" w:hAnsi="Times New Roman" w:cs="Times New Roman"/>
          <w:sz w:val="24"/>
          <w:szCs w:val="24"/>
        </w:rPr>
        <w:t>embargo</w:t>
      </w:r>
      <w:proofErr w:type="gramEnd"/>
      <w:r>
        <w:rPr>
          <w:rFonts w:ascii="Times New Roman" w:hAnsi="Times New Roman" w:cs="Times New Roman"/>
          <w:sz w:val="24"/>
          <w:szCs w:val="24"/>
        </w:rPr>
        <w:t xml:space="preserve"> atendiendo las facultades que el código municipal le otorga al puesto podrá delegar a una auxiliar de su unidad, debiéndolo hacer por escrito. </w:t>
      </w:r>
      <w:proofErr w:type="gramStart"/>
      <w:r>
        <w:rPr>
          <w:rFonts w:ascii="Times New Roman" w:hAnsi="Times New Roman" w:cs="Times New Roman"/>
          <w:sz w:val="24"/>
          <w:szCs w:val="24"/>
        </w:rPr>
        <w:t>Comuníquese.-</w:t>
      </w:r>
      <w:proofErr w:type="gramEnd"/>
    </w:p>
    <w:p w14:paraId="687B98BB" w14:textId="77777777" w:rsidR="004A3F46" w:rsidRDefault="004A3F46" w:rsidP="004A3F46">
      <w:pPr>
        <w:spacing w:after="0" w:line="288" w:lineRule="auto"/>
        <w:jc w:val="both"/>
        <w:rPr>
          <w:rFonts w:ascii="Times New Roman" w:hAnsi="Times New Roman" w:cs="Times New Roman"/>
          <w:b/>
          <w:sz w:val="24"/>
          <w:szCs w:val="24"/>
        </w:rPr>
      </w:pPr>
    </w:p>
    <w:p w14:paraId="689F3524" w14:textId="77777777" w:rsidR="004A3F46" w:rsidRPr="007E5358" w:rsidRDefault="004A3F46" w:rsidP="004A3F46">
      <w:pPr>
        <w:spacing w:after="0" w:line="288" w:lineRule="auto"/>
        <w:jc w:val="both"/>
        <w:rPr>
          <w:rFonts w:ascii="Times New Roman" w:hAnsi="Times New Roman" w:cs="Times New Roman"/>
          <w:sz w:val="24"/>
          <w:szCs w:val="24"/>
        </w:rPr>
      </w:pPr>
      <w:r w:rsidRPr="007E5358">
        <w:rPr>
          <w:rFonts w:ascii="Times New Roman" w:hAnsi="Times New Roman" w:cs="Times New Roman"/>
          <w:b/>
          <w:sz w:val="24"/>
          <w:szCs w:val="24"/>
        </w:rPr>
        <w:t>ACUERDO NÚMERO SEIS:</w:t>
      </w:r>
      <w:r w:rsidRPr="007E5358">
        <w:rPr>
          <w:rFonts w:ascii="Times New Roman" w:hAnsi="Times New Roman" w:cs="Times New Roman"/>
          <w:sz w:val="24"/>
          <w:szCs w:val="24"/>
        </w:rPr>
        <w:t xml:space="preserve"> El Concejo </w:t>
      </w:r>
      <w:proofErr w:type="gramStart"/>
      <w:r w:rsidRPr="007E5358">
        <w:rPr>
          <w:rFonts w:ascii="Times New Roman" w:hAnsi="Times New Roman" w:cs="Times New Roman"/>
          <w:sz w:val="24"/>
          <w:szCs w:val="24"/>
        </w:rPr>
        <w:t>Municipal,  CONSIDERANDO</w:t>
      </w:r>
      <w:proofErr w:type="gramEnd"/>
      <w:r w:rsidRPr="007E5358">
        <w:rPr>
          <w:rFonts w:ascii="Times New Roman" w:hAnsi="Times New Roman" w:cs="Times New Roman"/>
          <w:sz w:val="24"/>
          <w:szCs w:val="24"/>
        </w:rPr>
        <w:t xml:space="preserve">: </w:t>
      </w:r>
    </w:p>
    <w:p w14:paraId="3EC6A5E8" w14:textId="77777777" w:rsidR="004A3F46" w:rsidRDefault="004A3F46" w:rsidP="004A3F46">
      <w:pPr>
        <w:autoSpaceDE w:val="0"/>
        <w:autoSpaceDN w:val="0"/>
        <w:adjustRightInd w:val="0"/>
        <w:spacing w:after="0" w:line="288" w:lineRule="auto"/>
        <w:jc w:val="both"/>
        <w:rPr>
          <w:rFonts w:ascii="Times New Roman" w:hAnsi="Times New Roman" w:cs="Times New Roman"/>
          <w:b/>
          <w:sz w:val="24"/>
          <w:szCs w:val="24"/>
        </w:rPr>
      </w:pPr>
      <w:r w:rsidRPr="007E5358">
        <w:rPr>
          <w:rFonts w:ascii="Times New Roman" w:hAnsi="Times New Roman" w:cs="Times New Roman"/>
          <w:sz w:val="24"/>
          <w:szCs w:val="24"/>
        </w:rPr>
        <w:lastRenderedPageBreak/>
        <w:t xml:space="preserve">I- </w:t>
      </w:r>
      <w:r>
        <w:rPr>
          <w:rFonts w:ascii="Times New Roman" w:hAnsi="Times New Roman" w:cs="Times New Roman"/>
          <w:sz w:val="24"/>
          <w:szCs w:val="24"/>
        </w:rPr>
        <w:t xml:space="preserve">Que teniendo a la vista solicitud presentada por la Tesorera Municipal, </w:t>
      </w:r>
      <w:r w:rsidRPr="00861561">
        <w:rPr>
          <w:rFonts w:ascii="Times New Roman" w:hAnsi="Times New Roman" w:cs="Times New Roman"/>
          <w:sz w:val="24"/>
          <w:szCs w:val="24"/>
        </w:rPr>
        <w:t>Licda. Mayra Lissethe Renderos de Vásquez</w:t>
      </w:r>
      <w:r>
        <w:rPr>
          <w:rFonts w:ascii="Times New Roman" w:hAnsi="Times New Roman" w:cs="Times New Roman"/>
          <w:sz w:val="24"/>
          <w:szCs w:val="24"/>
        </w:rPr>
        <w:t xml:space="preserve">, donde explica que se necesita autorización para cerrar la actual cuenta bancaria del ISNA y a la vez realizar la apertura de una nueva cuenta para el presente año 2021 ya que por lineamientos del sistema SAFIM hay cambio de tipo de transferencia (ingresos) venía como fuente de recurso DONACIÓN y pasa desde el año 2020 como TRANSFERENCIA, la cuenta que se procederá a cerrar es la N°100-200-701011-3 y para continuar con la misma forma de trabajo con el ISNA se procederá inmediatamente a realizar la apertura de una  nueva cuenta bancaria. </w:t>
      </w:r>
      <w:proofErr w:type="gramStart"/>
      <w:r>
        <w:rPr>
          <w:rFonts w:ascii="Times New Roman" w:hAnsi="Times New Roman" w:cs="Times New Roman"/>
          <w:sz w:val="24"/>
          <w:szCs w:val="24"/>
        </w:rPr>
        <w:t>Además</w:t>
      </w:r>
      <w:proofErr w:type="gramEnd"/>
      <w:r>
        <w:rPr>
          <w:rFonts w:ascii="Times New Roman" w:hAnsi="Times New Roman" w:cs="Times New Roman"/>
          <w:sz w:val="24"/>
          <w:szCs w:val="24"/>
        </w:rPr>
        <w:t xml:space="preserve"> es importante mencionar que para dicho movimiento se necesitan $200.00 dólares los cuales se prestarán eventualmente del FONDO COMUN MUNICIPAL PERIODO 2018-2021 los cuales se reintegrarán inmediatamente se reciban los fondos del ISNA.</w:t>
      </w:r>
      <w:r w:rsidRPr="00163BD4">
        <w:rPr>
          <w:rFonts w:ascii="Times New Roman" w:hAnsi="Times New Roman" w:cs="Times New Roman"/>
          <w:sz w:val="24"/>
          <w:szCs w:val="24"/>
        </w:rPr>
        <w:t xml:space="preserve"> </w:t>
      </w:r>
      <w:r w:rsidRPr="00F848CC">
        <w:rPr>
          <w:rFonts w:ascii="Times New Roman" w:hAnsi="Times New Roman" w:cs="Times New Roman"/>
          <w:b/>
          <w:sz w:val="24"/>
          <w:szCs w:val="24"/>
        </w:rPr>
        <w:t xml:space="preserve">Por lo tanto, </w:t>
      </w:r>
      <w:r w:rsidRPr="00F848CC">
        <w:rPr>
          <w:rFonts w:ascii="Times New Roman" w:hAnsi="Times New Roman" w:cs="Times New Roman"/>
          <w:b/>
          <w:sz w:val="24"/>
          <w:szCs w:val="24"/>
          <w:lang w:val="es-ES"/>
        </w:rPr>
        <w:t>el Concejo Municipal en uso de las facultades que le otorga el Código Municipal. ACUERDA:</w:t>
      </w:r>
      <w:r>
        <w:rPr>
          <w:rFonts w:ascii="Times New Roman" w:hAnsi="Times New Roman" w:cs="Times New Roman"/>
          <w:b/>
          <w:sz w:val="24"/>
          <w:szCs w:val="24"/>
          <w:lang w:val="es-ES"/>
        </w:rPr>
        <w:t xml:space="preserve"> 1) </w:t>
      </w:r>
      <w:r w:rsidRPr="00A77514">
        <w:rPr>
          <w:rFonts w:ascii="Times New Roman" w:hAnsi="Times New Roman" w:cs="Times New Roman"/>
          <w:sz w:val="24"/>
          <w:szCs w:val="24"/>
          <w:lang w:val="es-ES"/>
        </w:rPr>
        <w:t>Autorizar</w:t>
      </w:r>
      <w:r>
        <w:rPr>
          <w:rFonts w:ascii="Times New Roman" w:hAnsi="Times New Roman" w:cs="Times New Roman"/>
          <w:sz w:val="24"/>
          <w:szCs w:val="24"/>
          <w:lang w:val="es-ES"/>
        </w:rPr>
        <w:t xml:space="preserve"> al</w:t>
      </w:r>
      <w:r w:rsidRPr="00A77514">
        <w:rPr>
          <w:rFonts w:ascii="Times New Roman" w:hAnsi="Times New Roman" w:cs="Times New Roman"/>
          <w:sz w:val="24"/>
          <w:szCs w:val="24"/>
          <w:lang w:val="es-ES"/>
        </w:rPr>
        <w:t xml:space="preserve"> Banco de Fomento Agropecuario </w:t>
      </w:r>
      <w:r>
        <w:rPr>
          <w:rFonts w:ascii="Times New Roman" w:hAnsi="Times New Roman" w:cs="Times New Roman"/>
          <w:sz w:val="24"/>
          <w:szCs w:val="24"/>
          <w:lang w:val="es-ES"/>
        </w:rPr>
        <w:t xml:space="preserve">para que realice </w:t>
      </w:r>
      <w:r w:rsidRPr="00A77514">
        <w:rPr>
          <w:rFonts w:ascii="Times New Roman" w:hAnsi="Times New Roman" w:cs="Times New Roman"/>
          <w:sz w:val="24"/>
          <w:szCs w:val="24"/>
          <w:lang w:val="es-ES"/>
        </w:rPr>
        <w:t>el cierre de la cuenta bancaria N°100-200-701011-3</w:t>
      </w:r>
      <w:r>
        <w:rPr>
          <w:rFonts w:ascii="Times New Roman" w:hAnsi="Times New Roman" w:cs="Times New Roman"/>
          <w:sz w:val="24"/>
          <w:szCs w:val="24"/>
          <w:lang w:val="es-ES"/>
        </w:rPr>
        <w:t xml:space="preserve">. </w:t>
      </w:r>
      <w:r w:rsidRPr="00545332">
        <w:rPr>
          <w:rFonts w:ascii="Times New Roman" w:hAnsi="Times New Roman" w:cs="Times New Roman"/>
          <w:b/>
          <w:sz w:val="24"/>
          <w:szCs w:val="24"/>
          <w:lang w:val="es-ES"/>
        </w:rPr>
        <w:t xml:space="preserve">2) </w:t>
      </w:r>
      <w:r w:rsidRPr="00203B30">
        <w:rPr>
          <w:rFonts w:ascii="Times New Roman" w:hAnsi="Times New Roman" w:cs="Times New Roman"/>
          <w:sz w:val="24"/>
          <w:szCs w:val="24"/>
        </w:rPr>
        <w:t xml:space="preserve">AUTORIZAR a los señores: Licda. Mayra Lissethe Renderos de Vásquez, Oswald Sibrian Miranda y Oscar Armando Joaquín Vivas, la primera en calidad de Tesorera Municipal y los restantes en calidad de refrendarios, para que puedan registrar las firmas en </w:t>
      </w:r>
      <w:r>
        <w:rPr>
          <w:rFonts w:ascii="Times New Roman" w:hAnsi="Times New Roman" w:cs="Times New Roman"/>
          <w:sz w:val="24"/>
          <w:szCs w:val="24"/>
        </w:rPr>
        <w:t>un</w:t>
      </w:r>
      <w:r w:rsidRPr="00203B30">
        <w:rPr>
          <w:rFonts w:ascii="Times New Roman" w:hAnsi="Times New Roman" w:cs="Times New Roman"/>
          <w:sz w:val="24"/>
          <w:szCs w:val="24"/>
        </w:rPr>
        <w:t xml:space="preserve"> Registro de Cuenta Corriente en el Banco de Fomento Agropecuario, detallada así: 1) </w:t>
      </w:r>
      <w:r>
        <w:rPr>
          <w:rFonts w:ascii="Times New Roman" w:hAnsi="Times New Roman" w:cs="Times New Roman"/>
          <w:sz w:val="24"/>
          <w:szCs w:val="24"/>
        </w:rPr>
        <w:t>FONDOS INDEPENDIENTE ISNA</w:t>
      </w:r>
      <w:r w:rsidRPr="00203B30">
        <w:rPr>
          <w:rFonts w:ascii="Times New Roman" w:hAnsi="Times New Roman" w:cs="Times New Roman"/>
          <w:sz w:val="24"/>
          <w:szCs w:val="24"/>
        </w:rPr>
        <w:t xml:space="preserve">. Con un monto de apertura de </w:t>
      </w:r>
      <w:r>
        <w:rPr>
          <w:rFonts w:ascii="Times New Roman" w:hAnsi="Times New Roman" w:cs="Times New Roman"/>
          <w:sz w:val="24"/>
          <w:szCs w:val="24"/>
        </w:rPr>
        <w:t>DOSCIENTOS</w:t>
      </w:r>
      <w:r w:rsidRPr="00203B30">
        <w:rPr>
          <w:rFonts w:ascii="Times New Roman" w:hAnsi="Times New Roman" w:cs="Times New Roman"/>
          <w:sz w:val="24"/>
          <w:szCs w:val="24"/>
        </w:rPr>
        <w:t xml:space="preserve"> </w:t>
      </w:r>
      <w:r>
        <w:rPr>
          <w:rFonts w:ascii="Times New Roman" w:hAnsi="Times New Roman" w:cs="Times New Roman"/>
          <w:sz w:val="24"/>
          <w:szCs w:val="24"/>
        </w:rPr>
        <w:t>00</w:t>
      </w:r>
      <w:r w:rsidRPr="00203B30">
        <w:rPr>
          <w:rFonts w:ascii="Times New Roman" w:hAnsi="Times New Roman" w:cs="Times New Roman"/>
          <w:sz w:val="24"/>
          <w:szCs w:val="24"/>
        </w:rPr>
        <w:t>/100 DÓLARES DE LOS ESTADOS UNIDOS DE NORTE AMERICA ($</w:t>
      </w:r>
      <w:r>
        <w:rPr>
          <w:rFonts w:ascii="Times New Roman" w:hAnsi="Times New Roman" w:cs="Times New Roman"/>
          <w:sz w:val="24"/>
          <w:szCs w:val="24"/>
        </w:rPr>
        <w:t>200.00</w:t>
      </w:r>
      <w:r w:rsidRPr="00203B30">
        <w:rPr>
          <w:rFonts w:ascii="Times New Roman" w:hAnsi="Times New Roman" w:cs="Times New Roman"/>
          <w:sz w:val="24"/>
          <w:szCs w:val="24"/>
        </w:rPr>
        <w:t xml:space="preserve">). Se Autoriza a la Tesorera Municipal para que pueda transferir de la cuenta de </w:t>
      </w:r>
      <w:r>
        <w:rPr>
          <w:rFonts w:ascii="Times New Roman" w:hAnsi="Times New Roman" w:cs="Times New Roman"/>
          <w:sz w:val="24"/>
          <w:szCs w:val="24"/>
        </w:rPr>
        <w:t>Corriente</w:t>
      </w:r>
      <w:r w:rsidRPr="00203B30">
        <w:rPr>
          <w:rFonts w:ascii="Times New Roman" w:hAnsi="Times New Roman" w:cs="Times New Roman"/>
          <w:sz w:val="24"/>
          <w:szCs w:val="24"/>
        </w:rPr>
        <w:t xml:space="preserve"> Numero </w:t>
      </w:r>
      <w:r>
        <w:rPr>
          <w:rFonts w:ascii="Times New Roman" w:hAnsi="Times New Roman" w:cs="Times New Roman"/>
          <w:sz w:val="24"/>
          <w:szCs w:val="24"/>
        </w:rPr>
        <w:t>100-200-700911-5</w:t>
      </w:r>
      <w:r w:rsidRPr="00203B30">
        <w:rPr>
          <w:rFonts w:ascii="Times New Roman" w:hAnsi="Times New Roman" w:cs="Times New Roman"/>
          <w:sz w:val="24"/>
          <w:szCs w:val="24"/>
        </w:rPr>
        <w:t xml:space="preserve"> del Banco de Fomento Agropecuario que corresponde a la cuenta del </w:t>
      </w:r>
      <w:r>
        <w:rPr>
          <w:rFonts w:ascii="Times New Roman" w:hAnsi="Times New Roman" w:cs="Times New Roman"/>
          <w:sz w:val="24"/>
          <w:szCs w:val="24"/>
        </w:rPr>
        <w:t>FONDO COMUN MUNICIPAL PERIODO 2018-2021</w:t>
      </w:r>
      <w:r w:rsidRPr="00203B30">
        <w:rPr>
          <w:rFonts w:ascii="Times New Roman" w:hAnsi="Times New Roman" w:cs="Times New Roman"/>
          <w:sz w:val="24"/>
          <w:szCs w:val="24"/>
        </w:rPr>
        <w:t xml:space="preserve"> la cantidad de </w:t>
      </w:r>
      <w:r w:rsidRPr="00545332">
        <w:rPr>
          <w:rFonts w:ascii="Times New Roman" w:hAnsi="Times New Roman" w:cs="Times New Roman"/>
          <w:sz w:val="24"/>
          <w:szCs w:val="24"/>
        </w:rPr>
        <w:t>DOSCIENTOS 00/100 DÓLARES DE LOS ESTADOS UNIDOS DE NORTE AMERICA ($200.00)</w:t>
      </w:r>
      <w:r>
        <w:rPr>
          <w:rFonts w:ascii="Times New Roman" w:hAnsi="Times New Roman" w:cs="Times New Roman"/>
          <w:sz w:val="24"/>
          <w:szCs w:val="24"/>
        </w:rPr>
        <w:t xml:space="preserve"> en calidad de préstamo, dichos fondos serán reintegrados al momento que el ISNA deposite sus fondos</w:t>
      </w:r>
      <w:r w:rsidRPr="00203B30">
        <w:rPr>
          <w:rFonts w:ascii="Times New Roman" w:hAnsi="Times New Roman" w:cs="Times New Roman"/>
          <w:sz w:val="24"/>
          <w:szCs w:val="24"/>
        </w:rPr>
        <w:t xml:space="preserve">. Para el movimiento de dichas cuentas será indispensable la firma de la Tesorera Municipal y cualquiera de los dos refrendarios, acompañado del Sello de la Tesorería Municipal. Certifíquese el presente acuerdo y remítase al Banco de Fomento Agropecuario para los efectos </w:t>
      </w:r>
      <w:proofErr w:type="gramStart"/>
      <w:r w:rsidRPr="00203B30">
        <w:rPr>
          <w:rFonts w:ascii="Times New Roman" w:hAnsi="Times New Roman" w:cs="Times New Roman"/>
          <w:sz w:val="24"/>
          <w:szCs w:val="24"/>
        </w:rPr>
        <w:t>legales.</w:t>
      </w:r>
      <w:r>
        <w:rPr>
          <w:rFonts w:ascii="Times New Roman" w:hAnsi="Times New Roman" w:cs="Times New Roman"/>
          <w:sz w:val="24"/>
          <w:szCs w:val="24"/>
        </w:rPr>
        <w:t>-</w:t>
      </w:r>
      <w:proofErr w:type="gramEnd"/>
    </w:p>
    <w:p w14:paraId="65D78A79" w14:textId="77777777" w:rsidR="004A3F46" w:rsidRDefault="004A3F46" w:rsidP="004A3F46">
      <w:pPr>
        <w:spacing w:after="0" w:line="288" w:lineRule="auto"/>
        <w:jc w:val="both"/>
        <w:rPr>
          <w:rFonts w:ascii="Times New Roman" w:hAnsi="Times New Roman" w:cs="Times New Roman"/>
          <w:b/>
          <w:sz w:val="24"/>
          <w:szCs w:val="24"/>
        </w:rPr>
      </w:pPr>
    </w:p>
    <w:p w14:paraId="18E831F4" w14:textId="77777777" w:rsidR="004A3F46" w:rsidRPr="00E51A13" w:rsidRDefault="004A3F46" w:rsidP="004A3F46">
      <w:pPr>
        <w:spacing w:after="0" w:line="288" w:lineRule="auto"/>
        <w:jc w:val="both"/>
        <w:rPr>
          <w:rFonts w:ascii="Times New Roman" w:hAnsi="Times New Roman" w:cs="Times New Roman"/>
          <w:sz w:val="24"/>
          <w:szCs w:val="24"/>
        </w:rPr>
      </w:pPr>
      <w:r w:rsidRPr="00E51A13">
        <w:rPr>
          <w:rFonts w:ascii="Times New Roman" w:hAnsi="Times New Roman" w:cs="Times New Roman"/>
          <w:b/>
          <w:sz w:val="24"/>
          <w:szCs w:val="24"/>
        </w:rPr>
        <w:t>ACUERDO NÚMERO SIETE:</w:t>
      </w:r>
      <w:r w:rsidRPr="00E51A13">
        <w:rPr>
          <w:rFonts w:ascii="Times New Roman" w:hAnsi="Times New Roman" w:cs="Times New Roman"/>
          <w:sz w:val="24"/>
          <w:szCs w:val="24"/>
        </w:rPr>
        <w:t xml:space="preserve"> El Concejo </w:t>
      </w:r>
      <w:proofErr w:type="gramStart"/>
      <w:r w:rsidRPr="00E51A13">
        <w:rPr>
          <w:rFonts w:ascii="Times New Roman" w:hAnsi="Times New Roman" w:cs="Times New Roman"/>
          <w:sz w:val="24"/>
          <w:szCs w:val="24"/>
        </w:rPr>
        <w:t>Municipal,  CONSIDERANDO</w:t>
      </w:r>
      <w:proofErr w:type="gramEnd"/>
      <w:r w:rsidRPr="00E51A13">
        <w:rPr>
          <w:rFonts w:ascii="Times New Roman" w:hAnsi="Times New Roman" w:cs="Times New Roman"/>
          <w:sz w:val="24"/>
          <w:szCs w:val="24"/>
        </w:rPr>
        <w:t xml:space="preserve">: </w:t>
      </w:r>
    </w:p>
    <w:p w14:paraId="1ED129FF" w14:textId="77777777" w:rsidR="004A3F46" w:rsidRPr="004A672C" w:rsidRDefault="004A3F46" w:rsidP="004A3F46">
      <w:pPr>
        <w:spacing w:after="0" w:line="288" w:lineRule="auto"/>
        <w:jc w:val="both"/>
        <w:rPr>
          <w:rFonts w:ascii="Times New Roman" w:hAnsi="Times New Roman" w:cs="Times New Roman"/>
          <w:sz w:val="24"/>
          <w:szCs w:val="24"/>
        </w:rPr>
      </w:pPr>
      <w:r w:rsidRPr="004A672C">
        <w:rPr>
          <w:rFonts w:ascii="Times New Roman" w:hAnsi="Times New Roman" w:cs="Times New Roman"/>
          <w:sz w:val="24"/>
          <w:szCs w:val="24"/>
        </w:rPr>
        <w:t xml:space="preserve">I- </w:t>
      </w:r>
      <w:r>
        <w:rPr>
          <w:rFonts w:ascii="Times New Roman" w:hAnsi="Times New Roman" w:cs="Times New Roman"/>
          <w:sz w:val="24"/>
          <w:szCs w:val="24"/>
        </w:rPr>
        <w:t>Que l</w:t>
      </w:r>
      <w:r w:rsidRPr="004A672C">
        <w:rPr>
          <w:rFonts w:ascii="Times New Roman" w:hAnsi="Times New Roman" w:cs="Times New Roman"/>
          <w:sz w:val="24"/>
          <w:szCs w:val="24"/>
        </w:rPr>
        <w:t xml:space="preserve">a Unidad de Adquisiciones y Contrataciones Institucional posterior a realizar los procesos según La Ley LACAP, somete a consideración dos ofertas de Realizador para el Proyecto “CONSTRUCCION DE OBRA DE MITIGACION EN COLONIA LA AGRICULTURA, CASCO URBANO, MUNICIPIO DE SAN PEDRO PERULAPAN, DEPARTAMENTO DE CUSCATLAN, AÑO 2020”. </w:t>
      </w:r>
    </w:p>
    <w:p w14:paraId="5944D2A2" w14:textId="77777777" w:rsidR="004A3F46" w:rsidRPr="004A672C" w:rsidRDefault="004A3F46" w:rsidP="004A3F46">
      <w:pPr>
        <w:spacing w:after="0" w:line="288" w:lineRule="auto"/>
        <w:jc w:val="both"/>
        <w:rPr>
          <w:rFonts w:ascii="Times New Roman" w:hAnsi="Times New Roman" w:cs="Times New Roman"/>
          <w:sz w:val="24"/>
          <w:szCs w:val="24"/>
        </w:rPr>
      </w:pPr>
      <w:r w:rsidRPr="004A672C">
        <w:rPr>
          <w:rFonts w:ascii="Times New Roman" w:hAnsi="Times New Roman" w:cs="Times New Roman"/>
          <w:sz w:val="24"/>
          <w:szCs w:val="24"/>
        </w:rPr>
        <w:t xml:space="preserve">II- </w:t>
      </w:r>
      <w:proofErr w:type="gramStart"/>
      <w:r w:rsidRPr="004A672C">
        <w:rPr>
          <w:rFonts w:ascii="Times New Roman" w:hAnsi="Times New Roman" w:cs="Times New Roman"/>
          <w:sz w:val="24"/>
          <w:szCs w:val="24"/>
        </w:rPr>
        <w:t>Que</w:t>
      </w:r>
      <w:proofErr w:type="gramEnd"/>
      <w:r w:rsidRPr="004A672C">
        <w:rPr>
          <w:rFonts w:ascii="Times New Roman" w:hAnsi="Times New Roman" w:cs="Times New Roman"/>
          <w:sz w:val="24"/>
          <w:szCs w:val="24"/>
        </w:rPr>
        <w:t xml:space="preserve"> al realizar el análisis en la comparación de ofertas de cada uno de los dos participantes, se llega a la conclusión de que se recomienda adjudicar a la empresa CONSTRUCTORES CARRILLO, S.A DE C.V</w:t>
      </w:r>
      <w:r>
        <w:rPr>
          <w:rFonts w:ascii="Times New Roman" w:hAnsi="Times New Roman" w:cs="Times New Roman"/>
          <w:sz w:val="24"/>
          <w:szCs w:val="24"/>
        </w:rPr>
        <w:t xml:space="preserve">. </w:t>
      </w:r>
      <w:r w:rsidRPr="004A672C">
        <w:rPr>
          <w:rFonts w:ascii="Times New Roman" w:hAnsi="Times New Roman" w:cs="Times New Roman"/>
          <w:sz w:val="24"/>
          <w:szCs w:val="24"/>
        </w:rPr>
        <w:t xml:space="preserve">Por el monto de </w:t>
      </w:r>
      <w:r>
        <w:rPr>
          <w:rFonts w:ascii="Times New Roman" w:hAnsi="Times New Roman" w:cs="Times New Roman"/>
          <w:sz w:val="24"/>
          <w:szCs w:val="24"/>
        </w:rPr>
        <w:t xml:space="preserve">CUARENTA Y SEIS </w:t>
      </w:r>
      <w:r w:rsidRPr="004A672C">
        <w:rPr>
          <w:rFonts w:ascii="Times New Roman" w:hAnsi="Times New Roman" w:cs="Times New Roman"/>
          <w:sz w:val="24"/>
          <w:szCs w:val="24"/>
        </w:rPr>
        <w:t xml:space="preserve">MIL </w:t>
      </w:r>
      <w:r>
        <w:rPr>
          <w:rFonts w:ascii="Times New Roman" w:hAnsi="Times New Roman" w:cs="Times New Roman"/>
          <w:sz w:val="24"/>
          <w:szCs w:val="24"/>
        </w:rPr>
        <w:t>SEISCIENTOS CINCUENTA Y DOS</w:t>
      </w:r>
      <w:r w:rsidRPr="004A672C">
        <w:rPr>
          <w:rFonts w:ascii="Times New Roman" w:hAnsi="Times New Roman" w:cs="Times New Roman"/>
          <w:sz w:val="24"/>
          <w:szCs w:val="24"/>
        </w:rPr>
        <w:t xml:space="preserve"> </w:t>
      </w:r>
      <w:r>
        <w:rPr>
          <w:rFonts w:ascii="Times New Roman" w:hAnsi="Times New Roman" w:cs="Times New Roman"/>
          <w:sz w:val="24"/>
          <w:szCs w:val="24"/>
        </w:rPr>
        <w:t>25</w:t>
      </w:r>
      <w:r w:rsidRPr="004A672C">
        <w:rPr>
          <w:rFonts w:ascii="Times New Roman" w:hAnsi="Times New Roman" w:cs="Times New Roman"/>
          <w:sz w:val="24"/>
          <w:szCs w:val="24"/>
        </w:rPr>
        <w:t>/100 DÓLARES DE LOS ESTADOS UNIDOS DE NORTE AMERICA ($46</w:t>
      </w:r>
      <w:r>
        <w:rPr>
          <w:rFonts w:ascii="Times New Roman" w:hAnsi="Times New Roman" w:cs="Times New Roman"/>
          <w:sz w:val="24"/>
          <w:szCs w:val="24"/>
        </w:rPr>
        <w:t>,</w:t>
      </w:r>
      <w:r w:rsidRPr="004A672C">
        <w:rPr>
          <w:rFonts w:ascii="Times New Roman" w:hAnsi="Times New Roman" w:cs="Times New Roman"/>
          <w:sz w:val="24"/>
          <w:szCs w:val="24"/>
        </w:rPr>
        <w:t xml:space="preserve">652.25), por ofrecer precios más competitivos y favorables para la Administración Municipal.  </w:t>
      </w:r>
    </w:p>
    <w:p w14:paraId="40517721" w14:textId="77777777" w:rsidR="004A3F46" w:rsidRPr="004A672C" w:rsidRDefault="004A3F46" w:rsidP="004A3F46">
      <w:pPr>
        <w:spacing w:after="0" w:line="288" w:lineRule="auto"/>
        <w:jc w:val="both"/>
        <w:rPr>
          <w:rFonts w:ascii="Times New Roman" w:hAnsi="Times New Roman" w:cs="Times New Roman"/>
          <w:sz w:val="24"/>
          <w:szCs w:val="24"/>
        </w:rPr>
      </w:pPr>
      <w:r w:rsidRPr="004A672C">
        <w:rPr>
          <w:rFonts w:ascii="Times New Roman" w:hAnsi="Times New Roman" w:cs="Times New Roman"/>
          <w:sz w:val="24"/>
          <w:szCs w:val="24"/>
        </w:rPr>
        <w:t xml:space="preserve">III- Que según el Artículo 18 de la Ley LACAP, establece: La autoridad competente para la adjudicación de los contratos y para la aprobación de las bases de licitación o de concurso, so pena de nulidad, será el titular, la Junta o Consejo Directivo de las respectivas instituciones de que se trate, o </w:t>
      </w:r>
      <w:r w:rsidRPr="004A672C">
        <w:rPr>
          <w:rFonts w:ascii="Times New Roman" w:hAnsi="Times New Roman" w:cs="Times New Roman"/>
          <w:sz w:val="24"/>
          <w:szCs w:val="24"/>
        </w:rPr>
        <w:lastRenderedPageBreak/>
        <w:t xml:space="preserve">el Concejo Municipal en su caso; asimismo, serán responsables de la observancia de todo lo establecido en esta Ley.  </w:t>
      </w:r>
    </w:p>
    <w:p w14:paraId="10540482" w14:textId="77777777" w:rsidR="004A3F46" w:rsidRPr="004A672C" w:rsidRDefault="004A3F46" w:rsidP="004A3F46">
      <w:pPr>
        <w:spacing w:after="0" w:line="288" w:lineRule="auto"/>
        <w:jc w:val="both"/>
        <w:rPr>
          <w:rFonts w:ascii="Times New Roman" w:hAnsi="Times New Roman" w:cs="Times New Roman"/>
          <w:sz w:val="24"/>
          <w:szCs w:val="24"/>
        </w:rPr>
      </w:pPr>
      <w:r w:rsidRPr="004A672C">
        <w:rPr>
          <w:rFonts w:ascii="Times New Roman" w:hAnsi="Times New Roman" w:cs="Times New Roman"/>
          <w:sz w:val="24"/>
          <w:szCs w:val="24"/>
        </w:rPr>
        <w:t xml:space="preserve">IV- Que según el numeral 9 del Art. 30 del Código Municipal, Establece, Son facultades del Concejo: Adjudicar las adquisiciones y contrataciones de obras, bienes y servicios de conformidad a la ley correspondiente; </w:t>
      </w:r>
    </w:p>
    <w:p w14:paraId="023DA8B3" w14:textId="77777777" w:rsidR="004A3F46" w:rsidRDefault="004A3F46" w:rsidP="004A3F46">
      <w:pPr>
        <w:spacing w:after="0" w:line="288" w:lineRule="auto"/>
        <w:jc w:val="both"/>
        <w:rPr>
          <w:rFonts w:ascii="Times New Roman" w:hAnsi="Times New Roman" w:cs="Times New Roman"/>
          <w:sz w:val="24"/>
          <w:szCs w:val="24"/>
        </w:rPr>
      </w:pPr>
      <w:r w:rsidRPr="00BF0BE2">
        <w:rPr>
          <w:rFonts w:ascii="Times New Roman" w:hAnsi="Times New Roman" w:cs="Times New Roman"/>
          <w:b/>
          <w:noProof/>
          <w:sz w:val="24"/>
          <w:szCs w:val="24"/>
          <w:lang w:eastAsia="es-SV"/>
        </w:rPr>
        <mc:AlternateContent>
          <mc:Choice Requires="wps">
            <w:drawing>
              <wp:anchor distT="45720" distB="45720" distL="114300" distR="114300" simplePos="0" relativeHeight="251666432" behindDoc="0" locked="0" layoutInCell="1" allowOverlap="1" wp14:anchorId="56C4064E" wp14:editId="3932B614">
                <wp:simplePos x="0" y="0"/>
                <wp:positionH relativeFrom="column">
                  <wp:posOffset>7620</wp:posOffset>
                </wp:positionH>
                <wp:positionV relativeFrom="paragraph">
                  <wp:posOffset>6076950</wp:posOffset>
                </wp:positionV>
                <wp:extent cx="6115050" cy="2146300"/>
                <wp:effectExtent l="0" t="0" r="19050" b="2540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146300"/>
                        </a:xfrm>
                        <a:prstGeom prst="rect">
                          <a:avLst/>
                        </a:prstGeom>
                        <a:solidFill>
                          <a:srgbClr val="FFFFFF"/>
                        </a:solidFill>
                        <a:ln w="9525" cmpd="sng">
                          <a:solidFill>
                            <a:srgbClr val="000000"/>
                          </a:solidFill>
                          <a:miter lim="800000"/>
                          <a:headEnd/>
                          <a:tailEnd/>
                        </a:ln>
                      </wps:spPr>
                      <wps:txbx>
                        <w:txbxContent>
                          <w:p w14:paraId="14ADF940" w14:textId="77777777" w:rsidR="00CD73B5" w:rsidRPr="00515B67" w:rsidRDefault="00CD73B5" w:rsidP="004A3F46">
                            <w:pPr>
                              <w:spacing w:line="269" w:lineRule="auto"/>
                              <w:jc w:val="both"/>
                              <w:rPr>
                                <w:sz w:val="20"/>
                              </w:rPr>
                            </w:pPr>
                            <w:r w:rsidRPr="00515B67">
                              <w:rPr>
                                <w:sz w:val="20"/>
                              </w:rPr>
                              <w:t>Realizada la evaluación a las ofertas técnicas y económicas presentadas en la hora, fecha y lugar señalados, y habiéndose aplicado los criterios establecidos en los TERMINOS DE REFERENCIA PARA LA CONTRATACION DE REALIZADOR del proyecto denominado: CONSTRUCCION DE OBRA DE MITIGACION EN COLONIA LA AGRICULTURA, CASCO URBANO, MUNICIPIO DE SAN PEDRO PERULAPAN, DEPARTAMENTO DE CUSCATLAN, AÑO 2020, se concluye que de los DOS oferentes participantes el que obtiene mejor puntaje y presenta la oferta económica más adecuada es la PERSONA JUR</w:t>
                            </w:r>
                            <w:r>
                              <w:rPr>
                                <w:sz w:val="20"/>
                              </w:rPr>
                              <w:t>I</w:t>
                            </w:r>
                            <w:r w:rsidRPr="00515B67">
                              <w:rPr>
                                <w:sz w:val="20"/>
                              </w:rPr>
                              <w:t>DICA:  CONSTRUCTORES CARRILLO, S.A DE C.V .Es así que LA UNIDAD SOLICITANTE Y LA UNIDAD DE ADQUISICIONES Y CONTRATACIONES INSTITUCIONAL, recomienda ADJUDICAR la Contratación del Proceso de Contratación de Realizador para este proyecto en la modalidad de LIBRE GESTION, a la PERSONA JURIDICA CONSTRUCTORES CARRILLO, S.A DE C.V; la CONSTRUCCION DE OBRA DE MITIGACION EN COLONIA LA AGRICULTURA, CASCO URBANO, MUNICIPIO DE SAN PEDRO PERULAPAN, DEPARTAMENTO DE CUSCATLAN, AÑO 2020 por un monto según oferta que asciende a la cantidad de USD$ 46,652.25. Por lo tanto se extiende la presente Recomendación  a los CINCO días del mes de ENERO de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C4064E" id="_x0000_t202" coordsize="21600,21600" o:spt="202" path="m,l,21600r21600,l21600,xe">
                <v:stroke joinstyle="miter"/>
                <v:path gradientshapeok="t" o:connecttype="rect"/>
              </v:shapetype>
              <v:shape id="Cuadro de texto 2" o:spid="_x0000_s1026" type="#_x0000_t202" style="position:absolute;left:0;text-align:left;margin-left:.6pt;margin-top:478.5pt;width:481.5pt;height:169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Q6FMQIAAFkEAAAOAAAAZHJzL2Uyb0RvYy54bWysVNuO2yAQfa/Uf0C8N7402YsVZ7XNNlWl&#10;7UXa9gMI4BgVGAok9vbrO+BsGm3bl6p+QAwzHM6cmfHyZjSaHKQPCmxLq1lJibQchLK7ln79snl1&#10;RUmIzAqmwcqWPspAb1YvXywH18gaetBCeoIgNjSDa2kfo2uKIvBeGhZm4KRFZwfesIim3xXCswHR&#10;jS7qsrwoBvDCeeAyBDy9m5x0lfG7TvL4qeuCjES3FLnFvPq8btNarJas2XnmesWPNNg/sDBMWXz0&#10;BHXHIiN7r36DMop7CNDFGQdTQNcpLnMOmE1VPsvmoWdO5lxQnOBOMoX/B8s/Hj57okRL6+qSEssM&#10;Fmm9Z8IDEZJEOUYgdZJpcKHB6AeH8XF8AyOWO6cc3D3wb4FYWPfM7uSt9zD0kgmkWaWbxdnVCSck&#10;kO3wAQS+xvYRMtDYeZM0RFUIomO5Hk8lQh6E4+FFVS3KBbo4+upqfvG6zEUsWPN03fkQ30kwJG1a&#10;6rEHMjw73IeY6LDmKSS9FkArsVFaZ8PvtmvtyYFhv2zylzN4FqYtGVp6vagXSMQ4VC/Y3STGX9HK&#10;/P0JzaiIM6CVaenVKYg1ScK3VuQOjUzpaY/stT1qmmScBI3jdjzWaAviEdX1MPU6ziZuevA/KBmw&#10;z5Hq9z3zkhL93mKFrqv5PA1GNuaLyxoNf+7ZnnuY5QjV0kjJtF3HPExJOwu3WMlOZY1TyScmR67Y&#10;v1n646ylATm3c9SvP8LqJwAAAP//AwBQSwMEFAAGAAgAAAAhAJrzgJLfAAAACgEAAA8AAABkcnMv&#10;ZG93bnJldi54bWxMj8FOwzAQRO9I/IO1SFxQ61DatAlxKoQEojdoEVzdeJtExOtgu2n4e7YnOM6+&#10;0exMsR5tJwb0oXWk4HaagECqnGmpVvC+e5qsQISoyejOESr4wQDr8vKi0LlxJ3rDYRtrwSEUcq2g&#10;ibHPpQxVg1aHqeuRmB2ctzqy9LU0Xp843HZyliSptLol/tDoHh8brL62R6tgNX8ZPsPm7vWjSg9d&#10;Fm+Ww/O3V+r6any4BxFxjH9mONfn6lByp707kgmiYz1jo4JsseRJzLN0zpf9GWSLBGRZyP8Tyl8A&#10;AAD//wMAUEsBAi0AFAAGAAgAAAAhALaDOJL+AAAA4QEAABMAAAAAAAAAAAAAAAAAAAAAAFtDb250&#10;ZW50X1R5cGVzXS54bWxQSwECLQAUAAYACAAAACEAOP0h/9YAAACUAQAACwAAAAAAAAAAAAAAAAAv&#10;AQAAX3JlbHMvLnJlbHNQSwECLQAUAAYACAAAACEAihUOhTECAABZBAAADgAAAAAAAAAAAAAAAAAu&#10;AgAAZHJzL2Uyb0RvYy54bWxQSwECLQAUAAYACAAAACEAmvOAkt8AAAAKAQAADwAAAAAAAAAAAAAA&#10;AACLBAAAZHJzL2Rvd25yZXYueG1sUEsFBgAAAAAEAAQA8wAAAJcFAAAAAA==&#10;">
                <v:textbox>
                  <w:txbxContent>
                    <w:p w14:paraId="14ADF940" w14:textId="77777777" w:rsidR="00CD73B5" w:rsidRPr="00515B67" w:rsidRDefault="00CD73B5" w:rsidP="004A3F46">
                      <w:pPr>
                        <w:spacing w:line="269" w:lineRule="auto"/>
                        <w:jc w:val="both"/>
                        <w:rPr>
                          <w:sz w:val="20"/>
                        </w:rPr>
                      </w:pPr>
                      <w:r w:rsidRPr="00515B67">
                        <w:rPr>
                          <w:sz w:val="20"/>
                        </w:rPr>
                        <w:t>Realizada la evaluación a las ofertas técnicas y económicas presentadas en la hora, fecha y lugar señalados, y habiéndose aplicado los criterios establecidos en los TERMINOS DE REFERENCIA PARA LA CONTRATACION DE REALIZADOR del proyecto denominado: CONSTRUCCION DE OBRA DE MITIGACION EN COLONIA LA AGRICULTURA, CASCO URBANO, MUNICIPIO DE SAN PEDRO PERULAPAN, DEPARTAMENTO DE CUSCATLAN, AÑO 2020, se concluye que de los DOS oferentes participantes el que obtiene mejor puntaje y presenta la oferta económica más adecuada es la PERSONA JUR</w:t>
                      </w:r>
                      <w:r>
                        <w:rPr>
                          <w:sz w:val="20"/>
                        </w:rPr>
                        <w:t>I</w:t>
                      </w:r>
                      <w:r w:rsidRPr="00515B67">
                        <w:rPr>
                          <w:sz w:val="20"/>
                        </w:rPr>
                        <w:t>DICA:  CONSTRUCTORES CARRILLO, S.A DE C.V .Es así que LA UNIDAD SOLICITANTE Y LA UNIDAD DE ADQUISICIONES Y CONTRATACIONES INSTITUCIONAL, recomienda ADJUDICAR la Contratación del Proceso de Contratación de Realizador para este proyecto en la modalidad de LIBRE GESTION, a la PERSONA JURIDICA CONSTRUCTORES CARRILLO, S.A DE C.V; la CONSTRUCCION DE OBRA DE MITIGACION EN COLONIA LA AGRICULTURA, CASCO URBANO, MUNICIPIO DE SAN PEDRO PERULAPAN, DEPARTAMENTO DE CUSCATLAN, AÑO 2020 por un monto según oferta que asciende a la cantidad de USD$ 46,652.25. Por lo tanto se extiende la presente Recomendación  a los CINCO días del mes de ENERO de 2021.</w:t>
                      </w:r>
                    </w:p>
                  </w:txbxContent>
                </v:textbox>
                <w10:wrap type="square"/>
              </v:shape>
            </w:pict>
          </mc:Fallback>
        </mc:AlternateContent>
      </w:r>
      <w:r w:rsidRPr="00723DD6">
        <w:rPr>
          <w:noProof/>
          <w:lang w:eastAsia="es-SV"/>
        </w:rPr>
        <w:drawing>
          <wp:anchor distT="0" distB="0" distL="114300" distR="114300" simplePos="0" relativeHeight="251660288" behindDoc="0" locked="0" layoutInCell="1" allowOverlap="1" wp14:anchorId="697FEBA3" wp14:editId="6B7FCC44">
            <wp:simplePos x="0" y="0"/>
            <wp:positionH relativeFrom="column">
              <wp:posOffset>4445</wp:posOffset>
            </wp:positionH>
            <wp:positionV relativeFrom="paragraph">
              <wp:posOffset>2618740</wp:posOffset>
            </wp:positionV>
            <wp:extent cx="6151245" cy="3324225"/>
            <wp:effectExtent l="0" t="0" r="190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1245" cy="332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672C">
        <w:rPr>
          <w:rFonts w:ascii="Times New Roman" w:hAnsi="Times New Roman" w:cs="Times New Roman"/>
          <w:sz w:val="24"/>
          <w:szCs w:val="24"/>
        </w:rPr>
        <w:t xml:space="preserve">V- Que según el Artículo 82- </w:t>
      </w:r>
      <w:proofErr w:type="gramStart"/>
      <w:r w:rsidRPr="004A672C">
        <w:rPr>
          <w:rFonts w:ascii="Times New Roman" w:hAnsi="Times New Roman" w:cs="Times New Roman"/>
          <w:sz w:val="24"/>
          <w:szCs w:val="24"/>
        </w:rPr>
        <w:t>Bis.-</w:t>
      </w:r>
      <w:proofErr w:type="gramEnd"/>
      <w:r w:rsidRPr="004A672C">
        <w:rPr>
          <w:rFonts w:ascii="Times New Roman" w:hAnsi="Times New Roman" w:cs="Times New Roman"/>
          <w:sz w:val="24"/>
          <w:szCs w:val="24"/>
        </w:rPr>
        <w:t xml:space="preserve"> de la Ley de Adquisiciones y Contrataciones de la Administración Pública “LACAP” - La Unidad Solicitante Propondrá al Titular para su nombramiento, a los Administradores de cada Contrato. En tal sentido se le solicita al honorable Concejo Municipal tomar a bien nombrar como administrador del contrato para el servicio descrito anteriormente al Ing. </w:t>
      </w:r>
      <w:r>
        <w:rPr>
          <w:rFonts w:ascii="Times New Roman" w:hAnsi="Times New Roman" w:cs="Times New Roman"/>
          <w:sz w:val="24"/>
          <w:szCs w:val="24"/>
        </w:rPr>
        <w:t>Henri Franklin Serrano Medrano, Jefe de Proyectos</w:t>
      </w:r>
      <w:r w:rsidRPr="004A672C">
        <w:rPr>
          <w:rFonts w:ascii="Times New Roman" w:hAnsi="Times New Roman" w:cs="Times New Roman"/>
          <w:sz w:val="24"/>
          <w:szCs w:val="24"/>
        </w:rPr>
        <w:t xml:space="preserve">. </w:t>
      </w:r>
      <w:r w:rsidRPr="004A672C">
        <w:rPr>
          <w:rFonts w:ascii="Times New Roman" w:hAnsi="Times New Roman" w:cs="Times New Roman"/>
          <w:b/>
          <w:sz w:val="24"/>
          <w:szCs w:val="24"/>
          <w:lang w:val="es-ES"/>
        </w:rPr>
        <w:t xml:space="preserve">Por lo </w:t>
      </w:r>
      <w:proofErr w:type="gramStart"/>
      <w:r w:rsidRPr="004A672C">
        <w:rPr>
          <w:rFonts w:ascii="Times New Roman" w:hAnsi="Times New Roman" w:cs="Times New Roman"/>
          <w:b/>
          <w:sz w:val="24"/>
          <w:szCs w:val="24"/>
          <w:lang w:val="es-ES"/>
        </w:rPr>
        <w:t>tanto</w:t>
      </w:r>
      <w:proofErr w:type="gramEnd"/>
      <w:r w:rsidRPr="004A672C">
        <w:rPr>
          <w:rFonts w:ascii="Times New Roman" w:hAnsi="Times New Roman" w:cs="Times New Roman"/>
          <w:b/>
          <w:sz w:val="24"/>
          <w:szCs w:val="24"/>
          <w:lang w:val="es-ES"/>
        </w:rPr>
        <w:t xml:space="preserve"> el Concejo Municipal en uso de las facultades que le otorga el Código Municipal. ACUERDA: 1) ADJUDICAR </w:t>
      </w:r>
      <w:r w:rsidRPr="004A672C">
        <w:rPr>
          <w:rFonts w:ascii="Times New Roman" w:hAnsi="Times New Roman" w:cs="Times New Roman"/>
          <w:sz w:val="24"/>
          <w:szCs w:val="24"/>
          <w:lang w:val="es-ES"/>
        </w:rPr>
        <w:t xml:space="preserve">a la empresa </w:t>
      </w:r>
      <w:r w:rsidRPr="00DA7D93">
        <w:rPr>
          <w:rFonts w:ascii="Times New Roman" w:hAnsi="Times New Roman" w:cs="Times New Roman"/>
          <w:sz w:val="24"/>
          <w:szCs w:val="24"/>
        </w:rPr>
        <w:t>CONSTRUCTORES CARRILLO, S.A DE C.V.</w:t>
      </w:r>
      <w:r w:rsidRPr="004A672C">
        <w:rPr>
          <w:rFonts w:ascii="Times New Roman" w:hAnsi="Times New Roman" w:cs="Times New Roman"/>
          <w:sz w:val="24"/>
          <w:szCs w:val="24"/>
          <w:lang w:val="es-ES"/>
        </w:rPr>
        <w:t xml:space="preserve">, en la ejecución del Proyecto </w:t>
      </w:r>
      <w:r w:rsidRPr="004A672C">
        <w:rPr>
          <w:rFonts w:ascii="Times New Roman" w:hAnsi="Times New Roman" w:cs="Times New Roman"/>
          <w:sz w:val="24"/>
          <w:szCs w:val="24"/>
        </w:rPr>
        <w:t>“</w:t>
      </w:r>
      <w:r w:rsidRPr="00DA7D93">
        <w:rPr>
          <w:rFonts w:ascii="Times New Roman" w:hAnsi="Times New Roman" w:cs="Times New Roman"/>
          <w:sz w:val="24"/>
          <w:szCs w:val="24"/>
        </w:rPr>
        <w:t>CONSTRUCCION DE OBRA DE MITIGACION EN COLONIA LA AGRICULTURA, CASCO URBANO, MUNICIPIO DE SAN PEDRO PERULAPAN, DEPARTAMENTO DE CUSCATLAN, AÑO 2020</w:t>
      </w:r>
      <w:r w:rsidRPr="004A672C">
        <w:rPr>
          <w:rFonts w:ascii="Times New Roman" w:hAnsi="Times New Roman" w:cs="Times New Roman"/>
          <w:sz w:val="24"/>
          <w:szCs w:val="24"/>
        </w:rPr>
        <w:t xml:space="preserve">” Por el monto de </w:t>
      </w:r>
      <w:r>
        <w:rPr>
          <w:rFonts w:ascii="Times New Roman" w:hAnsi="Times New Roman" w:cs="Times New Roman"/>
          <w:sz w:val="24"/>
          <w:szCs w:val="24"/>
        </w:rPr>
        <w:t xml:space="preserve">CUARENTA Y SEIS </w:t>
      </w:r>
      <w:r w:rsidRPr="004A672C">
        <w:rPr>
          <w:rFonts w:ascii="Times New Roman" w:hAnsi="Times New Roman" w:cs="Times New Roman"/>
          <w:sz w:val="24"/>
          <w:szCs w:val="24"/>
        </w:rPr>
        <w:t xml:space="preserve">MIL </w:t>
      </w:r>
      <w:r>
        <w:rPr>
          <w:rFonts w:ascii="Times New Roman" w:hAnsi="Times New Roman" w:cs="Times New Roman"/>
          <w:sz w:val="24"/>
          <w:szCs w:val="24"/>
        </w:rPr>
        <w:t>SEISCIENTOS CINCUENTA Y DOS</w:t>
      </w:r>
      <w:r w:rsidRPr="004A672C">
        <w:rPr>
          <w:rFonts w:ascii="Times New Roman" w:hAnsi="Times New Roman" w:cs="Times New Roman"/>
          <w:sz w:val="24"/>
          <w:szCs w:val="24"/>
        </w:rPr>
        <w:t xml:space="preserve"> </w:t>
      </w:r>
      <w:r>
        <w:rPr>
          <w:rFonts w:ascii="Times New Roman" w:hAnsi="Times New Roman" w:cs="Times New Roman"/>
          <w:sz w:val="24"/>
          <w:szCs w:val="24"/>
        </w:rPr>
        <w:t>25</w:t>
      </w:r>
      <w:r w:rsidRPr="004A672C">
        <w:rPr>
          <w:rFonts w:ascii="Times New Roman" w:hAnsi="Times New Roman" w:cs="Times New Roman"/>
          <w:sz w:val="24"/>
          <w:szCs w:val="24"/>
        </w:rPr>
        <w:t>/100 DÓLARES DE LOS ESTADOS UNIDOS DE NORTE AMERICA ($46</w:t>
      </w:r>
      <w:r>
        <w:rPr>
          <w:rFonts w:ascii="Times New Roman" w:hAnsi="Times New Roman" w:cs="Times New Roman"/>
          <w:sz w:val="24"/>
          <w:szCs w:val="24"/>
        </w:rPr>
        <w:t>,</w:t>
      </w:r>
      <w:r w:rsidRPr="004A672C">
        <w:rPr>
          <w:rFonts w:ascii="Times New Roman" w:hAnsi="Times New Roman" w:cs="Times New Roman"/>
          <w:sz w:val="24"/>
          <w:szCs w:val="24"/>
        </w:rPr>
        <w:t>652.25),</w:t>
      </w:r>
      <w:r>
        <w:rPr>
          <w:rFonts w:ascii="Times New Roman" w:hAnsi="Times New Roman" w:cs="Times New Roman"/>
          <w:sz w:val="24"/>
          <w:szCs w:val="24"/>
        </w:rPr>
        <w:t xml:space="preserve"> por un tiempo de ejecución de Noventa</w:t>
      </w:r>
      <w:r w:rsidRPr="004A672C">
        <w:rPr>
          <w:rFonts w:ascii="Times New Roman" w:hAnsi="Times New Roman" w:cs="Times New Roman"/>
          <w:sz w:val="24"/>
          <w:szCs w:val="24"/>
        </w:rPr>
        <w:t xml:space="preserve"> días calendario. A </w:t>
      </w:r>
      <w:proofErr w:type="gramStart"/>
      <w:r w:rsidRPr="004A672C">
        <w:rPr>
          <w:rFonts w:ascii="Times New Roman" w:hAnsi="Times New Roman" w:cs="Times New Roman"/>
          <w:sz w:val="24"/>
          <w:szCs w:val="24"/>
        </w:rPr>
        <w:t>continuación</w:t>
      </w:r>
      <w:proofErr w:type="gramEnd"/>
      <w:r w:rsidRPr="004A672C">
        <w:rPr>
          <w:rFonts w:ascii="Times New Roman" w:hAnsi="Times New Roman" w:cs="Times New Roman"/>
          <w:sz w:val="24"/>
          <w:szCs w:val="24"/>
        </w:rPr>
        <w:t xml:space="preserve"> el detalle:</w:t>
      </w:r>
    </w:p>
    <w:p w14:paraId="127D9AB8" w14:textId="77777777" w:rsidR="004A3F46" w:rsidRPr="00DA4795" w:rsidRDefault="004A3F46" w:rsidP="004A3F46">
      <w:pPr>
        <w:autoSpaceDE w:val="0"/>
        <w:autoSpaceDN w:val="0"/>
        <w:adjustRightInd w:val="0"/>
        <w:spacing w:after="0" w:line="293" w:lineRule="auto"/>
        <w:jc w:val="both"/>
        <w:rPr>
          <w:rFonts w:ascii="Times New Roman" w:hAnsi="Times New Roman" w:cs="Times New Roman"/>
          <w:sz w:val="24"/>
          <w:szCs w:val="24"/>
          <w:lang w:val="es-ES_tradnl"/>
        </w:rPr>
      </w:pPr>
      <w:r w:rsidRPr="00DA4795">
        <w:rPr>
          <w:rFonts w:ascii="Times New Roman" w:hAnsi="Times New Roman" w:cs="Times New Roman"/>
          <w:sz w:val="24"/>
          <w:szCs w:val="24"/>
        </w:rPr>
        <w:lastRenderedPageBreak/>
        <w:t xml:space="preserve">2) Nombrar como Administrador del Contrato del proyecto descrito anteriormente al Ing. Henri Franklin Serrano Medrano, Jefe de Proyectos. 3) Autorizar al </w:t>
      </w:r>
      <w:proofErr w:type="gramStart"/>
      <w:r w:rsidRPr="00DA4795">
        <w:rPr>
          <w:rFonts w:ascii="Times New Roman" w:hAnsi="Times New Roman" w:cs="Times New Roman"/>
          <w:sz w:val="24"/>
          <w:szCs w:val="24"/>
        </w:rPr>
        <w:t>Jefe</w:t>
      </w:r>
      <w:proofErr w:type="gramEnd"/>
      <w:r w:rsidRPr="00DA4795">
        <w:rPr>
          <w:rFonts w:ascii="Times New Roman" w:hAnsi="Times New Roman" w:cs="Times New Roman"/>
          <w:sz w:val="24"/>
          <w:szCs w:val="24"/>
        </w:rPr>
        <w:t xml:space="preserve"> de la Unidad de Adquisiciones y Contrataciones “UACI” efectuar los procedimientos respectivos para ésta disposición. 4) Autorizar al señor Alca</w:t>
      </w:r>
      <w:r>
        <w:rPr>
          <w:rFonts w:ascii="Times New Roman" w:hAnsi="Times New Roman" w:cs="Times New Roman"/>
          <w:sz w:val="24"/>
          <w:szCs w:val="24"/>
        </w:rPr>
        <w:t xml:space="preserve">lde Municipal, </w:t>
      </w:r>
      <w:proofErr w:type="gramStart"/>
      <w:r>
        <w:rPr>
          <w:rFonts w:ascii="Times New Roman" w:hAnsi="Times New Roman" w:cs="Times New Roman"/>
          <w:sz w:val="24"/>
          <w:szCs w:val="24"/>
        </w:rPr>
        <w:t>Coronel</w:t>
      </w:r>
      <w:proofErr w:type="gramEnd"/>
      <w:r>
        <w:rPr>
          <w:rFonts w:ascii="Times New Roman" w:hAnsi="Times New Roman" w:cs="Times New Roman"/>
          <w:sz w:val="24"/>
          <w:szCs w:val="24"/>
        </w:rPr>
        <w:t xml:space="preserve"> Oswald Si</w:t>
      </w:r>
      <w:r w:rsidRPr="00DA4795">
        <w:rPr>
          <w:rFonts w:ascii="Times New Roman" w:hAnsi="Times New Roman" w:cs="Times New Roman"/>
          <w:sz w:val="24"/>
          <w:szCs w:val="24"/>
        </w:rPr>
        <w:t xml:space="preserve">brían Miranda para que firme el respectivo contrato. 5) Autorizar a la Tesorera Municipal Licda.  Mayra Lissethe Renderos de Vásquez, para que pueda erogar los fondos de la cuenta Bancaria del </w:t>
      </w:r>
      <w:r w:rsidRPr="0089229C">
        <w:rPr>
          <w:rFonts w:ascii="Times New Roman" w:hAnsi="Times New Roman" w:cs="Times New Roman"/>
          <w:sz w:val="24"/>
          <w:szCs w:val="24"/>
        </w:rPr>
        <w:t xml:space="preserve">PROGRAMA DE ATENCIÓN A LA EMERGENCIA PROVOCADA POR TORMENTA AMANDA EN </w:t>
      </w:r>
      <w:proofErr w:type="gramStart"/>
      <w:r w:rsidRPr="0089229C">
        <w:rPr>
          <w:rFonts w:ascii="Times New Roman" w:hAnsi="Times New Roman" w:cs="Times New Roman"/>
          <w:sz w:val="24"/>
          <w:szCs w:val="24"/>
        </w:rPr>
        <w:t>EL  MUNICIPIO</w:t>
      </w:r>
      <w:proofErr w:type="gramEnd"/>
      <w:r w:rsidRPr="0089229C">
        <w:rPr>
          <w:rFonts w:ascii="Times New Roman" w:hAnsi="Times New Roman" w:cs="Times New Roman"/>
          <w:sz w:val="24"/>
          <w:szCs w:val="24"/>
        </w:rPr>
        <w:t xml:space="preserve"> DE SAN PEDRO PERULAPAN</w:t>
      </w:r>
      <w:r w:rsidRPr="00DA4795">
        <w:rPr>
          <w:rFonts w:ascii="Times New Roman" w:hAnsi="Times New Roman" w:cs="Times New Roman"/>
          <w:sz w:val="24"/>
          <w:szCs w:val="24"/>
        </w:rPr>
        <w:t>. 6) Se autoriza a la Encargada de la Unidad de Presupuesto para descargar en las cifras correspondientes del presupuesto Municipal vigente. Nota: En el presente Acuerdo Salva</w:t>
      </w:r>
      <w:r>
        <w:rPr>
          <w:rFonts w:ascii="Times New Roman" w:hAnsi="Times New Roman" w:cs="Times New Roman"/>
          <w:sz w:val="24"/>
          <w:szCs w:val="24"/>
        </w:rPr>
        <w:t>n</w:t>
      </w:r>
      <w:r w:rsidRPr="00DA4795">
        <w:rPr>
          <w:rFonts w:ascii="Times New Roman" w:hAnsi="Times New Roman" w:cs="Times New Roman"/>
          <w:sz w:val="24"/>
          <w:szCs w:val="24"/>
        </w:rPr>
        <w:t xml:space="preserve"> su voto </w:t>
      </w:r>
      <w:r>
        <w:rPr>
          <w:rFonts w:ascii="Times New Roman" w:hAnsi="Times New Roman" w:cs="Times New Roman"/>
          <w:sz w:val="24"/>
          <w:szCs w:val="24"/>
        </w:rPr>
        <w:t xml:space="preserve">los siguientes </w:t>
      </w:r>
      <w:r w:rsidRPr="00DA4795">
        <w:rPr>
          <w:rFonts w:ascii="Times New Roman" w:hAnsi="Times New Roman" w:cs="Times New Roman"/>
          <w:sz w:val="24"/>
          <w:szCs w:val="24"/>
        </w:rPr>
        <w:t>Regidor</w:t>
      </w:r>
      <w:r>
        <w:rPr>
          <w:rFonts w:ascii="Times New Roman" w:hAnsi="Times New Roman" w:cs="Times New Roman"/>
          <w:sz w:val="24"/>
          <w:szCs w:val="24"/>
        </w:rPr>
        <w:t>es</w:t>
      </w:r>
      <w:r w:rsidRPr="00DA4795">
        <w:rPr>
          <w:rFonts w:ascii="Times New Roman" w:hAnsi="Times New Roman" w:cs="Times New Roman"/>
          <w:sz w:val="24"/>
          <w:szCs w:val="24"/>
        </w:rPr>
        <w:t xml:space="preserve"> Propietario</w:t>
      </w:r>
      <w:r>
        <w:rPr>
          <w:rFonts w:ascii="Times New Roman" w:hAnsi="Times New Roman" w:cs="Times New Roman"/>
          <w:sz w:val="24"/>
          <w:szCs w:val="24"/>
        </w:rPr>
        <w:t>s,</w:t>
      </w:r>
      <w:r w:rsidRPr="00DA4795">
        <w:rPr>
          <w:rFonts w:ascii="Times New Roman" w:hAnsi="Times New Roman" w:cs="Times New Roman"/>
          <w:sz w:val="24"/>
          <w:szCs w:val="24"/>
        </w:rPr>
        <w:t xml:space="preserve"> Héctor Ismael Estrada Vásquez</w:t>
      </w:r>
      <w:r>
        <w:rPr>
          <w:rFonts w:ascii="Times New Roman" w:hAnsi="Times New Roman" w:cs="Times New Roman"/>
          <w:sz w:val="24"/>
          <w:szCs w:val="24"/>
        </w:rPr>
        <w:t>, Maritza Carolina Martínez de Martínez y Ángela Dimas Vásquez Herrera</w:t>
      </w:r>
      <w:r w:rsidRPr="00DA4795">
        <w:rPr>
          <w:rFonts w:ascii="Times New Roman" w:hAnsi="Times New Roman" w:cs="Times New Roman"/>
          <w:sz w:val="24"/>
          <w:szCs w:val="24"/>
          <w:lang w:val="es-ES"/>
        </w:rPr>
        <w:t xml:space="preserve">. </w:t>
      </w:r>
      <w:r>
        <w:rPr>
          <w:rFonts w:ascii="Times New Roman" w:hAnsi="Times New Roman" w:cs="Times New Roman"/>
          <w:sz w:val="24"/>
          <w:szCs w:val="24"/>
          <w:lang w:val="es-ES"/>
        </w:rPr>
        <w:t>S</w:t>
      </w:r>
      <w:r w:rsidRPr="00DA4795">
        <w:rPr>
          <w:rFonts w:ascii="Times New Roman" w:hAnsi="Times New Roman" w:cs="Times New Roman"/>
          <w:sz w:val="24"/>
          <w:szCs w:val="24"/>
          <w:lang w:val="es-ES"/>
        </w:rPr>
        <w:t>egún el Art. 45 del Código Municipal.</w:t>
      </w:r>
      <w:r>
        <w:rPr>
          <w:rFonts w:ascii="Times New Roman" w:hAnsi="Times New Roman" w:cs="Times New Roman"/>
          <w:sz w:val="24"/>
          <w:szCs w:val="24"/>
          <w:lang w:val="es-ES"/>
        </w:rPr>
        <w:t xml:space="preserve"> </w:t>
      </w:r>
      <w:r w:rsidRPr="00DA4795">
        <w:rPr>
          <w:rFonts w:ascii="Times New Roman" w:hAnsi="Times New Roman" w:cs="Times New Roman"/>
          <w:sz w:val="24"/>
          <w:szCs w:val="24"/>
        </w:rPr>
        <w:t>Héctor Ismael Estrada Vásquez</w:t>
      </w:r>
      <w:r>
        <w:rPr>
          <w:rFonts w:ascii="Times New Roman" w:hAnsi="Times New Roman" w:cs="Times New Roman"/>
          <w:sz w:val="24"/>
          <w:szCs w:val="24"/>
          <w:lang w:val="es-ES"/>
        </w:rPr>
        <w:t xml:space="preserve">, manifiesta: No voté por las adjudicaciones de obras de mitigación porque a la fecha el gobierno no deposita el FODES para realizar obras en el Municipio. </w:t>
      </w:r>
      <w:proofErr w:type="gramStart"/>
      <w:r w:rsidRPr="00DA4795">
        <w:rPr>
          <w:rFonts w:ascii="Times New Roman" w:hAnsi="Times New Roman" w:cs="Times New Roman"/>
          <w:sz w:val="24"/>
          <w:szCs w:val="24"/>
          <w:lang w:val="es-ES"/>
        </w:rPr>
        <w:t>Comuníquese.-</w:t>
      </w:r>
      <w:proofErr w:type="gramEnd"/>
    </w:p>
    <w:p w14:paraId="77A54774" w14:textId="77777777" w:rsidR="004A3F46" w:rsidRPr="00BC32BF" w:rsidRDefault="004A3F46" w:rsidP="004A3F46">
      <w:pPr>
        <w:autoSpaceDE w:val="0"/>
        <w:autoSpaceDN w:val="0"/>
        <w:adjustRightInd w:val="0"/>
        <w:spacing w:after="0" w:line="293" w:lineRule="auto"/>
        <w:jc w:val="both"/>
        <w:rPr>
          <w:rFonts w:ascii="Times New Roman" w:hAnsi="Times New Roman" w:cs="Times New Roman"/>
          <w:b/>
          <w:sz w:val="24"/>
          <w:szCs w:val="24"/>
        </w:rPr>
      </w:pPr>
    </w:p>
    <w:p w14:paraId="1AB33058" w14:textId="77777777" w:rsidR="004A3F46" w:rsidRPr="004757BF" w:rsidRDefault="004A3F46" w:rsidP="004A3F46">
      <w:pPr>
        <w:spacing w:after="0" w:line="293" w:lineRule="auto"/>
        <w:jc w:val="both"/>
        <w:rPr>
          <w:rFonts w:ascii="Times New Roman" w:hAnsi="Times New Roman" w:cs="Times New Roman"/>
          <w:sz w:val="24"/>
          <w:szCs w:val="24"/>
        </w:rPr>
      </w:pPr>
      <w:r w:rsidRPr="004757BF">
        <w:rPr>
          <w:rFonts w:ascii="Times New Roman" w:hAnsi="Times New Roman" w:cs="Times New Roman"/>
          <w:b/>
          <w:sz w:val="24"/>
          <w:szCs w:val="24"/>
        </w:rPr>
        <w:t>ACUERDO NÚMERO OCHO:</w:t>
      </w:r>
      <w:r w:rsidRPr="004757BF">
        <w:rPr>
          <w:rFonts w:ascii="Times New Roman" w:hAnsi="Times New Roman" w:cs="Times New Roman"/>
          <w:sz w:val="24"/>
          <w:szCs w:val="24"/>
        </w:rPr>
        <w:t xml:space="preserve"> El Concejo </w:t>
      </w:r>
      <w:proofErr w:type="gramStart"/>
      <w:r w:rsidRPr="004757BF">
        <w:rPr>
          <w:rFonts w:ascii="Times New Roman" w:hAnsi="Times New Roman" w:cs="Times New Roman"/>
          <w:sz w:val="24"/>
          <w:szCs w:val="24"/>
        </w:rPr>
        <w:t>Municipal,  CONSIDERANDO</w:t>
      </w:r>
      <w:proofErr w:type="gramEnd"/>
      <w:r w:rsidRPr="004757BF">
        <w:rPr>
          <w:rFonts w:ascii="Times New Roman" w:hAnsi="Times New Roman" w:cs="Times New Roman"/>
          <w:sz w:val="24"/>
          <w:szCs w:val="24"/>
        </w:rPr>
        <w:t xml:space="preserve">: </w:t>
      </w:r>
    </w:p>
    <w:p w14:paraId="6752558A" w14:textId="77777777" w:rsidR="004A3F46" w:rsidRPr="004A672C" w:rsidRDefault="004A3F46" w:rsidP="004A3F46">
      <w:pPr>
        <w:spacing w:after="0" w:line="293" w:lineRule="auto"/>
        <w:jc w:val="both"/>
        <w:rPr>
          <w:rFonts w:ascii="Times New Roman" w:hAnsi="Times New Roman" w:cs="Times New Roman"/>
          <w:sz w:val="24"/>
          <w:szCs w:val="24"/>
        </w:rPr>
      </w:pPr>
      <w:r w:rsidRPr="004757BF">
        <w:rPr>
          <w:rFonts w:ascii="Times New Roman" w:hAnsi="Times New Roman" w:cs="Times New Roman"/>
          <w:sz w:val="24"/>
          <w:szCs w:val="24"/>
        </w:rPr>
        <w:t xml:space="preserve">I- </w:t>
      </w:r>
      <w:r>
        <w:rPr>
          <w:rFonts w:ascii="Times New Roman" w:hAnsi="Times New Roman" w:cs="Times New Roman"/>
          <w:sz w:val="24"/>
          <w:szCs w:val="24"/>
        </w:rPr>
        <w:t>Que l</w:t>
      </w:r>
      <w:r w:rsidRPr="004A672C">
        <w:rPr>
          <w:rFonts w:ascii="Times New Roman" w:hAnsi="Times New Roman" w:cs="Times New Roman"/>
          <w:sz w:val="24"/>
          <w:szCs w:val="24"/>
        </w:rPr>
        <w:t xml:space="preserve">a Unidad de Adquisiciones y Contrataciones Institucional posterior a realizar los procesos según La Ley LACAP, somete a consideración </w:t>
      </w:r>
      <w:r>
        <w:rPr>
          <w:rFonts w:ascii="Times New Roman" w:hAnsi="Times New Roman" w:cs="Times New Roman"/>
          <w:sz w:val="24"/>
          <w:szCs w:val="24"/>
        </w:rPr>
        <w:t>tres</w:t>
      </w:r>
      <w:r w:rsidRPr="004A672C">
        <w:rPr>
          <w:rFonts w:ascii="Times New Roman" w:hAnsi="Times New Roman" w:cs="Times New Roman"/>
          <w:sz w:val="24"/>
          <w:szCs w:val="24"/>
        </w:rPr>
        <w:t xml:space="preserve"> ofertas de Realizador para el Proyecto “</w:t>
      </w:r>
      <w:r w:rsidRPr="00172ACC">
        <w:rPr>
          <w:rFonts w:ascii="Times New Roman" w:hAnsi="Times New Roman" w:cs="Times New Roman"/>
          <w:sz w:val="24"/>
          <w:szCs w:val="24"/>
        </w:rPr>
        <w:t>CONSTRUCCION DE OBRA DE MITIGACION SECTOR LOS POZOS DE ACOSAMA, SECTOR PASUNTEO CANTON LA LOMA MUNICIPIO DE SAN PEDRO PERULAPAN, DEPARTAMENTO DE CUSCATLAN, AÑO 2020</w:t>
      </w:r>
      <w:r w:rsidRPr="004A672C">
        <w:rPr>
          <w:rFonts w:ascii="Times New Roman" w:hAnsi="Times New Roman" w:cs="Times New Roman"/>
          <w:sz w:val="24"/>
          <w:szCs w:val="24"/>
        </w:rPr>
        <w:t xml:space="preserve">”. </w:t>
      </w:r>
    </w:p>
    <w:p w14:paraId="5CA88A77" w14:textId="77777777" w:rsidR="004A3F46" w:rsidRPr="004A672C" w:rsidRDefault="004A3F46" w:rsidP="004A3F46">
      <w:pPr>
        <w:spacing w:after="0" w:line="293" w:lineRule="auto"/>
        <w:jc w:val="both"/>
        <w:rPr>
          <w:rFonts w:ascii="Times New Roman" w:hAnsi="Times New Roman" w:cs="Times New Roman"/>
          <w:sz w:val="24"/>
          <w:szCs w:val="24"/>
        </w:rPr>
      </w:pPr>
      <w:r w:rsidRPr="004A672C">
        <w:rPr>
          <w:rFonts w:ascii="Times New Roman" w:hAnsi="Times New Roman" w:cs="Times New Roman"/>
          <w:sz w:val="24"/>
          <w:szCs w:val="24"/>
        </w:rPr>
        <w:t xml:space="preserve">II- </w:t>
      </w:r>
      <w:proofErr w:type="gramStart"/>
      <w:r w:rsidRPr="004A672C">
        <w:rPr>
          <w:rFonts w:ascii="Times New Roman" w:hAnsi="Times New Roman" w:cs="Times New Roman"/>
          <w:sz w:val="24"/>
          <w:szCs w:val="24"/>
        </w:rPr>
        <w:t>Que</w:t>
      </w:r>
      <w:proofErr w:type="gramEnd"/>
      <w:r w:rsidRPr="004A672C">
        <w:rPr>
          <w:rFonts w:ascii="Times New Roman" w:hAnsi="Times New Roman" w:cs="Times New Roman"/>
          <w:sz w:val="24"/>
          <w:szCs w:val="24"/>
        </w:rPr>
        <w:t xml:space="preserve"> al realizar el análisis en la comparación de ofertas de cada uno de los </w:t>
      </w:r>
      <w:r>
        <w:rPr>
          <w:rFonts w:ascii="Times New Roman" w:hAnsi="Times New Roman" w:cs="Times New Roman"/>
          <w:sz w:val="24"/>
          <w:szCs w:val="24"/>
        </w:rPr>
        <w:t>tres</w:t>
      </w:r>
      <w:r w:rsidRPr="004A672C">
        <w:rPr>
          <w:rFonts w:ascii="Times New Roman" w:hAnsi="Times New Roman" w:cs="Times New Roman"/>
          <w:sz w:val="24"/>
          <w:szCs w:val="24"/>
        </w:rPr>
        <w:t xml:space="preserve"> participantes, se llega a la conclusión de que se recomienda adjudicar a la empresa </w:t>
      </w:r>
      <w:r w:rsidRPr="00172ACC">
        <w:rPr>
          <w:rFonts w:ascii="Times New Roman" w:hAnsi="Times New Roman" w:cs="Times New Roman"/>
          <w:sz w:val="24"/>
          <w:szCs w:val="24"/>
        </w:rPr>
        <w:t>4DM ARCHITECS, S.A DE C.V.</w:t>
      </w:r>
      <w:r>
        <w:rPr>
          <w:rFonts w:ascii="Times New Roman" w:hAnsi="Times New Roman" w:cs="Times New Roman"/>
          <w:sz w:val="24"/>
          <w:szCs w:val="24"/>
        </w:rPr>
        <w:t xml:space="preserve"> </w:t>
      </w:r>
      <w:r w:rsidRPr="004A672C">
        <w:rPr>
          <w:rFonts w:ascii="Times New Roman" w:hAnsi="Times New Roman" w:cs="Times New Roman"/>
          <w:sz w:val="24"/>
          <w:szCs w:val="24"/>
        </w:rPr>
        <w:t xml:space="preserve">Por el monto de </w:t>
      </w:r>
      <w:r>
        <w:rPr>
          <w:rFonts w:ascii="Times New Roman" w:hAnsi="Times New Roman" w:cs="Times New Roman"/>
          <w:sz w:val="24"/>
          <w:szCs w:val="24"/>
        </w:rPr>
        <w:t xml:space="preserve">CUARENTA Y SEIS </w:t>
      </w:r>
      <w:r w:rsidRPr="004A672C">
        <w:rPr>
          <w:rFonts w:ascii="Times New Roman" w:hAnsi="Times New Roman" w:cs="Times New Roman"/>
          <w:sz w:val="24"/>
          <w:szCs w:val="24"/>
        </w:rPr>
        <w:t xml:space="preserve">MIL </w:t>
      </w:r>
      <w:r>
        <w:rPr>
          <w:rFonts w:ascii="Times New Roman" w:hAnsi="Times New Roman" w:cs="Times New Roman"/>
          <w:sz w:val="24"/>
          <w:szCs w:val="24"/>
        </w:rPr>
        <w:t>CUATROCIENTOS VEINTIOCHO</w:t>
      </w:r>
      <w:r w:rsidRPr="004A672C">
        <w:rPr>
          <w:rFonts w:ascii="Times New Roman" w:hAnsi="Times New Roman" w:cs="Times New Roman"/>
          <w:sz w:val="24"/>
          <w:szCs w:val="24"/>
        </w:rPr>
        <w:t xml:space="preserve"> </w:t>
      </w:r>
      <w:r>
        <w:rPr>
          <w:rFonts w:ascii="Times New Roman" w:hAnsi="Times New Roman" w:cs="Times New Roman"/>
          <w:sz w:val="24"/>
          <w:szCs w:val="24"/>
        </w:rPr>
        <w:t>49</w:t>
      </w:r>
      <w:r w:rsidRPr="004A672C">
        <w:rPr>
          <w:rFonts w:ascii="Times New Roman" w:hAnsi="Times New Roman" w:cs="Times New Roman"/>
          <w:sz w:val="24"/>
          <w:szCs w:val="24"/>
        </w:rPr>
        <w:t>/100 DÓLARES DE LOS ESTADOS UNIDOS DE NORTE AMERICA ($</w:t>
      </w:r>
      <w:r w:rsidRPr="00172ACC">
        <w:rPr>
          <w:rFonts w:ascii="Times New Roman" w:hAnsi="Times New Roman" w:cs="Times New Roman"/>
          <w:sz w:val="24"/>
          <w:szCs w:val="24"/>
        </w:rPr>
        <w:t>46</w:t>
      </w:r>
      <w:r>
        <w:rPr>
          <w:rFonts w:ascii="Times New Roman" w:hAnsi="Times New Roman" w:cs="Times New Roman"/>
          <w:sz w:val="24"/>
          <w:szCs w:val="24"/>
        </w:rPr>
        <w:t>,</w:t>
      </w:r>
      <w:r w:rsidRPr="00172ACC">
        <w:rPr>
          <w:rFonts w:ascii="Times New Roman" w:hAnsi="Times New Roman" w:cs="Times New Roman"/>
          <w:sz w:val="24"/>
          <w:szCs w:val="24"/>
        </w:rPr>
        <w:t>428.49</w:t>
      </w:r>
      <w:r w:rsidRPr="004A672C">
        <w:rPr>
          <w:rFonts w:ascii="Times New Roman" w:hAnsi="Times New Roman" w:cs="Times New Roman"/>
          <w:sz w:val="24"/>
          <w:szCs w:val="24"/>
        </w:rPr>
        <w:t xml:space="preserve">), por ofrecer precios más competitivos y favorables para la Administración Municipal.  </w:t>
      </w:r>
    </w:p>
    <w:p w14:paraId="48D4D052" w14:textId="77777777" w:rsidR="004A3F46" w:rsidRPr="004A672C" w:rsidRDefault="004A3F46" w:rsidP="004A3F46">
      <w:pPr>
        <w:spacing w:after="0" w:line="293" w:lineRule="auto"/>
        <w:jc w:val="both"/>
        <w:rPr>
          <w:rFonts w:ascii="Times New Roman" w:hAnsi="Times New Roman" w:cs="Times New Roman"/>
          <w:sz w:val="24"/>
          <w:szCs w:val="24"/>
        </w:rPr>
      </w:pPr>
      <w:r w:rsidRPr="004A672C">
        <w:rPr>
          <w:rFonts w:ascii="Times New Roman" w:hAnsi="Times New Roman" w:cs="Times New Roman"/>
          <w:sz w:val="24"/>
          <w:szCs w:val="24"/>
        </w:rPr>
        <w:t xml:space="preserve">III- Que según el Artículo 18 de la Ley LACAP, establece: La autoridad competente para la adjudicación de los contratos y para la aprobación de las bases de licitación o de concurso, so pena de nulidad, será el titular, la Junta o Consejo Directivo de las respectivas instituciones de que se trate, o el Concejo Municipal en su caso; asimismo, serán responsables de la observancia de todo lo establecido en esta Ley.  </w:t>
      </w:r>
    </w:p>
    <w:p w14:paraId="2748B282" w14:textId="77777777" w:rsidR="004A3F46" w:rsidRPr="004A672C" w:rsidRDefault="004A3F46" w:rsidP="004A3F46">
      <w:pPr>
        <w:spacing w:after="0" w:line="293" w:lineRule="auto"/>
        <w:jc w:val="both"/>
        <w:rPr>
          <w:rFonts w:ascii="Times New Roman" w:hAnsi="Times New Roman" w:cs="Times New Roman"/>
          <w:sz w:val="24"/>
          <w:szCs w:val="24"/>
        </w:rPr>
      </w:pPr>
      <w:r w:rsidRPr="004A672C">
        <w:rPr>
          <w:rFonts w:ascii="Times New Roman" w:hAnsi="Times New Roman" w:cs="Times New Roman"/>
          <w:sz w:val="24"/>
          <w:szCs w:val="24"/>
        </w:rPr>
        <w:t xml:space="preserve">IV- Que según el numeral 9 del Art. 30 del Código Municipal, Establece, Son facultades del Concejo: Adjudicar las adquisiciones y contrataciones de obras, bienes y servicios de conformidad a la ley correspondiente; </w:t>
      </w:r>
    </w:p>
    <w:p w14:paraId="2AF4DB1A" w14:textId="77777777" w:rsidR="004A3F46" w:rsidRPr="004A672C" w:rsidRDefault="004A3F46" w:rsidP="004A3F46">
      <w:pPr>
        <w:spacing w:after="0" w:line="293" w:lineRule="auto"/>
        <w:jc w:val="both"/>
        <w:rPr>
          <w:rFonts w:ascii="Times New Roman" w:hAnsi="Times New Roman" w:cs="Times New Roman"/>
          <w:sz w:val="24"/>
          <w:szCs w:val="24"/>
        </w:rPr>
      </w:pPr>
      <w:r w:rsidRPr="004A672C">
        <w:rPr>
          <w:rFonts w:ascii="Times New Roman" w:hAnsi="Times New Roman" w:cs="Times New Roman"/>
          <w:sz w:val="24"/>
          <w:szCs w:val="24"/>
        </w:rPr>
        <w:t xml:space="preserve">V- Que según el Artículo 82- </w:t>
      </w:r>
      <w:proofErr w:type="gramStart"/>
      <w:r w:rsidRPr="004A672C">
        <w:rPr>
          <w:rFonts w:ascii="Times New Roman" w:hAnsi="Times New Roman" w:cs="Times New Roman"/>
          <w:sz w:val="24"/>
          <w:szCs w:val="24"/>
        </w:rPr>
        <w:t>Bis.-</w:t>
      </w:r>
      <w:proofErr w:type="gramEnd"/>
      <w:r w:rsidRPr="004A672C">
        <w:rPr>
          <w:rFonts w:ascii="Times New Roman" w:hAnsi="Times New Roman" w:cs="Times New Roman"/>
          <w:sz w:val="24"/>
          <w:szCs w:val="24"/>
        </w:rPr>
        <w:t xml:space="preserve"> de la Ley de Adquisiciones y Contrataciones de la Administración Pública “LACAP” - La Unidad Solicitante Propondrá al Titular para su nombramiento, a los Administradores de cada Contrato. En tal sentido se le solicita al honorable Concejo Municipal tomar a bien nombrar como administrador del contrato para el servicio descrito anteriormente al Ing. </w:t>
      </w:r>
      <w:r>
        <w:rPr>
          <w:rFonts w:ascii="Times New Roman" w:hAnsi="Times New Roman" w:cs="Times New Roman"/>
          <w:sz w:val="24"/>
          <w:szCs w:val="24"/>
        </w:rPr>
        <w:t>Henri Franklin Serrano Medrano, Jefe de Proyectos</w:t>
      </w:r>
      <w:r w:rsidRPr="004A672C">
        <w:rPr>
          <w:rFonts w:ascii="Times New Roman" w:hAnsi="Times New Roman" w:cs="Times New Roman"/>
          <w:sz w:val="24"/>
          <w:szCs w:val="24"/>
        </w:rPr>
        <w:t xml:space="preserve">. </w:t>
      </w:r>
      <w:r w:rsidRPr="004A672C">
        <w:rPr>
          <w:rFonts w:ascii="Times New Roman" w:hAnsi="Times New Roman" w:cs="Times New Roman"/>
          <w:b/>
          <w:sz w:val="24"/>
          <w:szCs w:val="24"/>
          <w:lang w:val="es-ES"/>
        </w:rPr>
        <w:t xml:space="preserve">Por lo </w:t>
      </w:r>
      <w:proofErr w:type="gramStart"/>
      <w:r w:rsidRPr="004A672C">
        <w:rPr>
          <w:rFonts w:ascii="Times New Roman" w:hAnsi="Times New Roman" w:cs="Times New Roman"/>
          <w:b/>
          <w:sz w:val="24"/>
          <w:szCs w:val="24"/>
          <w:lang w:val="es-ES"/>
        </w:rPr>
        <w:t>tanto</w:t>
      </w:r>
      <w:proofErr w:type="gramEnd"/>
      <w:r w:rsidRPr="004A672C">
        <w:rPr>
          <w:rFonts w:ascii="Times New Roman" w:hAnsi="Times New Roman" w:cs="Times New Roman"/>
          <w:b/>
          <w:sz w:val="24"/>
          <w:szCs w:val="24"/>
          <w:lang w:val="es-ES"/>
        </w:rPr>
        <w:t xml:space="preserve"> el Concejo Municipal en uso de las facultades que le otorga el Código Municipal. ACUERDA: 1) ADJUDICAR </w:t>
      </w:r>
      <w:r w:rsidRPr="004A672C">
        <w:rPr>
          <w:rFonts w:ascii="Times New Roman" w:hAnsi="Times New Roman" w:cs="Times New Roman"/>
          <w:sz w:val="24"/>
          <w:szCs w:val="24"/>
          <w:lang w:val="es-ES"/>
        </w:rPr>
        <w:t xml:space="preserve">a la empresa </w:t>
      </w:r>
      <w:r w:rsidRPr="000052D7">
        <w:rPr>
          <w:rFonts w:ascii="Times New Roman" w:hAnsi="Times New Roman" w:cs="Times New Roman"/>
          <w:sz w:val="24"/>
          <w:szCs w:val="24"/>
        </w:rPr>
        <w:t>4DM ARCHITECS, S.A DE C.V.</w:t>
      </w:r>
      <w:r w:rsidRPr="004A672C">
        <w:rPr>
          <w:rFonts w:ascii="Times New Roman" w:hAnsi="Times New Roman" w:cs="Times New Roman"/>
          <w:sz w:val="24"/>
          <w:szCs w:val="24"/>
          <w:lang w:val="es-ES"/>
        </w:rPr>
        <w:t xml:space="preserve">, en la ejecución del Proyecto </w:t>
      </w:r>
      <w:r w:rsidRPr="004A672C">
        <w:rPr>
          <w:rFonts w:ascii="Times New Roman" w:hAnsi="Times New Roman" w:cs="Times New Roman"/>
          <w:sz w:val="24"/>
          <w:szCs w:val="24"/>
        </w:rPr>
        <w:t>“</w:t>
      </w:r>
      <w:r w:rsidRPr="000052D7">
        <w:rPr>
          <w:rFonts w:ascii="Times New Roman" w:hAnsi="Times New Roman" w:cs="Times New Roman"/>
          <w:sz w:val="24"/>
          <w:szCs w:val="24"/>
        </w:rPr>
        <w:t xml:space="preserve">CONSTRUCCION DE OBRA DE </w:t>
      </w:r>
      <w:r w:rsidRPr="000052D7">
        <w:rPr>
          <w:rFonts w:ascii="Times New Roman" w:hAnsi="Times New Roman" w:cs="Times New Roman"/>
          <w:sz w:val="24"/>
          <w:szCs w:val="24"/>
        </w:rPr>
        <w:lastRenderedPageBreak/>
        <w:t>MITIGACION SECTOR LOS POZOS DE ACOSAMA, SECTOR PASUNTEO CANTON LA LOMA MUNICIPIO DE SAN PEDRO PERULAPAN, DEPARTAMENTO DE CUSCATLAN, AÑO 2020</w:t>
      </w:r>
      <w:r w:rsidRPr="004A672C">
        <w:rPr>
          <w:rFonts w:ascii="Times New Roman" w:hAnsi="Times New Roman" w:cs="Times New Roman"/>
          <w:sz w:val="24"/>
          <w:szCs w:val="24"/>
        </w:rPr>
        <w:t xml:space="preserve">” Por el monto de </w:t>
      </w:r>
      <w:r w:rsidRPr="000052D7">
        <w:rPr>
          <w:rFonts w:ascii="Times New Roman" w:hAnsi="Times New Roman" w:cs="Times New Roman"/>
          <w:sz w:val="24"/>
          <w:szCs w:val="24"/>
        </w:rPr>
        <w:t>CUARENTA Y SEIS MIL CUATROCIENTOS VEINTIOCHO 49/100 DÓLARES DE LOS ESTADOS UNIDOS DE NORTE AMERICA ($46,428.49)</w:t>
      </w:r>
      <w:r>
        <w:rPr>
          <w:rFonts w:ascii="Times New Roman" w:hAnsi="Times New Roman" w:cs="Times New Roman"/>
          <w:sz w:val="24"/>
          <w:szCs w:val="24"/>
        </w:rPr>
        <w:t xml:space="preserve"> por un tiempo de ejecución de Noventa</w:t>
      </w:r>
      <w:r w:rsidRPr="004A672C">
        <w:rPr>
          <w:rFonts w:ascii="Times New Roman" w:hAnsi="Times New Roman" w:cs="Times New Roman"/>
          <w:sz w:val="24"/>
          <w:szCs w:val="24"/>
        </w:rPr>
        <w:t xml:space="preserve"> días calendario. A </w:t>
      </w:r>
      <w:proofErr w:type="gramStart"/>
      <w:r w:rsidRPr="004A672C">
        <w:rPr>
          <w:rFonts w:ascii="Times New Roman" w:hAnsi="Times New Roman" w:cs="Times New Roman"/>
          <w:sz w:val="24"/>
          <w:szCs w:val="24"/>
        </w:rPr>
        <w:t>continuación</w:t>
      </w:r>
      <w:proofErr w:type="gramEnd"/>
      <w:r w:rsidRPr="004A672C">
        <w:rPr>
          <w:rFonts w:ascii="Times New Roman" w:hAnsi="Times New Roman" w:cs="Times New Roman"/>
          <w:sz w:val="24"/>
          <w:szCs w:val="24"/>
        </w:rPr>
        <w:t xml:space="preserve"> el </w:t>
      </w:r>
      <w:r w:rsidRPr="00252B73">
        <w:rPr>
          <w:rFonts w:ascii="Times New Roman" w:hAnsi="Times New Roman" w:cs="Times New Roman"/>
          <w:noProof/>
          <w:sz w:val="24"/>
          <w:szCs w:val="24"/>
          <w:lang w:eastAsia="es-SV"/>
        </w:rPr>
        <mc:AlternateContent>
          <mc:Choice Requires="wps">
            <w:drawing>
              <wp:anchor distT="45720" distB="45720" distL="114300" distR="114300" simplePos="0" relativeHeight="251662336" behindDoc="0" locked="0" layoutInCell="1" allowOverlap="1" wp14:anchorId="20CC36CE" wp14:editId="555F381A">
                <wp:simplePos x="0" y="0"/>
                <wp:positionH relativeFrom="column">
                  <wp:posOffset>4445</wp:posOffset>
                </wp:positionH>
                <wp:positionV relativeFrom="paragraph">
                  <wp:posOffset>4799965</wp:posOffset>
                </wp:positionV>
                <wp:extent cx="6124575" cy="2276475"/>
                <wp:effectExtent l="0" t="0" r="28575" b="28575"/>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2276475"/>
                        </a:xfrm>
                        <a:prstGeom prst="rect">
                          <a:avLst/>
                        </a:prstGeom>
                        <a:solidFill>
                          <a:srgbClr val="FFFFFF"/>
                        </a:solidFill>
                        <a:ln w="9525">
                          <a:solidFill>
                            <a:srgbClr val="000000"/>
                          </a:solidFill>
                          <a:miter lim="800000"/>
                          <a:headEnd/>
                          <a:tailEnd/>
                        </a:ln>
                      </wps:spPr>
                      <wps:txbx>
                        <w:txbxContent>
                          <w:p w14:paraId="3754811A" w14:textId="77777777" w:rsidR="00CD73B5" w:rsidRDefault="00CD73B5" w:rsidP="004A3F46">
                            <w:pPr>
                              <w:jc w:val="both"/>
                            </w:pPr>
                            <w:r w:rsidRPr="00252B73">
                              <w:t xml:space="preserve">Realizada la evaluación a las ofertas técnicas y económicas presentadas en la hora, fecha y lugar señalados, y habiéndose aplicado los criterios establecidos en los TERMINOS DE REFERENCIA PARA LA CONTRATACION DE REALIZADOR del proyecto denominado: </w:t>
                            </w:r>
                            <w:r w:rsidRPr="00A65894">
                              <w:t>CONSTRUCCION DE OBRA DE MITIGACION SECTOR LOS POZOS DE ACOSAMA, SECTOR PASUNTEO CANTON LA LOMA MUNICIPIO DE SAN PEDRO PERULAPAN, DEPARTAMENTO DE CUSCATLAN, AÑO 2020</w:t>
                            </w:r>
                            <w:r w:rsidRPr="00252B73">
                              <w:t>, se concluye que de los tres oferentes participantes el que obtiene mejor puntaje y presenta la oferta económica más adecuada es la PERSONA JURDICA:  4DM ARCHITECS, S.A DE C.V. Es así que LA UNIDAD SOLICITANTE Y LA UNIDAD DE ADQUISICIONES Y CONTRATACIONES INSTITUCIONAL, recomienda ADJUDICAR la Contratación del Proceso de Contratación de Realizador para este proyecto en la modalidad de LIBRE GESTION, a la PERSONA JURIDICA 4DM ARCHITECS, S.A DE C.V por un monto según oferta que asciende a la cantidad de USD$ 46,428.49. Por lo tanto se extiende la presente Recomendación  a los CINCO días del mes de ENERO de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C36CE" id="_x0000_s1027" type="#_x0000_t202" style="position:absolute;left:0;text-align:left;margin-left:.35pt;margin-top:377.95pt;width:482.25pt;height:179.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rDgKQIAAFQEAAAOAAAAZHJzL2Uyb0RvYy54bWysVNtu2zAMfR+wfxD0vjgxkrQ14hRdugwD&#10;ugvQ7QNoSY6FyaInKbGzrx8lp2l2exnmB0GUqMPDQ9Kr26E17KCc12hLPptMOVNWoNR2V/Ivn7ev&#10;rjnzAawEg1aV/Kg8v12/fLHqu0Ll2KCRyjECsb7ou5I3IXRFlnnRqBb8BDtl6bJG10Ig0+0y6aAn&#10;9NZk+XS6zHp0snMolPd0ej9e8nXCr2slwse69iowU3LiFtLq0lrFNVuvoNg56BotTjTgH1i0oC0F&#10;PUPdQwC2d/o3qFYLhx7rMBHYZljXWqiUA2Uzm/6SzWMDnUq5kDi+O8vk/x+s+HD45JiWVDuSx0JL&#10;NdrsQTpkUrGghoAsjyr1nS/I+bEj9zC8xoFepIx994Diq2cWNw3YnbpzDvtGgSSWs/gyu3g64vgI&#10;UvXvUVI02AdMQEPt2ighicIInegczxUiHkzQ4XKWzxdXC84E3eX51XJORowBxdPzzvnwVmHL4qbk&#10;jlogwcPhwYfR9cklRvNotNxqY5LhdtXGOHYAapdt+k7oP7kZy/qS3yzyxajAXyGm6fsTRKsD9b3R&#10;bcmvz05QRN3eWEk0oQigzbin7Iw9CRm1G1UMQzWMlYsBosgVyiMp63BscxpL2jTovnPWU4uX3H/b&#10;g1OcmXeWqnMzm8/jTCSDZM3JcJc31eUNWEFQJQ+cjdtNSHMUqVq8oyrWOun7zOREmVo3Veg0ZnE2&#10;Lu3k9fwzWP8AAAD//wMAUEsDBBQABgAIAAAAIQBL9pGX4AAAAAkBAAAPAAAAZHJzL2Rvd25yZXYu&#10;eG1sTI/BTsMwDIbvSLxDZCQuiKUdbbeWphNCArEbDATXrMnaisQpSdaVt8ec4GLJ+j/9/lxvZmvY&#10;pH0YHApIFwkwja1TA3YC3l4frtfAQpSopHGoBXzrAJvm/KyWlXInfNHTLnaMSjBUUkAf41hxHtpe&#10;WxkWbtRI2cF5KyOtvuPKyxOVW8OXSVJwKwekC70c9X2v28/d0QpYZ0/TR9jePL+3xcGU8Wo1PX55&#10;IS4v5rtbYFHP8Q+GX31Sh4ac9u6IKjAjYEUczTwvgVFcFvkS2J64NM0y4E3N/3/Q/AAAAP//AwBQ&#10;SwECLQAUAAYACAAAACEAtoM4kv4AAADhAQAAEwAAAAAAAAAAAAAAAAAAAAAAW0NvbnRlbnRfVHlw&#10;ZXNdLnhtbFBLAQItABQABgAIAAAAIQA4/SH/1gAAAJQBAAALAAAAAAAAAAAAAAAAAC8BAABfcmVs&#10;cy8ucmVsc1BLAQItABQABgAIAAAAIQDeWrDgKQIAAFQEAAAOAAAAAAAAAAAAAAAAAC4CAABkcnMv&#10;ZTJvRG9jLnhtbFBLAQItABQABgAIAAAAIQBL9pGX4AAAAAkBAAAPAAAAAAAAAAAAAAAAAIMEAABk&#10;cnMvZG93bnJldi54bWxQSwUGAAAAAAQABADzAAAAkAUAAAAA&#10;">
                <v:textbox>
                  <w:txbxContent>
                    <w:p w14:paraId="3754811A" w14:textId="77777777" w:rsidR="00CD73B5" w:rsidRDefault="00CD73B5" w:rsidP="004A3F46">
                      <w:pPr>
                        <w:jc w:val="both"/>
                      </w:pPr>
                      <w:r w:rsidRPr="00252B73">
                        <w:t xml:space="preserve">Realizada la evaluación a las ofertas técnicas y económicas presentadas en la hora, fecha y lugar señalados, y habiéndose aplicado los criterios establecidos en los TERMINOS DE REFERENCIA PARA LA CONTRATACION DE REALIZADOR del proyecto denominado: </w:t>
                      </w:r>
                      <w:r w:rsidRPr="00A65894">
                        <w:t>CONSTRUCCION DE OBRA DE MITIGACION SECTOR LOS POZOS DE ACOSAMA, SECTOR PASUNTEO CANTON LA LOMA MUNICIPIO DE SAN PEDRO PERULAPAN, DEPARTAMENTO DE CUSCATLAN, AÑO 2020</w:t>
                      </w:r>
                      <w:r w:rsidRPr="00252B73">
                        <w:t>, se concluye que de los tres oferentes participantes el que obtiene mejor puntaje y presenta la oferta económica más adecuada es la PERSONA JURDICA:  4DM ARCHITECS, S.A DE C.V. Es así que LA UNIDAD SOLICITANTE Y LA UNIDAD DE ADQUISICIONES Y CONTRATACIONES INSTITUCIONAL, recomienda ADJUDICAR la Contratación del Proceso de Contratación de Realizador para este proyecto en la modalidad de LIBRE GESTION, a la PERSONA JURIDICA 4DM ARCHITECS, S.A DE C.V por un monto según oferta que asciende a la cantidad de USD$ 46,428.49. Por lo tanto se extiende la presente Recomendación  a los CINCO días del mes de ENERO de 2021.</w:t>
                      </w:r>
                    </w:p>
                  </w:txbxContent>
                </v:textbox>
                <w10:wrap type="square"/>
              </v:shape>
            </w:pict>
          </mc:Fallback>
        </mc:AlternateContent>
      </w:r>
      <w:r w:rsidRPr="00252B73">
        <w:rPr>
          <w:noProof/>
          <w:lang w:eastAsia="es-SV"/>
        </w:rPr>
        <w:drawing>
          <wp:anchor distT="0" distB="0" distL="114300" distR="114300" simplePos="0" relativeHeight="251659264" behindDoc="0" locked="0" layoutInCell="1" allowOverlap="1" wp14:anchorId="40F83149" wp14:editId="0C879052">
            <wp:simplePos x="0" y="0"/>
            <wp:positionH relativeFrom="column">
              <wp:posOffset>4445</wp:posOffset>
            </wp:positionH>
            <wp:positionV relativeFrom="paragraph">
              <wp:posOffset>1539240</wp:posOffset>
            </wp:positionV>
            <wp:extent cx="6150610" cy="3124200"/>
            <wp:effectExtent l="0" t="0" r="254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0610"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672C">
        <w:rPr>
          <w:rFonts w:ascii="Times New Roman" w:hAnsi="Times New Roman" w:cs="Times New Roman"/>
          <w:sz w:val="24"/>
          <w:szCs w:val="24"/>
        </w:rPr>
        <w:t>detalle:</w:t>
      </w:r>
    </w:p>
    <w:p w14:paraId="0E863EED" w14:textId="77777777" w:rsidR="004A3F46" w:rsidRDefault="004A3F46" w:rsidP="004A3F46">
      <w:pPr>
        <w:autoSpaceDE w:val="0"/>
        <w:autoSpaceDN w:val="0"/>
        <w:adjustRightInd w:val="0"/>
        <w:spacing w:after="0" w:line="276" w:lineRule="auto"/>
        <w:jc w:val="both"/>
        <w:rPr>
          <w:rFonts w:ascii="Times New Roman" w:hAnsi="Times New Roman" w:cs="Times New Roman"/>
          <w:sz w:val="24"/>
          <w:szCs w:val="24"/>
        </w:rPr>
      </w:pPr>
      <w:r w:rsidRPr="00DA4795">
        <w:rPr>
          <w:rFonts w:ascii="Times New Roman" w:hAnsi="Times New Roman" w:cs="Times New Roman"/>
          <w:sz w:val="24"/>
          <w:szCs w:val="24"/>
        </w:rPr>
        <w:t xml:space="preserve">2) Nombrar como Administrador del Contrato del proyecto descrito anteriormente al Ing. Henri Franklin Serrano Medrano, Jefe de Proyectos. 3) Autorizar al </w:t>
      </w:r>
      <w:proofErr w:type="gramStart"/>
      <w:r w:rsidRPr="00DA4795">
        <w:rPr>
          <w:rFonts w:ascii="Times New Roman" w:hAnsi="Times New Roman" w:cs="Times New Roman"/>
          <w:sz w:val="24"/>
          <w:szCs w:val="24"/>
        </w:rPr>
        <w:t>Jefe</w:t>
      </w:r>
      <w:proofErr w:type="gramEnd"/>
      <w:r w:rsidRPr="00DA4795">
        <w:rPr>
          <w:rFonts w:ascii="Times New Roman" w:hAnsi="Times New Roman" w:cs="Times New Roman"/>
          <w:sz w:val="24"/>
          <w:szCs w:val="24"/>
        </w:rPr>
        <w:t xml:space="preserve"> de la Unidad de Adquisiciones y Contrataciones “UACI” efectuar los procedimientos respectivos para ésta disposición. 4) Autorizar al señor Alcalde Municipal, </w:t>
      </w:r>
      <w:proofErr w:type="gramStart"/>
      <w:r w:rsidRPr="00DA4795">
        <w:rPr>
          <w:rFonts w:ascii="Times New Roman" w:hAnsi="Times New Roman" w:cs="Times New Roman"/>
          <w:sz w:val="24"/>
          <w:szCs w:val="24"/>
        </w:rPr>
        <w:t>Coronel</w:t>
      </w:r>
      <w:proofErr w:type="gramEnd"/>
      <w:r w:rsidRPr="00DA4795">
        <w:rPr>
          <w:rFonts w:ascii="Times New Roman" w:hAnsi="Times New Roman" w:cs="Times New Roman"/>
          <w:sz w:val="24"/>
          <w:szCs w:val="24"/>
        </w:rPr>
        <w:t xml:space="preserve"> Oswald S</w:t>
      </w:r>
      <w:r>
        <w:rPr>
          <w:rFonts w:ascii="Times New Roman" w:hAnsi="Times New Roman" w:cs="Times New Roman"/>
          <w:sz w:val="24"/>
          <w:szCs w:val="24"/>
        </w:rPr>
        <w:t>i</w:t>
      </w:r>
      <w:r w:rsidRPr="00DA4795">
        <w:rPr>
          <w:rFonts w:ascii="Times New Roman" w:hAnsi="Times New Roman" w:cs="Times New Roman"/>
          <w:sz w:val="24"/>
          <w:szCs w:val="24"/>
        </w:rPr>
        <w:t xml:space="preserve">brían Miranda para que firme el respectivo contrato. 5) Autorizar a la Tesorera Municipal Licda.  Mayra Lissethe Renderos de Vásquez, para que pueda erogar los fondos de la cuenta Bancaria del </w:t>
      </w:r>
      <w:r w:rsidRPr="0089229C">
        <w:rPr>
          <w:rFonts w:ascii="Times New Roman" w:hAnsi="Times New Roman" w:cs="Times New Roman"/>
          <w:sz w:val="24"/>
          <w:szCs w:val="24"/>
        </w:rPr>
        <w:t xml:space="preserve">PROGRAMA DE ATENCIÓN A LA EMERGENCIA PROVOCADA POR TORMENTA AMANDA EN </w:t>
      </w:r>
      <w:proofErr w:type="gramStart"/>
      <w:r w:rsidRPr="0089229C">
        <w:rPr>
          <w:rFonts w:ascii="Times New Roman" w:hAnsi="Times New Roman" w:cs="Times New Roman"/>
          <w:sz w:val="24"/>
          <w:szCs w:val="24"/>
        </w:rPr>
        <w:t>EL  MUNICIPIO</w:t>
      </w:r>
      <w:proofErr w:type="gramEnd"/>
      <w:r w:rsidRPr="0089229C">
        <w:rPr>
          <w:rFonts w:ascii="Times New Roman" w:hAnsi="Times New Roman" w:cs="Times New Roman"/>
          <w:sz w:val="24"/>
          <w:szCs w:val="24"/>
        </w:rPr>
        <w:t xml:space="preserve"> DE SAN PEDRO PERULAPAN</w:t>
      </w:r>
      <w:r w:rsidRPr="00DA4795">
        <w:rPr>
          <w:rFonts w:ascii="Times New Roman" w:hAnsi="Times New Roman" w:cs="Times New Roman"/>
          <w:sz w:val="24"/>
          <w:szCs w:val="24"/>
        </w:rPr>
        <w:t xml:space="preserve">. 6) Se autoriza a la Encargada de la Unidad de Presupuesto para descargar en las cifras correspondientes del presupuesto Municipal vigente. </w:t>
      </w:r>
      <w:r w:rsidRPr="00A65894">
        <w:rPr>
          <w:rFonts w:ascii="Times New Roman" w:hAnsi="Times New Roman" w:cs="Times New Roman"/>
          <w:sz w:val="24"/>
          <w:szCs w:val="24"/>
        </w:rPr>
        <w:t xml:space="preserve">Nota: En el presente Acuerdo Salvan su voto los </w:t>
      </w:r>
      <w:r w:rsidRPr="00A65894">
        <w:rPr>
          <w:rFonts w:ascii="Times New Roman" w:hAnsi="Times New Roman" w:cs="Times New Roman"/>
          <w:sz w:val="24"/>
          <w:szCs w:val="24"/>
        </w:rPr>
        <w:lastRenderedPageBreak/>
        <w:t xml:space="preserve">siguientes Regidores Propietarios, Héctor Ismael Estrada Vásquez, Marcelo Francisco Oporto Vides, Maritza Carolina Martínez de Martínez y Ángela Dimas Vásquez Herrera. </w:t>
      </w:r>
      <w:r>
        <w:rPr>
          <w:rFonts w:ascii="Times New Roman" w:hAnsi="Times New Roman" w:cs="Times New Roman"/>
          <w:sz w:val="24"/>
          <w:szCs w:val="24"/>
        </w:rPr>
        <w:t xml:space="preserve">Porque desconocen el detalle de las obras a realizar, </w:t>
      </w:r>
      <w:r w:rsidRPr="00A65894">
        <w:rPr>
          <w:rFonts w:ascii="Times New Roman" w:hAnsi="Times New Roman" w:cs="Times New Roman"/>
          <w:sz w:val="24"/>
          <w:szCs w:val="24"/>
        </w:rPr>
        <w:t xml:space="preserve">Según el Art. 45 del Código Municipal. Héctor Ismael Estrada Vásquez, manifiesta: No voté por las adjudicaciones de obras de mitigación porque a la fecha el gobierno no deposita el FODES para realizar obras en el Municipio. </w:t>
      </w:r>
      <w:proofErr w:type="gramStart"/>
      <w:r w:rsidRPr="00A65894">
        <w:rPr>
          <w:rFonts w:ascii="Times New Roman" w:hAnsi="Times New Roman" w:cs="Times New Roman"/>
          <w:sz w:val="24"/>
          <w:szCs w:val="24"/>
        </w:rPr>
        <w:t>Comuníquese.-</w:t>
      </w:r>
      <w:proofErr w:type="gramEnd"/>
    </w:p>
    <w:p w14:paraId="4F28D2B4" w14:textId="77777777" w:rsidR="004A3F46" w:rsidRDefault="004A3F46" w:rsidP="004A3F46">
      <w:pPr>
        <w:autoSpaceDE w:val="0"/>
        <w:autoSpaceDN w:val="0"/>
        <w:adjustRightInd w:val="0"/>
        <w:spacing w:after="0" w:line="276" w:lineRule="auto"/>
        <w:jc w:val="both"/>
        <w:rPr>
          <w:rFonts w:ascii="Times New Roman" w:hAnsi="Times New Roman" w:cs="Times New Roman"/>
          <w:sz w:val="24"/>
          <w:szCs w:val="24"/>
          <w:lang w:val="es-ES_tradnl"/>
        </w:rPr>
      </w:pPr>
    </w:p>
    <w:p w14:paraId="6C281D9A" w14:textId="77777777" w:rsidR="004A3F46" w:rsidRPr="00DB1649" w:rsidRDefault="004A3F46" w:rsidP="004A3F46">
      <w:pPr>
        <w:spacing w:after="0" w:line="276" w:lineRule="auto"/>
        <w:jc w:val="both"/>
        <w:rPr>
          <w:rFonts w:ascii="Times New Roman" w:hAnsi="Times New Roman" w:cs="Times New Roman"/>
          <w:sz w:val="24"/>
          <w:szCs w:val="24"/>
        </w:rPr>
      </w:pPr>
      <w:r w:rsidRPr="00DB1649">
        <w:rPr>
          <w:rFonts w:ascii="Times New Roman" w:hAnsi="Times New Roman" w:cs="Times New Roman"/>
          <w:b/>
          <w:sz w:val="24"/>
          <w:szCs w:val="24"/>
        </w:rPr>
        <w:t>ACUERDO NÚMERO NUEVE:</w:t>
      </w:r>
      <w:r w:rsidRPr="00DB1649">
        <w:rPr>
          <w:rFonts w:ascii="Times New Roman" w:hAnsi="Times New Roman" w:cs="Times New Roman"/>
          <w:sz w:val="24"/>
          <w:szCs w:val="24"/>
        </w:rPr>
        <w:t xml:space="preserve"> El Concejo </w:t>
      </w:r>
      <w:proofErr w:type="gramStart"/>
      <w:r w:rsidRPr="00DB1649">
        <w:rPr>
          <w:rFonts w:ascii="Times New Roman" w:hAnsi="Times New Roman" w:cs="Times New Roman"/>
          <w:sz w:val="24"/>
          <w:szCs w:val="24"/>
        </w:rPr>
        <w:t>Municipal,  CONSIDERANDO</w:t>
      </w:r>
      <w:proofErr w:type="gramEnd"/>
      <w:r w:rsidRPr="00DB1649">
        <w:rPr>
          <w:rFonts w:ascii="Times New Roman" w:hAnsi="Times New Roman" w:cs="Times New Roman"/>
          <w:sz w:val="24"/>
          <w:szCs w:val="24"/>
        </w:rPr>
        <w:t xml:space="preserve">: </w:t>
      </w:r>
    </w:p>
    <w:p w14:paraId="5A049175" w14:textId="77777777" w:rsidR="004A3F46" w:rsidRPr="004A672C" w:rsidRDefault="004A3F46" w:rsidP="004A3F46">
      <w:pPr>
        <w:spacing w:after="0" w:line="276" w:lineRule="auto"/>
        <w:jc w:val="both"/>
        <w:rPr>
          <w:rFonts w:ascii="Times New Roman" w:hAnsi="Times New Roman" w:cs="Times New Roman"/>
          <w:sz w:val="24"/>
          <w:szCs w:val="24"/>
        </w:rPr>
      </w:pPr>
      <w:r w:rsidRPr="00DB1649">
        <w:rPr>
          <w:rFonts w:ascii="Times New Roman" w:hAnsi="Times New Roman" w:cs="Times New Roman"/>
          <w:sz w:val="24"/>
          <w:szCs w:val="24"/>
        </w:rPr>
        <w:t xml:space="preserve">I- </w:t>
      </w:r>
      <w:r>
        <w:rPr>
          <w:rFonts w:ascii="Times New Roman" w:hAnsi="Times New Roman" w:cs="Times New Roman"/>
          <w:sz w:val="24"/>
          <w:szCs w:val="24"/>
        </w:rPr>
        <w:t>Que l</w:t>
      </w:r>
      <w:r w:rsidRPr="004A672C">
        <w:rPr>
          <w:rFonts w:ascii="Times New Roman" w:hAnsi="Times New Roman" w:cs="Times New Roman"/>
          <w:sz w:val="24"/>
          <w:szCs w:val="24"/>
        </w:rPr>
        <w:t xml:space="preserve">a Unidad de Adquisiciones y Contrataciones Institucional posterior a realizar los procesos según La Ley LACAP, somete a consideración </w:t>
      </w:r>
      <w:r>
        <w:rPr>
          <w:rFonts w:ascii="Times New Roman" w:hAnsi="Times New Roman" w:cs="Times New Roman"/>
          <w:sz w:val="24"/>
          <w:szCs w:val="24"/>
        </w:rPr>
        <w:t>tres</w:t>
      </w:r>
      <w:r w:rsidRPr="004A672C">
        <w:rPr>
          <w:rFonts w:ascii="Times New Roman" w:hAnsi="Times New Roman" w:cs="Times New Roman"/>
          <w:sz w:val="24"/>
          <w:szCs w:val="24"/>
        </w:rPr>
        <w:t xml:space="preserve"> ofertas de Realizador para el Proyecto “</w:t>
      </w:r>
      <w:r w:rsidRPr="00BC05E0">
        <w:rPr>
          <w:rFonts w:ascii="Times New Roman" w:hAnsi="Times New Roman" w:cs="Times New Roman"/>
          <w:sz w:val="24"/>
          <w:szCs w:val="24"/>
        </w:rPr>
        <w:t>CONSTRUCCION DE OBRA DE MITIGACION EN SECTOR EL CALVARIO CANTON LA LOMA, MUNICIPIO DE SAN PEDRO PERULAPAN, DEPARTAMENTO DE CUSCATLAN, AÑO 2020</w:t>
      </w:r>
      <w:r w:rsidRPr="004A672C">
        <w:rPr>
          <w:rFonts w:ascii="Times New Roman" w:hAnsi="Times New Roman" w:cs="Times New Roman"/>
          <w:sz w:val="24"/>
          <w:szCs w:val="24"/>
        </w:rPr>
        <w:t xml:space="preserve">”. </w:t>
      </w:r>
    </w:p>
    <w:p w14:paraId="7C4D20B9" w14:textId="77777777" w:rsidR="004A3F46" w:rsidRPr="004A672C" w:rsidRDefault="004A3F46" w:rsidP="004A3F46">
      <w:pPr>
        <w:spacing w:after="0" w:line="276" w:lineRule="auto"/>
        <w:jc w:val="both"/>
        <w:rPr>
          <w:rFonts w:ascii="Times New Roman" w:hAnsi="Times New Roman" w:cs="Times New Roman"/>
          <w:sz w:val="24"/>
          <w:szCs w:val="24"/>
        </w:rPr>
      </w:pPr>
      <w:r w:rsidRPr="004A672C">
        <w:rPr>
          <w:rFonts w:ascii="Times New Roman" w:hAnsi="Times New Roman" w:cs="Times New Roman"/>
          <w:sz w:val="24"/>
          <w:szCs w:val="24"/>
        </w:rPr>
        <w:t xml:space="preserve">II- </w:t>
      </w:r>
      <w:proofErr w:type="gramStart"/>
      <w:r w:rsidRPr="004A672C">
        <w:rPr>
          <w:rFonts w:ascii="Times New Roman" w:hAnsi="Times New Roman" w:cs="Times New Roman"/>
          <w:sz w:val="24"/>
          <w:szCs w:val="24"/>
        </w:rPr>
        <w:t>Que</w:t>
      </w:r>
      <w:proofErr w:type="gramEnd"/>
      <w:r w:rsidRPr="004A672C">
        <w:rPr>
          <w:rFonts w:ascii="Times New Roman" w:hAnsi="Times New Roman" w:cs="Times New Roman"/>
          <w:sz w:val="24"/>
          <w:szCs w:val="24"/>
        </w:rPr>
        <w:t xml:space="preserve"> al realizar el análisis en la comparación de ofertas de cada uno de los </w:t>
      </w:r>
      <w:r>
        <w:rPr>
          <w:rFonts w:ascii="Times New Roman" w:hAnsi="Times New Roman" w:cs="Times New Roman"/>
          <w:sz w:val="24"/>
          <w:szCs w:val="24"/>
        </w:rPr>
        <w:t>tres</w:t>
      </w:r>
      <w:r w:rsidRPr="004A672C">
        <w:rPr>
          <w:rFonts w:ascii="Times New Roman" w:hAnsi="Times New Roman" w:cs="Times New Roman"/>
          <w:sz w:val="24"/>
          <w:szCs w:val="24"/>
        </w:rPr>
        <w:t xml:space="preserve"> participantes, se llega a la conclusión de que se recomienda adjudicar a la empresa </w:t>
      </w:r>
      <w:r w:rsidRPr="00BC05E0">
        <w:rPr>
          <w:rFonts w:ascii="Times New Roman" w:hAnsi="Times New Roman" w:cs="Times New Roman"/>
          <w:sz w:val="24"/>
          <w:szCs w:val="24"/>
        </w:rPr>
        <w:t>NUEVOS INGENIEROS DE EL SALVADOR, S.A DE C.V (NINGESA, S.A. DE C.V</w:t>
      </w:r>
      <w:r>
        <w:rPr>
          <w:rFonts w:ascii="Times New Roman" w:hAnsi="Times New Roman" w:cs="Times New Roman"/>
          <w:sz w:val="24"/>
          <w:szCs w:val="24"/>
        </w:rPr>
        <w:t>.</w:t>
      </w:r>
      <w:r w:rsidRPr="00BC05E0">
        <w:rPr>
          <w:rFonts w:ascii="Times New Roman" w:hAnsi="Times New Roman" w:cs="Times New Roman"/>
          <w:sz w:val="24"/>
          <w:szCs w:val="24"/>
        </w:rPr>
        <w:t>)</w:t>
      </w:r>
      <w:r>
        <w:rPr>
          <w:rFonts w:ascii="Times New Roman" w:hAnsi="Times New Roman" w:cs="Times New Roman"/>
          <w:sz w:val="24"/>
          <w:szCs w:val="24"/>
        </w:rPr>
        <w:t xml:space="preserve"> </w:t>
      </w:r>
      <w:r w:rsidRPr="004A672C">
        <w:rPr>
          <w:rFonts w:ascii="Times New Roman" w:hAnsi="Times New Roman" w:cs="Times New Roman"/>
          <w:sz w:val="24"/>
          <w:szCs w:val="24"/>
        </w:rPr>
        <w:t xml:space="preserve">Por el monto de </w:t>
      </w:r>
      <w:r>
        <w:rPr>
          <w:rFonts w:ascii="Times New Roman" w:hAnsi="Times New Roman" w:cs="Times New Roman"/>
          <w:sz w:val="24"/>
          <w:szCs w:val="24"/>
        </w:rPr>
        <w:t xml:space="preserve">CUARENTA Y CINCO </w:t>
      </w:r>
      <w:r w:rsidRPr="004A672C">
        <w:rPr>
          <w:rFonts w:ascii="Times New Roman" w:hAnsi="Times New Roman" w:cs="Times New Roman"/>
          <w:sz w:val="24"/>
          <w:szCs w:val="24"/>
        </w:rPr>
        <w:t xml:space="preserve">MIL </w:t>
      </w:r>
      <w:r>
        <w:rPr>
          <w:rFonts w:ascii="Times New Roman" w:hAnsi="Times New Roman" w:cs="Times New Roman"/>
          <w:sz w:val="24"/>
          <w:szCs w:val="24"/>
        </w:rPr>
        <w:t>SEISCIENTOS SESENTA</w:t>
      </w:r>
      <w:r w:rsidRPr="004A672C">
        <w:rPr>
          <w:rFonts w:ascii="Times New Roman" w:hAnsi="Times New Roman" w:cs="Times New Roman"/>
          <w:sz w:val="24"/>
          <w:szCs w:val="24"/>
        </w:rPr>
        <w:t xml:space="preserve"> </w:t>
      </w:r>
      <w:r>
        <w:rPr>
          <w:rFonts w:ascii="Times New Roman" w:hAnsi="Times New Roman" w:cs="Times New Roman"/>
          <w:sz w:val="24"/>
          <w:szCs w:val="24"/>
        </w:rPr>
        <w:t>37</w:t>
      </w:r>
      <w:r w:rsidRPr="004A672C">
        <w:rPr>
          <w:rFonts w:ascii="Times New Roman" w:hAnsi="Times New Roman" w:cs="Times New Roman"/>
          <w:sz w:val="24"/>
          <w:szCs w:val="24"/>
        </w:rPr>
        <w:t>/100 DÓLARES DE LOS ESTADOS UNIDOS DE NORTE AMERICA ($</w:t>
      </w:r>
      <w:r>
        <w:rPr>
          <w:rFonts w:ascii="Times New Roman" w:hAnsi="Times New Roman" w:cs="Times New Roman"/>
          <w:sz w:val="24"/>
          <w:szCs w:val="24"/>
        </w:rPr>
        <w:t>45,660.37</w:t>
      </w:r>
      <w:r w:rsidRPr="004A672C">
        <w:rPr>
          <w:rFonts w:ascii="Times New Roman" w:hAnsi="Times New Roman" w:cs="Times New Roman"/>
          <w:sz w:val="24"/>
          <w:szCs w:val="24"/>
        </w:rPr>
        <w:t xml:space="preserve">), por ofrecer precios más competitivos y favorables para la Administración Municipal.  </w:t>
      </w:r>
    </w:p>
    <w:p w14:paraId="35ED56A3" w14:textId="77777777" w:rsidR="004A3F46" w:rsidRPr="004A672C" w:rsidRDefault="004A3F46" w:rsidP="004A3F46">
      <w:pPr>
        <w:spacing w:after="0" w:line="276" w:lineRule="auto"/>
        <w:jc w:val="both"/>
        <w:rPr>
          <w:rFonts w:ascii="Times New Roman" w:hAnsi="Times New Roman" w:cs="Times New Roman"/>
          <w:sz w:val="24"/>
          <w:szCs w:val="24"/>
        </w:rPr>
      </w:pPr>
      <w:r w:rsidRPr="004A672C">
        <w:rPr>
          <w:rFonts w:ascii="Times New Roman" w:hAnsi="Times New Roman" w:cs="Times New Roman"/>
          <w:sz w:val="24"/>
          <w:szCs w:val="24"/>
        </w:rPr>
        <w:t xml:space="preserve">III- Que según el Artículo 18 de la Ley LACAP, establece: La autoridad competente para la adjudicación de los contratos y para la aprobación de las bases de licitación o de concurso, so pena de nulidad, será el titular, la Junta o Consejo Directivo de las respectivas instituciones de que se trate, o el Concejo Municipal en su caso; asimismo, serán responsables de la observancia de todo lo establecido en esta Ley.  </w:t>
      </w:r>
    </w:p>
    <w:p w14:paraId="6D2187C0" w14:textId="77777777" w:rsidR="004A3F46" w:rsidRPr="004A672C" w:rsidRDefault="004A3F46" w:rsidP="004A3F46">
      <w:pPr>
        <w:spacing w:after="0" w:line="276" w:lineRule="auto"/>
        <w:jc w:val="both"/>
        <w:rPr>
          <w:rFonts w:ascii="Times New Roman" w:hAnsi="Times New Roman" w:cs="Times New Roman"/>
          <w:sz w:val="24"/>
          <w:szCs w:val="24"/>
        </w:rPr>
      </w:pPr>
      <w:r w:rsidRPr="004A672C">
        <w:rPr>
          <w:rFonts w:ascii="Times New Roman" w:hAnsi="Times New Roman" w:cs="Times New Roman"/>
          <w:sz w:val="24"/>
          <w:szCs w:val="24"/>
        </w:rPr>
        <w:t xml:space="preserve">IV- Que según el numeral 9 del Art. 30 del Código Municipal, Establece, Son facultades del Concejo: Adjudicar las adquisiciones y contrataciones de obras, bienes y servicios de conformidad a la ley correspondiente; </w:t>
      </w:r>
    </w:p>
    <w:p w14:paraId="3A61B71A" w14:textId="77777777" w:rsidR="004A3F46" w:rsidRDefault="004A3F46" w:rsidP="004A3F46">
      <w:pPr>
        <w:spacing w:after="0" w:line="276" w:lineRule="auto"/>
        <w:jc w:val="both"/>
        <w:rPr>
          <w:rFonts w:ascii="Times New Roman" w:hAnsi="Times New Roman" w:cs="Times New Roman"/>
          <w:sz w:val="24"/>
          <w:szCs w:val="24"/>
        </w:rPr>
      </w:pPr>
      <w:r w:rsidRPr="004A672C">
        <w:rPr>
          <w:rFonts w:ascii="Times New Roman" w:hAnsi="Times New Roman" w:cs="Times New Roman"/>
          <w:sz w:val="24"/>
          <w:szCs w:val="24"/>
        </w:rPr>
        <w:t xml:space="preserve">V- Que según el Artículo 82- </w:t>
      </w:r>
      <w:proofErr w:type="gramStart"/>
      <w:r w:rsidRPr="004A672C">
        <w:rPr>
          <w:rFonts w:ascii="Times New Roman" w:hAnsi="Times New Roman" w:cs="Times New Roman"/>
          <w:sz w:val="24"/>
          <w:szCs w:val="24"/>
        </w:rPr>
        <w:t>Bis.-</w:t>
      </w:r>
      <w:proofErr w:type="gramEnd"/>
      <w:r w:rsidRPr="004A672C">
        <w:rPr>
          <w:rFonts w:ascii="Times New Roman" w:hAnsi="Times New Roman" w:cs="Times New Roman"/>
          <w:sz w:val="24"/>
          <w:szCs w:val="24"/>
        </w:rPr>
        <w:t xml:space="preserve"> de la Ley de Adquisiciones y Contrataciones de la Administración Pública “LACAP” - La Unidad Solicitante Propondrá al Titular para su nombramiento, a los Administradores de cada Contrato. En tal sentido se le solicita al honorable Concejo Municipal tomar a bien nombrar como administrador del contrato para el servicio descrito anteriormente al Ing. </w:t>
      </w:r>
      <w:r>
        <w:rPr>
          <w:rFonts w:ascii="Times New Roman" w:hAnsi="Times New Roman" w:cs="Times New Roman"/>
          <w:sz w:val="24"/>
          <w:szCs w:val="24"/>
        </w:rPr>
        <w:t>Henri Franklin Serrano Medrano, Jefe de Proyectos</w:t>
      </w:r>
      <w:r w:rsidRPr="004A672C">
        <w:rPr>
          <w:rFonts w:ascii="Times New Roman" w:hAnsi="Times New Roman" w:cs="Times New Roman"/>
          <w:sz w:val="24"/>
          <w:szCs w:val="24"/>
        </w:rPr>
        <w:t xml:space="preserve">. </w:t>
      </w:r>
      <w:r w:rsidRPr="004A672C">
        <w:rPr>
          <w:rFonts w:ascii="Times New Roman" w:hAnsi="Times New Roman" w:cs="Times New Roman"/>
          <w:b/>
          <w:sz w:val="24"/>
          <w:szCs w:val="24"/>
          <w:lang w:val="es-ES"/>
        </w:rPr>
        <w:t xml:space="preserve">Por lo </w:t>
      </w:r>
      <w:proofErr w:type="gramStart"/>
      <w:r w:rsidRPr="004A672C">
        <w:rPr>
          <w:rFonts w:ascii="Times New Roman" w:hAnsi="Times New Roman" w:cs="Times New Roman"/>
          <w:b/>
          <w:sz w:val="24"/>
          <w:szCs w:val="24"/>
          <w:lang w:val="es-ES"/>
        </w:rPr>
        <w:t>tanto</w:t>
      </w:r>
      <w:proofErr w:type="gramEnd"/>
      <w:r w:rsidRPr="004A672C">
        <w:rPr>
          <w:rFonts w:ascii="Times New Roman" w:hAnsi="Times New Roman" w:cs="Times New Roman"/>
          <w:b/>
          <w:sz w:val="24"/>
          <w:szCs w:val="24"/>
          <w:lang w:val="es-ES"/>
        </w:rPr>
        <w:t xml:space="preserve"> el Concejo Municipal en uso de las facultades que le otorga el Código Municipal. ACUERDA: 1) ADJUDICAR </w:t>
      </w:r>
      <w:r w:rsidRPr="004A672C">
        <w:rPr>
          <w:rFonts w:ascii="Times New Roman" w:hAnsi="Times New Roman" w:cs="Times New Roman"/>
          <w:sz w:val="24"/>
          <w:szCs w:val="24"/>
          <w:lang w:val="es-ES"/>
        </w:rPr>
        <w:t xml:space="preserve">a la empresa </w:t>
      </w:r>
      <w:r w:rsidRPr="00BC05E0">
        <w:rPr>
          <w:rFonts w:ascii="Times New Roman" w:hAnsi="Times New Roman" w:cs="Times New Roman"/>
          <w:sz w:val="24"/>
          <w:szCs w:val="24"/>
        </w:rPr>
        <w:t>NUEVOS INGENIEROS DE EL SALVADOR, S.A DE C.V (NINGESA, S.A. DE C.V.)</w:t>
      </w:r>
      <w:r w:rsidRPr="004A672C">
        <w:rPr>
          <w:rFonts w:ascii="Times New Roman" w:hAnsi="Times New Roman" w:cs="Times New Roman"/>
          <w:sz w:val="24"/>
          <w:szCs w:val="24"/>
          <w:lang w:val="es-ES"/>
        </w:rPr>
        <w:t xml:space="preserve">, en la ejecución del Proyecto </w:t>
      </w:r>
      <w:r w:rsidRPr="004A672C">
        <w:rPr>
          <w:rFonts w:ascii="Times New Roman" w:hAnsi="Times New Roman" w:cs="Times New Roman"/>
          <w:sz w:val="24"/>
          <w:szCs w:val="24"/>
        </w:rPr>
        <w:t>“</w:t>
      </w:r>
      <w:r w:rsidRPr="00BC05E0">
        <w:rPr>
          <w:rFonts w:ascii="Times New Roman" w:hAnsi="Times New Roman" w:cs="Times New Roman"/>
          <w:sz w:val="24"/>
          <w:szCs w:val="24"/>
        </w:rPr>
        <w:t>CONSTRUCCION DE OBRA DE MITIGACION EN SECTOR EL CALVARIO CANTON LA LOMA, MUNICIPIO DE SAN PEDRO PERULAPAN, DEPARTAMENTO DE CUSCATLAN, AÑO 2020</w:t>
      </w:r>
      <w:r w:rsidRPr="004A672C">
        <w:rPr>
          <w:rFonts w:ascii="Times New Roman" w:hAnsi="Times New Roman" w:cs="Times New Roman"/>
          <w:sz w:val="24"/>
          <w:szCs w:val="24"/>
        </w:rPr>
        <w:t xml:space="preserve">” Por el monto de </w:t>
      </w:r>
      <w:r w:rsidRPr="00BC05E0">
        <w:rPr>
          <w:rFonts w:ascii="Times New Roman" w:hAnsi="Times New Roman" w:cs="Times New Roman"/>
          <w:sz w:val="24"/>
          <w:szCs w:val="24"/>
        </w:rPr>
        <w:t>CUARENTA Y CINCO MIL SEISCIENTOS SESENTA 37/100 DÓLARES DE LOS ESTADOS UNIDOS DE NORTE AMERICA ($45,660.37)</w:t>
      </w:r>
      <w:r>
        <w:rPr>
          <w:rFonts w:ascii="Times New Roman" w:hAnsi="Times New Roman" w:cs="Times New Roman"/>
          <w:sz w:val="24"/>
          <w:szCs w:val="24"/>
        </w:rPr>
        <w:t xml:space="preserve"> por un tiempo de ejecución de Noventa</w:t>
      </w:r>
      <w:r w:rsidRPr="004A672C">
        <w:rPr>
          <w:rFonts w:ascii="Times New Roman" w:hAnsi="Times New Roman" w:cs="Times New Roman"/>
          <w:sz w:val="24"/>
          <w:szCs w:val="24"/>
        </w:rPr>
        <w:t xml:space="preserve"> días calendario. A </w:t>
      </w:r>
      <w:proofErr w:type="gramStart"/>
      <w:r w:rsidRPr="004A672C">
        <w:rPr>
          <w:rFonts w:ascii="Times New Roman" w:hAnsi="Times New Roman" w:cs="Times New Roman"/>
          <w:sz w:val="24"/>
          <w:szCs w:val="24"/>
        </w:rPr>
        <w:t>continuación</w:t>
      </w:r>
      <w:proofErr w:type="gramEnd"/>
      <w:r w:rsidRPr="004A672C">
        <w:rPr>
          <w:rFonts w:ascii="Times New Roman" w:hAnsi="Times New Roman" w:cs="Times New Roman"/>
          <w:sz w:val="24"/>
          <w:szCs w:val="24"/>
        </w:rPr>
        <w:t xml:space="preserve"> el detalle:</w:t>
      </w:r>
    </w:p>
    <w:tbl>
      <w:tblPr>
        <w:tblW w:w="9497" w:type="dxa"/>
        <w:tblInd w:w="212" w:type="dxa"/>
        <w:tblCellMar>
          <w:left w:w="70" w:type="dxa"/>
          <w:right w:w="70" w:type="dxa"/>
        </w:tblCellMar>
        <w:tblLook w:val="04A0" w:firstRow="1" w:lastRow="0" w:firstColumn="1" w:lastColumn="0" w:noHBand="0" w:noVBand="1"/>
      </w:tblPr>
      <w:tblGrid>
        <w:gridCol w:w="2662"/>
        <w:gridCol w:w="1269"/>
        <w:gridCol w:w="1136"/>
        <w:gridCol w:w="1134"/>
        <w:gridCol w:w="1135"/>
        <w:gridCol w:w="1134"/>
        <w:gridCol w:w="1027"/>
      </w:tblGrid>
      <w:tr w:rsidR="004A3F46" w:rsidRPr="00A53C1E" w14:paraId="7112CBE9" w14:textId="77777777" w:rsidTr="00312826">
        <w:trPr>
          <w:trHeight w:val="75"/>
        </w:trPr>
        <w:tc>
          <w:tcPr>
            <w:tcW w:w="9497" w:type="dxa"/>
            <w:gridSpan w:val="7"/>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1BA3F14" w14:textId="77777777" w:rsidR="004A3F46" w:rsidRPr="00A53C1E" w:rsidRDefault="004A3F46" w:rsidP="00312826">
            <w:pPr>
              <w:spacing w:after="0" w:line="240" w:lineRule="auto"/>
              <w:jc w:val="center"/>
              <w:rPr>
                <w:rFonts w:ascii="Calibri" w:eastAsia="Times New Roman" w:hAnsi="Calibri" w:cs="Calibri"/>
                <w:b/>
                <w:bCs/>
                <w:color w:val="000000"/>
                <w:sz w:val="28"/>
                <w:szCs w:val="28"/>
                <w:lang w:eastAsia="es-SV"/>
              </w:rPr>
            </w:pPr>
            <w:r w:rsidRPr="00A53C1E">
              <w:rPr>
                <w:rFonts w:ascii="Calibri" w:eastAsia="Times New Roman" w:hAnsi="Calibri" w:cs="Calibri"/>
                <w:b/>
                <w:bCs/>
                <w:color w:val="000000"/>
                <w:sz w:val="28"/>
                <w:szCs w:val="28"/>
                <w:lang w:eastAsia="es-SV"/>
              </w:rPr>
              <w:t>EVALUACION DE PROPUESTA ECONOMICA</w:t>
            </w:r>
          </w:p>
        </w:tc>
      </w:tr>
      <w:tr w:rsidR="004A3F46" w:rsidRPr="00A53C1E" w14:paraId="35987414" w14:textId="77777777" w:rsidTr="00312826">
        <w:trPr>
          <w:trHeight w:val="292"/>
        </w:trPr>
        <w:tc>
          <w:tcPr>
            <w:tcW w:w="9497"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7925AE31" w14:textId="77777777" w:rsidR="004A3F46" w:rsidRPr="00A53C1E" w:rsidRDefault="004A3F46" w:rsidP="00312826">
            <w:pPr>
              <w:spacing w:after="0" w:line="240" w:lineRule="auto"/>
              <w:jc w:val="both"/>
              <w:rPr>
                <w:rFonts w:ascii="Calibri" w:eastAsia="Times New Roman" w:hAnsi="Calibri" w:cs="Calibri"/>
                <w:b/>
                <w:bCs/>
                <w:color w:val="000000"/>
                <w:lang w:eastAsia="es-SV"/>
              </w:rPr>
            </w:pPr>
            <w:r w:rsidRPr="00A53C1E">
              <w:rPr>
                <w:rFonts w:ascii="Calibri" w:eastAsia="Times New Roman" w:hAnsi="Calibri" w:cs="Calibri"/>
                <w:b/>
                <w:bCs/>
                <w:color w:val="000000"/>
                <w:lang w:eastAsia="es-SV"/>
              </w:rPr>
              <w:t>NOMBRE DEL PROYECTO: CONSTRUCCION DE OBRA DE MITIGACION EN SECTOR EL CALVARIO CANTON LA LOMA, MUNICIPIO DE SAN PEDRO PERULAPAN, DEPARTAMENTO DE CUSCATLAN, AÑO 2020</w:t>
            </w:r>
          </w:p>
        </w:tc>
      </w:tr>
      <w:tr w:rsidR="004A3F46" w:rsidRPr="00A53C1E" w14:paraId="78098A5B" w14:textId="77777777" w:rsidTr="00312826">
        <w:trPr>
          <w:trHeight w:val="375"/>
        </w:trPr>
        <w:tc>
          <w:tcPr>
            <w:tcW w:w="9497"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34A9FADC" w14:textId="77777777" w:rsidR="004A3F46" w:rsidRPr="00A53C1E" w:rsidRDefault="004A3F46" w:rsidP="00312826">
            <w:pPr>
              <w:spacing w:after="0" w:line="240" w:lineRule="auto"/>
              <w:jc w:val="center"/>
              <w:rPr>
                <w:rFonts w:ascii="Calibri" w:eastAsia="Times New Roman" w:hAnsi="Calibri" w:cs="Calibri"/>
                <w:b/>
                <w:bCs/>
                <w:color w:val="000000"/>
                <w:sz w:val="24"/>
                <w:szCs w:val="24"/>
                <w:lang w:eastAsia="es-SV"/>
              </w:rPr>
            </w:pPr>
            <w:r w:rsidRPr="00A53C1E">
              <w:rPr>
                <w:rFonts w:ascii="Calibri" w:eastAsia="Times New Roman" w:hAnsi="Calibri" w:cs="Calibri"/>
                <w:b/>
                <w:bCs/>
                <w:color w:val="000000"/>
                <w:sz w:val="24"/>
                <w:szCs w:val="24"/>
                <w:lang w:eastAsia="es-SV"/>
              </w:rPr>
              <w:lastRenderedPageBreak/>
              <w:t>MONTO REALIZADOR SEGÚN CARPETA TECNICA: USD$ 46,402.82</w:t>
            </w:r>
          </w:p>
        </w:tc>
      </w:tr>
      <w:tr w:rsidR="004A3F46" w:rsidRPr="00A53C1E" w14:paraId="75FB718A" w14:textId="77777777" w:rsidTr="00312826">
        <w:trPr>
          <w:trHeight w:val="303"/>
        </w:trPr>
        <w:tc>
          <w:tcPr>
            <w:tcW w:w="2662"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210DCD5B" w14:textId="77777777" w:rsidR="004A3F46" w:rsidRPr="00A53C1E" w:rsidRDefault="004A3F46" w:rsidP="00312826">
            <w:pPr>
              <w:spacing w:after="0" w:line="240" w:lineRule="auto"/>
              <w:jc w:val="center"/>
              <w:rPr>
                <w:rFonts w:ascii="Calibri" w:eastAsia="Times New Roman" w:hAnsi="Calibri" w:cs="Calibri"/>
                <w:b/>
                <w:bCs/>
                <w:color w:val="000000"/>
                <w:sz w:val="24"/>
                <w:szCs w:val="24"/>
                <w:lang w:eastAsia="es-SV"/>
              </w:rPr>
            </w:pPr>
            <w:r w:rsidRPr="00A53C1E">
              <w:rPr>
                <w:rFonts w:ascii="Calibri" w:eastAsia="Times New Roman" w:hAnsi="Calibri" w:cs="Calibri"/>
                <w:b/>
                <w:bCs/>
                <w:color w:val="000000"/>
                <w:sz w:val="24"/>
                <w:szCs w:val="24"/>
                <w:lang w:eastAsia="es-SV"/>
              </w:rPr>
              <w:t>ASPECTOS A EVALUAR</w:t>
            </w:r>
          </w:p>
        </w:tc>
        <w:tc>
          <w:tcPr>
            <w:tcW w:w="6835" w:type="dxa"/>
            <w:gridSpan w:val="6"/>
            <w:tcBorders>
              <w:top w:val="single" w:sz="4" w:space="0" w:color="auto"/>
              <w:left w:val="nil"/>
              <w:bottom w:val="single" w:sz="4" w:space="0" w:color="auto"/>
              <w:right w:val="single" w:sz="8" w:space="0" w:color="000000"/>
            </w:tcBorders>
            <w:shd w:val="clear" w:color="auto" w:fill="auto"/>
            <w:noWrap/>
            <w:vAlign w:val="center"/>
            <w:hideMark/>
          </w:tcPr>
          <w:p w14:paraId="298BDF1F" w14:textId="77777777" w:rsidR="004A3F46" w:rsidRPr="00A53C1E" w:rsidRDefault="004A3F46" w:rsidP="00312826">
            <w:pPr>
              <w:spacing w:after="0" w:line="240" w:lineRule="auto"/>
              <w:jc w:val="center"/>
              <w:rPr>
                <w:rFonts w:ascii="Calibri" w:eastAsia="Times New Roman" w:hAnsi="Calibri" w:cs="Calibri"/>
                <w:color w:val="000000"/>
                <w:sz w:val="24"/>
                <w:szCs w:val="24"/>
                <w:lang w:eastAsia="es-SV"/>
              </w:rPr>
            </w:pPr>
            <w:r w:rsidRPr="00A53C1E">
              <w:rPr>
                <w:rFonts w:ascii="Calibri" w:eastAsia="Times New Roman" w:hAnsi="Calibri" w:cs="Calibri"/>
                <w:color w:val="000000"/>
                <w:sz w:val="24"/>
                <w:szCs w:val="24"/>
                <w:lang w:eastAsia="es-SV"/>
              </w:rPr>
              <w:t>OFERTANTES POR ORDEN DE RECEPCION DE OFERTA</w:t>
            </w:r>
          </w:p>
        </w:tc>
      </w:tr>
      <w:tr w:rsidR="004A3F46" w:rsidRPr="00A53C1E" w14:paraId="556F0CF4" w14:textId="77777777" w:rsidTr="00312826">
        <w:trPr>
          <w:trHeight w:val="509"/>
        </w:trPr>
        <w:tc>
          <w:tcPr>
            <w:tcW w:w="2662" w:type="dxa"/>
            <w:vMerge/>
            <w:tcBorders>
              <w:top w:val="single" w:sz="4" w:space="0" w:color="auto"/>
              <w:left w:val="single" w:sz="8" w:space="0" w:color="auto"/>
              <w:bottom w:val="single" w:sz="4" w:space="0" w:color="auto"/>
              <w:right w:val="single" w:sz="4" w:space="0" w:color="auto"/>
            </w:tcBorders>
            <w:vAlign w:val="center"/>
            <w:hideMark/>
          </w:tcPr>
          <w:p w14:paraId="4A3FADB3" w14:textId="77777777" w:rsidR="004A3F46" w:rsidRPr="00A53C1E" w:rsidRDefault="004A3F46" w:rsidP="00312826">
            <w:pPr>
              <w:spacing w:after="0" w:line="240" w:lineRule="auto"/>
              <w:rPr>
                <w:rFonts w:ascii="Calibri" w:eastAsia="Times New Roman" w:hAnsi="Calibri" w:cs="Calibri"/>
                <w:b/>
                <w:bCs/>
                <w:color w:val="000000"/>
                <w:sz w:val="24"/>
                <w:szCs w:val="24"/>
                <w:lang w:eastAsia="es-SV"/>
              </w:rPr>
            </w:pPr>
          </w:p>
        </w:tc>
        <w:tc>
          <w:tcPr>
            <w:tcW w:w="240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F77B88" w14:textId="77777777" w:rsidR="004A3F46" w:rsidRPr="00A53C1E" w:rsidRDefault="004A3F46" w:rsidP="00312826">
            <w:pPr>
              <w:spacing w:after="0" w:line="240" w:lineRule="auto"/>
              <w:jc w:val="center"/>
              <w:rPr>
                <w:rFonts w:ascii="Calibri" w:eastAsia="Times New Roman" w:hAnsi="Calibri" w:cs="Calibri"/>
                <w:b/>
                <w:bCs/>
                <w:color w:val="000000"/>
                <w:lang w:eastAsia="es-SV"/>
              </w:rPr>
            </w:pPr>
            <w:r w:rsidRPr="00A53C1E">
              <w:rPr>
                <w:rFonts w:ascii="Calibri" w:eastAsia="Times New Roman" w:hAnsi="Calibri" w:cs="Calibri"/>
                <w:b/>
                <w:bCs/>
                <w:color w:val="000000"/>
                <w:lang w:eastAsia="es-SV"/>
              </w:rPr>
              <w:t xml:space="preserve">CONSTRUCTORES CARRILLO, S.A DE </w:t>
            </w:r>
            <w:proofErr w:type="gramStart"/>
            <w:r w:rsidRPr="00A53C1E">
              <w:rPr>
                <w:rFonts w:ascii="Calibri" w:eastAsia="Times New Roman" w:hAnsi="Calibri" w:cs="Calibri"/>
                <w:b/>
                <w:bCs/>
                <w:color w:val="000000"/>
                <w:lang w:eastAsia="es-SV"/>
              </w:rPr>
              <w:t>C.V</w:t>
            </w:r>
            <w:proofErr w:type="gramEnd"/>
          </w:p>
        </w:tc>
        <w:tc>
          <w:tcPr>
            <w:tcW w:w="226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4AB92B" w14:textId="77777777" w:rsidR="004A3F46" w:rsidRPr="00A53C1E" w:rsidRDefault="004A3F46" w:rsidP="00312826">
            <w:pPr>
              <w:spacing w:after="0" w:line="240" w:lineRule="auto"/>
              <w:jc w:val="center"/>
              <w:rPr>
                <w:rFonts w:ascii="Calibri" w:eastAsia="Times New Roman" w:hAnsi="Calibri" w:cs="Calibri"/>
                <w:b/>
                <w:bCs/>
                <w:color w:val="000000"/>
                <w:lang w:eastAsia="es-SV"/>
              </w:rPr>
            </w:pPr>
            <w:r w:rsidRPr="00A53C1E">
              <w:rPr>
                <w:rFonts w:ascii="Calibri" w:eastAsia="Times New Roman" w:hAnsi="Calibri" w:cs="Calibri"/>
                <w:b/>
                <w:bCs/>
                <w:color w:val="000000"/>
                <w:lang w:eastAsia="es-SV"/>
              </w:rPr>
              <w:t xml:space="preserve">4DM ARCHITECS, S.A DE </w:t>
            </w:r>
            <w:proofErr w:type="gramStart"/>
            <w:r w:rsidRPr="00A53C1E">
              <w:rPr>
                <w:rFonts w:ascii="Calibri" w:eastAsia="Times New Roman" w:hAnsi="Calibri" w:cs="Calibri"/>
                <w:b/>
                <w:bCs/>
                <w:color w:val="000000"/>
                <w:lang w:eastAsia="es-SV"/>
              </w:rPr>
              <w:t>C.V</w:t>
            </w:r>
            <w:proofErr w:type="gramEnd"/>
          </w:p>
        </w:tc>
        <w:tc>
          <w:tcPr>
            <w:tcW w:w="2161" w:type="dxa"/>
            <w:gridSpan w:val="2"/>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14:paraId="19AE7945" w14:textId="77777777" w:rsidR="004A3F46" w:rsidRPr="00A53C1E" w:rsidRDefault="004A3F46" w:rsidP="00312826">
            <w:pPr>
              <w:spacing w:after="0" w:line="240" w:lineRule="auto"/>
              <w:jc w:val="center"/>
              <w:rPr>
                <w:rFonts w:ascii="Calibri" w:eastAsia="Times New Roman" w:hAnsi="Calibri" w:cs="Calibri"/>
                <w:b/>
                <w:bCs/>
                <w:color w:val="000000"/>
                <w:sz w:val="20"/>
                <w:szCs w:val="20"/>
                <w:lang w:eastAsia="es-SV"/>
              </w:rPr>
            </w:pPr>
            <w:r w:rsidRPr="00A53C1E">
              <w:rPr>
                <w:rFonts w:ascii="Calibri" w:eastAsia="Times New Roman" w:hAnsi="Calibri" w:cs="Calibri"/>
                <w:b/>
                <w:bCs/>
                <w:color w:val="000000"/>
                <w:sz w:val="20"/>
                <w:szCs w:val="20"/>
                <w:lang w:eastAsia="es-SV"/>
              </w:rPr>
              <w:t>NUEVOS INGENIEROS DE EL SALVADOR, S.A DE C.V (NINGESA, S.A. DE C.V)</w:t>
            </w:r>
          </w:p>
        </w:tc>
      </w:tr>
      <w:tr w:rsidR="004A3F46" w:rsidRPr="00A53C1E" w14:paraId="13C364F2" w14:textId="77777777" w:rsidTr="00312826">
        <w:trPr>
          <w:trHeight w:val="509"/>
        </w:trPr>
        <w:tc>
          <w:tcPr>
            <w:tcW w:w="2662" w:type="dxa"/>
            <w:vMerge/>
            <w:tcBorders>
              <w:top w:val="single" w:sz="4" w:space="0" w:color="auto"/>
              <w:left w:val="single" w:sz="8" w:space="0" w:color="auto"/>
              <w:bottom w:val="single" w:sz="4" w:space="0" w:color="auto"/>
              <w:right w:val="single" w:sz="4" w:space="0" w:color="auto"/>
            </w:tcBorders>
            <w:vAlign w:val="center"/>
            <w:hideMark/>
          </w:tcPr>
          <w:p w14:paraId="2050D205" w14:textId="77777777" w:rsidR="004A3F46" w:rsidRPr="00A53C1E" w:rsidRDefault="004A3F46" w:rsidP="00312826">
            <w:pPr>
              <w:spacing w:after="0" w:line="240" w:lineRule="auto"/>
              <w:rPr>
                <w:rFonts w:ascii="Calibri" w:eastAsia="Times New Roman" w:hAnsi="Calibri" w:cs="Calibri"/>
                <w:b/>
                <w:bCs/>
                <w:color w:val="000000"/>
                <w:sz w:val="24"/>
                <w:szCs w:val="24"/>
                <w:lang w:eastAsia="es-SV"/>
              </w:rPr>
            </w:pPr>
          </w:p>
        </w:tc>
        <w:tc>
          <w:tcPr>
            <w:tcW w:w="2405" w:type="dxa"/>
            <w:gridSpan w:val="2"/>
            <w:vMerge/>
            <w:tcBorders>
              <w:top w:val="single" w:sz="4" w:space="0" w:color="auto"/>
              <w:left w:val="single" w:sz="4" w:space="0" w:color="auto"/>
              <w:bottom w:val="single" w:sz="4" w:space="0" w:color="auto"/>
              <w:right w:val="single" w:sz="4" w:space="0" w:color="auto"/>
            </w:tcBorders>
            <w:vAlign w:val="center"/>
            <w:hideMark/>
          </w:tcPr>
          <w:p w14:paraId="5795DA70" w14:textId="77777777" w:rsidR="004A3F46" w:rsidRPr="00A53C1E" w:rsidRDefault="004A3F46" w:rsidP="00312826">
            <w:pPr>
              <w:spacing w:after="0" w:line="240" w:lineRule="auto"/>
              <w:rPr>
                <w:rFonts w:ascii="Calibri" w:eastAsia="Times New Roman" w:hAnsi="Calibri" w:cs="Calibri"/>
                <w:b/>
                <w:bCs/>
                <w:color w:val="000000"/>
                <w:lang w:eastAsia="es-SV"/>
              </w:rPr>
            </w:pPr>
          </w:p>
        </w:tc>
        <w:tc>
          <w:tcPr>
            <w:tcW w:w="2269" w:type="dxa"/>
            <w:gridSpan w:val="2"/>
            <w:vMerge/>
            <w:tcBorders>
              <w:top w:val="single" w:sz="4" w:space="0" w:color="auto"/>
              <w:left w:val="single" w:sz="4" w:space="0" w:color="auto"/>
              <w:bottom w:val="single" w:sz="4" w:space="0" w:color="auto"/>
              <w:right w:val="single" w:sz="4" w:space="0" w:color="auto"/>
            </w:tcBorders>
            <w:vAlign w:val="center"/>
            <w:hideMark/>
          </w:tcPr>
          <w:p w14:paraId="2AE9E59D" w14:textId="77777777" w:rsidR="004A3F46" w:rsidRPr="00A53C1E" w:rsidRDefault="004A3F46" w:rsidP="00312826">
            <w:pPr>
              <w:spacing w:after="0" w:line="240" w:lineRule="auto"/>
              <w:rPr>
                <w:rFonts w:ascii="Calibri" w:eastAsia="Times New Roman" w:hAnsi="Calibri" w:cs="Calibri"/>
                <w:b/>
                <w:bCs/>
                <w:color w:val="000000"/>
                <w:lang w:eastAsia="es-SV"/>
              </w:rPr>
            </w:pPr>
          </w:p>
        </w:tc>
        <w:tc>
          <w:tcPr>
            <w:tcW w:w="2161" w:type="dxa"/>
            <w:gridSpan w:val="2"/>
            <w:vMerge/>
            <w:tcBorders>
              <w:top w:val="single" w:sz="4" w:space="0" w:color="auto"/>
              <w:left w:val="single" w:sz="4" w:space="0" w:color="auto"/>
              <w:bottom w:val="single" w:sz="4" w:space="0" w:color="auto"/>
              <w:right w:val="single" w:sz="8" w:space="0" w:color="000000"/>
            </w:tcBorders>
            <w:vAlign w:val="center"/>
            <w:hideMark/>
          </w:tcPr>
          <w:p w14:paraId="6A1A733A" w14:textId="77777777" w:rsidR="004A3F46" w:rsidRPr="00A53C1E" w:rsidRDefault="004A3F46" w:rsidP="00312826">
            <w:pPr>
              <w:spacing w:after="0" w:line="240" w:lineRule="auto"/>
              <w:rPr>
                <w:rFonts w:ascii="Calibri" w:eastAsia="Times New Roman" w:hAnsi="Calibri" w:cs="Calibri"/>
                <w:b/>
                <w:bCs/>
                <w:color w:val="000000"/>
                <w:lang w:eastAsia="es-SV"/>
              </w:rPr>
            </w:pPr>
          </w:p>
        </w:tc>
      </w:tr>
      <w:tr w:rsidR="004A3F46" w:rsidRPr="00A53C1E" w14:paraId="442A47F3" w14:textId="77777777" w:rsidTr="00312826">
        <w:trPr>
          <w:trHeight w:val="361"/>
        </w:trPr>
        <w:tc>
          <w:tcPr>
            <w:tcW w:w="2662" w:type="dxa"/>
            <w:tcBorders>
              <w:top w:val="single" w:sz="4" w:space="0" w:color="auto"/>
              <w:left w:val="single" w:sz="8" w:space="0" w:color="auto"/>
              <w:bottom w:val="single" w:sz="4" w:space="0" w:color="auto"/>
              <w:right w:val="single" w:sz="4" w:space="0" w:color="000000"/>
            </w:tcBorders>
            <w:shd w:val="clear" w:color="auto" w:fill="auto"/>
            <w:vAlign w:val="center"/>
            <w:hideMark/>
          </w:tcPr>
          <w:p w14:paraId="4A044878" w14:textId="77777777" w:rsidR="004A3F46" w:rsidRPr="00A53C1E" w:rsidRDefault="004A3F46" w:rsidP="00312826">
            <w:pPr>
              <w:spacing w:after="0" w:line="240" w:lineRule="auto"/>
              <w:jc w:val="center"/>
              <w:rPr>
                <w:rFonts w:ascii="Calibri" w:eastAsia="Times New Roman" w:hAnsi="Calibri" w:cs="Calibri"/>
                <w:b/>
                <w:bCs/>
                <w:color w:val="000000"/>
                <w:sz w:val="24"/>
                <w:szCs w:val="24"/>
                <w:lang w:eastAsia="es-SV"/>
              </w:rPr>
            </w:pPr>
            <w:r w:rsidRPr="00A53C1E">
              <w:rPr>
                <w:rFonts w:ascii="Calibri" w:eastAsia="Times New Roman" w:hAnsi="Calibri" w:cs="Calibri"/>
                <w:b/>
                <w:bCs/>
                <w:color w:val="000000"/>
                <w:sz w:val="24"/>
                <w:szCs w:val="24"/>
                <w:lang w:eastAsia="es-SV"/>
              </w:rPr>
              <w:t>MONTO OFERTADO</w:t>
            </w:r>
          </w:p>
        </w:tc>
        <w:tc>
          <w:tcPr>
            <w:tcW w:w="2405" w:type="dxa"/>
            <w:gridSpan w:val="2"/>
            <w:tcBorders>
              <w:top w:val="single" w:sz="4" w:space="0" w:color="auto"/>
              <w:left w:val="nil"/>
              <w:bottom w:val="single" w:sz="4" w:space="0" w:color="auto"/>
              <w:right w:val="single" w:sz="4" w:space="0" w:color="000000"/>
            </w:tcBorders>
            <w:shd w:val="clear" w:color="auto" w:fill="auto"/>
            <w:vAlign w:val="center"/>
            <w:hideMark/>
          </w:tcPr>
          <w:p w14:paraId="215CF20C" w14:textId="77777777" w:rsidR="004A3F46" w:rsidRPr="00A53C1E" w:rsidRDefault="004A3F46" w:rsidP="00312826">
            <w:pPr>
              <w:spacing w:after="0" w:line="240" w:lineRule="auto"/>
              <w:jc w:val="center"/>
              <w:rPr>
                <w:rFonts w:ascii="Calibri" w:eastAsia="Times New Roman" w:hAnsi="Calibri" w:cs="Calibri"/>
                <w:b/>
                <w:bCs/>
                <w:color w:val="000000"/>
                <w:lang w:eastAsia="es-SV"/>
              </w:rPr>
            </w:pPr>
            <w:r w:rsidRPr="00A53C1E">
              <w:rPr>
                <w:rFonts w:ascii="Calibri" w:eastAsia="Times New Roman" w:hAnsi="Calibri" w:cs="Calibri"/>
                <w:b/>
                <w:bCs/>
                <w:color w:val="000000"/>
                <w:lang w:eastAsia="es-SV"/>
              </w:rPr>
              <w:t>$45,149.96</w:t>
            </w:r>
          </w:p>
        </w:tc>
        <w:tc>
          <w:tcPr>
            <w:tcW w:w="2269" w:type="dxa"/>
            <w:gridSpan w:val="2"/>
            <w:tcBorders>
              <w:top w:val="single" w:sz="4" w:space="0" w:color="auto"/>
              <w:left w:val="nil"/>
              <w:bottom w:val="single" w:sz="4" w:space="0" w:color="auto"/>
              <w:right w:val="single" w:sz="4" w:space="0" w:color="auto"/>
            </w:tcBorders>
            <w:shd w:val="clear" w:color="auto" w:fill="auto"/>
            <w:vAlign w:val="center"/>
            <w:hideMark/>
          </w:tcPr>
          <w:p w14:paraId="05BE70A8" w14:textId="77777777" w:rsidR="004A3F46" w:rsidRPr="00A53C1E" w:rsidRDefault="004A3F46" w:rsidP="00312826">
            <w:pPr>
              <w:spacing w:after="0" w:line="240" w:lineRule="auto"/>
              <w:jc w:val="center"/>
              <w:rPr>
                <w:rFonts w:ascii="Calibri" w:eastAsia="Times New Roman" w:hAnsi="Calibri" w:cs="Calibri"/>
                <w:b/>
                <w:bCs/>
                <w:color w:val="000000"/>
                <w:lang w:eastAsia="es-SV"/>
              </w:rPr>
            </w:pPr>
            <w:r w:rsidRPr="00A53C1E">
              <w:rPr>
                <w:rFonts w:ascii="Calibri" w:eastAsia="Times New Roman" w:hAnsi="Calibri" w:cs="Calibri"/>
                <w:b/>
                <w:bCs/>
                <w:color w:val="000000"/>
                <w:lang w:eastAsia="es-SV"/>
              </w:rPr>
              <w:t>$46,634.83</w:t>
            </w:r>
          </w:p>
        </w:tc>
        <w:tc>
          <w:tcPr>
            <w:tcW w:w="2161" w:type="dxa"/>
            <w:gridSpan w:val="2"/>
            <w:tcBorders>
              <w:top w:val="single" w:sz="4" w:space="0" w:color="auto"/>
              <w:left w:val="nil"/>
              <w:bottom w:val="single" w:sz="4" w:space="0" w:color="auto"/>
              <w:right w:val="single" w:sz="8" w:space="0" w:color="000000"/>
            </w:tcBorders>
            <w:shd w:val="clear" w:color="auto" w:fill="auto"/>
            <w:vAlign w:val="center"/>
            <w:hideMark/>
          </w:tcPr>
          <w:p w14:paraId="75F49CA4" w14:textId="77777777" w:rsidR="004A3F46" w:rsidRPr="00A53C1E" w:rsidRDefault="004A3F46" w:rsidP="00312826">
            <w:pPr>
              <w:spacing w:after="0" w:line="240" w:lineRule="auto"/>
              <w:jc w:val="center"/>
              <w:rPr>
                <w:rFonts w:ascii="Calibri" w:eastAsia="Times New Roman" w:hAnsi="Calibri" w:cs="Calibri"/>
                <w:b/>
                <w:bCs/>
                <w:color w:val="000000"/>
                <w:lang w:eastAsia="es-SV"/>
              </w:rPr>
            </w:pPr>
            <w:r w:rsidRPr="00A53C1E">
              <w:rPr>
                <w:rFonts w:ascii="Calibri" w:eastAsia="Times New Roman" w:hAnsi="Calibri" w:cs="Calibri"/>
                <w:b/>
                <w:bCs/>
                <w:color w:val="000000"/>
                <w:lang w:eastAsia="es-SV"/>
              </w:rPr>
              <w:t>$45,660.37</w:t>
            </w:r>
          </w:p>
        </w:tc>
      </w:tr>
      <w:tr w:rsidR="004A3F46" w:rsidRPr="00A53C1E" w14:paraId="3D273069" w14:textId="77777777" w:rsidTr="00312826">
        <w:trPr>
          <w:trHeight w:val="550"/>
        </w:trPr>
        <w:tc>
          <w:tcPr>
            <w:tcW w:w="2662"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516FF3C" w14:textId="77777777" w:rsidR="004A3F46" w:rsidRPr="00A53C1E" w:rsidRDefault="004A3F46" w:rsidP="00312826">
            <w:pPr>
              <w:spacing w:after="0" w:line="240" w:lineRule="auto"/>
              <w:rPr>
                <w:rFonts w:ascii="Calibri" w:eastAsia="Times New Roman" w:hAnsi="Calibri" w:cs="Calibri"/>
                <w:b/>
                <w:bCs/>
                <w:color w:val="000000"/>
                <w:sz w:val="20"/>
                <w:szCs w:val="20"/>
                <w:lang w:eastAsia="es-SV"/>
              </w:rPr>
            </w:pPr>
            <w:r w:rsidRPr="00A53C1E">
              <w:rPr>
                <w:rFonts w:ascii="Calibri" w:eastAsia="Times New Roman" w:hAnsi="Calibri" w:cs="Calibri"/>
                <w:b/>
                <w:bCs/>
                <w:color w:val="000000"/>
                <w:sz w:val="20"/>
                <w:szCs w:val="20"/>
                <w:lang w:eastAsia="es-SV"/>
              </w:rPr>
              <w:t>3.1 EVALUACION TECNICA (MAXIMO 50 PUNTOS, MINIMO 8 PUNTOS)</w:t>
            </w:r>
          </w:p>
        </w:tc>
        <w:tc>
          <w:tcPr>
            <w:tcW w:w="1269" w:type="dxa"/>
            <w:tcBorders>
              <w:top w:val="nil"/>
              <w:left w:val="nil"/>
              <w:bottom w:val="single" w:sz="4" w:space="0" w:color="auto"/>
              <w:right w:val="single" w:sz="4" w:space="0" w:color="auto"/>
            </w:tcBorders>
            <w:shd w:val="clear" w:color="auto" w:fill="auto"/>
            <w:vAlign w:val="center"/>
            <w:hideMark/>
          </w:tcPr>
          <w:p w14:paraId="7E4A5EFC" w14:textId="77777777" w:rsidR="004A3F46" w:rsidRPr="00A53C1E" w:rsidRDefault="004A3F46" w:rsidP="00312826">
            <w:pPr>
              <w:spacing w:after="0" w:line="240" w:lineRule="auto"/>
              <w:jc w:val="center"/>
              <w:rPr>
                <w:rFonts w:ascii="Calibri" w:eastAsia="Times New Roman" w:hAnsi="Calibri" w:cs="Calibri"/>
                <w:b/>
                <w:bCs/>
                <w:color w:val="000000"/>
                <w:sz w:val="24"/>
                <w:szCs w:val="24"/>
                <w:lang w:eastAsia="es-SV"/>
              </w:rPr>
            </w:pPr>
            <w:r w:rsidRPr="00A53C1E">
              <w:rPr>
                <w:rFonts w:ascii="Calibri" w:eastAsia="Times New Roman" w:hAnsi="Calibri" w:cs="Calibri"/>
                <w:b/>
                <w:bCs/>
                <w:color w:val="000000"/>
                <w:sz w:val="24"/>
                <w:szCs w:val="24"/>
                <w:lang w:eastAsia="es-SV"/>
              </w:rPr>
              <w:t>45</w:t>
            </w:r>
          </w:p>
        </w:tc>
        <w:tc>
          <w:tcPr>
            <w:tcW w:w="1136" w:type="dxa"/>
            <w:tcBorders>
              <w:top w:val="nil"/>
              <w:left w:val="nil"/>
              <w:bottom w:val="single" w:sz="4" w:space="0" w:color="auto"/>
              <w:right w:val="single" w:sz="4" w:space="0" w:color="auto"/>
            </w:tcBorders>
            <w:shd w:val="clear" w:color="auto" w:fill="auto"/>
            <w:vAlign w:val="center"/>
            <w:hideMark/>
          </w:tcPr>
          <w:p w14:paraId="062AE09D" w14:textId="77777777" w:rsidR="004A3F46" w:rsidRPr="00A53C1E" w:rsidRDefault="004A3F46" w:rsidP="00312826">
            <w:pPr>
              <w:spacing w:after="0" w:line="240" w:lineRule="auto"/>
              <w:jc w:val="center"/>
              <w:rPr>
                <w:rFonts w:ascii="Calibri" w:eastAsia="Times New Roman" w:hAnsi="Calibri" w:cs="Calibri"/>
                <w:b/>
                <w:bCs/>
                <w:color w:val="000000"/>
                <w:sz w:val="24"/>
                <w:szCs w:val="24"/>
                <w:lang w:eastAsia="es-SV"/>
              </w:rPr>
            </w:pPr>
            <w:r w:rsidRPr="00A53C1E">
              <w:rPr>
                <w:rFonts w:ascii="Calibri" w:eastAsia="Times New Roman" w:hAnsi="Calibri" w:cs="Calibri"/>
                <w:b/>
                <w:bCs/>
                <w:color w:val="000000"/>
                <w:sz w:val="24"/>
                <w:szCs w:val="24"/>
                <w:lang w:eastAsia="es-SV"/>
              </w:rPr>
              <w:t>PUNTOS</w:t>
            </w:r>
          </w:p>
        </w:tc>
        <w:tc>
          <w:tcPr>
            <w:tcW w:w="1134" w:type="dxa"/>
            <w:tcBorders>
              <w:top w:val="nil"/>
              <w:left w:val="nil"/>
              <w:bottom w:val="single" w:sz="4" w:space="0" w:color="auto"/>
              <w:right w:val="single" w:sz="4" w:space="0" w:color="auto"/>
            </w:tcBorders>
            <w:shd w:val="clear" w:color="auto" w:fill="auto"/>
            <w:vAlign w:val="center"/>
            <w:hideMark/>
          </w:tcPr>
          <w:p w14:paraId="35F78C47" w14:textId="77777777" w:rsidR="004A3F46" w:rsidRPr="00A53C1E" w:rsidRDefault="004A3F46" w:rsidP="00312826">
            <w:pPr>
              <w:spacing w:after="0" w:line="240" w:lineRule="auto"/>
              <w:jc w:val="center"/>
              <w:rPr>
                <w:rFonts w:ascii="Calibri" w:eastAsia="Times New Roman" w:hAnsi="Calibri" w:cs="Calibri"/>
                <w:b/>
                <w:bCs/>
                <w:color w:val="000000"/>
                <w:sz w:val="24"/>
                <w:szCs w:val="24"/>
                <w:lang w:eastAsia="es-SV"/>
              </w:rPr>
            </w:pPr>
            <w:r w:rsidRPr="00A53C1E">
              <w:rPr>
                <w:rFonts w:ascii="Calibri" w:eastAsia="Times New Roman" w:hAnsi="Calibri" w:cs="Calibri"/>
                <w:b/>
                <w:bCs/>
                <w:color w:val="000000"/>
                <w:sz w:val="24"/>
                <w:szCs w:val="24"/>
                <w:lang w:eastAsia="es-SV"/>
              </w:rPr>
              <w:t>45</w:t>
            </w:r>
          </w:p>
        </w:tc>
        <w:tc>
          <w:tcPr>
            <w:tcW w:w="1135" w:type="dxa"/>
            <w:tcBorders>
              <w:top w:val="nil"/>
              <w:left w:val="nil"/>
              <w:bottom w:val="single" w:sz="4" w:space="0" w:color="auto"/>
              <w:right w:val="single" w:sz="4" w:space="0" w:color="auto"/>
            </w:tcBorders>
            <w:shd w:val="clear" w:color="auto" w:fill="auto"/>
            <w:vAlign w:val="center"/>
            <w:hideMark/>
          </w:tcPr>
          <w:p w14:paraId="74CD3DD5" w14:textId="77777777" w:rsidR="004A3F46" w:rsidRPr="00A53C1E" w:rsidRDefault="004A3F46" w:rsidP="00312826">
            <w:pPr>
              <w:spacing w:after="0" w:line="240" w:lineRule="auto"/>
              <w:jc w:val="center"/>
              <w:rPr>
                <w:rFonts w:ascii="Calibri" w:eastAsia="Times New Roman" w:hAnsi="Calibri" w:cs="Calibri"/>
                <w:b/>
                <w:bCs/>
                <w:color w:val="000000"/>
                <w:sz w:val="24"/>
                <w:szCs w:val="24"/>
                <w:lang w:eastAsia="es-SV"/>
              </w:rPr>
            </w:pPr>
            <w:r w:rsidRPr="00A53C1E">
              <w:rPr>
                <w:rFonts w:ascii="Calibri" w:eastAsia="Times New Roman" w:hAnsi="Calibri" w:cs="Calibri"/>
                <w:b/>
                <w:bCs/>
                <w:color w:val="000000"/>
                <w:sz w:val="24"/>
                <w:szCs w:val="24"/>
                <w:lang w:eastAsia="es-SV"/>
              </w:rPr>
              <w:t>PUNTOS</w:t>
            </w:r>
          </w:p>
        </w:tc>
        <w:tc>
          <w:tcPr>
            <w:tcW w:w="1134" w:type="dxa"/>
            <w:tcBorders>
              <w:top w:val="nil"/>
              <w:left w:val="nil"/>
              <w:bottom w:val="single" w:sz="4" w:space="0" w:color="auto"/>
              <w:right w:val="single" w:sz="4" w:space="0" w:color="auto"/>
            </w:tcBorders>
            <w:shd w:val="clear" w:color="auto" w:fill="auto"/>
            <w:vAlign w:val="center"/>
            <w:hideMark/>
          </w:tcPr>
          <w:p w14:paraId="00C9FD82" w14:textId="77777777" w:rsidR="004A3F46" w:rsidRPr="00A53C1E" w:rsidRDefault="004A3F46" w:rsidP="00312826">
            <w:pPr>
              <w:spacing w:after="0" w:line="240" w:lineRule="auto"/>
              <w:jc w:val="center"/>
              <w:rPr>
                <w:rFonts w:ascii="Calibri" w:eastAsia="Times New Roman" w:hAnsi="Calibri" w:cs="Calibri"/>
                <w:b/>
                <w:bCs/>
                <w:color w:val="000000"/>
                <w:sz w:val="24"/>
                <w:szCs w:val="24"/>
                <w:lang w:eastAsia="es-SV"/>
              </w:rPr>
            </w:pPr>
            <w:r w:rsidRPr="00A53C1E">
              <w:rPr>
                <w:rFonts w:ascii="Calibri" w:eastAsia="Times New Roman" w:hAnsi="Calibri" w:cs="Calibri"/>
                <w:b/>
                <w:bCs/>
                <w:color w:val="000000"/>
                <w:sz w:val="24"/>
                <w:szCs w:val="24"/>
                <w:lang w:eastAsia="es-SV"/>
              </w:rPr>
              <w:t>41</w:t>
            </w:r>
          </w:p>
        </w:tc>
        <w:tc>
          <w:tcPr>
            <w:tcW w:w="1027" w:type="dxa"/>
            <w:tcBorders>
              <w:top w:val="nil"/>
              <w:left w:val="nil"/>
              <w:bottom w:val="single" w:sz="4" w:space="0" w:color="auto"/>
              <w:right w:val="single" w:sz="8" w:space="0" w:color="auto"/>
            </w:tcBorders>
            <w:shd w:val="clear" w:color="auto" w:fill="auto"/>
            <w:vAlign w:val="center"/>
            <w:hideMark/>
          </w:tcPr>
          <w:p w14:paraId="600F11B5" w14:textId="77777777" w:rsidR="004A3F46" w:rsidRPr="00A53C1E" w:rsidRDefault="004A3F46" w:rsidP="00312826">
            <w:pPr>
              <w:spacing w:after="0" w:line="240" w:lineRule="auto"/>
              <w:jc w:val="center"/>
              <w:rPr>
                <w:rFonts w:ascii="Calibri" w:eastAsia="Times New Roman" w:hAnsi="Calibri" w:cs="Calibri"/>
                <w:b/>
                <w:bCs/>
                <w:color w:val="000000"/>
                <w:sz w:val="24"/>
                <w:szCs w:val="24"/>
                <w:lang w:eastAsia="es-SV"/>
              </w:rPr>
            </w:pPr>
            <w:r w:rsidRPr="00A53C1E">
              <w:rPr>
                <w:rFonts w:ascii="Calibri" w:eastAsia="Times New Roman" w:hAnsi="Calibri" w:cs="Calibri"/>
                <w:b/>
                <w:bCs/>
                <w:color w:val="000000"/>
                <w:sz w:val="24"/>
                <w:szCs w:val="24"/>
                <w:lang w:eastAsia="es-SV"/>
              </w:rPr>
              <w:t>PUNTOS</w:t>
            </w:r>
          </w:p>
        </w:tc>
      </w:tr>
      <w:tr w:rsidR="004A3F46" w:rsidRPr="00A53C1E" w14:paraId="12FA3AC5" w14:textId="77777777" w:rsidTr="00312826">
        <w:trPr>
          <w:trHeight w:val="771"/>
        </w:trPr>
        <w:tc>
          <w:tcPr>
            <w:tcW w:w="2662" w:type="dxa"/>
            <w:tcBorders>
              <w:top w:val="single" w:sz="4" w:space="0" w:color="auto"/>
              <w:left w:val="single" w:sz="8" w:space="0" w:color="auto"/>
              <w:bottom w:val="nil"/>
              <w:right w:val="single" w:sz="4" w:space="0" w:color="auto"/>
            </w:tcBorders>
            <w:shd w:val="clear" w:color="auto" w:fill="auto"/>
            <w:vAlign w:val="center"/>
            <w:hideMark/>
          </w:tcPr>
          <w:p w14:paraId="2379016A" w14:textId="77777777" w:rsidR="004A3F46" w:rsidRPr="00A53C1E" w:rsidRDefault="004A3F46" w:rsidP="00312826">
            <w:pPr>
              <w:spacing w:after="0" w:line="240" w:lineRule="auto"/>
              <w:rPr>
                <w:rFonts w:ascii="Calibri" w:eastAsia="Times New Roman" w:hAnsi="Calibri" w:cs="Calibri"/>
                <w:b/>
                <w:bCs/>
                <w:color w:val="000000"/>
                <w:sz w:val="20"/>
                <w:szCs w:val="20"/>
                <w:lang w:eastAsia="es-SV"/>
              </w:rPr>
            </w:pPr>
            <w:r w:rsidRPr="00A53C1E">
              <w:rPr>
                <w:rFonts w:ascii="Calibri" w:eastAsia="Times New Roman" w:hAnsi="Calibri" w:cs="Calibri"/>
                <w:b/>
                <w:bCs/>
                <w:color w:val="000000"/>
                <w:sz w:val="20"/>
                <w:szCs w:val="20"/>
                <w:lang w:eastAsia="es-SV"/>
              </w:rPr>
              <w:t>3.2 EVALUACION ECONOMICA (MAXIMO 50 PUNTOS, MINIMO 5 PUNTOS)</w:t>
            </w:r>
          </w:p>
        </w:tc>
        <w:tc>
          <w:tcPr>
            <w:tcW w:w="1269" w:type="dxa"/>
            <w:tcBorders>
              <w:top w:val="nil"/>
              <w:left w:val="nil"/>
              <w:bottom w:val="nil"/>
              <w:right w:val="single" w:sz="4" w:space="0" w:color="auto"/>
            </w:tcBorders>
            <w:shd w:val="clear" w:color="auto" w:fill="auto"/>
            <w:vAlign w:val="center"/>
            <w:hideMark/>
          </w:tcPr>
          <w:p w14:paraId="74380E1B" w14:textId="77777777" w:rsidR="004A3F46" w:rsidRPr="00A53C1E" w:rsidRDefault="004A3F46" w:rsidP="00312826">
            <w:pPr>
              <w:spacing w:after="0" w:line="240" w:lineRule="auto"/>
              <w:jc w:val="center"/>
              <w:rPr>
                <w:rFonts w:ascii="Calibri" w:eastAsia="Times New Roman" w:hAnsi="Calibri" w:cs="Calibri"/>
                <w:b/>
                <w:bCs/>
                <w:color w:val="000000"/>
                <w:sz w:val="24"/>
                <w:szCs w:val="24"/>
                <w:lang w:eastAsia="es-SV"/>
              </w:rPr>
            </w:pPr>
            <w:r w:rsidRPr="00A53C1E">
              <w:rPr>
                <w:rFonts w:ascii="Calibri" w:eastAsia="Times New Roman" w:hAnsi="Calibri" w:cs="Calibri"/>
                <w:b/>
                <w:bCs/>
                <w:color w:val="000000"/>
                <w:sz w:val="24"/>
                <w:szCs w:val="24"/>
                <w:lang w:eastAsia="es-SV"/>
              </w:rPr>
              <w:t>5</w:t>
            </w:r>
          </w:p>
        </w:tc>
        <w:tc>
          <w:tcPr>
            <w:tcW w:w="1136" w:type="dxa"/>
            <w:tcBorders>
              <w:top w:val="nil"/>
              <w:left w:val="nil"/>
              <w:bottom w:val="nil"/>
              <w:right w:val="single" w:sz="4" w:space="0" w:color="auto"/>
            </w:tcBorders>
            <w:shd w:val="clear" w:color="auto" w:fill="auto"/>
            <w:vAlign w:val="center"/>
            <w:hideMark/>
          </w:tcPr>
          <w:p w14:paraId="25821068" w14:textId="77777777" w:rsidR="004A3F46" w:rsidRPr="00A53C1E" w:rsidRDefault="004A3F46" w:rsidP="00312826">
            <w:pPr>
              <w:spacing w:after="0" w:line="240" w:lineRule="auto"/>
              <w:jc w:val="center"/>
              <w:rPr>
                <w:rFonts w:ascii="Calibri" w:eastAsia="Times New Roman" w:hAnsi="Calibri" w:cs="Calibri"/>
                <w:b/>
                <w:bCs/>
                <w:color w:val="000000"/>
                <w:sz w:val="24"/>
                <w:szCs w:val="24"/>
                <w:lang w:eastAsia="es-SV"/>
              </w:rPr>
            </w:pPr>
            <w:r w:rsidRPr="00A53C1E">
              <w:rPr>
                <w:rFonts w:ascii="Calibri" w:eastAsia="Times New Roman" w:hAnsi="Calibri" w:cs="Calibri"/>
                <w:b/>
                <w:bCs/>
                <w:color w:val="000000"/>
                <w:sz w:val="24"/>
                <w:szCs w:val="24"/>
                <w:lang w:eastAsia="es-SV"/>
              </w:rPr>
              <w:t>PUNTOS</w:t>
            </w:r>
          </w:p>
        </w:tc>
        <w:tc>
          <w:tcPr>
            <w:tcW w:w="1134" w:type="dxa"/>
            <w:tcBorders>
              <w:top w:val="nil"/>
              <w:left w:val="nil"/>
              <w:bottom w:val="nil"/>
              <w:right w:val="single" w:sz="4" w:space="0" w:color="auto"/>
            </w:tcBorders>
            <w:shd w:val="clear" w:color="auto" w:fill="auto"/>
            <w:vAlign w:val="center"/>
            <w:hideMark/>
          </w:tcPr>
          <w:p w14:paraId="09BC1D28" w14:textId="77777777" w:rsidR="004A3F46" w:rsidRPr="00A53C1E" w:rsidRDefault="004A3F46" w:rsidP="00312826">
            <w:pPr>
              <w:spacing w:after="0" w:line="240" w:lineRule="auto"/>
              <w:jc w:val="center"/>
              <w:rPr>
                <w:rFonts w:ascii="Calibri" w:eastAsia="Times New Roman" w:hAnsi="Calibri" w:cs="Calibri"/>
                <w:b/>
                <w:bCs/>
                <w:color w:val="000000"/>
                <w:sz w:val="24"/>
                <w:szCs w:val="24"/>
                <w:lang w:eastAsia="es-SV"/>
              </w:rPr>
            </w:pPr>
            <w:r w:rsidRPr="00A53C1E">
              <w:rPr>
                <w:rFonts w:ascii="Calibri" w:eastAsia="Times New Roman" w:hAnsi="Calibri" w:cs="Calibri"/>
                <w:b/>
                <w:bCs/>
                <w:color w:val="000000"/>
                <w:sz w:val="24"/>
                <w:szCs w:val="24"/>
                <w:lang w:eastAsia="es-SV"/>
              </w:rPr>
              <w:t>15</w:t>
            </w:r>
          </w:p>
        </w:tc>
        <w:tc>
          <w:tcPr>
            <w:tcW w:w="1135" w:type="dxa"/>
            <w:tcBorders>
              <w:top w:val="nil"/>
              <w:left w:val="nil"/>
              <w:bottom w:val="nil"/>
              <w:right w:val="single" w:sz="4" w:space="0" w:color="auto"/>
            </w:tcBorders>
            <w:shd w:val="clear" w:color="auto" w:fill="auto"/>
            <w:vAlign w:val="center"/>
            <w:hideMark/>
          </w:tcPr>
          <w:p w14:paraId="10B743ED" w14:textId="77777777" w:rsidR="004A3F46" w:rsidRPr="00A53C1E" w:rsidRDefault="004A3F46" w:rsidP="00312826">
            <w:pPr>
              <w:spacing w:after="0" w:line="240" w:lineRule="auto"/>
              <w:jc w:val="center"/>
              <w:rPr>
                <w:rFonts w:ascii="Calibri" w:eastAsia="Times New Roman" w:hAnsi="Calibri" w:cs="Calibri"/>
                <w:b/>
                <w:bCs/>
                <w:color w:val="000000"/>
                <w:sz w:val="24"/>
                <w:szCs w:val="24"/>
                <w:lang w:eastAsia="es-SV"/>
              </w:rPr>
            </w:pPr>
            <w:r w:rsidRPr="00A53C1E">
              <w:rPr>
                <w:rFonts w:ascii="Calibri" w:eastAsia="Times New Roman" w:hAnsi="Calibri" w:cs="Calibri"/>
                <w:b/>
                <w:bCs/>
                <w:color w:val="000000"/>
                <w:sz w:val="24"/>
                <w:szCs w:val="24"/>
                <w:lang w:eastAsia="es-SV"/>
              </w:rPr>
              <w:t>PUNTOS</w:t>
            </w:r>
          </w:p>
        </w:tc>
        <w:tc>
          <w:tcPr>
            <w:tcW w:w="1134" w:type="dxa"/>
            <w:tcBorders>
              <w:top w:val="nil"/>
              <w:left w:val="nil"/>
              <w:bottom w:val="nil"/>
              <w:right w:val="single" w:sz="4" w:space="0" w:color="auto"/>
            </w:tcBorders>
            <w:shd w:val="clear" w:color="auto" w:fill="auto"/>
            <w:vAlign w:val="center"/>
            <w:hideMark/>
          </w:tcPr>
          <w:p w14:paraId="61B59E02" w14:textId="77777777" w:rsidR="004A3F46" w:rsidRPr="00A53C1E" w:rsidRDefault="004A3F46" w:rsidP="00312826">
            <w:pPr>
              <w:spacing w:after="0" w:line="240" w:lineRule="auto"/>
              <w:jc w:val="center"/>
              <w:rPr>
                <w:rFonts w:ascii="Calibri" w:eastAsia="Times New Roman" w:hAnsi="Calibri" w:cs="Calibri"/>
                <w:b/>
                <w:bCs/>
                <w:color w:val="000000"/>
                <w:sz w:val="24"/>
                <w:szCs w:val="24"/>
                <w:lang w:eastAsia="es-SV"/>
              </w:rPr>
            </w:pPr>
            <w:r w:rsidRPr="00A53C1E">
              <w:rPr>
                <w:rFonts w:ascii="Calibri" w:eastAsia="Times New Roman" w:hAnsi="Calibri" w:cs="Calibri"/>
                <w:b/>
                <w:bCs/>
                <w:color w:val="000000"/>
                <w:sz w:val="24"/>
                <w:szCs w:val="24"/>
                <w:lang w:eastAsia="es-SV"/>
              </w:rPr>
              <w:t>50</w:t>
            </w:r>
          </w:p>
        </w:tc>
        <w:tc>
          <w:tcPr>
            <w:tcW w:w="1027" w:type="dxa"/>
            <w:tcBorders>
              <w:top w:val="nil"/>
              <w:left w:val="nil"/>
              <w:bottom w:val="nil"/>
              <w:right w:val="single" w:sz="8" w:space="0" w:color="auto"/>
            </w:tcBorders>
            <w:shd w:val="clear" w:color="auto" w:fill="auto"/>
            <w:vAlign w:val="center"/>
            <w:hideMark/>
          </w:tcPr>
          <w:p w14:paraId="0F7B9470" w14:textId="77777777" w:rsidR="004A3F46" w:rsidRPr="00A53C1E" w:rsidRDefault="004A3F46" w:rsidP="00312826">
            <w:pPr>
              <w:spacing w:after="0" w:line="240" w:lineRule="auto"/>
              <w:jc w:val="center"/>
              <w:rPr>
                <w:rFonts w:ascii="Calibri" w:eastAsia="Times New Roman" w:hAnsi="Calibri" w:cs="Calibri"/>
                <w:b/>
                <w:bCs/>
                <w:color w:val="000000"/>
                <w:sz w:val="24"/>
                <w:szCs w:val="24"/>
                <w:lang w:eastAsia="es-SV"/>
              </w:rPr>
            </w:pPr>
            <w:r w:rsidRPr="00A53C1E">
              <w:rPr>
                <w:rFonts w:ascii="Calibri" w:eastAsia="Times New Roman" w:hAnsi="Calibri" w:cs="Calibri"/>
                <w:b/>
                <w:bCs/>
                <w:color w:val="000000"/>
                <w:sz w:val="24"/>
                <w:szCs w:val="24"/>
                <w:lang w:eastAsia="es-SV"/>
              </w:rPr>
              <w:t>PUNTOS</w:t>
            </w:r>
          </w:p>
        </w:tc>
      </w:tr>
      <w:tr w:rsidR="004A3F46" w:rsidRPr="00A53C1E" w14:paraId="6A96C12C" w14:textId="77777777" w:rsidTr="00312826">
        <w:trPr>
          <w:trHeight w:val="152"/>
        </w:trPr>
        <w:tc>
          <w:tcPr>
            <w:tcW w:w="2662" w:type="dxa"/>
            <w:tcBorders>
              <w:top w:val="single" w:sz="8" w:space="0" w:color="auto"/>
              <w:left w:val="single" w:sz="8" w:space="0" w:color="auto"/>
              <w:bottom w:val="single" w:sz="8" w:space="0" w:color="auto"/>
              <w:right w:val="nil"/>
            </w:tcBorders>
            <w:shd w:val="clear" w:color="auto" w:fill="auto"/>
            <w:vAlign w:val="center"/>
            <w:hideMark/>
          </w:tcPr>
          <w:p w14:paraId="24AD663E" w14:textId="77777777" w:rsidR="004A3F46" w:rsidRPr="00A53C1E" w:rsidRDefault="004A3F46" w:rsidP="00312826">
            <w:pPr>
              <w:spacing w:after="0" w:line="240" w:lineRule="auto"/>
              <w:jc w:val="center"/>
              <w:rPr>
                <w:rFonts w:ascii="Calibri" w:eastAsia="Times New Roman" w:hAnsi="Calibri" w:cs="Calibri"/>
                <w:b/>
                <w:bCs/>
                <w:color w:val="000000"/>
                <w:sz w:val="20"/>
                <w:szCs w:val="20"/>
                <w:lang w:eastAsia="es-SV"/>
              </w:rPr>
            </w:pPr>
            <w:proofErr w:type="gramStart"/>
            <w:r w:rsidRPr="00A53C1E">
              <w:rPr>
                <w:rFonts w:ascii="Calibri" w:eastAsia="Times New Roman" w:hAnsi="Calibri" w:cs="Calibri"/>
                <w:b/>
                <w:bCs/>
                <w:color w:val="000000"/>
                <w:sz w:val="20"/>
                <w:szCs w:val="20"/>
                <w:lang w:eastAsia="es-SV"/>
              </w:rPr>
              <w:t>TOTAL</w:t>
            </w:r>
            <w:proofErr w:type="gramEnd"/>
            <w:r w:rsidRPr="00A53C1E">
              <w:rPr>
                <w:rFonts w:ascii="Calibri" w:eastAsia="Times New Roman" w:hAnsi="Calibri" w:cs="Calibri"/>
                <w:b/>
                <w:bCs/>
                <w:color w:val="000000"/>
                <w:sz w:val="20"/>
                <w:szCs w:val="20"/>
                <w:lang w:eastAsia="es-SV"/>
              </w:rPr>
              <w:t xml:space="preserve"> DE PUNTOS OBTENIDOS</w:t>
            </w:r>
          </w:p>
        </w:tc>
        <w:tc>
          <w:tcPr>
            <w:tcW w:w="1269"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2B3827B9" w14:textId="77777777" w:rsidR="004A3F46" w:rsidRPr="00A53C1E" w:rsidRDefault="004A3F46" w:rsidP="00312826">
            <w:pPr>
              <w:spacing w:after="0" w:line="240" w:lineRule="auto"/>
              <w:jc w:val="center"/>
              <w:rPr>
                <w:rFonts w:ascii="Calibri" w:eastAsia="Times New Roman" w:hAnsi="Calibri" w:cs="Calibri"/>
                <w:b/>
                <w:bCs/>
                <w:color w:val="000000"/>
                <w:sz w:val="24"/>
                <w:szCs w:val="24"/>
                <w:lang w:eastAsia="es-SV"/>
              </w:rPr>
            </w:pPr>
            <w:r w:rsidRPr="00A53C1E">
              <w:rPr>
                <w:rFonts w:ascii="Calibri" w:eastAsia="Times New Roman" w:hAnsi="Calibri" w:cs="Calibri"/>
                <w:b/>
                <w:bCs/>
                <w:color w:val="000000"/>
                <w:sz w:val="24"/>
                <w:szCs w:val="24"/>
                <w:lang w:eastAsia="es-SV"/>
              </w:rPr>
              <w:t>50</w:t>
            </w:r>
          </w:p>
        </w:tc>
        <w:tc>
          <w:tcPr>
            <w:tcW w:w="1136" w:type="dxa"/>
            <w:tcBorders>
              <w:top w:val="single" w:sz="8" w:space="0" w:color="auto"/>
              <w:left w:val="nil"/>
              <w:bottom w:val="single" w:sz="8" w:space="0" w:color="auto"/>
              <w:right w:val="single" w:sz="4" w:space="0" w:color="auto"/>
            </w:tcBorders>
            <w:shd w:val="clear" w:color="auto" w:fill="auto"/>
            <w:vAlign w:val="center"/>
            <w:hideMark/>
          </w:tcPr>
          <w:p w14:paraId="2458BDD3" w14:textId="77777777" w:rsidR="004A3F46" w:rsidRPr="00A53C1E" w:rsidRDefault="004A3F46" w:rsidP="00312826">
            <w:pPr>
              <w:spacing w:after="0" w:line="240" w:lineRule="auto"/>
              <w:jc w:val="center"/>
              <w:rPr>
                <w:rFonts w:ascii="Calibri" w:eastAsia="Times New Roman" w:hAnsi="Calibri" w:cs="Calibri"/>
                <w:b/>
                <w:bCs/>
                <w:color w:val="000000"/>
                <w:sz w:val="24"/>
                <w:szCs w:val="24"/>
                <w:lang w:eastAsia="es-SV"/>
              </w:rPr>
            </w:pPr>
            <w:r w:rsidRPr="00A53C1E">
              <w:rPr>
                <w:rFonts w:ascii="Calibri" w:eastAsia="Times New Roman" w:hAnsi="Calibri" w:cs="Calibri"/>
                <w:b/>
                <w:bCs/>
                <w:color w:val="000000"/>
                <w:sz w:val="24"/>
                <w:szCs w:val="24"/>
                <w:lang w:eastAsia="es-SV"/>
              </w:rPr>
              <w:t>PUNTOS</w:t>
            </w:r>
          </w:p>
        </w:tc>
        <w:tc>
          <w:tcPr>
            <w:tcW w:w="1134" w:type="dxa"/>
            <w:tcBorders>
              <w:top w:val="single" w:sz="8" w:space="0" w:color="auto"/>
              <w:left w:val="nil"/>
              <w:bottom w:val="single" w:sz="8" w:space="0" w:color="auto"/>
              <w:right w:val="single" w:sz="4" w:space="0" w:color="auto"/>
            </w:tcBorders>
            <w:shd w:val="clear" w:color="auto" w:fill="auto"/>
            <w:vAlign w:val="center"/>
            <w:hideMark/>
          </w:tcPr>
          <w:p w14:paraId="7B77046A" w14:textId="77777777" w:rsidR="004A3F46" w:rsidRPr="00A53C1E" w:rsidRDefault="004A3F46" w:rsidP="00312826">
            <w:pPr>
              <w:spacing w:after="0" w:line="240" w:lineRule="auto"/>
              <w:jc w:val="center"/>
              <w:rPr>
                <w:rFonts w:ascii="Calibri" w:eastAsia="Times New Roman" w:hAnsi="Calibri" w:cs="Calibri"/>
                <w:b/>
                <w:bCs/>
                <w:color w:val="000000"/>
                <w:sz w:val="24"/>
                <w:szCs w:val="24"/>
                <w:lang w:eastAsia="es-SV"/>
              </w:rPr>
            </w:pPr>
            <w:r w:rsidRPr="00A53C1E">
              <w:rPr>
                <w:rFonts w:ascii="Calibri" w:eastAsia="Times New Roman" w:hAnsi="Calibri" w:cs="Calibri"/>
                <w:b/>
                <w:bCs/>
                <w:color w:val="000000"/>
                <w:sz w:val="24"/>
                <w:szCs w:val="24"/>
                <w:lang w:eastAsia="es-SV"/>
              </w:rPr>
              <w:t>60</w:t>
            </w:r>
          </w:p>
        </w:tc>
        <w:tc>
          <w:tcPr>
            <w:tcW w:w="1135" w:type="dxa"/>
            <w:tcBorders>
              <w:top w:val="single" w:sz="8" w:space="0" w:color="auto"/>
              <w:left w:val="nil"/>
              <w:bottom w:val="single" w:sz="8" w:space="0" w:color="auto"/>
              <w:right w:val="single" w:sz="4" w:space="0" w:color="auto"/>
            </w:tcBorders>
            <w:shd w:val="clear" w:color="auto" w:fill="auto"/>
            <w:vAlign w:val="center"/>
            <w:hideMark/>
          </w:tcPr>
          <w:p w14:paraId="1FF162A0" w14:textId="77777777" w:rsidR="004A3F46" w:rsidRPr="00A53C1E" w:rsidRDefault="004A3F46" w:rsidP="00312826">
            <w:pPr>
              <w:spacing w:after="0" w:line="240" w:lineRule="auto"/>
              <w:jc w:val="center"/>
              <w:rPr>
                <w:rFonts w:ascii="Calibri" w:eastAsia="Times New Roman" w:hAnsi="Calibri" w:cs="Calibri"/>
                <w:b/>
                <w:bCs/>
                <w:color w:val="000000"/>
                <w:sz w:val="24"/>
                <w:szCs w:val="24"/>
                <w:lang w:eastAsia="es-SV"/>
              </w:rPr>
            </w:pPr>
            <w:r w:rsidRPr="00A53C1E">
              <w:rPr>
                <w:rFonts w:ascii="Calibri" w:eastAsia="Times New Roman" w:hAnsi="Calibri" w:cs="Calibri"/>
                <w:b/>
                <w:bCs/>
                <w:color w:val="000000"/>
                <w:sz w:val="24"/>
                <w:szCs w:val="24"/>
                <w:lang w:eastAsia="es-SV"/>
              </w:rPr>
              <w:t>PUNTOS</w:t>
            </w:r>
          </w:p>
        </w:tc>
        <w:tc>
          <w:tcPr>
            <w:tcW w:w="1134" w:type="dxa"/>
            <w:tcBorders>
              <w:top w:val="single" w:sz="8" w:space="0" w:color="auto"/>
              <w:left w:val="nil"/>
              <w:bottom w:val="single" w:sz="8" w:space="0" w:color="auto"/>
              <w:right w:val="single" w:sz="4" w:space="0" w:color="auto"/>
            </w:tcBorders>
            <w:shd w:val="clear" w:color="auto" w:fill="auto"/>
            <w:vAlign w:val="center"/>
            <w:hideMark/>
          </w:tcPr>
          <w:p w14:paraId="0A616161" w14:textId="77777777" w:rsidR="004A3F46" w:rsidRPr="00A53C1E" w:rsidRDefault="004A3F46" w:rsidP="00312826">
            <w:pPr>
              <w:spacing w:after="0" w:line="240" w:lineRule="auto"/>
              <w:jc w:val="center"/>
              <w:rPr>
                <w:rFonts w:ascii="Calibri" w:eastAsia="Times New Roman" w:hAnsi="Calibri" w:cs="Calibri"/>
                <w:b/>
                <w:bCs/>
                <w:color w:val="000000"/>
                <w:sz w:val="24"/>
                <w:szCs w:val="24"/>
                <w:lang w:eastAsia="es-SV"/>
              </w:rPr>
            </w:pPr>
            <w:r w:rsidRPr="00A53C1E">
              <w:rPr>
                <w:rFonts w:ascii="Calibri" w:eastAsia="Times New Roman" w:hAnsi="Calibri" w:cs="Calibri"/>
                <w:b/>
                <w:bCs/>
                <w:color w:val="000000"/>
                <w:sz w:val="24"/>
                <w:szCs w:val="24"/>
                <w:lang w:eastAsia="es-SV"/>
              </w:rPr>
              <w:t>91</w:t>
            </w:r>
          </w:p>
        </w:tc>
        <w:tc>
          <w:tcPr>
            <w:tcW w:w="1027" w:type="dxa"/>
            <w:tcBorders>
              <w:top w:val="single" w:sz="8" w:space="0" w:color="auto"/>
              <w:left w:val="nil"/>
              <w:bottom w:val="single" w:sz="8" w:space="0" w:color="auto"/>
              <w:right w:val="single" w:sz="8" w:space="0" w:color="auto"/>
            </w:tcBorders>
            <w:shd w:val="clear" w:color="auto" w:fill="auto"/>
            <w:vAlign w:val="center"/>
            <w:hideMark/>
          </w:tcPr>
          <w:p w14:paraId="54E18421" w14:textId="77777777" w:rsidR="004A3F46" w:rsidRPr="00A53C1E" w:rsidRDefault="004A3F46" w:rsidP="00312826">
            <w:pPr>
              <w:spacing w:after="0" w:line="240" w:lineRule="auto"/>
              <w:jc w:val="center"/>
              <w:rPr>
                <w:rFonts w:ascii="Calibri" w:eastAsia="Times New Roman" w:hAnsi="Calibri" w:cs="Calibri"/>
                <w:b/>
                <w:bCs/>
                <w:color w:val="000000"/>
                <w:sz w:val="24"/>
                <w:szCs w:val="24"/>
                <w:lang w:eastAsia="es-SV"/>
              </w:rPr>
            </w:pPr>
            <w:r w:rsidRPr="00A53C1E">
              <w:rPr>
                <w:rFonts w:ascii="Calibri" w:eastAsia="Times New Roman" w:hAnsi="Calibri" w:cs="Calibri"/>
                <w:b/>
                <w:bCs/>
                <w:color w:val="000000"/>
                <w:sz w:val="24"/>
                <w:szCs w:val="24"/>
                <w:lang w:eastAsia="es-SV"/>
              </w:rPr>
              <w:t>PUNTOS</w:t>
            </w:r>
          </w:p>
        </w:tc>
      </w:tr>
    </w:tbl>
    <w:p w14:paraId="347DB75C" w14:textId="77777777" w:rsidR="004A3F46" w:rsidRDefault="004A3F46" w:rsidP="004A3F46">
      <w:pPr>
        <w:autoSpaceDE w:val="0"/>
        <w:autoSpaceDN w:val="0"/>
        <w:adjustRightInd w:val="0"/>
        <w:spacing w:after="0" w:line="266" w:lineRule="auto"/>
        <w:jc w:val="both"/>
        <w:rPr>
          <w:rFonts w:ascii="Times New Roman" w:hAnsi="Times New Roman" w:cs="Times New Roman"/>
          <w:sz w:val="24"/>
          <w:szCs w:val="24"/>
        </w:rPr>
      </w:pPr>
      <w:r w:rsidRPr="009017DA">
        <w:rPr>
          <w:rFonts w:ascii="Times New Roman" w:hAnsi="Times New Roman" w:cs="Times New Roman"/>
          <w:noProof/>
          <w:sz w:val="24"/>
          <w:szCs w:val="24"/>
          <w:lang w:eastAsia="es-SV"/>
        </w:rPr>
        <mc:AlternateContent>
          <mc:Choice Requires="wps">
            <w:drawing>
              <wp:anchor distT="45720" distB="45720" distL="114300" distR="114300" simplePos="0" relativeHeight="251663360" behindDoc="0" locked="0" layoutInCell="1" allowOverlap="1" wp14:anchorId="47B84240" wp14:editId="02D26E64">
                <wp:simplePos x="0" y="0"/>
                <wp:positionH relativeFrom="column">
                  <wp:posOffset>90170</wp:posOffset>
                </wp:positionH>
                <wp:positionV relativeFrom="paragraph">
                  <wp:posOffset>216535</wp:posOffset>
                </wp:positionV>
                <wp:extent cx="6029325" cy="2286000"/>
                <wp:effectExtent l="0" t="0" r="28575" b="19050"/>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2286000"/>
                        </a:xfrm>
                        <a:prstGeom prst="rect">
                          <a:avLst/>
                        </a:prstGeom>
                        <a:solidFill>
                          <a:srgbClr val="FFFFFF"/>
                        </a:solidFill>
                        <a:ln w="9525">
                          <a:solidFill>
                            <a:srgbClr val="000000"/>
                          </a:solidFill>
                          <a:miter lim="800000"/>
                          <a:headEnd/>
                          <a:tailEnd/>
                        </a:ln>
                      </wps:spPr>
                      <wps:txbx>
                        <w:txbxContent>
                          <w:p w14:paraId="00A767FD" w14:textId="77777777" w:rsidR="00CD73B5" w:rsidRDefault="00CD73B5" w:rsidP="004A3F46">
                            <w:pPr>
                              <w:jc w:val="both"/>
                            </w:pPr>
                            <w:r w:rsidRPr="009017DA">
                              <w:t xml:space="preserve">Realizada la evaluación a las ofertas técnicas y económicas presentadas en la hora, fecha y lugar señalados, y habiéndose aplicado los criterios establecidos en los TERMINOS DE REFERENCIA PARA LA CONTRATACION DE REALIZADOR del proyecto denominado: </w:t>
                            </w:r>
                            <w:r w:rsidRPr="007B5F88">
                              <w:t>CONSTRUCCION DE OBRA DE MITIGACION EN SECTOR EL CALVARIO CANTON LA LOMA, MUNICIPIO DE SAN PEDRO PERULAPAN, DEPARTAMENTO DE CUSCATLAN, AÑO 2020</w:t>
                            </w:r>
                            <w:r w:rsidRPr="009017DA">
                              <w:t>, se concluye que de los tres oferentes participantes el que obtiene mejor puntaje y presenta la oferta económica más adecuada es la PERSONA JURDICA:  NUEVOS INGENIEROS DE EL SALVADOR, S.</w:t>
                            </w:r>
                            <w:r>
                              <w:t>A DE C.V (NINGESA, S.A. DE C.V)</w:t>
                            </w:r>
                            <w:r w:rsidRPr="009017DA">
                              <w:t>.</w:t>
                            </w:r>
                            <w:r>
                              <w:t xml:space="preserve"> </w:t>
                            </w:r>
                            <w:r w:rsidRPr="009017DA">
                              <w:t>Es así que LA UNIDAD SOLICITANTE Y LA UNIDAD DE ADQUISICIONES Y CONTRATACIONES INSTITUCIONAL, recomienda ADJUDICAR la Contratación del Proceso de Contratación de Realizador para este proyecto en la modalidad de LIBRE GESTION, a la PERSONA JURIDICA NUEVOS INGENIEROS DE EL SALVADOR, S.A DE C.V (NINGESA, S.A. DE C.V) por un monto según oferta que asciende a la cantidad de USD$ 45,660.37. Por lo tanto se extiende la presente Recomendación  a los CINCO días del mes de ENERO de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84240" id="_x0000_s1028" type="#_x0000_t202" style="position:absolute;left:0;text-align:left;margin-left:7.1pt;margin-top:17.05pt;width:474.75pt;height:180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Rc9LAIAAFQEAAAOAAAAZHJzL2Uyb0RvYy54bWysVNuO0zAQfUfiHyy/06ShXdqo6WrpUoS0&#10;XKSFD5jaTmPheILtNlm+nrHT7ZZF4gHRB8sTj4/PnDPT1fXQGnZUzmu0FZ9Ocs6UFSi13Vf829ft&#10;qwVnPoCVYNCqij8oz6/XL1+s+q5UBTZopHKMQKwv+67iTQhdmWVeNKoFP8FOWTqs0bUQKHT7TDro&#10;Cb01WZHnV1mPTnYOhfKevt6Oh3yd8OtaifC5rr0KzFScuIW0urTu4pqtV1DuHXSNFica8A8sWtCW&#10;Hj1D3UIAdnD6D6hWC4ce6zAR2GZY11qoVANVM82fVXPfQKdSLSSO784y+f8HKz4dvzimJXk358xC&#10;Sx5tDiAdMqlYUENAVkSV+s6XlHzfUXoY3uJAN1LFvrtD8d0zi5sG7F7dOId9o0ASy2m8mV1cHXF8&#10;BNn1H1HSa3AImICG2rVRQhKFETq59XB2iHgwQR+v8mL5uiCmgs6KYnGV58nDDMrH653z4b3ClsVN&#10;xR21QIKH450PkQ6UjynxNY9Gy602JgVuv9sYx45A7bJNv1TBszRjWV/x5ZyI/B2C2D0R/O2lVgfq&#10;e6Pbii/OSVBG3d5ZmboygDbjnigbexIyajeqGIbdkJw7+7ND+UDKOhzbnMaSNg26n5z11OIV9z8O&#10;4BRn5oMld5bT2SzORApm8zcFBe7yZHd5AlYQVMUDZ+N2E9IcRQUs3pCLtU76RrtHJifK1LpJ9tOY&#10;xdm4jFPW05/B+hcAAAD//wMAUEsDBBQABgAIAAAAIQCjJrAN3gAAAAkBAAAPAAAAZHJzL2Rvd25y&#10;ZXYueG1sTI/LTsMwEEX3SPyDNUhsEHXaRGkT4lQICQQ7KAi2bjxNIuJxsN00/D3DCpb3oTtnqu1s&#10;BzGhD70jBctFAgKpcaanVsHb6/31BkSImoweHKGCbwywrc/PKl0ad6IXnHaxFTxCodQKuhjHUsrQ&#10;dGh1WLgRibOD81ZHlr6VxusTj9tBrpIkl1b3xBc6PeJdh83n7mgVbLLH6SM8pc/vTX4Yini1nh6+&#10;vFKXF/PtDYiIc/wrwy8+o0PNTHt3JBPEwDpbcVNBmi1BcF7k6RrEno2CHVlX8v8H9Q8AAAD//wMA&#10;UEsBAi0AFAAGAAgAAAAhALaDOJL+AAAA4QEAABMAAAAAAAAAAAAAAAAAAAAAAFtDb250ZW50X1R5&#10;cGVzXS54bWxQSwECLQAUAAYACAAAACEAOP0h/9YAAACUAQAACwAAAAAAAAAAAAAAAAAvAQAAX3Jl&#10;bHMvLnJlbHNQSwECLQAUAAYACAAAACEA2yEXPSwCAABUBAAADgAAAAAAAAAAAAAAAAAuAgAAZHJz&#10;L2Uyb0RvYy54bWxQSwECLQAUAAYACAAAACEAoyawDd4AAAAJAQAADwAAAAAAAAAAAAAAAACGBAAA&#10;ZHJzL2Rvd25yZXYueG1sUEsFBgAAAAAEAAQA8wAAAJEFAAAAAA==&#10;">
                <v:textbox>
                  <w:txbxContent>
                    <w:p w14:paraId="00A767FD" w14:textId="77777777" w:rsidR="00CD73B5" w:rsidRDefault="00CD73B5" w:rsidP="004A3F46">
                      <w:pPr>
                        <w:jc w:val="both"/>
                      </w:pPr>
                      <w:r w:rsidRPr="009017DA">
                        <w:t xml:space="preserve">Realizada la evaluación a las ofertas técnicas y económicas presentadas en la hora, fecha y lugar señalados, y habiéndose aplicado los criterios establecidos en los TERMINOS DE REFERENCIA PARA LA CONTRATACION DE REALIZADOR del proyecto denominado: </w:t>
                      </w:r>
                      <w:r w:rsidRPr="007B5F88">
                        <w:t>CONSTRUCCION DE OBRA DE MITIGACION EN SECTOR EL CALVARIO CANTON LA LOMA, MUNICIPIO DE SAN PEDRO PERULAPAN, DEPARTAMENTO DE CUSCATLAN, AÑO 2020</w:t>
                      </w:r>
                      <w:r w:rsidRPr="009017DA">
                        <w:t>, se concluye que de los tres oferentes participantes el que obtiene mejor puntaje y presenta la oferta económica más adecuada es la PERSONA JURDICA:  NUEVOS INGENIEROS DE EL SALVADOR, S.</w:t>
                      </w:r>
                      <w:r>
                        <w:t>A DE C.V (NINGESA, S.A. DE C.V)</w:t>
                      </w:r>
                      <w:r w:rsidRPr="009017DA">
                        <w:t>.</w:t>
                      </w:r>
                      <w:r>
                        <w:t xml:space="preserve"> </w:t>
                      </w:r>
                      <w:r w:rsidRPr="009017DA">
                        <w:t>Es así que LA UNIDAD SOLICITANTE Y LA UNIDAD DE ADQUISICIONES Y CONTRATACIONES INSTITUCIONAL, recomienda ADJUDICAR la Contratación del Proceso de Contratación de Realizador para este proyecto en la modalidad de LIBRE GESTION, a la PERSONA JURIDICA NUEVOS INGENIEROS DE EL SALVADOR, S.A DE C.V (NINGESA, S.A. DE C.V) por un monto según oferta que asciende a la cantidad de USD$ 45,660.37. Por lo tanto se extiende la presente Recomendación  a los CINCO días del mes de ENERO de 2021.</w:t>
                      </w:r>
                    </w:p>
                  </w:txbxContent>
                </v:textbox>
                <w10:wrap type="square"/>
              </v:shape>
            </w:pict>
          </mc:Fallback>
        </mc:AlternateContent>
      </w:r>
      <w:r w:rsidRPr="00DA4795">
        <w:rPr>
          <w:rFonts w:ascii="Times New Roman" w:hAnsi="Times New Roman" w:cs="Times New Roman"/>
          <w:sz w:val="24"/>
          <w:szCs w:val="24"/>
        </w:rPr>
        <w:t xml:space="preserve">2) Nombrar como Administrador del Contrato del proyecto descrito anteriormente al Ing. Henri Franklin Serrano Medrano, Jefe de Proyectos. 3) Autorizar al </w:t>
      </w:r>
      <w:proofErr w:type="gramStart"/>
      <w:r w:rsidRPr="00DA4795">
        <w:rPr>
          <w:rFonts w:ascii="Times New Roman" w:hAnsi="Times New Roman" w:cs="Times New Roman"/>
          <w:sz w:val="24"/>
          <w:szCs w:val="24"/>
        </w:rPr>
        <w:t>Jefe</w:t>
      </w:r>
      <w:proofErr w:type="gramEnd"/>
      <w:r w:rsidRPr="00DA4795">
        <w:rPr>
          <w:rFonts w:ascii="Times New Roman" w:hAnsi="Times New Roman" w:cs="Times New Roman"/>
          <w:sz w:val="24"/>
          <w:szCs w:val="24"/>
        </w:rPr>
        <w:t xml:space="preserve"> de la Unidad de Adquisiciones y Contrataciones “UACI” efectuar los procedimientos respectivos para ésta disposición. 4) Autorizar al señor Alca</w:t>
      </w:r>
      <w:r>
        <w:rPr>
          <w:rFonts w:ascii="Times New Roman" w:hAnsi="Times New Roman" w:cs="Times New Roman"/>
          <w:sz w:val="24"/>
          <w:szCs w:val="24"/>
        </w:rPr>
        <w:t xml:space="preserve">lde Municipal, </w:t>
      </w:r>
      <w:proofErr w:type="gramStart"/>
      <w:r>
        <w:rPr>
          <w:rFonts w:ascii="Times New Roman" w:hAnsi="Times New Roman" w:cs="Times New Roman"/>
          <w:sz w:val="24"/>
          <w:szCs w:val="24"/>
        </w:rPr>
        <w:t>Coronel</w:t>
      </w:r>
      <w:proofErr w:type="gramEnd"/>
      <w:r>
        <w:rPr>
          <w:rFonts w:ascii="Times New Roman" w:hAnsi="Times New Roman" w:cs="Times New Roman"/>
          <w:sz w:val="24"/>
          <w:szCs w:val="24"/>
        </w:rPr>
        <w:t xml:space="preserve"> Oswald Si</w:t>
      </w:r>
      <w:r w:rsidRPr="00DA4795">
        <w:rPr>
          <w:rFonts w:ascii="Times New Roman" w:hAnsi="Times New Roman" w:cs="Times New Roman"/>
          <w:sz w:val="24"/>
          <w:szCs w:val="24"/>
        </w:rPr>
        <w:t>brían Miranda para que firme el respectivo contrato. 5) Autorizar a la Tesorera Municipal Licda.  Mayra Lissethe Renderos de Vásquez, para que pueda erogar los fondos de la cuenta Bancaria</w:t>
      </w:r>
      <w:r w:rsidRPr="0095024D">
        <w:rPr>
          <w:rFonts w:ascii="Times New Roman" w:hAnsi="Times New Roman" w:cs="Times New Roman"/>
          <w:sz w:val="24"/>
          <w:szCs w:val="24"/>
        </w:rPr>
        <w:t xml:space="preserve"> </w:t>
      </w:r>
      <w:r>
        <w:rPr>
          <w:rFonts w:ascii="Times New Roman" w:hAnsi="Times New Roman" w:cs="Times New Roman"/>
          <w:sz w:val="24"/>
          <w:szCs w:val="24"/>
        </w:rPr>
        <w:t xml:space="preserve">del </w:t>
      </w:r>
      <w:r w:rsidRPr="0095024D">
        <w:rPr>
          <w:rFonts w:ascii="Times New Roman" w:hAnsi="Times New Roman" w:cs="Times New Roman"/>
          <w:sz w:val="24"/>
          <w:szCs w:val="24"/>
        </w:rPr>
        <w:t xml:space="preserve">PROGRAMA DE ATENCIÓN A LA EMERGENCIA PROVOCADA POR TORMENTA AMANDA EN </w:t>
      </w:r>
      <w:proofErr w:type="gramStart"/>
      <w:r w:rsidRPr="0095024D">
        <w:rPr>
          <w:rFonts w:ascii="Times New Roman" w:hAnsi="Times New Roman" w:cs="Times New Roman"/>
          <w:sz w:val="24"/>
          <w:szCs w:val="24"/>
        </w:rPr>
        <w:t>EL  MUNICIPIO</w:t>
      </w:r>
      <w:proofErr w:type="gramEnd"/>
      <w:r w:rsidRPr="0095024D">
        <w:rPr>
          <w:rFonts w:ascii="Times New Roman" w:hAnsi="Times New Roman" w:cs="Times New Roman"/>
          <w:sz w:val="24"/>
          <w:szCs w:val="24"/>
        </w:rPr>
        <w:t xml:space="preserve"> DE SAN PEDRO PERULAPAN</w:t>
      </w:r>
      <w:r w:rsidRPr="00DA4795">
        <w:rPr>
          <w:rFonts w:ascii="Times New Roman" w:hAnsi="Times New Roman" w:cs="Times New Roman"/>
          <w:sz w:val="24"/>
          <w:szCs w:val="24"/>
        </w:rPr>
        <w:t xml:space="preserve">. 6) Se autoriza a la Encargada de la Unidad de Presupuesto para descargar en las cifras correspondientes del presupuesto Municipal vigente. </w:t>
      </w:r>
      <w:r w:rsidRPr="00A65894">
        <w:rPr>
          <w:rFonts w:ascii="Times New Roman" w:hAnsi="Times New Roman" w:cs="Times New Roman"/>
          <w:sz w:val="24"/>
          <w:szCs w:val="24"/>
        </w:rPr>
        <w:t>Nota: En el presente Acuerdo Salvan su voto los siguientes Regidores Propietarios, Héctor Ismael Estrada Vásquez, Marcelo Francisco Oporto Vides, Maritza Carolina Martínez de Martínez y Ángela Dimas Vásquez Herrera.</w:t>
      </w:r>
      <w:r w:rsidRPr="00260FE9">
        <w:rPr>
          <w:rFonts w:ascii="Times New Roman" w:hAnsi="Times New Roman" w:cs="Times New Roman"/>
          <w:sz w:val="24"/>
          <w:szCs w:val="24"/>
        </w:rPr>
        <w:t xml:space="preserve"> </w:t>
      </w:r>
      <w:r>
        <w:rPr>
          <w:rFonts w:ascii="Times New Roman" w:hAnsi="Times New Roman" w:cs="Times New Roman"/>
          <w:sz w:val="24"/>
          <w:szCs w:val="24"/>
        </w:rPr>
        <w:t>Porque desconocen el detalle de las obras a realizar,</w:t>
      </w:r>
      <w:r w:rsidRPr="00A65894">
        <w:rPr>
          <w:rFonts w:ascii="Times New Roman" w:hAnsi="Times New Roman" w:cs="Times New Roman"/>
          <w:sz w:val="24"/>
          <w:szCs w:val="24"/>
        </w:rPr>
        <w:t xml:space="preserve"> Según el Art. 45 del Código Municipal. Héctor Ismael Estrada Vásquez, manifiesta: No voté por las adjudicaciones de obras de mitigación porque a la fecha el gobierno no deposita el FODES para realizar obras en el Municipio. </w:t>
      </w:r>
      <w:proofErr w:type="gramStart"/>
      <w:r w:rsidRPr="00A65894">
        <w:rPr>
          <w:rFonts w:ascii="Times New Roman" w:hAnsi="Times New Roman" w:cs="Times New Roman"/>
          <w:sz w:val="24"/>
          <w:szCs w:val="24"/>
        </w:rPr>
        <w:t>Comuníquese</w:t>
      </w:r>
      <w:r>
        <w:rPr>
          <w:rFonts w:ascii="Times New Roman" w:hAnsi="Times New Roman" w:cs="Times New Roman"/>
          <w:sz w:val="24"/>
          <w:szCs w:val="24"/>
        </w:rPr>
        <w:t>.-</w:t>
      </w:r>
      <w:proofErr w:type="gramEnd"/>
      <w:r w:rsidRPr="009017DA">
        <w:rPr>
          <w:rFonts w:ascii="Times New Roman" w:hAnsi="Times New Roman" w:cs="Times New Roman"/>
          <w:noProof/>
          <w:sz w:val="24"/>
          <w:szCs w:val="24"/>
        </w:rPr>
        <w:t xml:space="preserve"> </w:t>
      </w:r>
    </w:p>
    <w:p w14:paraId="55F0205C" w14:textId="77777777" w:rsidR="004A3F46" w:rsidRDefault="004A3F46" w:rsidP="004A3F46">
      <w:pPr>
        <w:autoSpaceDE w:val="0"/>
        <w:autoSpaceDN w:val="0"/>
        <w:adjustRightInd w:val="0"/>
        <w:spacing w:after="0" w:line="266" w:lineRule="auto"/>
        <w:jc w:val="both"/>
        <w:rPr>
          <w:rFonts w:ascii="Times New Roman" w:hAnsi="Times New Roman" w:cs="Times New Roman"/>
          <w:sz w:val="24"/>
          <w:szCs w:val="24"/>
        </w:rPr>
      </w:pPr>
    </w:p>
    <w:p w14:paraId="78163E63" w14:textId="77777777" w:rsidR="004A3F46" w:rsidRPr="00DB1649" w:rsidRDefault="004A3F46" w:rsidP="004A3F46">
      <w:pPr>
        <w:spacing w:after="0" w:line="269" w:lineRule="auto"/>
        <w:jc w:val="both"/>
        <w:rPr>
          <w:rFonts w:ascii="Times New Roman" w:hAnsi="Times New Roman" w:cs="Times New Roman"/>
          <w:sz w:val="24"/>
          <w:szCs w:val="24"/>
        </w:rPr>
      </w:pPr>
      <w:r w:rsidRPr="00DB1649">
        <w:rPr>
          <w:rFonts w:ascii="Times New Roman" w:hAnsi="Times New Roman" w:cs="Times New Roman"/>
          <w:b/>
          <w:sz w:val="24"/>
          <w:szCs w:val="24"/>
        </w:rPr>
        <w:t>ACUERDO NÚMERO DIEZ:</w:t>
      </w:r>
      <w:r w:rsidRPr="00DB1649">
        <w:rPr>
          <w:rFonts w:ascii="Times New Roman" w:hAnsi="Times New Roman" w:cs="Times New Roman"/>
          <w:sz w:val="24"/>
          <w:szCs w:val="24"/>
        </w:rPr>
        <w:t xml:space="preserve"> El Concejo </w:t>
      </w:r>
      <w:proofErr w:type="gramStart"/>
      <w:r w:rsidRPr="00DB1649">
        <w:rPr>
          <w:rFonts w:ascii="Times New Roman" w:hAnsi="Times New Roman" w:cs="Times New Roman"/>
          <w:sz w:val="24"/>
          <w:szCs w:val="24"/>
        </w:rPr>
        <w:t>Municipal,  CONSIDERANDO</w:t>
      </w:r>
      <w:proofErr w:type="gramEnd"/>
      <w:r w:rsidRPr="00DB1649">
        <w:rPr>
          <w:rFonts w:ascii="Times New Roman" w:hAnsi="Times New Roman" w:cs="Times New Roman"/>
          <w:sz w:val="24"/>
          <w:szCs w:val="24"/>
        </w:rPr>
        <w:t xml:space="preserve">: </w:t>
      </w:r>
    </w:p>
    <w:p w14:paraId="08645B6C" w14:textId="77777777" w:rsidR="004A3F46" w:rsidRPr="004A672C" w:rsidRDefault="004A3F46" w:rsidP="004A3F46">
      <w:pPr>
        <w:spacing w:after="0" w:line="269" w:lineRule="auto"/>
        <w:jc w:val="both"/>
        <w:rPr>
          <w:rFonts w:ascii="Times New Roman" w:hAnsi="Times New Roman" w:cs="Times New Roman"/>
          <w:sz w:val="24"/>
          <w:szCs w:val="24"/>
        </w:rPr>
      </w:pPr>
      <w:r w:rsidRPr="00DB1649">
        <w:rPr>
          <w:rFonts w:ascii="Times New Roman" w:hAnsi="Times New Roman" w:cs="Times New Roman"/>
          <w:sz w:val="24"/>
          <w:szCs w:val="24"/>
        </w:rPr>
        <w:lastRenderedPageBreak/>
        <w:t xml:space="preserve">I- </w:t>
      </w:r>
      <w:r>
        <w:rPr>
          <w:rFonts w:ascii="Times New Roman" w:hAnsi="Times New Roman" w:cs="Times New Roman"/>
          <w:sz w:val="24"/>
          <w:szCs w:val="24"/>
        </w:rPr>
        <w:t>Que l</w:t>
      </w:r>
      <w:r w:rsidRPr="004A672C">
        <w:rPr>
          <w:rFonts w:ascii="Times New Roman" w:hAnsi="Times New Roman" w:cs="Times New Roman"/>
          <w:sz w:val="24"/>
          <w:szCs w:val="24"/>
        </w:rPr>
        <w:t xml:space="preserve">a Unidad de Adquisiciones y Contrataciones Institucional posterior a realizar los procesos según La Ley LACAP, somete a consideración </w:t>
      </w:r>
      <w:r>
        <w:rPr>
          <w:rFonts w:ascii="Times New Roman" w:hAnsi="Times New Roman" w:cs="Times New Roman"/>
          <w:sz w:val="24"/>
          <w:szCs w:val="24"/>
        </w:rPr>
        <w:t>tres</w:t>
      </w:r>
      <w:r w:rsidRPr="004A672C">
        <w:rPr>
          <w:rFonts w:ascii="Times New Roman" w:hAnsi="Times New Roman" w:cs="Times New Roman"/>
          <w:sz w:val="24"/>
          <w:szCs w:val="24"/>
        </w:rPr>
        <w:t xml:space="preserve"> ofertas de Realizador para el Proyecto “</w:t>
      </w:r>
      <w:r w:rsidRPr="007442D3">
        <w:rPr>
          <w:rFonts w:ascii="Times New Roman" w:hAnsi="Times New Roman" w:cs="Times New Roman"/>
          <w:sz w:val="24"/>
          <w:szCs w:val="24"/>
        </w:rPr>
        <w:t>CONSTRUCCION DE OBRA DE MITIGACION Y PAVIMENTACION EN SECTOR PASUNTEO CANTON LA LOMA, MUNICIPIO DE SAN PEDRO PERULAPAN, DEPARTAMENTO DE CUSCATLAN, AÑO 2020</w:t>
      </w:r>
      <w:r w:rsidRPr="004A672C">
        <w:rPr>
          <w:rFonts w:ascii="Times New Roman" w:hAnsi="Times New Roman" w:cs="Times New Roman"/>
          <w:sz w:val="24"/>
          <w:szCs w:val="24"/>
        </w:rPr>
        <w:t xml:space="preserve">”. </w:t>
      </w:r>
    </w:p>
    <w:p w14:paraId="0D13F0AA" w14:textId="77777777" w:rsidR="004A3F46" w:rsidRPr="004A672C" w:rsidRDefault="004A3F46" w:rsidP="004A3F46">
      <w:pPr>
        <w:spacing w:after="0" w:line="269" w:lineRule="auto"/>
        <w:jc w:val="both"/>
        <w:rPr>
          <w:rFonts w:ascii="Times New Roman" w:hAnsi="Times New Roman" w:cs="Times New Roman"/>
          <w:sz w:val="24"/>
          <w:szCs w:val="24"/>
        </w:rPr>
      </w:pPr>
      <w:r w:rsidRPr="004A672C">
        <w:rPr>
          <w:rFonts w:ascii="Times New Roman" w:hAnsi="Times New Roman" w:cs="Times New Roman"/>
          <w:sz w:val="24"/>
          <w:szCs w:val="24"/>
        </w:rPr>
        <w:t xml:space="preserve">II- </w:t>
      </w:r>
      <w:proofErr w:type="gramStart"/>
      <w:r w:rsidRPr="004A672C">
        <w:rPr>
          <w:rFonts w:ascii="Times New Roman" w:hAnsi="Times New Roman" w:cs="Times New Roman"/>
          <w:sz w:val="24"/>
          <w:szCs w:val="24"/>
        </w:rPr>
        <w:t>Que</w:t>
      </w:r>
      <w:proofErr w:type="gramEnd"/>
      <w:r w:rsidRPr="004A672C">
        <w:rPr>
          <w:rFonts w:ascii="Times New Roman" w:hAnsi="Times New Roman" w:cs="Times New Roman"/>
          <w:sz w:val="24"/>
          <w:szCs w:val="24"/>
        </w:rPr>
        <w:t xml:space="preserve"> al realizar el análisis en la comparación de ofertas de cada uno de los </w:t>
      </w:r>
      <w:r>
        <w:rPr>
          <w:rFonts w:ascii="Times New Roman" w:hAnsi="Times New Roman" w:cs="Times New Roman"/>
          <w:sz w:val="24"/>
          <w:szCs w:val="24"/>
        </w:rPr>
        <w:t>tres</w:t>
      </w:r>
      <w:r w:rsidRPr="004A672C">
        <w:rPr>
          <w:rFonts w:ascii="Times New Roman" w:hAnsi="Times New Roman" w:cs="Times New Roman"/>
          <w:sz w:val="24"/>
          <w:szCs w:val="24"/>
        </w:rPr>
        <w:t xml:space="preserve"> participantes, se llega a la conclusión de que se recomienda adjudicar a la empresa </w:t>
      </w:r>
      <w:r w:rsidRPr="007442D3">
        <w:rPr>
          <w:rFonts w:ascii="Times New Roman" w:hAnsi="Times New Roman" w:cs="Times New Roman"/>
          <w:sz w:val="24"/>
          <w:szCs w:val="24"/>
        </w:rPr>
        <w:t>INARTEC, S.A DE C.V</w:t>
      </w:r>
      <w:r>
        <w:rPr>
          <w:rFonts w:ascii="Times New Roman" w:hAnsi="Times New Roman" w:cs="Times New Roman"/>
          <w:sz w:val="24"/>
          <w:szCs w:val="24"/>
        </w:rPr>
        <w:t xml:space="preserve">. </w:t>
      </w:r>
      <w:r w:rsidRPr="004A672C">
        <w:rPr>
          <w:rFonts w:ascii="Times New Roman" w:hAnsi="Times New Roman" w:cs="Times New Roman"/>
          <w:sz w:val="24"/>
          <w:szCs w:val="24"/>
        </w:rPr>
        <w:t xml:space="preserve">Por el monto de </w:t>
      </w:r>
      <w:r>
        <w:rPr>
          <w:rFonts w:ascii="Times New Roman" w:hAnsi="Times New Roman" w:cs="Times New Roman"/>
          <w:sz w:val="24"/>
          <w:szCs w:val="24"/>
        </w:rPr>
        <w:t>CUARENTA Y SIETE MIL CUATROCIENTOS DIECINUEVE</w:t>
      </w:r>
      <w:r w:rsidRPr="004A672C">
        <w:rPr>
          <w:rFonts w:ascii="Times New Roman" w:hAnsi="Times New Roman" w:cs="Times New Roman"/>
          <w:sz w:val="24"/>
          <w:szCs w:val="24"/>
        </w:rPr>
        <w:t xml:space="preserve"> </w:t>
      </w:r>
      <w:r>
        <w:rPr>
          <w:rFonts w:ascii="Times New Roman" w:hAnsi="Times New Roman" w:cs="Times New Roman"/>
          <w:sz w:val="24"/>
          <w:szCs w:val="24"/>
        </w:rPr>
        <w:t>41</w:t>
      </w:r>
      <w:r w:rsidRPr="004A672C">
        <w:rPr>
          <w:rFonts w:ascii="Times New Roman" w:hAnsi="Times New Roman" w:cs="Times New Roman"/>
          <w:sz w:val="24"/>
          <w:szCs w:val="24"/>
        </w:rPr>
        <w:t>/100 DÓLARES DE LOS ESTADOS UNIDOS DE NORTE AMERICA ($</w:t>
      </w:r>
      <w:r w:rsidRPr="007442D3">
        <w:rPr>
          <w:rFonts w:ascii="Times New Roman" w:hAnsi="Times New Roman" w:cs="Times New Roman"/>
          <w:sz w:val="24"/>
          <w:szCs w:val="24"/>
        </w:rPr>
        <w:t>47</w:t>
      </w:r>
      <w:r>
        <w:rPr>
          <w:rFonts w:ascii="Times New Roman" w:hAnsi="Times New Roman" w:cs="Times New Roman"/>
          <w:sz w:val="24"/>
          <w:szCs w:val="24"/>
        </w:rPr>
        <w:t>,</w:t>
      </w:r>
      <w:r w:rsidRPr="007442D3">
        <w:rPr>
          <w:rFonts w:ascii="Times New Roman" w:hAnsi="Times New Roman" w:cs="Times New Roman"/>
          <w:sz w:val="24"/>
          <w:szCs w:val="24"/>
        </w:rPr>
        <w:t>419.41</w:t>
      </w:r>
      <w:r w:rsidRPr="004A672C">
        <w:rPr>
          <w:rFonts w:ascii="Times New Roman" w:hAnsi="Times New Roman" w:cs="Times New Roman"/>
          <w:sz w:val="24"/>
          <w:szCs w:val="24"/>
        </w:rPr>
        <w:t xml:space="preserve">), por ofrecer precios más competitivos y favorables para la Administración Municipal.  </w:t>
      </w:r>
    </w:p>
    <w:p w14:paraId="51046699" w14:textId="77777777" w:rsidR="004A3F46" w:rsidRPr="004A672C" w:rsidRDefault="004A3F46" w:rsidP="004A3F46">
      <w:pPr>
        <w:spacing w:after="0" w:line="269" w:lineRule="auto"/>
        <w:jc w:val="both"/>
        <w:rPr>
          <w:rFonts w:ascii="Times New Roman" w:hAnsi="Times New Roman" w:cs="Times New Roman"/>
          <w:sz w:val="24"/>
          <w:szCs w:val="24"/>
        </w:rPr>
      </w:pPr>
      <w:r w:rsidRPr="004A672C">
        <w:rPr>
          <w:rFonts w:ascii="Times New Roman" w:hAnsi="Times New Roman" w:cs="Times New Roman"/>
          <w:sz w:val="24"/>
          <w:szCs w:val="24"/>
        </w:rPr>
        <w:t xml:space="preserve">III- Que según el Artículo 18 de la Ley LACAP, establece: La autoridad competente para la adjudicación de los contratos y para la aprobación de las bases de licitación o de concurso, so pena de nulidad, será el titular, la Junta o Consejo Directivo de las respectivas instituciones de que se trate, o el Concejo Municipal en su caso; asimismo, serán responsables de la observancia de todo lo establecido en esta Ley.  </w:t>
      </w:r>
    </w:p>
    <w:p w14:paraId="30E0E84E" w14:textId="77777777" w:rsidR="004A3F46" w:rsidRPr="004A672C" w:rsidRDefault="004A3F46" w:rsidP="004A3F46">
      <w:pPr>
        <w:spacing w:after="0" w:line="269" w:lineRule="auto"/>
        <w:jc w:val="both"/>
        <w:rPr>
          <w:rFonts w:ascii="Times New Roman" w:hAnsi="Times New Roman" w:cs="Times New Roman"/>
          <w:sz w:val="24"/>
          <w:szCs w:val="24"/>
        </w:rPr>
      </w:pPr>
      <w:r w:rsidRPr="004A672C">
        <w:rPr>
          <w:rFonts w:ascii="Times New Roman" w:hAnsi="Times New Roman" w:cs="Times New Roman"/>
          <w:sz w:val="24"/>
          <w:szCs w:val="24"/>
        </w:rPr>
        <w:t xml:space="preserve">IV- Que según el numeral 9 del Art. 30 del Código Municipal, Establece, Son facultades del Concejo: Adjudicar las adquisiciones y contrataciones de obras, bienes y servicios de conformidad a la ley correspondiente; </w:t>
      </w:r>
    </w:p>
    <w:p w14:paraId="3F3CC151" w14:textId="77777777" w:rsidR="004A3F46" w:rsidRDefault="004A3F46" w:rsidP="004A3F46">
      <w:pPr>
        <w:spacing w:after="0" w:line="269" w:lineRule="auto"/>
        <w:jc w:val="both"/>
        <w:rPr>
          <w:rFonts w:ascii="Times New Roman" w:hAnsi="Times New Roman" w:cs="Times New Roman"/>
          <w:sz w:val="24"/>
          <w:szCs w:val="24"/>
        </w:rPr>
      </w:pPr>
      <w:r w:rsidRPr="004A672C">
        <w:rPr>
          <w:rFonts w:ascii="Times New Roman" w:hAnsi="Times New Roman" w:cs="Times New Roman"/>
          <w:sz w:val="24"/>
          <w:szCs w:val="24"/>
        </w:rPr>
        <w:t xml:space="preserve">V- Que según el Artículo 82- </w:t>
      </w:r>
      <w:proofErr w:type="gramStart"/>
      <w:r w:rsidRPr="004A672C">
        <w:rPr>
          <w:rFonts w:ascii="Times New Roman" w:hAnsi="Times New Roman" w:cs="Times New Roman"/>
          <w:sz w:val="24"/>
          <w:szCs w:val="24"/>
        </w:rPr>
        <w:t>Bis.-</w:t>
      </w:r>
      <w:proofErr w:type="gramEnd"/>
      <w:r w:rsidRPr="004A672C">
        <w:rPr>
          <w:rFonts w:ascii="Times New Roman" w:hAnsi="Times New Roman" w:cs="Times New Roman"/>
          <w:sz w:val="24"/>
          <w:szCs w:val="24"/>
        </w:rPr>
        <w:t xml:space="preserve"> de la Ley de Adquisiciones y Contrataciones de la Administración Pública “LACAP” - La Unidad Solicitante Propondrá al Titular para su nombramiento, a los Administradores de cada Contrato. En tal sentido se le solicita al honorable Concejo Municipal tomar a bien nombrar como administrador del contrato para el servicio descrito anteriormente al Ing. </w:t>
      </w:r>
      <w:r>
        <w:rPr>
          <w:rFonts w:ascii="Times New Roman" w:hAnsi="Times New Roman" w:cs="Times New Roman"/>
          <w:sz w:val="24"/>
          <w:szCs w:val="24"/>
        </w:rPr>
        <w:t>Henri Franklin Serrano Medrano, Jefe de Proyectos</w:t>
      </w:r>
      <w:r w:rsidRPr="004A672C">
        <w:rPr>
          <w:rFonts w:ascii="Times New Roman" w:hAnsi="Times New Roman" w:cs="Times New Roman"/>
          <w:sz w:val="24"/>
          <w:szCs w:val="24"/>
        </w:rPr>
        <w:t xml:space="preserve">. </w:t>
      </w:r>
      <w:r w:rsidRPr="004A672C">
        <w:rPr>
          <w:rFonts w:ascii="Times New Roman" w:hAnsi="Times New Roman" w:cs="Times New Roman"/>
          <w:b/>
          <w:sz w:val="24"/>
          <w:szCs w:val="24"/>
          <w:lang w:val="es-ES"/>
        </w:rPr>
        <w:t xml:space="preserve">Por lo </w:t>
      </w:r>
      <w:proofErr w:type="gramStart"/>
      <w:r w:rsidRPr="004A672C">
        <w:rPr>
          <w:rFonts w:ascii="Times New Roman" w:hAnsi="Times New Roman" w:cs="Times New Roman"/>
          <w:b/>
          <w:sz w:val="24"/>
          <w:szCs w:val="24"/>
          <w:lang w:val="es-ES"/>
        </w:rPr>
        <w:t>tanto</w:t>
      </w:r>
      <w:proofErr w:type="gramEnd"/>
      <w:r w:rsidRPr="004A672C">
        <w:rPr>
          <w:rFonts w:ascii="Times New Roman" w:hAnsi="Times New Roman" w:cs="Times New Roman"/>
          <w:b/>
          <w:sz w:val="24"/>
          <w:szCs w:val="24"/>
          <w:lang w:val="es-ES"/>
        </w:rPr>
        <w:t xml:space="preserve"> el Concejo Municipal en uso de las facultades que le otorga el Código Municipal. ACUERDA: 1) ADJUDICAR </w:t>
      </w:r>
      <w:r w:rsidRPr="004A672C">
        <w:rPr>
          <w:rFonts w:ascii="Times New Roman" w:hAnsi="Times New Roman" w:cs="Times New Roman"/>
          <w:sz w:val="24"/>
          <w:szCs w:val="24"/>
          <w:lang w:val="es-ES"/>
        </w:rPr>
        <w:t xml:space="preserve">a la empresa </w:t>
      </w:r>
      <w:r w:rsidRPr="007442D3">
        <w:rPr>
          <w:rFonts w:ascii="Times New Roman" w:hAnsi="Times New Roman" w:cs="Times New Roman"/>
          <w:sz w:val="24"/>
          <w:szCs w:val="24"/>
        </w:rPr>
        <w:t>INARTEC, S.A DE C.V</w:t>
      </w:r>
      <w:r>
        <w:rPr>
          <w:rFonts w:ascii="Times New Roman" w:hAnsi="Times New Roman" w:cs="Times New Roman"/>
          <w:sz w:val="24"/>
          <w:szCs w:val="24"/>
        </w:rPr>
        <w:t>.</w:t>
      </w:r>
      <w:r w:rsidRPr="004A672C">
        <w:rPr>
          <w:rFonts w:ascii="Times New Roman" w:hAnsi="Times New Roman" w:cs="Times New Roman"/>
          <w:sz w:val="24"/>
          <w:szCs w:val="24"/>
          <w:lang w:val="es-ES"/>
        </w:rPr>
        <w:t xml:space="preserve">, en la ejecución del Proyecto </w:t>
      </w:r>
      <w:r w:rsidRPr="004A672C">
        <w:rPr>
          <w:rFonts w:ascii="Times New Roman" w:hAnsi="Times New Roman" w:cs="Times New Roman"/>
          <w:sz w:val="24"/>
          <w:szCs w:val="24"/>
        </w:rPr>
        <w:t>“</w:t>
      </w:r>
      <w:r w:rsidRPr="007442D3">
        <w:rPr>
          <w:rFonts w:ascii="Times New Roman" w:hAnsi="Times New Roman" w:cs="Times New Roman"/>
          <w:sz w:val="24"/>
          <w:szCs w:val="24"/>
        </w:rPr>
        <w:t>CONSTRUCCION DE OBRA DE MITIGACION Y PAVIMENTACION EN SECTOR PASUNTEO CANTON LA LOMA, MUNICIPIO DE SAN PEDRO PERULAPAN, DEPARTAMENTO DE CUSCATLAN, AÑO 2020</w:t>
      </w:r>
      <w:r w:rsidRPr="004A672C">
        <w:rPr>
          <w:rFonts w:ascii="Times New Roman" w:hAnsi="Times New Roman" w:cs="Times New Roman"/>
          <w:sz w:val="24"/>
          <w:szCs w:val="24"/>
        </w:rPr>
        <w:t xml:space="preserve">” Por el monto de </w:t>
      </w:r>
      <w:r>
        <w:rPr>
          <w:rFonts w:ascii="Times New Roman" w:hAnsi="Times New Roman" w:cs="Times New Roman"/>
          <w:sz w:val="24"/>
          <w:szCs w:val="24"/>
        </w:rPr>
        <w:t>CUARENTA Y SIETE MIL CUATROCIENTOS DIECINUEVE</w:t>
      </w:r>
      <w:r w:rsidRPr="004A672C">
        <w:rPr>
          <w:rFonts w:ascii="Times New Roman" w:hAnsi="Times New Roman" w:cs="Times New Roman"/>
          <w:sz w:val="24"/>
          <w:szCs w:val="24"/>
        </w:rPr>
        <w:t xml:space="preserve"> </w:t>
      </w:r>
      <w:r>
        <w:rPr>
          <w:rFonts w:ascii="Times New Roman" w:hAnsi="Times New Roman" w:cs="Times New Roman"/>
          <w:sz w:val="24"/>
          <w:szCs w:val="24"/>
        </w:rPr>
        <w:t>41</w:t>
      </w:r>
      <w:r w:rsidRPr="004A672C">
        <w:rPr>
          <w:rFonts w:ascii="Times New Roman" w:hAnsi="Times New Roman" w:cs="Times New Roman"/>
          <w:sz w:val="24"/>
          <w:szCs w:val="24"/>
        </w:rPr>
        <w:t>/100 DÓLARES DE LOS ESTADOS UNIDOS DE NORTE AMERICA ($</w:t>
      </w:r>
      <w:r w:rsidRPr="007442D3">
        <w:rPr>
          <w:rFonts w:ascii="Times New Roman" w:hAnsi="Times New Roman" w:cs="Times New Roman"/>
          <w:sz w:val="24"/>
          <w:szCs w:val="24"/>
        </w:rPr>
        <w:t>47</w:t>
      </w:r>
      <w:r>
        <w:rPr>
          <w:rFonts w:ascii="Times New Roman" w:hAnsi="Times New Roman" w:cs="Times New Roman"/>
          <w:sz w:val="24"/>
          <w:szCs w:val="24"/>
        </w:rPr>
        <w:t>,</w:t>
      </w:r>
      <w:r w:rsidRPr="007442D3">
        <w:rPr>
          <w:rFonts w:ascii="Times New Roman" w:hAnsi="Times New Roman" w:cs="Times New Roman"/>
          <w:sz w:val="24"/>
          <w:szCs w:val="24"/>
        </w:rPr>
        <w:t>419.41</w:t>
      </w:r>
      <w:r w:rsidRPr="004A672C">
        <w:rPr>
          <w:rFonts w:ascii="Times New Roman" w:hAnsi="Times New Roman" w:cs="Times New Roman"/>
          <w:sz w:val="24"/>
          <w:szCs w:val="24"/>
        </w:rPr>
        <w:t>)</w:t>
      </w:r>
      <w:r>
        <w:rPr>
          <w:rFonts w:ascii="Times New Roman" w:hAnsi="Times New Roman" w:cs="Times New Roman"/>
          <w:sz w:val="24"/>
          <w:szCs w:val="24"/>
        </w:rPr>
        <w:t xml:space="preserve"> por un tiempo de ejecución de Noventa</w:t>
      </w:r>
      <w:r w:rsidRPr="004A672C">
        <w:rPr>
          <w:rFonts w:ascii="Times New Roman" w:hAnsi="Times New Roman" w:cs="Times New Roman"/>
          <w:sz w:val="24"/>
          <w:szCs w:val="24"/>
        </w:rPr>
        <w:t xml:space="preserve"> días calendario. A </w:t>
      </w:r>
      <w:proofErr w:type="gramStart"/>
      <w:r w:rsidRPr="004A672C">
        <w:rPr>
          <w:rFonts w:ascii="Times New Roman" w:hAnsi="Times New Roman" w:cs="Times New Roman"/>
          <w:sz w:val="24"/>
          <w:szCs w:val="24"/>
        </w:rPr>
        <w:t>continuación</w:t>
      </w:r>
      <w:proofErr w:type="gramEnd"/>
      <w:r w:rsidRPr="004A672C">
        <w:rPr>
          <w:rFonts w:ascii="Times New Roman" w:hAnsi="Times New Roman" w:cs="Times New Roman"/>
          <w:sz w:val="24"/>
          <w:szCs w:val="24"/>
        </w:rPr>
        <w:t xml:space="preserve"> el detalle:</w:t>
      </w:r>
    </w:p>
    <w:tbl>
      <w:tblPr>
        <w:tblW w:w="9735" w:type="dxa"/>
        <w:tblInd w:w="80" w:type="dxa"/>
        <w:tblCellMar>
          <w:left w:w="70" w:type="dxa"/>
          <w:right w:w="70" w:type="dxa"/>
        </w:tblCellMar>
        <w:tblLook w:val="04A0" w:firstRow="1" w:lastRow="0" w:firstColumn="1" w:lastColumn="0" w:noHBand="0" w:noVBand="1"/>
      </w:tblPr>
      <w:tblGrid>
        <w:gridCol w:w="2689"/>
        <w:gridCol w:w="1173"/>
        <w:gridCol w:w="1175"/>
        <w:gridCol w:w="1173"/>
        <w:gridCol w:w="1175"/>
        <w:gridCol w:w="1173"/>
        <w:gridCol w:w="1177"/>
      </w:tblGrid>
      <w:tr w:rsidR="004A3F46" w:rsidRPr="00256141" w14:paraId="2870B9CF" w14:textId="77777777" w:rsidTr="00312826">
        <w:trPr>
          <w:trHeight w:val="399"/>
        </w:trPr>
        <w:tc>
          <w:tcPr>
            <w:tcW w:w="9735" w:type="dxa"/>
            <w:gridSpan w:val="7"/>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18D1171F" w14:textId="77777777" w:rsidR="004A3F46" w:rsidRPr="00256141" w:rsidRDefault="004A3F46" w:rsidP="00312826">
            <w:pPr>
              <w:spacing w:after="0" w:line="240" w:lineRule="auto"/>
              <w:jc w:val="center"/>
              <w:rPr>
                <w:rFonts w:ascii="Calibri" w:eastAsia="Times New Roman" w:hAnsi="Calibri" w:cs="Calibri"/>
                <w:b/>
                <w:bCs/>
                <w:color w:val="000000"/>
                <w:sz w:val="28"/>
                <w:szCs w:val="28"/>
                <w:lang w:eastAsia="es-SV"/>
              </w:rPr>
            </w:pPr>
            <w:r w:rsidRPr="00256141">
              <w:rPr>
                <w:rFonts w:ascii="Calibri" w:eastAsia="Times New Roman" w:hAnsi="Calibri" w:cs="Calibri"/>
                <w:b/>
                <w:bCs/>
                <w:color w:val="000000"/>
                <w:sz w:val="28"/>
                <w:szCs w:val="28"/>
                <w:lang w:eastAsia="es-SV"/>
              </w:rPr>
              <w:t xml:space="preserve">EVALUACION DE </w:t>
            </w:r>
            <w:proofErr w:type="gramStart"/>
            <w:r w:rsidRPr="00256141">
              <w:rPr>
                <w:rFonts w:ascii="Calibri" w:eastAsia="Times New Roman" w:hAnsi="Calibri" w:cs="Calibri"/>
                <w:b/>
                <w:bCs/>
                <w:color w:val="000000"/>
                <w:sz w:val="28"/>
                <w:szCs w:val="28"/>
                <w:lang w:eastAsia="es-SV"/>
              </w:rPr>
              <w:t>PROPUESTA  TECNICA</w:t>
            </w:r>
            <w:proofErr w:type="gramEnd"/>
            <w:r w:rsidRPr="00256141">
              <w:rPr>
                <w:rFonts w:ascii="Calibri" w:eastAsia="Times New Roman" w:hAnsi="Calibri" w:cs="Calibri"/>
                <w:b/>
                <w:bCs/>
                <w:color w:val="000000"/>
                <w:sz w:val="28"/>
                <w:szCs w:val="28"/>
                <w:lang w:eastAsia="es-SV"/>
              </w:rPr>
              <w:t xml:space="preserve"> - ECONOMICA</w:t>
            </w:r>
          </w:p>
        </w:tc>
      </w:tr>
      <w:tr w:rsidR="004A3F46" w:rsidRPr="00256141" w14:paraId="7A4EB669" w14:textId="77777777" w:rsidTr="00312826">
        <w:trPr>
          <w:trHeight w:val="536"/>
        </w:trPr>
        <w:tc>
          <w:tcPr>
            <w:tcW w:w="9735"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079500DC" w14:textId="77777777" w:rsidR="004A3F46" w:rsidRPr="00256141" w:rsidRDefault="004A3F46" w:rsidP="00312826">
            <w:pPr>
              <w:spacing w:after="0" w:line="240" w:lineRule="auto"/>
              <w:jc w:val="center"/>
              <w:rPr>
                <w:rFonts w:ascii="Calibri" w:eastAsia="Times New Roman" w:hAnsi="Calibri" w:cs="Calibri"/>
                <w:b/>
                <w:bCs/>
                <w:color w:val="000000"/>
                <w:sz w:val="20"/>
                <w:szCs w:val="20"/>
                <w:lang w:eastAsia="es-SV"/>
              </w:rPr>
            </w:pPr>
            <w:r w:rsidRPr="00256141">
              <w:rPr>
                <w:rFonts w:ascii="Calibri" w:eastAsia="Times New Roman" w:hAnsi="Calibri" w:cs="Calibri"/>
                <w:b/>
                <w:bCs/>
                <w:color w:val="000000"/>
                <w:sz w:val="20"/>
                <w:szCs w:val="20"/>
                <w:lang w:eastAsia="es-SV"/>
              </w:rPr>
              <w:t>NOMBRE DEL PROYECTO: CONSTRUCCION DE OBRA DE MITIGACION Y PAVIMENTACION EN SECTOR PASUNTEO CANTON LA LOMA, MUNICIPIO DE SAN PEDRO PERULAPAN, DEPARTAMENTO DE CUSCATLAN, AÑO 2020</w:t>
            </w:r>
          </w:p>
        </w:tc>
      </w:tr>
      <w:tr w:rsidR="004A3F46" w:rsidRPr="00256141" w14:paraId="23AC3BF7" w14:textId="77777777" w:rsidTr="00312826">
        <w:trPr>
          <w:trHeight w:val="151"/>
        </w:trPr>
        <w:tc>
          <w:tcPr>
            <w:tcW w:w="9735"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38B8C6B7" w14:textId="77777777" w:rsidR="004A3F46" w:rsidRPr="00256141" w:rsidRDefault="004A3F46" w:rsidP="00312826">
            <w:pPr>
              <w:spacing w:after="0" w:line="240" w:lineRule="auto"/>
              <w:jc w:val="center"/>
              <w:rPr>
                <w:rFonts w:ascii="Calibri" w:eastAsia="Times New Roman" w:hAnsi="Calibri" w:cs="Calibri"/>
                <w:b/>
                <w:bCs/>
                <w:color w:val="000000"/>
                <w:sz w:val="32"/>
                <w:szCs w:val="32"/>
                <w:lang w:eastAsia="es-SV"/>
              </w:rPr>
            </w:pPr>
            <w:r w:rsidRPr="00256141">
              <w:rPr>
                <w:rFonts w:ascii="Calibri" w:eastAsia="Times New Roman" w:hAnsi="Calibri" w:cs="Calibri"/>
                <w:b/>
                <w:bCs/>
                <w:color w:val="000000"/>
                <w:sz w:val="32"/>
                <w:szCs w:val="32"/>
                <w:lang w:eastAsia="es-SV"/>
              </w:rPr>
              <w:t>MONTO REALIZADOR SEGÚN CARPETA TECNICA: USD$ 47,919.22</w:t>
            </w:r>
          </w:p>
        </w:tc>
      </w:tr>
      <w:tr w:rsidR="004A3F46" w:rsidRPr="00256141" w14:paraId="596845E2" w14:textId="77777777" w:rsidTr="00312826">
        <w:trPr>
          <w:trHeight w:val="310"/>
        </w:trPr>
        <w:tc>
          <w:tcPr>
            <w:tcW w:w="2689"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21853246" w14:textId="77777777" w:rsidR="004A3F46" w:rsidRPr="00256141" w:rsidRDefault="004A3F46" w:rsidP="00312826">
            <w:pPr>
              <w:spacing w:after="0" w:line="240" w:lineRule="auto"/>
              <w:jc w:val="center"/>
              <w:rPr>
                <w:rFonts w:ascii="Calibri" w:eastAsia="Times New Roman" w:hAnsi="Calibri" w:cs="Calibri"/>
                <w:b/>
                <w:bCs/>
                <w:color w:val="000000"/>
                <w:sz w:val="24"/>
                <w:szCs w:val="24"/>
                <w:lang w:eastAsia="es-SV"/>
              </w:rPr>
            </w:pPr>
            <w:r w:rsidRPr="00256141">
              <w:rPr>
                <w:rFonts w:ascii="Calibri" w:eastAsia="Times New Roman" w:hAnsi="Calibri" w:cs="Calibri"/>
                <w:b/>
                <w:bCs/>
                <w:color w:val="000000"/>
                <w:sz w:val="24"/>
                <w:szCs w:val="24"/>
                <w:lang w:eastAsia="es-SV"/>
              </w:rPr>
              <w:t>ASPECTOS A EVALUAR</w:t>
            </w:r>
          </w:p>
        </w:tc>
        <w:tc>
          <w:tcPr>
            <w:tcW w:w="7046" w:type="dxa"/>
            <w:gridSpan w:val="6"/>
            <w:tcBorders>
              <w:top w:val="single" w:sz="4" w:space="0" w:color="auto"/>
              <w:left w:val="nil"/>
              <w:bottom w:val="single" w:sz="4" w:space="0" w:color="auto"/>
              <w:right w:val="single" w:sz="8" w:space="0" w:color="000000"/>
            </w:tcBorders>
            <w:shd w:val="clear" w:color="auto" w:fill="auto"/>
            <w:noWrap/>
            <w:vAlign w:val="center"/>
            <w:hideMark/>
          </w:tcPr>
          <w:p w14:paraId="0DE65C1C" w14:textId="77777777" w:rsidR="004A3F46" w:rsidRPr="00256141" w:rsidRDefault="004A3F46" w:rsidP="00312826">
            <w:pPr>
              <w:spacing w:after="0" w:line="240" w:lineRule="auto"/>
              <w:jc w:val="center"/>
              <w:rPr>
                <w:rFonts w:ascii="Calibri" w:eastAsia="Times New Roman" w:hAnsi="Calibri" w:cs="Calibri"/>
                <w:color w:val="000000"/>
                <w:sz w:val="24"/>
                <w:szCs w:val="24"/>
                <w:lang w:eastAsia="es-SV"/>
              </w:rPr>
            </w:pPr>
            <w:r w:rsidRPr="00256141">
              <w:rPr>
                <w:rFonts w:ascii="Calibri" w:eastAsia="Times New Roman" w:hAnsi="Calibri" w:cs="Calibri"/>
                <w:color w:val="000000"/>
                <w:sz w:val="24"/>
                <w:szCs w:val="24"/>
                <w:lang w:eastAsia="es-SV"/>
              </w:rPr>
              <w:t>OFERTANTES POR ORDEN DE RECEPCION DE OFERTA</w:t>
            </w:r>
          </w:p>
        </w:tc>
      </w:tr>
      <w:tr w:rsidR="004A3F46" w:rsidRPr="00256141" w14:paraId="7D026B5F" w14:textId="77777777" w:rsidTr="00312826">
        <w:trPr>
          <w:trHeight w:val="509"/>
        </w:trPr>
        <w:tc>
          <w:tcPr>
            <w:tcW w:w="2689" w:type="dxa"/>
            <w:vMerge/>
            <w:tcBorders>
              <w:top w:val="single" w:sz="4" w:space="0" w:color="auto"/>
              <w:left w:val="single" w:sz="8" w:space="0" w:color="auto"/>
              <w:bottom w:val="single" w:sz="4" w:space="0" w:color="auto"/>
              <w:right w:val="single" w:sz="4" w:space="0" w:color="auto"/>
            </w:tcBorders>
            <w:vAlign w:val="center"/>
            <w:hideMark/>
          </w:tcPr>
          <w:p w14:paraId="104DD349" w14:textId="77777777" w:rsidR="004A3F46" w:rsidRPr="00256141" w:rsidRDefault="004A3F46" w:rsidP="00312826">
            <w:pPr>
              <w:spacing w:after="0" w:line="240" w:lineRule="auto"/>
              <w:rPr>
                <w:rFonts w:ascii="Calibri" w:eastAsia="Times New Roman" w:hAnsi="Calibri" w:cs="Calibri"/>
                <w:b/>
                <w:bCs/>
                <w:color w:val="000000"/>
                <w:sz w:val="24"/>
                <w:szCs w:val="24"/>
                <w:lang w:eastAsia="es-SV"/>
              </w:rPr>
            </w:pPr>
          </w:p>
        </w:tc>
        <w:tc>
          <w:tcPr>
            <w:tcW w:w="234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AF4561" w14:textId="77777777" w:rsidR="004A3F46" w:rsidRPr="00256141" w:rsidRDefault="004A3F46" w:rsidP="00312826">
            <w:pPr>
              <w:spacing w:after="0" w:line="240" w:lineRule="auto"/>
              <w:jc w:val="center"/>
              <w:rPr>
                <w:rFonts w:ascii="Calibri" w:eastAsia="Times New Roman" w:hAnsi="Calibri" w:cs="Calibri"/>
                <w:b/>
                <w:bCs/>
                <w:color w:val="000000"/>
                <w:lang w:eastAsia="es-SV"/>
              </w:rPr>
            </w:pPr>
            <w:r w:rsidRPr="00256141">
              <w:rPr>
                <w:rFonts w:ascii="Calibri" w:eastAsia="Times New Roman" w:hAnsi="Calibri" w:cs="Calibri"/>
                <w:b/>
                <w:bCs/>
                <w:color w:val="000000"/>
                <w:lang w:eastAsia="es-SV"/>
              </w:rPr>
              <w:t xml:space="preserve">INARTEC, S.A DE </w:t>
            </w:r>
            <w:proofErr w:type="gramStart"/>
            <w:r w:rsidRPr="00256141">
              <w:rPr>
                <w:rFonts w:ascii="Calibri" w:eastAsia="Times New Roman" w:hAnsi="Calibri" w:cs="Calibri"/>
                <w:b/>
                <w:bCs/>
                <w:color w:val="000000"/>
                <w:lang w:eastAsia="es-SV"/>
              </w:rPr>
              <w:t>C.V</w:t>
            </w:r>
            <w:proofErr w:type="gramEnd"/>
          </w:p>
        </w:tc>
        <w:tc>
          <w:tcPr>
            <w:tcW w:w="234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055403" w14:textId="77777777" w:rsidR="004A3F46" w:rsidRPr="00256141" w:rsidRDefault="004A3F46" w:rsidP="00312826">
            <w:pPr>
              <w:spacing w:after="0" w:line="240" w:lineRule="auto"/>
              <w:jc w:val="center"/>
              <w:rPr>
                <w:rFonts w:ascii="Calibri" w:eastAsia="Times New Roman" w:hAnsi="Calibri" w:cs="Calibri"/>
                <w:b/>
                <w:bCs/>
                <w:color w:val="000000"/>
                <w:lang w:eastAsia="es-SV"/>
              </w:rPr>
            </w:pPr>
            <w:r w:rsidRPr="00256141">
              <w:rPr>
                <w:rFonts w:ascii="Calibri" w:eastAsia="Times New Roman" w:hAnsi="Calibri" w:cs="Calibri"/>
                <w:b/>
                <w:bCs/>
                <w:color w:val="000000"/>
                <w:lang w:eastAsia="es-SV"/>
              </w:rPr>
              <w:t xml:space="preserve">CONSTRUCTORES CARRILLO, S.A DE </w:t>
            </w:r>
            <w:proofErr w:type="gramStart"/>
            <w:r w:rsidRPr="00256141">
              <w:rPr>
                <w:rFonts w:ascii="Calibri" w:eastAsia="Times New Roman" w:hAnsi="Calibri" w:cs="Calibri"/>
                <w:b/>
                <w:bCs/>
                <w:color w:val="000000"/>
                <w:lang w:eastAsia="es-SV"/>
              </w:rPr>
              <w:t>C.V</w:t>
            </w:r>
            <w:proofErr w:type="gramEnd"/>
          </w:p>
        </w:tc>
        <w:tc>
          <w:tcPr>
            <w:tcW w:w="2350" w:type="dxa"/>
            <w:gridSpan w:val="2"/>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14:paraId="1E74AC4B" w14:textId="77777777" w:rsidR="004A3F46" w:rsidRPr="00256141" w:rsidRDefault="004A3F46" w:rsidP="00312826">
            <w:pPr>
              <w:spacing w:after="0" w:line="240" w:lineRule="auto"/>
              <w:jc w:val="center"/>
              <w:rPr>
                <w:rFonts w:ascii="Calibri" w:eastAsia="Times New Roman" w:hAnsi="Calibri" w:cs="Calibri"/>
                <w:b/>
                <w:bCs/>
                <w:color w:val="000000"/>
                <w:lang w:eastAsia="es-SV"/>
              </w:rPr>
            </w:pPr>
            <w:r w:rsidRPr="00256141">
              <w:rPr>
                <w:rFonts w:ascii="Calibri" w:eastAsia="Times New Roman" w:hAnsi="Calibri" w:cs="Calibri"/>
                <w:b/>
                <w:bCs/>
                <w:color w:val="000000"/>
                <w:lang w:eastAsia="es-SV"/>
              </w:rPr>
              <w:t xml:space="preserve">4DM ARCHITECS, S.A DE </w:t>
            </w:r>
            <w:proofErr w:type="gramStart"/>
            <w:r w:rsidRPr="00256141">
              <w:rPr>
                <w:rFonts w:ascii="Calibri" w:eastAsia="Times New Roman" w:hAnsi="Calibri" w:cs="Calibri"/>
                <w:b/>
                <w:bCs/>
                <w:color w:val="000000"/>
                <w:lang w:eastAsia="es-SV"/>
              </w:rPr>
              <w:t>C.V</w:t>
            </w:r>
            <w:proofErr w:type="gramEnd"/>
          </w:p>
        </w:tc>
      </w:tr>
      <w:tr w:rsidR="004A3F46" w:rsidRPr="00256141" w14:paraId="27FFC3F6" w14:textId="77777777" w:rsidTr="00312826">
        <w:trPr>
          <w:trHeight w:val="509"/>
        </w:trPr>
        <w:tc>
          <w:tcPr>
            <w:tcW w:w="2689" w:type="dxa"/>
            <w:vMerge/>
            <w:tcBorders>
              <w:top w:val="single" w:sz="4" w:space="0" w:color="auto"/>
              <w:left w:val="single" w:sz="8" w:space="0" w:color="auto"/>
              <w:bottom w:val="single" w:sz="4" w:space="0" w:color="auto"/>
              <w:right w:val="single" w:sz="4" w:space="0" w:color="auto"/>
            </w:tcBorders>
            <w:vAlign w:val="center"/>
            <w:hideMark/>
          </w:tcPr>
          <w:p w14:paraId="60DE0934" w14:textId="77777777" w:rsidR="004A3F46" w:rsidRPr="00256141" w:rsidRDefault="004A3F46" w:rsidP="00312826">
            <w:pPr>
              <w:spacing w:after="0" w:line="240" w:lineRule="auto"/>
              <w:rPr>
                <w:rFonts w:ascii="Calibri" w:eastAsia="Times New Roman" w:hAnsi="Calibri" w:cs="Calibri"/>
                <w:b/>
                <w:bCs/>
                <w:color w:val="000000"/>
                <w:sz w:val="24"/>
                <w:szCs w:val="24"/>
                <w:lang w:eastAsia="es-SV"/>
              </w:rPr>
            </w:pPr>
          </w:p>
        </w:tc>
        <w:tc>
          <w:tcPr>
            <w:tcW w:w="2348" w:type="dxa"/>
            <w:gridSpan w:val="2"/>
            <w:vMerge/>
            <w:tcBorders>
              <w:top w:val="single" w:sz="4" w:space="0" w:color="auto"/>
              <w:left w:val="single" w:sz="4" w:space="0" w:color="auto"/>
              <w:bottom w:val="single" w:sz="4" w:space="0" w:color="auto"/>
              <w:right w:val="single" w:sz="4" w:space="0" w:color="auto"/>
            </w:tcBorders>
            <w:vAlign w:val="center"/>
            <w:hideMark/>
          </w:tcPr>
          <w:p w14:paraId="41140D19" w14:textId="77777777" w:rsidR="004A3F46" w:rsidRPr="00256141" w:rsidRDefault="004A3F46" w:rsidP="00312826">
            <w:pPr>
              <w:spacing w:after="0" w:line="240" w:lineRule="auto"/>
              <w:rPr>
                <w:rFonts w:ascii="Calibri" w:eastAsia="Times New Roman" w:hAnsi="Calibri" w:cs="Calibri"/>
                <w:b/>
                <w:bCs/>
                <w:color w:val="000000"/>
                <w:lang w:eastAsia="es-SV"/>
              </w:rPr>
            </w:pPr>
          </w:p>
        </w:tc>
        <w:tc>
          <w:tcPr>
            <w:tcW w:w="2348" w:type="dxa"/>
            <w:gridSpan w:val="2"/>
            <w:vMerge/>
            <w:tcBorders>
              <w:top w:val="single" w:sz="4" w:space="0" w:color="auto"/>
              <w:left w:val="single" w:sz="4" w:space="0" w:color="auto"/>
              <w:bottom w:val="single" w:sz="4" w:space="0" w:color="auto"/>
              <w:right w:val="single" w:sz="4" w:space="0" w:color="auto"/>
            </w:tcBorders>
            <w:vAlign w:val="center"/>
            <w:hideMark/>
          </w:tcPr>
          <w:p w14:paraId="39473F90" w14:textId="77777777" w:rsidR="004A3F46" w:rsidRPr="00256141" w:rsidRDefault="004A3F46" w:rsidP="00312826">
            <w:pPr>
              <w:spacing w:after="0" w:line="240" w:lineRule="auto"/>
              <w:rPr>
                <w:rFonts w:ascii="Calibri" w:eastAsia="Times New Roman" w:hAnsi="Calibri" w:cs="Calibri"/>
                <w:b/>
                <w:bCs/>
                <w:color w:val="000000"/>
                <w:lang w:eastAsia="es-SV"/>
              </w:rPr>
            </w:pPr>
          </w:p>
        </w:tc>
        <w:tc>
          <w:tcPr>
            <w:tcW w:w="2350" w:type="dxa"/>
            <w:gridSpan w:val="2"/>
            <w:vMerge/>
            <w:tcBorders>
              <w:top w:val="single" w:sz="4" w:space="0" w:color="auto"/>
              <w:left w:val="single" w:sz="4" w:space="0" w:color="auto"/>
              <w:bottom w:val="single" w:sz="4" w:space="0" w:color="auto"/>
              <w:right w:val="single" w:sz="8" w:space="0" w:color="000000"/>
            </w:tcBorders>
            <w:vAlign w:val="center"/>
            <w:hideMark/>
          </w:tcPr>
          <w:p w14:paraId="7D5E5C16" w14:textId="77777777" w:rsidR="004A3F46" w:rsidRPr="00256141" w:rsidRDefault="004A3F46" w:rsidP="00312826">
            <w:pPr>
              <w:spacing w:after="0" w:line="240" w:lineRule="auto"/>
              <w:rPr>
                <w:rFonts w:ascii="Calibri" w:eastAsia="Times New Roman" w:hAnsi="Calibri" w:cs="Calibri"/>
                <w:b/>
                <w:bCs/>
                <w:color w:val="000000"/>
                <w:lang w:eastAsia="es-SV"/>
              </w:rPr>
            </w:pPr>
          </w:p>
        </w:tc>
      </w:tr>
      <w:tr w:rsidR="004A3F46" w:rsidRPr="00256141" w14:paraId="7B113B9A" w14:textId="77777777" w:rsidTr="00312826">
        <w:trPr>
          <w:trHeight w:val="273"/>
        </w:trPr>
        <w:tc>
          <w:tcPr>
            <w:tcW w:w="2689" w:type="dxa"/>
            <w:tcBorders>
              <w:top w:val="single" w:sz="4" w:space="0" w:color="auto"/>
              <w:left w:val="single" w:sz="8" w:space="0" w:color="auto"/>
              <w:bottom w:val="single" w:sz="4" w:space="0" w:color="auto"/>
              <w:right w:val="single" w:sz="4" w:space="0" w:color="000000"/>
            </w:tcBorders>
            <w:shd w:val="clear" w:color="auto" w:fill="auto"/>
            <w:vAlign w:val="center"/>
            <w:hideMark/>
          </w:tcPr>
          <w:p w14:paraId="1A0D7389" w14:textId="77777777" w:rsidR="004A3F46" w:rsidRPr="00256141" w:rsidRDefault="004A3F46" w:rsidP="00312826">
            <w:pPr>
              <w:spacing w:after="0" w:line="240" w:lineRule="auto"/>
              <w:jc w:val="center"/>
              <w:rPr>
                <w:rFonts w:ascii="Calibri" w:eastAsia="Times New Roman" w:hAnsi="Calibri" w:cs="Calibri"/>
                <w:b/>
                <w:bCs/>
                <w:color w:val="000000"/>
                <w:sz w:val="20"/>
                <w:szCs w:val="20"/>
                <w:lang w:eastAsia="es-SV"/>
              </w:rPr>
            </w:pPr>
            <w:r w:rsidRPr="00256141">
              <w:rPr>
                <w:rFonts w:ascii="Calibri" w:eastAsia="Times New Roman" w:hAnsi="Calibri" w:cs="Calibri"/>
                <w:b/>
                <w:bCs/>
                <w:color w:val="000000"/>
                <w:sz w:val="20"/>
                <w:szCs w:val="20"/>
                <w:lang w:eastAsia="es-SV"/>
              </w:rPr>
              <w:t>MONTO OFERTADO</w:t>
            </w:r>
          </w:p>
        </w:tc>
        <w:tc>
          <w:tcPr>
            <w:tcW w:w="2348" w:type="dxa"/>
            <w:gridSpan w:val="2"/>
            <w:tcBorders>
              <w:top w:val="single" w:sz="4" w:space="0" w:color="auto"/>
              <w:left w:val="nil"/>
              <w:bottom w:val="single" w:sz="4" w:space="0" w:color="auto"/>
              <w:right w:val="single" w:sz="4" w:space="0" w:color="auto"/>
            </w:tcBorders>
            <w:shd w:val="clear" w:color="auto" w:fill="auto"/>
            <w:vAlign w:val="center"/>
            <w:hideMark/>
          </w:tcPr>
          <w:p w14:paraId="111606F8" w14:textId="77777777" w:rsidR="004A3F46" w:rsidRPr="00256141" w:rsidRDefault="004A3F46" w:rsidP="00312826">
            <w:pPr>
              <w:spacing w:after="0" w:line="240" w:lineRule="auto"/>
              <w:jc w:val="center"/>
              <w:rPr>
                <w:rFonts w:ascii="Calibri" w:eastAsia="Times New Roman" w:hAnsi="Calibri" w:cs="Calibri"/>
                <w:b/>
                <w:bCs/>
                <w:color w:val="000000"/>
                <w:sz w:val="20"/>
                <w:szCs w:val="20"/>
                <w:lang w:eastAsia="es-SV"/>
              </w:rPr>
            </w:pPr>
            <w:r w:rsidRPr="00256141">
              <w:rPr>
                <w:rFonts w:ascii="Calibri" w:eastAsia="Times New Roman" w:hAnsi="Calibri" w:cs="Calibri"/>
                <w:b/>
                <w:bCs/>
                <w:color w:val="000000"/>
                <w:sz w:val="20"/>
                <w:szCs w:val="20"/>
                <w:lang w:eastAsia="es-SV"/>
              </w:rPr>
              <w:t>$47,419.41</w:t>
            </w:r>
          </w:p>
        </w:tc>
        <w:tc>
          <w:tcPr>
            <w:tcW w:w="2348" w:type="dxa"/>
            <w:gridSpan w:val="2"/>
            <w:tcBorders>
              <w:top w:val="single" w:sz="4" w:space="0" w:color="auto"/>
              <w:left w:val="nil"/>
              <w:bottom w:val="single" w:sz="4" w:space="0" w:color="auto"/>
              <w:right w:val="single" w:sz="4" w:space="0" w:color="auto"/>
            </w:tcBorders>
            <w:shd w:val="clear" w:color="auto" w:fill="auto"/>
            <w:vAlign w:val="center"/>
            <w:hideMark/>
          </w:tcPr>
          <w:p w14:paraId="1516146A" w14:textId="77777777" w:rsidR="004A3F46" w:rsidRPr="00256141" w:rsidRDefault="004A3F46" w:rsidP="00312826">
            <w:pPr>
              <w:spacing w:after="0" w:line="240" w:lineRule="auto"/>
              <w:jc w:val="center"/>
              <w:rPr>
                <w:rFonts w:ascii="Calibri" w:eastAsia="Times New Roman" w:hAnsi="Calibri" w:cs="Calibri"/>
                <w:b/>
                <w:bCs/>
                <w:color w:val="000000"/>
                <w:sz w:val="20"/>
                <w:szCs w:val="20"/>
                <w:lang w:eastAsia="es-SV"/>
              </w:rPr>
            </w:pPr>
            <w:r w:rsidRPr="00256141">
              <w:rPr>
                <w:rFonts w:ascii="Calibri" w:eastAsia="Times New Roman" w:hAnsi="Calibri" w:cs="Calibri"/>
                <w:b/>
                <w:bCs/>
                <w:color w:val="000000"/>
                <w:sz w:val="20"/>
                <w:szCs w:val="20"/>
                <w:lang w:eastAsia="es-SV"/>
              </w:rPr>
              <w:t>$45,909.46</w:t>
            </w:r>
          </w:p>
        </w:tc>
        <w:tc>
          <w:tcPr>
            <w:tcW w:w="2350" w:type="dxa"/>
            <w:gridSpan w:val="2"/>
            <w:tcBorders>
              <w:top w:val="single" w:sz="4" w:space="0" w:color="auto"/>
              <w:left w:val="nil"/>
              <w:bottom w:val="single" w:sz="4" w:space="0" w:color="auto"/>
              <w:right w:val="single" w:sz="8" w:space="0" w:color="000000"/>
            </w:tcBorders>
            <w:shd w:val="clear" w:color="auto" w:fill="auto"/>
            <w:vAlign w:val="center"/>
            <w:hideMark/>
          </w:tcPr>
          <w:p w14:paraId="0B19E274" w14:textId="77777777" w:rsidR="004A3F46" w:rsidRPr="00256141" w:rsidRDefault="004A3F46" w:rsidP="00312826">
            <w:pPr>
              <w:spacing w:after="0" w:line="240" w:lineRule="auto"/>
              <w:jc w:val="center"/>
              <w:rPr>
                <w:rFonts w:ascii="Calibri" w:eastAsia="Times New Roman" w:hAnsi="Calibri" w:cs="Calibri"/>
                <w:b/>
                <w:bCs/>
                <w:color w:val="000000"/>
                <w:sz w:val="20"/>
                <w:szCs w:val="20"/>
                <w:lang w:eastAsia="es-SV"/>
              </w:rPr>
            </w:pPr>
            <w:r w:rsidRPr="00256141">
              <w:rPr>
                <w:rFonts w:ascii="Calibri" w:eastAsia="Times New Roman" w:hAnsi="Calibri" w:cs="Calibri"/>
                <w:b/>
                <w:bCs/>
                <w:color w:val="000000"/>
                <w:sz w:val="20"/>
                <w:szCs w:val="20"/>
                <w:lang w:eastAsia="es-SV"/>
              </w:rPr>
              <w:t>$46,428.49</w:t>
            </w:r>
          </w:p>
        </w:tc>
      </w:tr>
      <w:tr w:rsidR="004A3F46" w:rsidRPr="00256141" w14:paraId="342E26C1" w14:textId="77777777" w:rsidTr="00312826">
        <w:trPr>
          <w:trHeight w:val="577"/>
        </w:trPr>
        <w:tc>
          <w:tcPr>
            <w:tcW w:w="2689"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F287D60" w14:textId="77777777" w:rsidR="004A3F46" w:rsidRPr="00256141" w:rsidRDefault="004A3F46" w:rsidP="00312826">
            <w:pPr>
              <w:spacing w:after="0" w:line="240" w:lineRule="auto"/>
              <w:rPr>
                <w:rFonts w:ascii="Calibri" w:eastAsia="Times New Roman" w:hAnsi="Calibri" w:cs="Calibri"/>
                <w:b/>
                <w:bCs/>
                <w:color w:val="000000"/>
                <w:sz w:val="20"/>
                <w:szCs w:val="20"/>
                <w:lang w:eastAsia="es-SV"/>
              </w:rPr>
            </w:pPr>
            <w:r w:rsidRPr="00256141">
              <w:rPr>
                <w:rFonts w:ascii="Calibri" w:eastAsia="Times New Roman" w:hAnsi="Calibri" w:cs="Calibri"/>
                <w:b/>
                <w:bCs/>
                <w:color w:val="000000"/>
                <w:sz w:val="20"/>
                <w:szCs w:val="20"/>
                <w:lang w:eastAsia="es-SV"/>
              </w:rPr>
              <w:t>3.1 EVALUACION TECNICA (MAXIMO 50 PUNTOS, MINIMO 8 PUNTOS)</w:t>
            </w:r>
          </w:p>
        </w:tc>
        <w:tc>
          <w:tcPr>
            <w:tcW w:w="1173" w:type="dxa"/>
            <w:tcBorders>
              <w:top w:val="nil"/>
              <w:left w:val="nil"/>
              <w:bottom w:val="single" w:sz="4" w:space="0" w:color="auto"/>
              <w:right w:val="single" w:sz="4" w:space="0" w:color="auto"/>
            </w:tcBorders>
            <w:shd w:val="clear" w:color="auto" w:fill="auto"/>
            <w:vAlign w:val="center"/>
            <w:hideMark/>
          </w:tcPr>
          <w:p w14:paraId="2F5EC496" w14:textId="77777777" w:rsidR="004A3F46" w:rsidRPr="00256141" w:rsidRDefault="004A3F46" w:rsidP="00312826">
            <w:pPr>
              <w:spacing w:after="0" w:line="240" w:lineRule="auto"/>
              <w:jc w:val="center"/>
              <w:rPr>
                <w:rFonts w:ascii="Calibri" w:eastAsia="Times New Roman" w:hAnsi="Calibri" w:cs="Calibri"/>
                <w:b/>
                <w:bCs/>
                <w:color w:val="000000"/>
                <w:sz w:val="20"/>
                <w:szCs w:val="20"/>
                <w:lang w:eastAsia="es-SV"/>
              </w:rPr>
            </w:pPr>
            <w:r w:rsidRPr="00256141">
              <w:rPr>
                <w:rFonts w:ascii="Calibri" w:eastAsia="Times New Roman" w:hAnsi="Calibri" w:cs="Calibri"/>
                <w:b/>
                <w:bCs/>
                <w:color w:val="000000"/>
                <w:sz w:val="20"/>
                <w:szCs w:val="20"/>
                <w:lang w:eastAsia="es-SV"/>
              </w:rPr>
              <w:t>45</w:t>
            </w:r>
          </w:p>
        </w:tc>
        <w:tc>
          <w:tcPr>
            <w:tcW w:w="1175" w:type="dxa"/>
            <w:tcBorders>
              <w:top w:val="nil"/>
              <w:left w:val="nil"/>
              <w:bottom w:val="single" w:sz="4" w:space="0" w:color="auto"/>
              <w:right w:val="single" w:sz="4" w:space="0" w:color="auto"/>
            </w:tcBorders>
            <w:shd w:val="clear" w:color="auto" w:fill="auto"/>
            <w:vAlign w:val="center"/>
            <w:hideMark/>
          </w:tcPr>
          <w:p w14:paraId="61A879DE" w14:textId="77777777" w:rsidR="004A3F46" w:rsidRPr="00256141" w:rsidRDefault="004A3F46" w:rsidP="00312826">
            <w:pPr>
              <w:spacing w:after="0" w:line="240" w:lineRule="auto"/>
              <w:jc w:val="center"/>
              <w:rPr>
                <w:rFonts w:ascii="Calibri" w:eastAsia="Times New Roman" w:hAnsi="Calibri" w:cs="Calibri"/>
                <w:b/>
                <w:bCs/>
                <w:color w:val="000000"/>
                <w:sz w:val="20"/>
                <w:szCs w:val="20"/>
                <w:lang w:eastAsia="es-SV"/>
              </w:rPr>
            </w:pPr>
            <w:r w:rsidRPr="00256141">
              <w:rPr>
                <w:rFonts w:ascii="Calibri" w:eastAsia="Times New Roman" w:hAnsi="Calibri" w:cs="Calibri"/>
                <w:b/>
                <w:bCs/>
                <w:color w:val="000000"/>
                <w:sz w:val="20"/>
                <w:szCs w:val="20"/>
                <w:lang w:eastAsia="es-SV"/>
              </w:rPr>
              <w:t>PUNTOS</w:t>
            </w:r>
          </w:p>
        </w:tc>
        <w:tc>
          <w:tcPr>
            <w:tcW w:w="1173" w:type="dxa"/>
            <w:tcBorders>
              <w:top w:val="nil"/>
              <w:left w:val="nil"/>
              <w:bottom w:val="single" w:sz="4" w:space="0" w:color="auto"/>
              <w:right w:val="single" w:sz="4" w:space="0" w:color="auto"/>
            </w:tcBorders>
            <w:shd w:val="clear" w:color="auto" w:fill="auto"/>
            <w:vAlign w:val="center"/>
            <w:hideMark/>
          </w:tcPr>
          <w:p w14:paraId="17582F83" w14:textId="77777777" w:rsidR="004A3F46" w:rsidRPr="00256141" w:rsidRDefault="004A3F46" w:rsidP="00312826">
            <w:pPr>
              <w:spacing w:after="0" w:line="240" w:lineRule="auto"/>
              <w:jc w:val="center"/>
              <w:rPr>
                <w:rFonts w:ascii="Calibri" w:eastAsia="Times New Roman" w:hAnsi="Calibri" w:cs="Calibri"/>
                <w:b/>
                <w:bCs/>
                <w:color w:val="000000"/>
                <w:sz w:val="20"/>
                <w:szCs w:val="20"/>
                <w:lang w:eastAsia="es-SV"/>
              </w:rPr>
            </w:pPr>
            <w:r w:rsidRPr="00256141">
              <w:rPr>
                <w:rFonts w:ascii="Calibri" w:eastAsia="Times New Roman" w:hAnsi="Calibri" w:cs="Calibri"/>
                <w:b/>
                <w:bCs/>
                <w:color w:val="000000"/>
                <w:sz w:val="20"/>
                <w:szCs w:val="20"/>
                <w:lang w:eastAsia="es-SV"/>
              </w:rPr>
              <w:t>45</w:t>
            </w:r>
          </w:p>
        </w:tc>
        <w:tc>
          <w:tcPr>
            <w:tcW w:w="1175" w:type="dxa"/>
            <w:tcBorders>
              <w:top w:val="nil"/>
              <w:left w:val="nil"/>
              <w:bottom w:val="single" w:sz="4" w:space="0" w:color="auto"/>
              <w:right w:val="single" w:sz="4" w:space="0" w:color="auto"/>
            </w:tcBorders>
            <w:shd w:val="clear" w:color="auto" w:fill="auto"/>
            <w:vAlign w:val="center"/>
            <w:hideMark/>
          </w:tcPr>
          <w:p w14:paraId="2D2383B7" w14:textId="77777777" w:rsidR="004A3F46" w:rsidRPr="00256141" w:rsidRDefault="004A3F46" w:rsidP="00312826">
            <w:pPr>
              <w:spacing w:after="0" w:line="240" w:lineRule="auto"/>
              <w:jc w:val="center"/>
              <w:rPr>
                <w:rFonts w:ascii="Calibri" w:eastAsia="Times New Roman" w:hAnsi="Calibri" w:cs="Calibri"/>
                <w:b/>
                <w:bCs/>
                <w:color w:val="000000"/>
                <w:sz w:val="20"/>
                <w:szCs w:val="20"/>
                <w:lang w:eastAsia="es-SV"/>
              </w:rPr>
            </w:pPr>
            <w:r w:rsidRPr="00256141">
              <w:rPr>
                <w:rFonts w:ascii="Calibri" w:eastAsia="Times New Roman" w:hAnsi="Calibri" w:cs="Calibri"/>
                <w:b/>
                <w:bCs/>
                <w:color w:val="000000"/>
                <w:sz w:val="20"/>
                <w:szCs w:val="20"/>
                <w:lang w:eastAsia="es-SV"/>
              </w:rPr>
              <w:t>PUNTOS</w:t>
            </w:r>
          </w:p>
        </w:tc>
        <w:tc>
          <w:tcPr>
            <w:tcW w:w="1173" w:type="dxa"/>
            <w:tcBorders>
              <w:top w:val="nil"/>
              <w:left w:val="nil"/>
              <w:bottom w:val="single" w:sz="4" w:space="0" w:color="auto"/>
              <w:right w:val="single" w:sz="4" w:space="0" w:color="auto"/>
            </w:tcBorders>
            <w:shd w:val="clear" w:color="auto" w:fill="auto"/>
            <w:vAlign w:val="center"/>
            <w:hideMark/>
          </w:tcPr>
          <w:p w14:paraId="4680D620" w14:textId="77777777" w:rsidR="004A3F46" w:rsidRPr="00256141" w:rsidRDefault="004A3F46" w:rsidP="00312826">
            <w:pPr>
              <w:spacing w:after="0" w:line="240" w:lineRule="auto"/>
              <w:jc w:val="center"/>
              <w:rPr>
                <w:rFonts w:ascii="Calibri" w:eastAsia="Times New Roman" w:hAnsi="Calibri" w:cs="Calibri"/>
                <w:b/>
                <w:bCs/>
                <w:color w:val="000000"/>
                <w:sz w:val="20"/>
                <w:szCs w:val="20"/>
                <w:lang w:eastAsia="es-SV"/>
              </w:rPr>
            </w:pPr>
            <w:r w:rsidRPr="00256141">
              <w:rPr>
                <w:rFonts w:ascii="Calibri" w:eastAsia="Times New Roman" w:hAnsi="Calibri" w:cs="Calibri"/>
                <w:b/>
                <w:bCs/>
                <w:color w:val="000000"/>
                <w:sz w:val="20"/>
                <w:szCs w:val="20"/>
                <w:lang w:eastAsia="es-SV"/>
              </w:rPr>
              <w:t>45</w:t>
            </w:r>
          </w:p>
        </w:tc>
        <w:tc>
          <w:tcPr>
            <w:tcW w:w="1177" w:type="dxa"/>
            <w:tcBorders>
              <w:top w:val="nil"/>
              <w:left w:val="nil"/>
              <w:bottom w:val="single" w:sz="4" w:space="0" w:color="auto"/>
              <w:right w:val="single" w:sz="8" w:space="0" w:color="auto"/>
            </w:tcBorders>
            <w:shd w:val="clear" w:color="auto" w:fill="auto"/>
            <w:vAlign w:val="center"/>
            <w:hideMark/>
          </w:tcPr>
          <w:p w14:paraId="57A370E0" w14:textId="77777777" w:rsidR="004A3F46" w:rsidRPr="00256141" w:rsidRDefault="004A3F46" w:rsidP="00312826">
            <w:pPr>
              <w:spacing w:after="0" w:line="240" w:lineRule="auto"/>
              <w:jc w:val="center"/>
              <w:rPr>
                <w:rFonts w:ascii="Calibri" w:eastAsia="Times New Roman" w:hAnsi="Calibri" w:cs="Calibri"/>
                <w:b/>
                <w:bCs/>
                <w:color w:val="000000"/>
                <w:sz w:val="20"/>
                <w:szCs w:val="20"/>
                <w:lang w:eastAsia="es-SV"/>
              </w:rPr>
            </w:pPr>
            <w:r w:rsidRPr="00256141">
              <w:rPr>
                <w:rFonts w:ascii="Calibri" w:eastAsia="Times New Roman" w:hAnsi="Calibri" w:cs="Calibri"/>
                <w:b/>
                <w:bCs/>
                <w:color w:val="000000"/>
                <w:sz w:val="20"/>
                <w:szCs w:val="20"/>
                <w:lang w:eastAsia="es-SV"/>
              </w:rPr>
              <w:t>PUNTOS</w:t>
            </w:r>
          </w:p>
        </w:tc>
      </w:tr>
      <w:tr w:rsidR="004A3F46" w:rsidRPr="00256141" w14:paraId="6D0186E1" w14:textId="77777777" w:rsidTr="00312826">
        <w:trPr>
          <w:trHeight w:val="789"/>
        </w:trPr>
        <w:tc>
          <w:tcPr>
            <w:tcW w:w="2689" w:type="dxa"/>
            <w:tcBorders>
              <w:top w:val="single" w:sz="4" w:space="0" w:color="auto"/>
              <w:left w:val="single" w:sz="8" w:space="0" w:color="auto"/>
              <w:bottom w:val="nil"/>
              <w:right w:val="single" w:sz="4" w:space="0" w:color="auto"/>
            </w:tcBorders>
            <w:shd w:val="clear" w:color="auto" w:fill="auto"/>
            <w:vAlign w:val="center"/>
            <w:hideMark/>
          </w:tcPr>
          <w:p w14:paraId="69918ABC" w14:textId="77777777" w:rsidR="004A3F46" w:rsidRPr="00256141" w:rsidRDefault="004A3F46" w:rsidP="00312826">
            <w:pPr>
              <w:spacing w:after="0" w:line="240" w:lineRule="auto"/>
              <w:rPr>
                <w:rFonts w:ascii="Calibri" w:eastAsia="Times New Roman" w:hAnsi="Calibri" w:cs="Calibri"/>
                <w:b/>
                <w:bCs/>
                <w:color w:val="000000"/>
                <w:sz w:val="20"/>
                <w:szCs w:val="20"/>
                <w:lang w:eastAsia="es-SV"/>
              </w:rPr>
            </w:pPr>
            <w:r w:rsidRPr="00256141">
              <w:rPr>
                <w:rFonts w:ascii="Calibri" w:eastAsia="Times New Roman" w:hAnsi="Calibri" w:cs="Calibri"/>
                <w:b/>
                <w:bCs/>
                <w:color w:val="000000"/>
                <w:sz w:val="20"/>
                <w:szCs w:val="20"/>
                <w:lang w:eastAsia="es-SV"/>
              </w:rPr>
              <w:lastRenderedPageBreak/>
              <w:t>3.2 EVALUACION ECONOMICA (MAXIMO 50 PUNTOS, MINIMO 5 PUNTOS)</w:t>
            </w:r>
          </w:p>
        </w:tc>
        <w:tc>
          <w:tcPr>
            <w:tcW w:w="1173" w:type="dxa"/>
            <w:tcBorders>
              <w:top w:val="nil"/>
              <w:left w:val="nil"/>
              <w:bottom w:val="nil"/>
              <w:right w:val="single" w:sz="4" w:space="0" w:color="auto"/>
            </w:tcBorders>
            <w:shd w:val="clear" w:color="auto" w:fill="auto"/>
            <w:vAlign w:val="center"/>
            <w:hideMark/>
          </w:tcPr>
          <w:p w14:paraId="0F843939" w14:textId="77777777" w:rsidR="004A3F46" w:rsidRPr="00256141" w:rsidRDefault="004A3F46" w:rsidP="00312826">
            <w:pPr>
              <w:spacing w:after="0" w:line="240" w:lineRule="auto"/>
              <w:jc w:val="center"/>
              <w:rPr>
                <w:rFonts w:ascii="Calibri" w:eastAsia="Times New Roman" w:hAnsi="Calibri" w:cs="Calibri"/>
                <w:b/>
                <w:bCs/>
                <w:color w:val="000000"/>
                <w:sz w:val="20"/>
                <w:szCs w:val="20"/>
                <w:lang w:eastAsia="es-SV"/>
              </w:rPr>
            </w:pPr>
            <w:r w:rsidRPr="00256141">
              <w:rPr>
                <w:rFonts w:ascii="Calibri" w:eastAsia="Times New Roman" w:hAnsi="Calibri" w:cs="Calibri"/>
                <w:b/>
                <w:bCs/>
                <w:color w:val="000000"/>
                <w:sz w:val="20"/>
                <w:szCs w:val="20"/>
                <w:lang w:eastAsia="es-SV"/>
              </w:rPr>
              <w:t>50</w:t>
            </w:r>
          </w:p>
        </w:tc>
        <w:tc>
          <w:tcPr>
            <w:tcW w:w="1175" w:type="dxa"/>
            <w:tcBorders>
              <w:top w:val="nil"/>
              <w:left w:val="nil"/>
              <w:bottom w:val="nil"/>
              <w:right w:val="single" w:sz="4" w:space="0" w:color="auto"/>
            </w:tcBorders>
            <w:shd w:val="clear" w:color="auto" w:fill="auto"/>
            <w:vAlign w:val="center"/>
            <w:hideMark/>
          </w:tcPr>
          <w:p w14:paraId="5E93FAE6" w14:textId="77777777" w:rsidR="004A3F46" w:rsidRPr="00256141" w:rsidRDefault="004A3F46" w:rsidP="00312826">
            <w:pPr>
              <w:spacing w:after="0" w:line="240" w:lineRule="auto"/>
              <w:jc w:val="center"/>
              <w:rPr>
                <w:rFonts w:ascii="Calibri" w:eastAsia="Times New Roman" w:hAnsi="Calibri" w:cs="Calibri"/>
                <w:b/>
                <w:bCs/>
                <w:color w:val="000000"/>
                <w:sz w:val="20"/>
                <w:szCs w:val="20"/>
                <w:lang w:eastAsia="es-SV"/>
              </w:rPr>
            </w:pPr>
            <w:r w:rsidRPr="00256141">
              <w:rPr>
                <w:rFonts w:ascii="Calibri" w:eastAsia="Times New Roman" w:hAnsi="Calibri" w:cs="Calibri"/>
                <w:b/>
                <w:bCs/>
                <w:color w:val="000000"/>
                <w:sz w:val="20"/>
                <w:szCs w:val="20"/>
                <w:lang w:eastAsia="es-SV"/>
              </w:rPr>
              <w:t>PUNTOS</w:t>
            </w:r>
          </w:p>
        </w:tc>
        <w:tc>
          <w:tcPr>
            <w:tcW w:w="1173" w:type="dxa"/>
            <w:tcBorders>
              <w:top w:val="nil"/>
              <w:left w:val="nil"/>
              <w:bottom w:val="nil"/>
              <w:right w:val="single" w:sz="4" w:space="0" w:color="auto"/>
            </w:tcBorders>
            <w:shd w:val="clear" w:color="auto" w:fill="auto"/>
            <w:vAlign w:val="center"/>
            <w:hideMark/>
          </w:tcPr>
          <w:p w14:paraId="6E0D366C" w14:textId="77777777" w:rsidR="004A3F46" w:rsidRPr="00256141" w:rsidRDefault="004A3F46" w:rsidP="00312826">
            <w:pPr>
              <w:spacing w:after="0" w:line="240" w:lineRule="auto"/>
              <w:jc w:val="center"/>
              <w:rPr>
                <w:rFonts w:ascii="Calibri" w:eastAsia="Times New Roman" w:hAnsi="Calibri" w:cs="Calibri"/>
                <w:b/>
                <w:bCs/>
                <w:color w:val="000000"/>
                <w:sz w:val="20"/>
                <w:szCs w:val="20"/>
                <w:lang w:eastAsia="es-SV"/>
              </w:rPr>
            </w:pPr>
            <w:r w:rsidRPr="00256141">
              <w:rPr>
                <w:rFonts w:ascii="Calibri" w:eastAsia="Times New Roman" w:hAnsi="Calibri" w:cs="Calibri"/>
                <w:b/>
                <w:bCs/>
                <w:color w:val="000000"/>
                <w:sz w:val="20"/>
                <w:szCs w:val="20"/>
                <w:lang w:eastAsia="es-SV"/>
              </w:rPr>
              <w:t>5</w:t>
            </w:r>
          </w:p>
        </w:tc>
        <w:tc>
          <w:tcPr>
            <w:tcW w:w="1175" w:type="dxa"/>
            <w:tcBorders>
              <w:top w:val="nil"/>
              <w:left w:val="nil"/>
              <w:bottom w:val="nil"/>
              <w:right w:val="single" w:sz="4" w:space="0" w:color="auto"/>
            </w:tcBorders>
            <w:shd w:val="clear" w:color="auto" w:fill="auto"/>
            <w:vAlign w:val="center"/>
            <w:hideMark/>
          </w:tcPr>
          <w:p w14:paraId="0BEDCA85" w14:textId="77777777" w:rsidR="004A3F46" w:rsidRPr="00256141" w:rsidRDefault="004A3F46" w:rsidP="00312826">
            <w:pPr>
              <w:spacing w:after="0" w:line="240" w:lineRule="auto"/>
              <w:jc w:val="center"/>
              <w:rPr>
                <w:rFonts w:ascii="Calibri" w:eastAsia="Times New Roman" w:hAnsi="Calibri" w:cs="Calibri"/>
                <w:b/>
                <w:bCs/>
                <w:color w:val="000000"/>
                <w:sz w:val="20"/>
                <w:szCs w:val="20"/>
                <w:lang w:eastAsia="es-SV"/>
              </w:rPr>
            </w:pPr>
            <w:r w:rsidRPr="00256141">
              <w:rPr>
                <w:rFonts w:ascii="Calibri" w:eastAsia="Times New Roman" w:hAnsi="Calibri" w:cs="Calibri"/>
                <w:b/>
                <w:bCs/>
                <w:color w:val="000000"/>
                <w:sz w:val="20"/>
                <w:szCs w:val="20"/>
                <w:lang w:eastAsia="es-SV"/>
              </w:rPr>
              <w:t>PUNTOS</w:t>
            </w:r>
          </w:p>
        </w:tc>
        <w:tc>
          <w:tcPr>
            <w:tcW w:w="1173" w:type="dxa"/>
            <w:tcBorders>
              <w:top w:val="nil"/>
              <w:left w:val="nil"/>
              <w:bottom w:val="nil"/>
              <w:right w:val="single" w:sz="4" w:space="0" w:color="auto"/>
            </w:tcBorders>
            <w:shd w:val="clear" w:color="auto" w:fill="auto"/>
            <w:vAlign w:val="center"/>
            <w:hideMark/>
          </w:tcPr>
          <w:p w14:paraId="3C7EF867" w14:textId="77777777" w:rsidR="004A3F46" w:rsidRPr="00256141" w:rsidRDefault="004A3F46" w:rsidP="00312826">
            <w:pPr>
              <w:spacing w:after="0" w:line="240" w:lineRule="auto"/>
              <w:jc w:val="center"/>
              <w:rPr>
                <w:rFonts w:ascii="Calibri" w:eastAsia="Times New Roman" w:hAnsi="Calibri" w:cs="Calibri"/>
                <w:b/>
                <w:bCs/>
                <w:color w:val="000000"/>
                <w:sz w:val="20"/>
                <w:szCs w:val="20"/>
                <w:lang w:eastAsia="es-SV"/>
              </w:rPr>
            </w:pPr>
            <w:r w:rsidRPr="00256141">
              <w:rPr>
                <w:rFonts w:ascii="Calibri" w:eastAsia="Times New Roman" w:hAnsi="Calibri" w:cs="Calibri"/>
                <w:b/>
                <w:bCs/>
                <w:color w:val="000000"/>
                <w:sz w:val="20"/>
                <w:szCs w:val="20"/>
                <w:lang w:eastAsia="es-SV"/>
              </w:rPr>
              <w:t>5</w:t>
            </w:r>
          </w:p>
        </w:tc>
        <w:tc>
          <w:tcPr>
            <w:tcW w:w="1177" w:type="dxa"/>
            <w:tcBorders>
              <w:top w:val="nil"/>
              <w:left w:val="nil"/>
              <w:bottom w:val="nil"/>
              <w:right w:val="single" w:sz="8" w:space="0" w:color="auto"/>
            </w:tcBorders>
            <w:shd w:val="clear" w:color="auto" w:fill="auto"/>
            <w:vAlign w:val="center"/>
            <w:hideMark/>
          </w:tcPr>
          <w:p w14:paraId="6E0C6813" w14:textId="77777777" w:rsidR="004A3F46" w:rsidRPr="00256141" w:rsidRDefault="004A3F46" w:rsidP="00312826">
            <w:pPr>
              <w:spacing w:after="0" w:line="240" w:lineRule="auto"/>
              <w:jc w:val="center"/>
              <w:rPr>
                <w:rFonts w:ascii="Calibri" w:eastAsia="Times New Roman" w:hAnsi="Calibri" w:cs="Calibri"/>
                <w:b/>
                <w:bCs/>
                <w:color w:val="000000"/>
                <w:sz w:val="20"/>
                <w:szCs w:val="20"/>
                <w:lang w:eastAsia="es-SV"/>
              </w:rPr>
            </w:pPr>
            <w:r w:rsidRPr="00256141">
              <w:rPr>
                <w:rFonts w:ascii="Calibri" w:eastAsia="Times New Roman" w:hAnsi="Calibri" w:cs="Calibri"/>
                <w:b/>
                <w:bCs/>
                <w:color w:val="000000"/>
                <w:sz w:val="20"/>
                <w:szCs w:val="20"/>
                <w:lang w:eastAsia="es-SV"/>
              </w:rPr>
              <w:t>PUNTOS</w:t>
            </w:r>
          </w:p>
        </w:tc>
      </w:tr>
      <w:tr w:rsidR="004A3F46" w:rsidRPr="00256141" w14:paraId="62EB6126" w14:textId="77777777" w:rsidTr="00312826">
        <w:trPr>
          <w:trHeight w:val="182"/>
        </w:trPr>
        <w:tc>
          <w:tcPr>
            <w:tcW w:w="2689" w:type="dxa"/>
            <w:tcBorders>
              <w:top w:val="single" w:sz="8" w:space="0" w:color="auto"/>
              <w:left w:val="single" w:sz="8" w:space="0" w:color="auto"/>
              <w:bottom w:val="single" w:sz="8" w:space="0" w:color="auto"/>
              <w:right w:val="nil"/>
            </w:tcBorders>
            <w:shd w:val="clear" w:color="auto" w:fill="auto"/>
            <w:vAlign w:val="center"/>
            <w:hideMark/>
          </w:tcPr>
          <w:p w14:paraId="6EA047D1" w14:textId="77777777" w:rsidR="004A3F46" w:rsidRPr="00256141" w:rsidRDefault="004A3F46" w:rsidP="00312826">
            <w:pPr>
              <w:spacing w:after="0" w:line="240" w:lineRule="auto"/>
              <w:jc w:val="center"/>
              <w:rPr>
                <w:rFonts w:ascii="Calibri" w:eastAsia="Times New Roman" w:hAnsi="Calibri" w:cs="Calibri"/>
                <w:b/>
                <w:bCs/>
                <w:color w:val="000000"/>
                <w:sz w:val="20"/>
                <w:szCs w:val="20"/>
                <w:lang w:eastAsia="es-SV"/>
              </w:rPr>
            </w:pPr>
            <w:proofErr w:type="gramStart"/>
            <w:r w:rsidRPr="00256141">
              <w:rPr>
                <w:rFonts w:ascii="Calibri" w:eastAsia="Times New Roman" w:hAnsi="Calibri" w:cs="Calibri"/>
                <w:b/>
                <w:bCs/>
                <w:color w:val="000000"/>
                <w:sz w:val="20"/>
                <w:szCs w:val="20"/>
                <w:lang w:eastAsia="es-SV"/>
              </w:rPr>
              <w:t>TOTAL</w:t>
            </w:r>
            <w:proofErr w:type="gramEnd"/>
            <w:r w:rsidRPr="00256141">
              <w:rPr>
                <w:rFonts w:ascii="Calibri" w:eastAsia="Times New Roman" w:hAnsi="Calibri" w:cs="Calibri"/>
                <w:b/>
                <w:bCs/>
                <w:color w:val="000000"/>
                <w:sz w:val="20"/>
                <w:szCs w:val="20"/>
                <w:lang w:eastAsia="es-SV"/>
              </w:rPr>
              <w:t xml:space="preserve"> DE PUNTOS OBTENIDOS</w:t>
            </w:r>
          </w:p>
        </w:tc>
        <w:tc>
          <w:tcPr>
            <w:tcW w:w="1173"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15F0144A" w14:textId="77777777" w:rsidR="004A3F46" w:rsidRPr="00256141" w:rsidRDefault="004A3F46" w:rsidP="00312826">
            <w:pPr>
              <w:spacing w:after="0" w:line="240" w:lineRule="auto"/>
              <w:jc w:val="center"/>
              <w:rPr>
                <w:rFonts w:ascii="Calibri" w:eastAsia="Times New Roman" w:hAnsi="Calibri" w:cs="Calibri"/>
                <w:b/>
                <w:bCs/>
                <w:color w:val="000000"/>
                <w:sz w:val="20"/>
                <w:szCs w:val="20"/>
                <w:lang w:eastAsia="es-SV"/>
              </w:rPr>
            </w:pPr>
            <w:r w:rsidRPr="00256141">
              <w:rPr>
                <w:rFonts w:ascii="Calibri" w:eastAsia="Times New Roman" w:hAnsi="Calibri" w:cs="Calibri"/>
                <w:b/>
                <w:bCs/>
                <w:color w:val="000000"/>
                <w:sz w:val="20"/>
                <w:szCs w:val="20"/>
                <w:lang w:eastAsia="es-SV"/>
              </w:rPr>
              <w:t>95</w:t>
            </w:r>
          </w:p>
        </w:tc>
        <w:tc>
          <w:tcPr>
            <w:tcW w:w="1175" w:type="dxa"/>
            <w:tcBorders>
              <w:top w:val="single" w:sz="8" w:space="0" w:color="auto"/>
              <w:left w:val="nil"/>
              <w:bottom w:val="single" w:sz="8" w:space="0" w:color="auto"/>
              <w:right w:val="single" w:sz="4" w:space="0" w:color="auto"/>
            </w:tcBorders>
            <w:shd w:val="clear" w:color="auto" w:fill="auto"/>
            <w:vAlign w:val="center"/>
            <w:hideMark/>
          </w:tcPr>
          <w:p w14:paraId="36471BFF" w14:textId="77777777" w:rsidR="004A3F46" w:rsidRPr="00256141" w:rsidRDefault="004A3F46" w:rsidP="00312826">
            <w:pPr>
              <w:spacing w:after="0" w:line="240" w:lineRule="auto"/>
              <w:jc w:val="center"/>
              <w:rPr>
                <w:rFonts w:ascii="Calibri" w:eastAsia="Times New Roman" w:hAnsi="Calibri" w:cs="Calibri"/>
                <w:b/>
                <w:bCs/>
                <w:color w:val="000000"/>
                <w:sz w:val="20"/>
                <w:szCs w:val="20"/>
                <w:lang w:eastAsia="es-SV"/>
              </w:rPr>
            </w:pPr>
            <w:r w:rsidRPr="00256141">
              <w:rPr>
                <w:rFonts w:ascii="Calibri" w:eastAsia="Times New Roman" w:hAnsi="Calibri" w:cs="Calibri"/>
                <w:b/>
                <w:bCs/>
                <w:color w:val="000000"/>
                <w:sz w:val="20"/>
                <w:szCs w:val="20"/>
                <w:lang w:eastAsia="es-SV"/>
              </w:rPr>
              <w:t>PUNTOS</w:t>
            </w:r>
          </w:p>
        </w:tc>
        <w:tc>
          <w:tcPr>
            <w:tcW w:w="1173" w:type="dxa"/>
            <w:tcBorders>
              <w:top w:val="single" w:sz="8" w:space="0" w:color="auto"/>
              <w:left w:val="nil"/>
              <w:bottom w:val="single" w:sz="8" w:space="0" w:color="auto"/>
              <w:right w:val="single" w:sz="4" w:space="0" w:color="auto"/>
            </w:tcBorders>
            <w:shd w:val="clear" w:color="auto" w:fill="auto"/>
            <w:vAlign w:val="center"/>
            <w:hideMark/>
          </w:tcPr>
          <w:p w14:paraId="6109D98E" w14:textId="77777777" w:rsidR="004A3F46" w:rsidRPr="00256141" w:rsidRDefault="004A3F46" w:rsidP="00312826">
            <w:pPr>
              <w:spacing w:after="0" w:line="240" w:lineRule="auto"/>
              <w:jc w:val="center"/>
              <w:rPr>
                <w:rFonts w:ascii="Calibri" w:eastAsia="Times New Roman" w:hAnsi="Calibri" w:cs="Calibri"/>
                <w:b/>
                <w:bCs/>
                <w:color w:val="000000"/>
                <w:sz w:val="20"/>
                <w:szCs w:val="20"/>
                <w:lang w:eastAsia="es-SV"/>
              </w:rPr>
            </w:pPr>
            <w:r w:rsidRPr="00256141">
              <w:rPr>
                <w:rFonts w:ascii="Calibri" w:eastAsia="Times New Roman" w:hAnsi="Calibri" w:cs="Calibri"/>
                <w:b/>
                <w:bCs/>
                <w:color w:val="000000"/>
                <w:sz w:val="20"/>
                <w:szCs w:val="20"/>
                <w:lang w:eastAsia="es-SV"/>
              </w:rPr>
              <w:t>50</w:t>
            </w:r>
          </w:p>
        </w:tc>
        <w:tc>
          <w:tcPr>
            <w:tcW w:w="1175" w:type="dxa"/>
            <w:tcBorders>
              <w:top w:val="single" w:sz="8" w:space="0" w:color="auto"/>
              <w:left w:val="nil"/>
              <w:bottom w:val="single" w:sz="8" w:space="0" w:color="auto"/>
              <w:right w:val="single" w:sz="4" w:space="0" w:color="auto"/>
            </w:tcBorders>
            <w:shd w:val="clear" w:color="auto" w:fill="auto"/>
            <w:vAlign w:val="center"/>
            <w:hideMark/>
          </w:tcPr>
          <w:p w14:paraId="51EC0735" w14:textId="77777777" w:rsidR="004A3F46" w:rsidRPr="00256141" w:rsidRDefault="004A3F46" w:rsidP="00312826">
            <w:pPr>
              <w:spacing w:after="0" w:line="240" w:lineRule="auto"/>
              <w:jc w:val="center"/>
              <w:rPr>
                <w:rFonts w:ascii="Calibri" w:eastAsia="Times New Roman" w:hAnsi="Calibri" w:cs="Calibri"/>
                <w:b/>
                <w:bCs/>
                <w:color w:val="000000"/>
                <w:sz w:val="20"/>
                <w:szCs w:val="20"/>
                <w:lang w:eastAsia="es-SV"/>
              </w:rPr>
            </w:pPr>
            <w:r w:rsidRPr="00256141">
              <w:rPr>
                <w:rFonts w:ascii="Calibri" w:eastAsia="Times New Roman" w:hAnsi="Calibri" w:cs="Calibri"/>
                <w:b/>
                <w:bCs/>
                <w:color w:val="000000"/>
                <w:sz w:val="20"/>
                <w:szCs w:val="20"/>
                <w:lang w:eastAsia="es-SV"/>
              </w:rPr>
              <w:t>PUNTOS</w:t>
            </w:r>
          </w:p>
        </w:tc>
        <w:tc>
          <w:tcPr>
            <w:tcW w:w="1173" w:type="dxa"/>
            <w:tcBorders>
              <w:top w:val="single" w:sz="8" w:space="0" w:color="auto"/>
              <w:left w:val="nil"/>
              <w:bottom w:val="single" w:sz="8" w:space="0" w:color="auto"/>
              <w:right w:val="single" w:sz="4" w:space="0" w:color="auto"/>
            </w:tcBorders>
            <w:shd w:val="clear" w:color="auto" w:fill="auto"/>
            <w:vAlign w:val="center"/>
            <w:hideMark/>
          </w:tcPr>
          <w:p w14:paraId="66DD684C" w14:textId="77777777" w:rsidR="004A3F46" w:rsidRPr="00256141" w:rsidRDefault="004A3F46" w:rsidP="00312826">
            <w:pPr>
              <w:spacing w:after="0" w:line="240" w:lineRule="auto"/>
              <w:jc w:val="center"/>
              <w:rPr>
                <w:rFonts w:ascii="Calibri" w:eastAsia="Times New Roman" w:hAnsi="Calibri" w:cs="Calibri"/>
                <w:b/>
                <w:bCs/>
                <w:color w:val="000000"/>
                <w:sz w:val="20"/>
                <w:szCs w:val="20"/>
                <w:lang w:eastAsia="es-SV"/>
              </w:rPr>
            </w:pPr>
            <w:r w:rsidRPr="00256141">
              <w:rPr>
                <w:rFonts w:ascii="Calibri" w:eastAsia="Times New Roman" w:hAnsi="Calibri" w:cs="Calibri"/>
                <w:b/>
                <w:bCs/>
                <w:color w:val="000000"/>
                <w:sz w:val="20"/>
                <w:szCs w:val="20"/>
                <w:lang w:eastAsia="es-SV"/>
              </w:rPr>
              <w:t>50</w:t>
            </w:r>
          </w:p>
        </w:tc>
        <w:tc>
          <w:tcPr>
            <w:tcW w:w="1177" w:type="dxa"/>
            <w:tcBorders>
              <w:top w:val="single" w:sz="8" w:space="0" w:color="auto"/>
              <w:left w:val="nil"/>
              <w:bottom w:val="single" w:sz="8" w:space="0" w:color="auto"/>
              <w:right w:val="single" w:sz="8" w:space="0" w:color="auto"/>
            </w:tcBorders>
            <w:shd w:val="clear" w:color="auto" w:fill="auto"/>
            <w:vAlign w:val="center"/>
            <w:hideMark/>
          </w:tcPr>
          <w:p w14:paraId="56F728F7" w14:textId="77777777" w:rsidR="004A3F46" w:rsidRPr="00256141" w:rsidRDefault="004A3F46" w:rsidP="00312826">
            <w:pPr>
              <w:spacing w:after="0" w:line="240" w:lineRule="auto"/>
              <w:jc w:val="center"/>
              <w:rPr>
                <w:rFonts w:ascii="Calibri" w:eastAsia="Times New Roman" w:hAnsi="Calibri" w:cs="Calibri"/>
                <w:b/>
                <w:bCs/>
                <w:color w:val="000000"/>
                <w:sz w:val="20"/>
                <w:szCs w:val="20"/>
                <w:lang w:eastAsia="es-SV"/>
              </w:rPr>
            </w:pPr>
            <w:r w:rsidRPr="00256141">
              <w:rPr>
                <w:rFonts w:ascii="Calibri" w:eastAsia="Times New Roman" w:hAnsi="Calibri" w:cs="Calibri"/>
                <w:b/>
                <w:bCs/>
                <w:color w:val="000000"/>
                <w:sz w:val="20"/>
                <w:szCs w:val="20"/>
                <w:lang w:eastAsia="es-SV"/>
              </w:rPr>
              <w:t>PUNTOS</w:t>
            </w:r>
          </w:p>
        </w:tc>
      </w:tr>
    </w:tbl>
    <w:p w14:paraId="7AFACB56" w14:textId="77777777" w:rsidR="004A3F46" w:rsidRDefault="004A3F46" w:rsidP="004A3F46">
      <w:pPr>
        <w:spacing w:after="0" w:line="269" w:lineRule="auto"/>
        <w:jc w:val="both"/>
        <w:rPr>
          <w:rFonts w:ascii="Times New Roman" w:hAnsi="Times New Roman" w:cs="Times New Roman"/>
          <w:sz w:val="24"/>
          <w:szCs w:val="24"/>
        </w:rPr>
      </w:pPr>
      <w:r w:rsidRPr="00D72529">
        <w:rPr>
          <w:rFonts w:ascii="Times New Roman" w:hAnsi="Times New Roman" w:cs="Times New Roman"/>
          <w:noProof/>
          <w:sz w:val="24"/>
          <w:szCs w:val="24"/>
          <w:lang w:eastAsia="es-SV"/>
        </w:rPr>
        <mc:AlternateContent>
          <mc:Choice Requires="wps">
            <w:drawing>
              <wp:anchor distT="45720" distB="45720" distL="114300" distR="114300" simplePos="0" relativeHeight="251667456" behindDoc="0" locked="0" layoutInCell="1" allowOverlap="1" wp14:anchorId="5DE19D56" wp14:editId="335DD020">
                <wp:simplePos x="0" y="0"/>
                <wp:positionH relativeFrom="column">
                  <wp:posOffset>4445</wp:posOffset>
                </wp:positionH>
                <wp:positionV relativeFrom="paragraph">
                  <wp:posOffset>132715</wp:posOffset>
                </wp:positionV>
                <wp:extent cx="6115050" cy="2095500"/>
                <wp:effectExtent l="0" t="0" r="19050" b="1905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095500"/>
                        </a:xfrm>
                        <a:prstGeom prst="rect">
                          <a:avLst/>
                        </a:prstGeom>
                        <a:solidFill>
                          <a:srgbClr val="FFFFFF"/>
                        </a:solidFill>
                        <a:ln w="9525">
                          <a:solidFill>
                            <a:srgbClr val="000000"/>
                          </a:solidFill>
                          <a:miter lim="800000"/>
                          <a:headEnd/>
                          <a:tailEnd/>
                        </a:ln>
                      </wps:spPr>
                      <wps:txbx>
                        <w:txbxContent>
                          <w:p w14:paraId="72505AC2" w14:textId="77777777" w:rsidR="00CD73B5" w:rsidRDefault="00CD73B5" w:rsidP="004A3F46">
                            <w:pPr>
                              <w:jc w:val="both"/>
                            </w:pPr>
                            <w:r w:rsidRPr="00D72529">
                              <w:t>Realizada la evaluación a las ofertas técnicas y económicas presentadas en la hora, fecha y lugar señalados, y habiéndose aplicado los criterios establecidos en los TERMINOS DE REFERENCIA PARA LA CONTRATACION DE REALIZADOR del proyecto denominado: CONSTRUCCION DE OBRA DE MITIGACION Y PAVIMENTACION EN SECTOR PASUNTEO CANTON LA LOMA, MUNICIPIO DE SAN PEDRO PERULAPAN, DEPARTAMENTO DE CUSCATLAN, AÑO 2020, se concluye que de los tres oferentes participantes el que obtiene mejor puntaje y presenta la oferta económica más adecuada es la PERSONA JURDICA: INARTEC, S.A DE C.V.</w:t>
                            </w:r>
                            <w:r>
                              <w:t xml:space="preserve"> </w:t>
                            </w:r>
                            <w:r w:rsidRPr="00D72529">
                              <w:t>Es así que LA UNIDAD SOLICITANTE Y LA UNIDAD DE ADQUISICIONES Y CONTRATACIONES INSTITUCIONAL, recomienda ADJUDICAR la Contratación del Proceso de Contratación de Realizador para este proyecto en la modalidad de LIBRE GESTION, a la PERSONA JURIDICA INARTEC, S.A. DE C.V por un monto según oferta que asciende a la cantidad de USD$ 47,419.41. Por lo tanto se extiende la presente Recomendación  a los CINCO días del mes de ENERO de 2021.</w:t>
                            </w:r>
                          </w:p>
                          <w:p w14:paraId="0FB6B283" w14:textId="77777777" w:rsidR="00CD73B5" w:rsidRDefault="00CD73B5" w:rsidP="004A3F46"/>
                          <w:p w14:paraId="6EEB085B" w14:textId="77777777" w:rsidR="00CD73B5" w:rsidRDefault="00CD73B5" w:rsidP="004A3F46"/>
                          <w:p w14:paraId="49AC70D0" w14:textId="77777777" w:rsidR="00CD73B5" w:rsidRDefault="00CD73B5" w:rsidP="004A3F46"/>
                          <w:p w14:paraId="7770A8CF" w14:textId="77777777" w:rsidR="00CD73B5" w:rsidRDefault="00CD73B5" w:rsidP="004A3F46"/>
                          <w:p w14:paraId="380917D1" w14:textId="77777777" w:rsidR="00CD73B5" w:rsidRDefault="00CD73B5" w:rsidP="004A3F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19D56" id="_x0000_s1029" type="#_x0000_t202" style="position:absolute;left:0;text-align:left;margin-left:.35pt;margin-top:10.45pt;width:481.5pt;height:1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ehcLAIAAFMEAAAOAAAAZHJzL2Uyb0RvYy54bWysVNuO0zAQfUfiHyy/06SlWbZR09XSpQhp&#10;uUgLHzC1ncbC8QTbbbJ8/Y6dtlQLvCDyYHk84+OZc2ayvBlaww7KeY224tNJzpmyAqW2u4p/+7p5&#10;dc2ZD2AlGLSq4o/K85vVyxfLvivVDBs0UjlGINaXfVfxJoSuzDIvGtWCn2CnLDlrdC0EMt0ukw56&#10;Qm9NNsvzq6xHJzuHQnlPp3ejk68Sfl0rET7XtVeBmYpTbiGtLq3buGarJZQ7B12jxTEN+IcsWtCW&#10;Hj1D3UEAtnf6N6hWC4ce6zAR2GZY11qoVANVM82fVfPQQKdSLUSO7840+f8HKz4dvjimZcXnnFlo&#10;SaL1HqRDJhULagjIZpGkvvMlxT50FB2GtziQ2Klg392j+O6ZxXUDdqduncO+USApyWm8mV1cHXF8&#10;BNn2H1HSa7APmICG2rWRQeKEETqJ9XgWiPJggg6vptMiL8glyDfLF0WRJwkzKE/XO+fDe4Uti5uK&#10;O+qABA+Hex9iOlCeQuJrHo2WG21MMtxuuzaOHYC6ZZO+VMGzMGNZX/FFMStGBv4KkafvTxCtDtT2&#10;RrcVvz4HQRl5e2dlasoA2ox7StnYI5GRu5HFMGyHJNzrkz5blI/ErMOxy2kqadOg+8lZTx1ecf9j&#10;D05xZj5YUmcxnc/jSCRjXryZkeEuPdtLD1hBUBUPnI3bdUhjFHmzeEsq1jrxG+UeMzmmTJ2baD9O&#10;WRyNSztF/foXrJ4AAAD//wMAUEsDBBQABgAIAAAAIQCWu3193AAAAAcBAAAPAAAAZHJzL2Rvd25y&#10;ZXYueG1sTI7NTsMwEITvSLyDtUhcUOvQQNqEbCqEBKI3aBFc3dhNIuJ1sN00vD3LCY7zo5mvXE+2&#10;F6PxoXOEcD1PQBiqne6oQXjbPc5WIEJUpFXvyCB8mwDr6vysVIV2J3o14zY2gkcoFAqhjXEopAx1&#10;a6wKczcY4uzgvFWRpW+k9urE47aXiyTJpFUd8UOrBvPQmvpze7QIq5vn8SNs0pf3Ojv0ebxajk9f&#10;HvHyYrq/AxHNFP/K8IvP6FAx094dSQfRIyy5h7BIchCc5lnKxh4hvWVHVqX8z1/9AAAA//8DAFBL&#10;AQItABQABgAIAAAAIQC2gziS/gAAAOEBAAATAAAAAAAAAAAAAAAAAAAAAABbQ29udGVudF9UeXBl&#10;c10ueG1sUEsBAi0AFAAGAAgAAAAhADj9If/WAAAAlAEAAAsAAAAAAAAAAAAAAAAALwEAAF9yZWxz&#10;Ly5yZWxzUEsBAi0AFAAGAAgAAAAhADBl6FwsAgAAUwQAAA4AAAAAAAAAAAAAAAAALgIAAGRycy9l&#10;Mm9Eb2MueG1sUEsBAi0AFAAGAAgAAAAhAJa7fX3cAAAABwEAAA8AAAAAAAAAAAAAAAAAhgQAAGRy&#10;cy9kb3ducmV2LnhtbFBLBQYAAAAABAAEAPMAAACPBQAAAAA=&#10;">
                <v:textbox>
                  <w:txbxContent>
                    <w:p w14:paraId="72505AC2" w14:textId="77777777" w:rsidR="00CD73B5" w:rsidRDefault="00CD73B5" w:rsidP="004A3F46">
                      <w:pPr>
                        <w:jc w:val="both"/>
                      </w:pPr>
                      <w:r w:rsidRPr="00D72529">
                        <w:t>Realizada la evaluación a las ofertas técnicas y económicas presentadas en la hora, fecha y lugar señalados, y habiéndose aplicado los criterios establecidos en los TERMINOS DE REFERENCIA PARA LA CONTRATACION DE REALIZADOR del proyecto denominado: CONSTRUCCION DE OBRA DE MITIGACION Y PAVIMENTACION EN SECTOR PASUNTEO CANTON LA LOMA, MUNICIPIO DE SAN PEDRO PERULAPAN, DEPARTAMENTO DE CUSCATLAN, AÑO 2020, se concluye que de los tres oferentes participantes el que obtiene mejor puntaje y presenta la oferta económica más adecuada es la PERSONA JURDICA: INARTEC, S.A DE C.V.</w:t>
                      </w:r>
                      <w:r>
                        <w:t xml:space="preserve"> </w:t>
                      </w:r>
                      <w:r w:rsidRPr="00D72529">
                        <w:t>Es así que LA UNIDAD SOLICITANTE Y LA UNIDAD DE ADQUISICIONES Y CONTRATACIONES INSTITUCIONAL, recomienda ADJUDICAR la Contratación del Proceso de Contratación de Realizador para este proyecto en la modalidad de LIBRE GESTION, a la PERSONA JURIDICA INARTEC, S.A. DE C.V por un monto según oferta que asciende a la cantidad de USD$ 47,419.41. Por lo tanto se extiende la presente Recomendación  a los CINCO días del mes de ENERO de 2021.</w:t>
                      </w:r>
                    </w:p>
                    <w:p w14:paraId="0FB6B283" w14:textId="77777777" w:rsidR="00CD73B5" w:rsidRDefault="00CD73B5" w:rsidP="004A3F46"/>
                    <w:p w14:paraId="6EEB085B" w14:textId="77777777" w:rsidR="00CD73B5" w:rsidRDefault="00CD73B5" w:rsidP="004A3F46"/>
                    <w:p w14:paraId="49AC70D0" w14:textId="77777777" w:rsidR="00CD73B5" w:rsidRDefault="00CD73B5" w:rsidP="004A3F46"/>
                    <w:p w14:paraId="7770A8CF" w14:textId="77777777" w:rsidR="00CD73B5" w:rsidRDefault="00CD73B5" w:rsidP="004A3F46"/>
                    <w:p w14:paraId="380917D1" w14:textId="77777777" w:rsidR="00CD73B5" w:rsidRDefault="00CD73B5" w:rsidP="004A3F46"/>
                  </w:txbxContent>
                </v:textbox>
                <w10:wrap type="square"/>
              </v:shape>
            </w:pict>
          </mc:Fallback>
        </mc:AlternateContent>
      </w:r>
      <w:r w:rsidRPr="00DA4795">
        <w:rPr>
          <w:rFonts w:ascii="Times New Roman" w:hAnsi="Times New Roman" w:cs="Times New Roman"/>
          <w:sz w:val="24"/>
          <w:szCs w:val="24"/>
        </w:rPr>
        <w:t xml:space="preserve">2) Nombrar como Administrador del Contrato del proyecto descrito anteriormente al Ing. Henri Franklin Serrano Medrano, Jefe de Proyectos. 3) Autorizar al </w:t>
      </w:r>
      <w:proofErr w:type="gramStart"/>
      <w:r w:rsidRPr="00DA4795">
        <w:rPr>
          <w:rFonts w:ascii="Times New Roman" w:hAnsi="Times New Roman" w:cs="Times New Roman"/>
          <w:sz w:val="24"/>
          <w:szCs w:val="24"/>
        </w:rPr>
        <w:t>Jefe</w:t>
      </w:r>
      <w:proofErr w:type="gramEnd"/>
      <w:r w:rsidRPr="00DA4795">
        <w:rPr>
          <w:rFonts w:ascii="Times New Roman" w:hAnsi="Times New Roman" w:cs="Times New Roman"/>
          <w:sz w:val="24"/>
          <w:szCs w:val="24"/>
        </w:rPr>
        <w:t xml:space="preserve"> de la Unidad de Adquisiciones y Contrataciones “UACI” efectuar los procedimientos respectivos para ésta disposición. 4) Autorizar al señor Alca</w:t>
      </w:r>
      <w:r>
        <w:rPr>
          <w:rFonts w:ascii="Times New Roman" w:hAnsi="Times New Roman" w:cs="Times New Roman"/>
          <w:sz w:val="24"/>
          <w:szCs w:val="24"/>
        </w:rPr>
        <w:t xml:space="preserve">lde Municipal, </w:t>
      </w:r>
      <w:proofErr w:type="gramStart"/>
      <w:r>
        <w:rPr>
          <w:rFonts w:ascii="Times New Roman" w:hAnsi="Times New Roman" w:cs="Times New Roman"/>
          <w:sz w:val="24"/>
          <w:szCs w:val="24"/>
        </w:rPr>
        <w:t>Coronel</w:t>
      </w:r>
      <w:proofErr w:type="gramEnd"/>
      <w:r>
        <w:rPr>
          <w:rFonts w:ascii="Times New Roman" w:hAnsi="Times New Roman" w:cs="Times New Roman"/>
          <w:sz w:val="24"/>
          <w:szCs w:val="24"/>
        </w:rPr>
        <w:t xml:space="preserve"> Oswald Sibri</w:t>
      </w:r>
      <w:r w:rsidRPr="00DA4795">
        <w:rPr>
          <w:rFonts w:ascii="Times New Roman" w:hAnsi="Times New Roman" w:cs="Times New Roman"/>
          <w:sz w:val="24"/>
          <w:szCs w:val="24"/>
        </w:rPr>
        <w:t>an Miranda para que firme el respectivo contrato. 5) Autorizar a la Tesorera Municipal Licda.  Mayra Lissethe Renderos de Vásquez, para que pueda erogar los fondos de la cuenta Bancaria</w:t>
      </w:r>
      <w:r w:rsidRPr="0095024D">
        <w:rPr>
          <w:rFonts w:ascii="Times New Roman" w:hAnsi="Times New Roman" w:cs="Times New Roman"/>
          <w:sz w:val="24"/>
          <w:szCs w:val="24"/>
        </w:rPr>
        <w:t xml:space="preserve"> </w:t>
      </w:r>
      <w:r>
        <w:rPr>
          <w:rFonts w:ascii="Times New Roman" w:hAnsi="Times New Roman" w:cs="Times New Roman"/>
          <w:sz w:val="24"/>
          <w:szCs w:val="24"/>
        </w:rPr>
        <w:t xml:space="preserve">del </w:t>
      </w:r>
      <w:r w:rsidRPr="00FD502C">
        <w:rPr>
          <w:rFonts w:ascii="Times New Roman" w:hAnsi="Times New Roman" w:cs="Times New Roman"/>
          <w:sz w:val="24"/>
          <w:szCs w:val="24"/>
        </w:rPr>
        <w:t xml:space="preserve">PROGRAMA DE ATENCIÓN A LA EMERGENCIA PROVOCADA POR TORMENTA AMANDA EN </w:t>
      </w:r>
      <w:proofErr w:type="gramStart"/>
      <w:r w:rsidRPr="00FD502C">
        <w:rPr>
          <w:rFonts w:ascii="Times New Roman" w:hAnsi="Times New Roman" w:cs="Times New Roman"/>
          <w:sz w:val="24"/>
          <w:szCs w:val="24"/>
        </w:rPr>
        <w:t>EL  MUNICIPIO</w:t>
      </w:r>
      <w:proofErr w:type="gramEnd"/>
      <w:r w:rsidRPr="00FD502C">
        <w:rPr>
          <w:rFonts w:ascii="Times New Roman" w:hAnsi="Times New Roman" w:cs="Times New Roman"/>
          <w:sz w:val="24"/>
          <w:szCs w:val="24"/>
        </w:rPr>
        <w:t xml:space="preserve"> DE SAN PEDRO PERULAPAN.</w:t>
      </w:r>
      <w:r w:rsidRPr="00DA4795">
        <w:rPr>
          <w:rFonts w:ascii="Times New Roman" w:hAnsi="Times New Roman" w:cs="Times New Roman"/>
          <w:sz w:val="24"/>
          <w:szCs w:val="24"/>
        </w:rPr>
        <w:t xml:space="preserve"> 6) Se autoriza a la Encargada de la Unidad de Presupuesto para descargar en las cifras correspondientes del presupuesto Municipal vigente. </w:t>
      </w:r>
      <w:r w:rsidRPr="00A65894">
        <w:rPr>
          <w:rFonts w:ascii="Times New Roman" w:hAnsi="Times New Roman" w:cs="Times New Roman"/>
          <w:sz w:val="24"/>
          <w:szCs w:val="24"/>
        </w:rPr>
        <w:t xml:space="preserve">Nota: En el presente Acuerdo Salvan su voto los siguientes Regidores Propietarios, Héctor Ismael Estrada Vásquez, Marcelo Francisco Oporto Vides, Maritza Carolina Martínez de Martínez y Ángela Dimas Vásquez Herrera. </w:t>
      </w:r>
      <w:r>
        <w:rPr>
          <w:rFonts w:ascii="Times New Roman" w:hAnsi="Times New Roman" w:cs="Times New Roman"/>
          <w:sz w:val="24"/>
          <w:szCs w:val="24"/>
        </w:rPr>
        <w:t xml:space="preserve">Porque desconocen el detalle de las obras a realizar, </w:t>
      </w:r>
      <w:r w:rsidRPr="00A65894">
        <w:rPr>
          <w:rFonts w:ascii="Times New Roman" w:hAnsi="Times New Roman" w:cs="Times New Roman"/>
          <w:sz w:val="24"/>
          <w:szCs w:val="24"/>
        </w:rPr>
        <w:t xml:space="preserve">Según el Art. 45 del Código Municipal. Héctor Ismael Estrada Vásquez, manifiesta: No voté por las adjudicaciones de obras de mitigación porque a la fecha el gobierno no deposita el FODES para realizar obras en el Municipio. </w:t>
      </w:r>
      <w:proofErr w:type="gramStart"/>
      <w:r w:rsidRPr="00A65894">
        <w:rPr>
          <w:rFonts w:ascii="Times New Roman" w:hAnsi="Times New Roman" w:cs="Times New Roman"/>
          <w:sz w:val="24"/>
          <w:szCs w:val="24"/>
        </w:rPr>
        <w:t>Comuníquese</w:t>
      </w:r>
      <w:r>
        <w:rPr>
          <w:rFonts w:ascii="Times New Roman" w:hAnsi="Times New Roman" w:cs="Times New Roman"/>
          <w:sz w:val="24"/>
          <w:szCs w:val="24"/>
        </w:rPr>
        <w:t>.-</w:t>
      </w:r>
      <w:proofErr w:type="gramEnd"/>
    </w:p>
    <w:p w14:paraId="0257AEF6" w14:textId="77777777" w:rsidR="004A3F46" w:rsidRDefault="004A3F46" w:rsidP="004A3F46">
      <w:pPr>
        <w:spacing w:after="0" w:line="276" w:lineRule="auto"/>
        <w:jc w:val="both"/>
        <w:rPr>
          <w:rFonts w:ascii="Times New Roman" w:hAnsi="Times New Roman" w:cs="Times New Roman"/>
          <w:sz w:val="24"/>
          <w:szCs w:val="24"/>
        </w:rPr>
      </w:pPr>
    </w:p>
    <w:p w14:paraId="78DFCBA3" w14:textId="77777777" w:rsidR="004A3F46" w:rsidRPr="00325B26" w:rsidRDefault="004A3F46" w:rsidP="004A3F46">
      <w:pPr>
        <w:spacing w:after="0" w:line="266" w:lineRule="auto"/>
        <w:jc w:val="both"/>
        <w:rPr>
          <w:rFonts w:ascii="Times New Roman" w:hAnsi="Times New Roman" w:cs="Times New Roman"/>
          <w:sz w:val="24"/>
          <w:szCs w:val="24"/>
        </w:rPr>
      </w:pPr>
      <w:r w:rsidRPr="00325B26">
        <w:rPr>
          <w:rFonts w:ascii="Times New Roman" w:hAnsi="Times New Roman" w:cs="Times New Roman"/>
          <w:b/>
          <w:sz w:val="24"/>
          <w:szCs w:val="24"/>
        </w:rPr>
        <w:t xml:space="preserve">ACUERDO NÚMERO </w:t>
      </w:r>
      <w:r>
        <w:rPr>
          <w:rFonts w:ascii="Times New Roman" w:hAnsi="Times New Roman" w:cs="Times New Roman"/>
          <w:b/>
          <w:sz w:val="24"/>
          <w:szCs w:val="24"/>
        </w:rPr>
        <w:t>ONCE</w:t>
      </w:r>
      <w:r w:rsidRPr="00325B26">
        <w:rPr>
          <w:rFonts w:ascii="Times New Roman" w:hAnsi="Times New Roman" w:cs="Times New Roman"/>
          <w:b/>
          <w:sz w:val="24"/>
          <w:szCs w:val="24"/>
        </w:rPr>
        <w:t>:</w:t>
      </w:r>
      <w:r w:rsidRPr="00325B26">
        <w:rPr>
          <w:rFonts w:ascii="Times New Roman" w:hAnsi="Times New Roman" w:cs="Times New Roman"/>
          <w:sz w:val="24"/>
          <w:szCs w:val="24"/>
        </w:rPr>
        <w:t xml:space="preserve"> El Concejo </w:t>
      </w:r>
      <w:proofErr w:type="gramStart"/>
      <w:r w:rsidRPr="00325B26">
        <w:rPr>
          <w:rFonts w:ascii="Times New Roman" w:hAnsi="Times New Roman" w:cs="Times New Roman"/>
          <w:sz w:val="24"/>
          <w:szCs w:val="24"/>
        </w:rPr>
        <w:t>Municipal,  CONSIDERANDO</w:t>
      </w:r>
      <w:proofErr w:type="gramEnd"/>
      <w:r w:rsidRPr="00325B26">
        <w:rPr>
          <w:rFonts w:ascii="Times New Roman" w:hAnsi="Times New Roman" w:cs="Times New Roman"/>
          <w:sz w:val="24"/>
          <w:szCs w:val="24"/>
        </w:rPr>
        <w:t xml:space="preserve">: </w:t>
      </w:r>
    </w:p>
    <w:p w14:paraId="3C9415DE" w14:textId="77777777" w:rsidR="004A3F46" w:rsidRPr="00E447DC" w:rsidRDefault="004A3F46" w:rsidP="004A3F46">
      <w:pPr>
        <w:spacing w:after="0"/>
        <w:jc w:val="both"/>
        <w:rPr>
          <w:rFonts w:ascii="Times New Roman" w:hAnsi="Times New Roman" w:cs="Times New Roman"/>
          <w:sz w:val="24"/>
          <w:szCs w:val="24"/>
        </w:rPr>
      </w:pPr>
      <w:r w:rsidRPr="008259CC">
        <w:rPr>
          <w:rFonts w:ascii="Times New Roman" w:hAnsi="Times New Roman" w:cs="Times New Roman"/>
          <w:sz w:val="24"/>
          <w:szCs w:val="24"/>
        </w:rPr>
        <w:t xml:space="preserve">I- </w:t>
      </w:r>
      <w:r w:rsidRPr="00E447DC">
        <w:rPr>
          <w:rFonts w:ascii="Times New Roman" w:hAnsi="Times New Roman" w:cs="Times New Roman"/>
          <w:sz w:val="24"/>
          <w:szCs w:val="24"/>
        </w:rPr>
        <w:t xml:space="preserve">Que La Unidad de Adquisiciones y Contrataciones Institucional posterior a realizar los procesos según La Ley LACAP somete a consideración Tres ofertas de Supervisión para </w:t>
      </w:r>
      <w:r>
        <w:rPr>
          <w:rFonts w:ascii="Times New Roman" w:hAnsi="Times New Roman" w:cs="Times New Roman"/>
          <w:sz w:val="24"/>
          <w:szCs w:val="24"/>
        </w:rPr>
        <w:t>los</w:t>
      </w:r>
      <w:r w:rsidRPr="00E447DC">
        <w:rPr>
          <w:rFonts w:ascii="Times New Roman" w:hAnsi="Times New Roman" w:cs="Times New Roman"/>
          <w:sz w:val="24"/>
          <w:szCs w:val="24"/>
        </w:rPr>
        <w:t xml:space="preserve"> siguiente</w:t>
      </w:r>
      <w:r>
        <w:rPr>
          <w:rFonts w:ascii="Times New Roman" w:hAnsi="Times New Roman" w:cs="Times New Roman"/>
          <w:sz w:val="24"/>
          <w:szCs w:val="24"/>
        </w:rPr>
        <w:t>s</w:t>
      </w:r>
      <w:r w:rsidRPr="00E447DC">
        <w:rPr>
          <w:rFonts w:ascii="Times New Roman" w:hAnsi="Times New Roman" w:cs="Times New Roman"/>
          <w:sz w:val="24"/>
          <w:szCs w:val="24"/>
        </w:rPr>
        <w:t xml:space="preserve"> Proyecto</w:t>
      </w:r>
      <w:r>
        <w:rPr>
          <w:rFonts w:ascii="Times New Roman" w:hAnsi="Times New Roman" w:cs="Times New Roman"/>
          <w:sz w:val="24"/>
          <w:szCs w:val="24"/>
        </w:rPr>
        <w:t>s</w:t>
      </w:r>
      <w:r w:rsidRPr="00E447DC">
        <w:rPr>
          <w:rFonts w:ascii="Times New Roman" w:hAnsi="Times New Roman" w:cs="Times New Roman"/>
          <w:sz w:val="24"/>
          <w:szCs w:val="24"/>
        </w:rPr>
        <w:t>: 1) CONSTRUCCION DE OBRAS DE MITIGACION Y PAVIMENTACION EN SECTOR PASUNTEO CANTON LA LOMA, MUNICIPIO DE SAN PEDRO DE PERULAPAN</w:t>
      </w:r>
      <w:r>
        <w:rPr>
          <w:rFonts w:ascii="Times New Roman" w:hAnsi="Times New Roman" w:cs="Times New Roman"/>
          <w:sz w:val="24"/>
          <w:szCs w:val="24"/>
        </w:rPr>
        <w:t>.</w:t>
      </w:r>
      <w:r w:rsidRPr="00E447DC">
        <w:rPr>
          <w:rFonts w:ascii="Times New Roman" w:hAnsi="Times New Roman" w:cs="Times New Roman"/>
          <w:sz w:val="24"/>
          <w:szCs w:val="24"/>
        </w:rPr>
        <w:t xml:space="preserve"> 2) CONSTRUCCION DE OBRAS DE MITIGACION SECTOR EL CALVARIO CANTON LA LOMA, M</w:t>
      </w:r>
      <w:r>
        <w:rPr>
          <w:rFonts w:ascii="Times New Roman" w:hAnsi="Times New Roman" w:cs="Times New Roman"/>
          <w:sz w:val="24"/>
          <w:szCs w:val="24"/>
        </w:rPr>
        <w:t>UNICIPIO DE SAN PEDRO PERULAPAN.</w:t>
      </w:r>
    </w:p>
    <w:p w14:paraId="1817B48D" w14:textId="77777777" w:rsidR="004A3F46" w:rsidRPr="00E447DC" w:rsidRDefault="004A3F46" w:rsidP="004A3F46">
      <w:pPr>
        <w:spacing w:after="0" w:line="276" w:lineRule="auto"/>
        <w:jc w:val="both"/>
        <w:rPr>
          <w:rFonts w:ascii="Times New Roman" w:hAnsi="Times New Roman" w:cs="Times New Roman"/>
          <w:sz w:val="24"/>
          <w:szCs w:val="24"/>
        </w:rPr>
      </w:pPr>
      <w:r w:rsidRPr="00E447DC">
        <w:rPr>
          <w:rFonts w:ascii="Times New Roman" w:hAnsi="Times New Roman" w:cs="Times New Roman"/>
          <w:sz w:val="24"/>
          <w:szCs w:val="24"/>
        </w:rPr>
        <w:t xml:space="preserve">II- </w:t>
      </w:r>
      <w:proofErr w:type="gramStart"/>
      <w:r w:rsidRPr="00E447DC">
        <w:rPr>
          <w:rFonts w:ascii="Times New Roman" w:hAnsi="Times New Roman" w:cs="Times New Roman"/>
          <w:sz w:val="24"/>
          <w:szCs w:val="24"/>
        </w:rPr>
        <w:t>Que</w:t>
      </w:r>
      <w:proofErr w:type="gramEnd"/>
      <w:r w:rsidRPr="00E447DC">
        <w:rPr>
          <w:rFonts w:ascii="Times New Roman" w:hAnsi="Times New Roman" w:cs="Times New Roman"/>
          <w:sz w:val="24"/>
          <w:szCs w:val="24"/>
        </w:rPr>
        <w:t xml:space="preserve"> al realizar el análisis en la comparación de ofertas de cada uno de los dos participantes, se llega a la conclusión de que se recomienda adjudicar a la empresa, </w:t>
      </w:r>
      <w:r w:rsidRPr="00E3625B">
        <w:rPr>
          <w:rFonts w:ascii="Times New Roman" w:hAnsi="Times New Roman" w:cs="Times New Roman"/>
          <w:sz w:val="24"/>
          <w:szCs w:val="24"/>
        </w:rPr>
        <w:t>JASPORT COMPANY, S.A. DE C.V.</w:t>
      </w:r>
      <w:r w:rsidRPr="00E447DC">
        <w:rPr>
          <w:rFonts w:ascii="Times New Roman" w:hAnsi="Times New Roman" w:cs="Times New Roman"/>
          <w:sz w:val="24"/>
          <w:szCs w:val="24"/>
        </w:rPr>
        <w:t xml:space="preserve"> Por el monto de </w:t>
      </w:r>
      <w:r>
        <w:rPr>
          <w:rFonts w:ascii="Times New Roman" w:hAnsi="Times New Roman" w:cs="Times New Roman"/>
          <w:sz w:val="24"/>
          <w:szCs w:val="24"/>
        </w:rPr>
        <w:t>CUATRO</w:t>
      </w:r>
      <w:r w:rsidRPr="00E447DC">
        <w:rPr>
          <w:rFonts w:ascii="Times New Roman" w:hAnsi="Times New Roman" w:cs="Times New Roman"/>
          <w:sz w:val="24"/>
          <w:szCs w:val="24"/>
        </w:rPr>
        <w:t xml:space="preserve"> MIL </w:t>
      </w:r>
      <w:r>
        <w:rPr>
          <w:rFonts w:ascii="Times New Roman" w:hAnsi="Times New Roman" w:cs="Times New Roman"/>
          <w:sz w:val="24"/>
          <w:szCs w:val="24"/>
        </w:rPr>
        <w:t>QUINIENTOS OCHENTA Y UNO</w:t>
      </w:r>
      <w:r w:rsidRPr="00E447DC">
        <w:rPr>
          <w:rFonts w:ascii="Times New Roman" w:hAnsi="Times New Roman" w:cs="Times New Roman"/>
          <w:sz w:val="24"/>
          <w:szCs w:val="24"/>
        </w:rPr>
        <w:t xml:space="preserve"> </w:t>
      </w:r>
      <w:r>
        <w:rPr>
          <w:rFonts w:ascii="Times New Roman" w:hAnsi="Times New Roman" w:cs="Times New Roman"/>
          <w:sz w:val="24"/>
          <w:szCs w:val="24"/>
        </w:rPr>
        <w:t>35</w:t>
      </w:r>
      <w:r w:rsidRPr="00E447DC">
        <w:rPr>
          <w:rFonts w:ascii="Times New Roman" w:hAnsi="Times New Roman" w:cs="Times New Roman"/>
          <w:sz w:val="24"/>
          <w:szCs w:val="24"/>
        </w:rPr>
        <w:t>/100 DÓLARES DE LOS ESTADOS UNIDOS DE NORTE AMERICA ($</w:t>
      </w:r>
      <w:r w:rsidRPr="00E3625B">
        <w:rPr>
          <w:rFonts w:ascii="Times New Roman" w:hAnsi="Times New Roman" w:cs="Times New Roman"/>
          <w:sz w:val="24"/>
          <w:szCs w:val="24"/>
        </w:rPr>
        <w:t>4</w:t>
      </w:r>
      <w:r>
        <w:rPr>
          <w:rFonts w:ascii="Times New Roman" w:hAnsi="Times New Roman" w:cs="Times New Roman"/>
          <w:sz w:val="24"/>
          <w:szCs w:val="24"/>
        </w:rPr>
        <w:t>,</w:t>
      </w:r>
      <w:r w:rsidRPr="00E3625B">
        <w:rPr>
          <w:rFonts w:ascii="Times New Roman" w:hAnsi="Times New Roman" w:cs="Times New Roman"/>
          <w:sz w:val="24"/>
          <w:szCs w:val="24"/>
        </w:rPr>
        <w:t>581.35</w:t>
      </w:r>
      <w:r w:rsidRPr="00E447DC">
        <w:rPr>
          <w:rFonts w:ascii="Times New Roman" w:hAnsi="Times New Roman" w:cs="Times New Roman"/>
          <w:sz w:val="24"/>
          <w:szCs w:val="24"/>
        </w:rPr>
        <w:t xml:space="preserve">), por ofrecer precios más competitivos y favorables para la Administración Municipal.  </w:t>
      </w:r>
    </w:p>
    <w:p w14:paraId="607642F6" w14:textId="77777777" w:rsidR="004A3F46" w:rsidRPr="00E447DC" w:rsidRDefault="004A3F46" w:rsidP="004A3F46">
      <w:pPr>
        <w:spacing w:after="0" w:line="276" w:lineRule="auto"/>
        <w:jc w:val="both"/>
        <w:rPr>
          <w:rFonts w:ascii="Times New Roman" w:hAnsi="Times New Roman" w:cs="Times New Roman"/>
          <w:sz w:val="24"/>
          <w:szCs w:val="24"/>
        </w:rPr>
      </w:pPr>
      <w:r w:rsidRPr="00E447DC">
        <w:rPr>
          <w:rFonts w:ascii="Times New Roman" w:hAnsi="Times New Roman" w:cs="Times New Roman"/>
          <w:sz w:val="24"/>
          <w:szCs w:val="24"/>
        </w:rPr>
        <w:lastRenderedPageBreak/>
        <w:t xml:space="preserve">III- Que según el Artículo 18 de la Ley LACAP, establece: La autoridad competente para la adjudicación de los contratos y para la aprobación de las bases de licitación o de concurso, so pena de nulidad, será el titular, la Junta o Consejo Directivo de las respectivas instituciones de que se trate, o el Concejo Municipal en su caso; asimismo, serán responsables de la observancia de todo lo establecido en esta Ley.  </w:t>
      </w:r>
    </w:p>
    <w:p w14:paraId="33F3CAFC" w14:textId="77777777" w:rsidR="004A3F46" w:rsidRPr="00E447DC" w:rsidRDefault="004A3F46" w:rsidP="004A3F46">
      <w:pPr>
        <w:spacing w:after="0" w:line="276" w:lineRule="auto"/>
        <w:jc w:val="both"/>
        <w:rPr>
          <w:rFonts w:ascii="Times New Roman" w:hAnsi="Times New Roman" w:cs="Times New Roman"/>
          <w:sz w:val="24"/>
          <w:szCs w:val="24"/>
        </w:rPr>
      </w:pPr>
      <w:r w:rsidRPr="00E447DC">
        <w:rPr>
          <w:rFonts w:ascii="Times New Roman" w:hAnsi="Times New Roman" w:cs="Times New Roman"/>
          <w:sz w:val="24"/>
          <w:szCs w:val="24"/>
        </w:rPr>
        <w:t xml:space="preserve">IV- Que según el numeral 9 del Art. 30 del Código Municipal, Establece, Son facultades del Concejo: Adjudicar las adquisiciones y contrataciones de obras, bienes y servicios de conformidad a la ley correspondiente; </w:t>
      </w:r>
    </w:p>
    <w:p w14:paraId="2ABEE370" w14:textId="77777777" w:rsidR="004A3F46" w:rsidRPr="00E447DC" w:rsidRDefault="004A3F46" w:rsidP="004A3F46">
      <w:pPr>
        <w:spacing w:after="0" w:line="276" w:lineRule="auto"/>
        <w:jc w:val="both"/>
        <w:rPr>
          <w:rFonts w:ascii="Times New Roman" w:hAnsi="Times New Roman" w:cs="Times New Roman"/>
          <w:sz w:val="24"/>
          <w:szCs w:val="24"/>
        </w:rPr>
      </w:pPr>
      <w:r w:rsidRPr="00E447DC">
        <w:rPr>
          <w:rFonts w:ascii="Times New Roman" w:hAnsi="Times New Roman" w:cs="Times New Roman"/>
          <w:sz w:val="24"/>
          <w:szCs w:val="24"/>
        </w:rPr>
        <w:t xml:space="preserve">V- Que según el Artículo 82- </w:t>
      </w:r>
      <w:proofErr w:type="gramStart"/>
      <w:r w:rsidRPr="00E447DC">
        <w:rPr>
          <w:rFonts w:ascii="Times New Roman" w:hAnsi="Times New Roman" w:cs="Times New Roman"/>
          <w:sz w:val="24"/>
          <w:szCs w:val="24"/>
        </w:rPr>
        <w:t>Bis.-</w:t>
      </w:r>
      <w:proofErr w:type="gramEnd"/>
      <w:r w:rsidRPr="00E447DC">
        <w:rPr>
          <w:rFonts w:ascii="Times New Roman" w:hAnsi="Times New Roman" w:cs="Times New Roman"/>
          <w:sz w:val="24"/>
          <w:szCs w:val="24"/>
        </w:rPr>
        <w:t xml:space="preserve"> de la Ley de Adquisiciones y Contrataciones de la Administración Pública “LACAP” - La Unidad Solicitante Propondrá al Titular para su nombramiento, a los Administradores de cada Contrato. En tal sentido se le solicita al honorable concejo Municipal tomar a bien nombrar como administrador del contrato para el servicio descrito anteriormente al Ing. Marco Tulio Mata Montenegro. </w:t>
      </w:r>
      <w:r w:rsidRPr="00E447DC">
        <w:rPr>
          <w:rFonts w:ascii="Times New Roman" w:hAnsi="Times New Roman" w:cs="Times New Roman"/>
          <w:b/>
          <w:sz w:val="24"/>
          <w:szCs w:val="24"/>
          <w:lang w:val="es-ES"/>
        </w:rPr>
        <w:t xml:space="preserve">Por lo </w:t>
      </w:r>
      <w:proofErr w:type="gramStart"/>
      <w:r w:rsidRPr="00E447DC">
        <w:rPr>
          <w:rFonts w:ascii="Times New Roman" w:hAnsi="Times New Roman" w:cs="Times New Roman"/>
          <w:b/>
          <w:sz w:val="24"/>
          <w:szCs w:val="24"/>
          <w:lang w:val="es-ES"/>
        </w:rPr>
        <w:t>tanto</w:t>
      </w:r>
      <w:proofErr w:type="gramEnd"/>
      <w:r w:rsidRPr="00E447DC">
        <w:rPr>
          <w:rFonts w:ascii="Times New Roman" w:hAnsi="Times New Roman" w:cs="Times New Roman"/>
          <w:b/>
          <w:sz w:val="24"/>
          <w:szCs w:val="24"/>
          <w:lang w:val="es-ES"/>
        </w:rPr>
        <w:t xml:space="preserve"> el Concejo Municipal en uso de las facultades que le otorga el Código Municipal. ACUERDA: 1) ADJUDICAR </w:t>
      </w:r>
      <w:r w:rsidRPr="00E447DC">
        <w:rPr>
          <w:rFonts w:ascii="Times New Roman" w:hAnsi="Times New Roman" w:cs="Times New Roman"/>
          <w:sz w:val="24"/>
          <w:szCs w:val="24"/>
          <w:lang w:val="es-ES"/>
        </w:rPr>
        <w:t xml:space="preserve">a </w:t>
      </w:r>
      <w:proofErr w:type="gramStart"/>
      <w:r w:rsidRPr="00E447DC">
        <w:rPr>
          <w:rFonts w:ascii="Times New Roman" w:hAnsi="Times New Roman" w:cs="Times New Roman"/>
          <w:sz w:val="24"/>
          <w:szCs w:val="24"/>
          <w:lang w:val="es-ES"/>
        </w:rPr>
        <w:t xml:space="preserve">la  </w:t>
      </w:r>
      <w:r w:rsidRPr="00E447DC">
        <w:rPr>
          <w:rFonts w:ascii="Times New Roman" w:hAnsi="Times New Roman" w:cs="Times New Roman"/>
          <w:sz w:val="24"/>
          <w:szCs w:val="24"/>
        </w:rPr>
        <w:t>empresa</w:t>
      </w:r>
      <w:proofErr w:type="gramEnd"/>
      <w:r w:rsidRPr="00E447DC">
        <w:rPr>
          <w:rFonts w:ascii="Times New Roman" w:hAnsi="Times New Roman" w:cs="Times New Roman"/>
          <w:sz w:val="24"/>
          <w:szCs w:val="24"/>
        </w:rPr>
        <w:t xml:space="preserve">, </w:t>
      </w:r>
      <w:r w:rsidRPr="00E678CB">
        <w:rPr>
          <w:rFonts w:ascii="Times New Roman" w:hAnsi="Times New Roman" w:cs="Times New Roman"/>
          <w:sz w:val="24"/>
          <w:szCs w:val="24"/>
        </w:rPr>
        <w:t>JASPORT COMPANY, S.A. DE C.V.</w:t>
      </w:r>
      <w:r w:rsidRPr="00E447DC">
        <w:rPr>
          <w:rFonts w:ascii="Times New Roman" w:hAnsi="Times New Roman" w:cs="Times New Roman"/>
          <w:sz w:val="24"/>
          <w:szCs w:val="24"/>
          <w:lang w:val="es-ES"/>
        </w:rPr>
        <w:t>, en la supervisión de</w:t>
      </w:r>
      <w:r>
        <w:rPr>
          <w:rFonts w:ascii="Times New Roman" w:hAnsi="Times New Roman" w:cs="Times New Roman"/>
          <w:sz w:val="24"/>
          <w:szCs w:val="24"/>
          <w:lang w:val="es-ES"/>
        </w:rPr>
        <w:t xml:space="preserve"> </w:t>
      </w:r>
      <w:r w:rsidRPr="00E447DC">
        <w:rPr>
          <w:rFonts w:ascii="Times New Roman" w:hAnsi="Times New Roman" w:cs="Times New Roman"/>
          <w:sz w:val="24"/>
          <w:szCs w:val="24"/>
          <w:lang w:val="es-ES"/>
        </w:rPr>
        <w:t>l</w:t>
      </w:r>
      <w:r>
        <w:rPr>
          <w:rFonts w:ascii="Times New Roman" w:hAnsi="Times New Roman" w:cs="Times New Roman"/>
          <w:sz w:val="24"/>
          <w:szCs w:val="24"/>
          <w:lang w:val="es-ES"/>
        </w:rPr>
        <w:t>os</w:t>
      </w:r>
      <w:r w:rsidRPr="00E447DC">
        <w:rPr>
          <w:rFonts w:ascii="Times New Roman" w:hAnsi="Times New Roman" w:cs="Times New Roman"/>
          <w:sz w:val="24"/>
          <w:szCs w:val="24"/>
          <w:lang w:val="es-ES"/>
        </w:rPr>
        <w:t xml:space="preserve"> siguiente</w:t>
      </w:r>
      <w:r>
        <w:rPr>
          <w:rFonts w:ascii="Times New Roman" w:hAnsi="Times New Roman" w:cs="Times New Roman"/>
          <w:sz w:val="24"/>
          <w:szCs w:val="24"/>
          <w:lang w:val="es-ES"/>
        </w:rPr>
        <w:t>s</w:t>
      </w:r>
      <w:r w:rsidRPr="00E447DC">
        <w:rPr>
          <w:rFonts w:ascii="Times New Roman" w:hAnsi="Times New Roman" w:cs="Times New Roman"/>
          <w:sz w:val="24"/>
          <w:szCs w:val="24"/>
          <w:lang w:val="es-ES"/>
        </w:rPr>
        <w:t xml:space="preserve"> Proyecto</w:t>
      </w:r>
      <w:r>
        <w:rPr>
          <w:rFonts w:ascii="Times New Roman" w:hAnsi="Times New Roman" w:cs="Times New Roman"/>
          <w:sz w:val="24"/>
          <w:szCs w:val="24"/>
          <w:lang w:val="es-ES"/>
        </w:rPr>
        <w:t>s</w:t>
      </w:r>
      <w:r w:rsidRPr="00E447DC">
        <w:rPr>
          <w:rFonts w:ascii="Times New Roman" w:hAnsi="Times New Roman" w:cs="Times New Roman"/>
          <w:sz w:val="24"/>
          <w:szCs w:val="24"/>
          <w:lang w:val="es-ES"/>
        </w:rPr>
        <w:t>:</w:t>
      </w:r>
      <w:r w:rsidRPr="00E447DC">
        <w:rPr>
          <w:rFonts w:ascii="Times New Roman" w:hAnsi="Times New Roman" w:cs="Times New Roman"/>
          <w:sz w:val="24"/>
          <w:szCs w:val="24"/>
        </w:rPr>
        <w:t xml:space="preserve"> </w:t>
      </w:r>
      <w:r w:rsidRPr="00586D90">
        <w:rPr>
          <w:rFonts w:ascii="Times New Roman" w:hAnsi="Times New Roman" w:cs="Times New Roman"/>
          <w:sz w:val="24"/>
          <w:szCs w:val="24"/>
        </w:rPr>
        <w:t>1) CONSTRUCCION DE OBRAS DE MITIGACION Y PAVIMENTACION EN SECTOR PASUNTEO CANTON LA LOMA, MUNICIPIO DE SAN PEDRO DE PERULAPAN. 2) CONSTRUCCION DE OBRAS DE MITIGACION SECTOR EL CALVARIO CANTON LA LOMA, MUNICIPIO DE SAN PEDRO PERULAPAN.</w:t>
      </w:r>
      <w:r w:rsidRPr="00E447DC">
        <w:rPr>
          <w:rFonts w:ascii="Times New Roman" w:hAnsi="Times New Roman" w:cs="Times New Roman"/>
          <w:sz w:val="24"/>
          <w:szCs w:val="24"/>
        </w:rPr>
        <w:t xml:space="preserve"> Por el monto de </w:t>
      </w:r>
      <w:r w:rsidRPr="00586D90">
        <w:rPr>
          <w:rFonts w:ascii="Times New Roman" w:hAnsi="Times New Roman" w:cs="Times New Roman"/>
          <w:sz w:val="24"/>
          <w:szCs w:val="24"/>
        </w:rPr>
        <w:t>CUATRO MIL QUINIENTOS OCHENTA Y UNO 35/100 DÓLARES DE LOS ESTADOS UNIDOS DE NORTE AMERICA ($4,581.35)</w:t>
      </w:r>
      <w:r w:rsidRPr="00E447DC">
        <w:rPr>
          <w:rFonts w:ascii="Times New Roman" w:hAnsi="Times New Roman" w:cs="Times New Roman"/>
          <w:sz w:val="24"/>
          <w:szCs w:val="24"/>
        </w:rPr>
        <w:t xml:space="preserve">, por un tiempo de ejecución de </w:t>
      </w:r>
      <w:r>
        <w:rPr>
          <w:rFonts w:ascii="Times New Roman" w:hAnsi="Times New Roman" w:cs="Times New Roman"/>
          <w:sz w:val="24"/>
          <w:szCs w:val="24"/>
        </w:rPr>
        <w:t>Noventa</w:t>
      </w:r>
      <w:r w:rsidRPr="00E447DC">
        <w:rPr>
          <w:rFonts w:ascii="Times New Roman" w:hAnsi="Times New Roman" w:cs="Times New Roman"/>
          <w:sz w:val="24"/>
          <w:szCs w:val="24"/>
        </w:rPr>
        <w:t xml:space="preserve"> días calendario. A </w:t>
      </w:r>
      <w:proofErr w:type="gramStart"/>
      <w:r w:rsidRPr="00E447DC">
        <w:rPr>
          <w:rFonts w:ascii="Times New Roman" w:hAnsi="Times New Roman" w:cs="Times New Roman"/>
          <w:sz w:val="24"/>
          <w:szCs w:val="24"/>
        </w:rPr>
        <w:t>continuación</w:t>
      </w:r>
      <w:proofErr w:type="gramEnd"/>
      <w:r w:rsidRPr="00E447DC">
        <w:rPr>
          <w:rFonts w:ascii="Times New Roman" w:hAnsi="Times New Roman" w:cs="Times New Roman"/>
          <w:sz w:val="24"/>
          <w:szCs w:val="24"/>
        </w:rPr>
        <w:t xml:space="preserve"> el detalle:</w:t>
      </w:r>
    </w:p>
    <w:p w14:paraId="78281ADF" w14:textId="77777777" w:rsidR="004A3F46" w:rsidRDefault="004A3F46" w:rsidP="004A3F46">
      <w:pPr>
        <w:spacing w:after="0" w:line="266" w:lineRule="auto"/>
        <w:jc w:val="both"/>
        <w:rPr>
          <w:rFonts w:ascii="Times New Roman" w:hAnsi="Times New Roman" w:cs="Times New Roman"/>
          <w:sz w:val="24"/>
          <w:szCs w:val="24"/>
        </w:rPr>
      </w:pPr>
      <w:r w:rsidRPr="00586D90">
        <w:rPr>
          <w:rFonts w:ascii="Times New Roman" w:hAnsi="Times New Roman" w:cs="Times New Roman"/>
          <w:b/>
          <w:noProof/>
          <w:sz w:val="24"/>
          <w:szCs w:val="24"/>
          <w:lang w:eastAsia="es-SV"/>
        </w:rPr>
        <w:lastRenderedPageBreak/>
        <mc:AlternateContent>
          <mc:Choice Requires="wps">
            <w:drawing>
              <wp:anchor distT="45720" distB="45720" distL="114300" distR="114300" simplePos="0" relativeHeight="251661312" behindDoc="0" locked="0" layoutInCell="1" allowOverlap="1" wp14:anchorId="31062AFA" wp14:editId="54AB7A02">
                <wp:simplePos x="0" y="0"/>
                <wp:positionH relativeFrom="column">
                  <wp:posOffset>-5080</wp:posOffset>
                </wp:positionH>
                <wp:positionV relativeFrom="paragraph">
                  <wp:posOffset>2719070</wp:posOffset>
                </wp:positionV>
                <wp:extent cx="6134100" cy="1771650"/>
                <wp:effectExtent l="0" t="0" r="19050" b="1905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771650"/>
                        </a:xfrm>
                        <a:prstGeom prst="rect">
                          <a:avLst/>
                        </a:prstGeom>
                        <a:solidFill>
                          <a:srgbClr val="FFFFFF"/>
                        </a:solidFill>
                        <a:ln w="9525">
                          <a:solidFill>
                            <a:srgbClr val="000000"/>
                          </a:solidFill>
                          <a:miter lim="800000"/>
                          <a:headEnd/>
                          <a:tailEnd/>
                        </a:ln>
                      </wps:spPr>
                      <wps:txbx>
                        <w:txbxContent>
                          <w:p w14:paraId="66EF5C49" w14:textId="77777777" w:rsidR="00CD73B5" w:rsidRPr="00586D90" w:rsidRDefault="00CD73B5" w:rsidP="004A3F46">
                            <w:pPr>
                              <w:spacing w:line="240" w:lineRule="auto"/>
                              <w:rPr>
                                <w:sz w:val="20"/>
                                <w:szCs w:val="20"/>
                              </w:rPr>
                            </w:pPr>
                            <w:r w:rsidRPr="00586D90">
                              <w:rPr>
                                <w:sz w:val="20"/>
                                <w:szCs w:val="20"/>
                              </w:rPr>
                              <w:t xml:space="preserve">Luego del análisis a las ofertas económicas presentadas por los oferentes y habiéndose revisado las ofertas se considera que CUMPLEN CON TODOS LOS CRITERIOS DE SELECCION, Por lo tanto LA UNIDAD SOLICITANTE Y LA UACI, recomienda ADJUDICAR la Contratación del Proceso LIBRE GESTION denominado CONTRATACION DE SERVICIOS DE SUPERVISION para los siguientes proyectos:                                                                                                                                                                                                                                                                                                  1) CONSTRUCCION DE OBRAS DE MITIGACION Y PAVIMENTACION EN SECTOR PASUNTEO CANTON LA LOMA, MUNICIPIO DE SAN PEDRO DE PERULAPAN.                                                                                                                                                                                                                                       2) CONSTRUCCION DE OBRAS DE MITIGACION </w:t>
                            </w:r>
                            <w:r>
                              <w:rPr>
                                <w:sz w:val="20"/>
                                <w:szCs w:val="20"/>
                              </w:rPr>
                              <w:t>EN SECTOR</w:t>
                            </w:r>
                            <w:r w:rsidRPr="00586D90">
                              <w:rPr>
                                <w:sz w:val="20"/>
                                <w:szCs w:val="20"/>
                              </w:rPr>
                              <w:t xml:space="preserve"> EL CALVARIO CANTON LA LOMA, MUNICIPIO DE SAN PE</w:t>
                            </w:r>
                            <w:r>
                              <w:rPr>
                                <w:sz w:val="20"/>
                                <w:szCs w:val="20"/>
                              </w:rPr>
                              <w:t>DRO PERULAPAN.</w:t>
                            </w:r>
                            <w:r w:rsidRPr="00586D90">
                              <w:rPr>
                                <w:sz w:val="20"/>
                                <w:szCs w:val="20"/>
                              </w:rPr>
                              <w:t xml:space="preserve"> A  la PERSONA JURIDICA, JASPORT COMPANY, S.A. DE C.V.  POR UN MONTO QUE ASCIENDE A LA CANTIDAD DE USD$ 4,581.35; ya que  presenta la OFERTA MAS ADECUADA A LOS INTERESES DE LA MUNICIPALIDAD, por lo tanto se extiende la presente Recomendación  a los CINCO días del mes de ENERO de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62AFA" id="_x0000_s1030" type="#_x0000_t202" style="position:absolute;left:0;text-align:left;margin-left:-.4pt;margin-top:214.1pt;width:483pt;height:13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hL8KwIAAFMEAAAOAAAAZHJzL2Uyb0RvYy54bWysVNuO0zAQfUfiHyy/0zSlFzZqulq6FCEt&#10;F2nhA6a201g4nmC7TcrX79hpS7XACyIPlsczPp45ZybL274x7KCc12hLno/GnCkrUGq7K/m3r5tX&#10;bzjzAawEg1aV/Kg8v129fLHs2kJNsEYjlWMEYn3RtSWvQ2iLLPOiVg34EbbKkrNC10Ag0+0y6aAj&#10;9MZkk/F4nnXoZOtQKO/p9H5w8lXCryolwueq8iowU3LKLaTVpXUb12y1hGLnoK21OKUB/5BFA9rS&#10;oxeoewjA9k7/BtVo4dBjFUYCmwyrSguVaqBq8vGzah5raFWqhcjx7YUm//9gxafDF8e0LDkJZaEh&#10;idZ7kA6ZVCyoPiCbRJK61hcU+9hSdOjfYk9ip4J9+4Diu2cW1zXYnbpzDrtagaQk83gzu7o64PgI&#10;su0+oqTXYB8wAfWVayKDxAkjdBLreBGI8mCCDuf562k+JpcgX75Y5PNZkjCD4ny9dT68V9iwuCm5&#10;ow5I8HB48CGmA8U5JL7m0Wi50cYkw+22a+PYAahbNulLFTwLM5Z1Jb+ZTWYDA3+FGKfvTxCNDtT2&#10;RjfE+yUIisjbOytTUwbQZthTysaeiIzcDSyGftsn4aZnfbYoj8Ssw6HLaSppU6P7yVlHHV5y/2MP&#10;TnFmPlhS5yafTuNIJGM6W0zIcNee7bUHrCCokgfOhu06pDGKvFm8IxUrnfiNcg+ZnFKmzk20n6Ys&#10;jsa1naJ+/QtWTwAAAP//AwBQSwMEFAAGAAgAAAAhAATPS0XfAAAACQEAAA8AAABkcnMvZG93bnJl&#10;di54bWxMj8FOwzAQRO9I/IO1SFwQdQglSUM2FUICwQ0Kgqsbb5OIeB1sNw1/j3uC245mNPO2Ws9m&#10;EBM531tGuFokIIgbq3tuEd7fHi4LED4o1mqwTAg/5GFdn55UqtT2wK80bUIrYgn7UiF0IYyllL7p&#10;yCi/sCNx9HbWGRWidK3UTh1iuRlkmiSZNKrnuNCpke47ar42e4NQLJ+mT/98/fLRZLthFS7y6fHb&#10;IZ6fzXe3IALN4S8MR/yIDnVk2to9ay8GhCN4QFimRQoi+qvsJh5bhDzJU5B1Jf9/UP8CAAD//wMA&#10;UEsBAi0AFAAGAAgAAAAhALaDOJL+AAAA4QEAABMAAAAAAAAAAAAAAAAAAAAAAFtDb250ZW50X1R5&#10;cGVzXS54bWxQSwECLQAUAAYACAAAACEAOP0h/9YAAACUAQAACwAAAAAAAAAAAAAAAAAvAQAAX3Jl&#10;bHMvLnJlbHNQSwECLQAUAAYACAAAACEAZ+YS/CsCAABTBAAADgAAAAAAAAAAAAAAAAAuAgAAZHJz&#10;L2Uyb0RvYy54bWxQSwECLQAUAAYACAAAACEABM9LRd8AAAAJAQAADwAAAAAAAAAAAAAAAACFBAAA&#10;ZHJzL2Rvd25yZXYueG1sUEsFBgAAAAAEAAQA8wAAAJEFAAAAAA==&#10;">
                <v:textbox>
                  <w:txbxContent>
                    <w:p w14:paraId="66EF5C49" w14:textId="77777777" w:rsidR="00CD73B5" w:rsidRPr="00586D90" w:rsidRDefault="00CD73B5" w:rsidP="004A3F46">
                      <w:pPr>
                        <w:spacing w:line="240" w:lineRule="auto"/>
                        <w:rPr>
                          <w:sz w:val="20"/>
                          <w:szCs w:val="20"/>
                        </w:rPr>
                      </w:pPr>
                      <w:r w:rsidRPr="00586D90">
                        <w:rPr>
                          <w:sz w:val="20"/>
                          <w:szCs w:val="20"/>
                        </w:rPr>
                        <w:t xml:space="preserve">Luego del análisis a las ofertas económicas presentadas por los oferentes y habiéndose revisado las ofertas se considera que CUMPLEN CON TODOS LOS CRITERIOS DE SELECCION, Por lo tanto LA UNIDAD SOLICITANTE Y LA UACI, recomienda ADJUDICAR la Contratación del Proceso LIBRE GESTION denominado CONTRATACION DE SERVICIOS DE SUPERVISION para los siguientes proyectos:                                                                                                                                                                                                                                                                                                  1) CONSTRUCCION DE OBRAS DE MITIGACION Y PAVIMENTACION EN SECTOR PASUNTEO CANTON LA LOMA, MUNICIPIO DE SAN PEDRO DE PERULAPAN.                                                                                                                                                                                                                                       2) CONSTRUCCION DE OBRAS DE MITIGACION </w:t>
                      </w:r>
                      <w:r>
                        <w:rPr>
                          <w:sz w:val="20"/>
                          <w:szCs w:val="20"/>
                        </w:rPr>
                        <w:t>EN SECTOR</w:t>
                      </w:r>
                      <w:r w:rsidRPr="00586D90">
                        <w:rPr>
                          <w:sz w:val="20"/>
                          <w:szCs w:val="20"/>
                        </w:rPr>
                        <w:t xml:space="preserve"> EL CALVARIO CANTON LA LOMA, MUNICIPIO DE SAN PE</w:t>
                      </w:r>
                      <w:r>
                        <w:rPr>
                          <w:sz w:val="20"/>
                          <w:szCs w:val="20"/>
                        </w:rPr>
                        <w:t>DRO PERULAPAN.</w:t>
                      </w:r>
                      <w:r w:rsidRPr="00586D90">
                        <w:rPr>
                          <w:sz w:val="20"/>
                          <w:szCs w:val="20"/>
                        </w:rPr>
                        <w:t xml:space="preserve"> A  la PERSONA JURIDICA, JASPORT COMPANY, S.A. DE C.V.  POR UN MONTO QUE ASCIENDE A LA CANTIDAD DE USD$ 4,581.35; ya que  presenta la OFERTA MAS ADECUADA A LOS INTERESES DE LA MUNICIPALIDAD, por lo tanto se extiende la presente Recomendación  a los CINCO días del mes de ENERO de 2021.</w:t>
                      </w:r>
                    </w:p>
                  </w:txbxContent>
                </v:textbox>
                <w10:wrap type="square"/>
              </v:shape>
            </w:pict>
          </mc:Fallback>
        </mc:AlternateContent>
      </w:r>
      <w:r w:rsidRPr="00586D90">
        <w:rPr>
          <w:noProof/>
          <w:lang w:eastAsia="es-SV"/>
        </w:rPr>
        <w:drawing>
          <wp:inline distT="0" distB="0" distL="0" distR="0" wp14:anchorId="5174799D" wp14:editId="7C6A6289">
            <wp:extent cx="6151384" cy="2590800"/>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2575" cy="2591302"/>
                    </a:xfrm>
                    <a:prstGeom prst="rect">
                      <a:avLst/>
                    </a:prstGeom>
                    <a:noFill/>
                    <a:ln>
                      <a:noFill/>
                    </a:ln>
                  </pic:spPr>
                </pic:pic>
              </a:graphicData>
            </a:graphic>
          </wp:inline>
        </w:drawing>
      </w:r>
    </w:p>
    <w:p w14:paraId="359BDF63" w14:textId="77777777" w:rsidR="004A3F46" w:rsidRDefault="004A3F46" w:rsidP="004A3F46">
      <w:pPr>
        <w:spacing w:after="0" w:line="271" w:lineRule="auto"/>
        <w:jc w:val="both"/>
        <w:rPr>
          <w:rFonts w:ascii="Times New Roman" w:hAnsi="Times New Roman" w:cs="Times New Roman"/>
          <w:b/>
          <w:sz w:val="24"/>
          <w:szCs w:val="24"/>
        </w:rPr>
      </w:pPr>
      <w:r w:rsidRPr="00CE600D">
        <w:rPr>
          <w:rFonts w:ascii="Times New Roman" w:hAnsi="Times New Roman" w:cs="Times New Roman"/>
          <w:sz w:val="24"/>
          <w:szCs w:val="24"/>
        </w:rPr>
        <w:t xml:space="preserve">2) Nombrar como Administrador del Contrato del proyecto descrito anteriormente al Ing. Marco Tulio Mata Montenegro. 3) Autorizar al </w:t>
      </w:r>
      <w:proofErr w:type="gramStart"/>
      <w:r w:rsidRPr="00CE600D">
        <w:rPr>
          <w:rFonts w:ascii="Times New Roman" w:hAnsi="Times New Roman" w:cs="Times New Roman"/>
          <w:sz w:val="24"/>
          <w:szCs w:val="24"/>
        </w:rPr>
        <w:t>Jefe</w:t>
      </w:r>
      <w:proofErr w:type="gramEnd"/>
      <w:r w:rsidRPr="00CE600D">
        <w:rPr>
          <w:rFonts w:ascii="Times New Roman" w:hAnsi="Times New Roman" w:cs="Times New Roman"/>
          <w:sz w:val="24"/>
          <w:szCs w:val="24"/>
        </w:rPr>
        <w:t xml:space="preserve"> de la Unidad de Adquisiciones y Contrataciones “UACI” efectuar los procedimientos respectivos para ésta disposición. 4) Autorizar al señor Alcalde Municipal, </w:t>
      </w:r>
      <w:proofErr w:type="gramStart"/>
      <w:r w:rsidRPr="00CE600D">
        <w:rPr>
          <w:rFonts w:ascii="Times New Roman" w:hAnsi="Times New Roman" w:cs="Times New Roman"/>
          <w:sz w:val="24"/>
          <w:szCs w:val="24"/>
        </w:rPr>
        <w:t>Coronel</w:t>
      </w:r>
      <w:proofErr w:type="gramEnd"/>
      <w:r w:rsidRPr="00CE600D">
        <w:rPr>
          <w:rFonts w:ascii="Times New Roman" w:hAnsi="Times New Roman" w:cs="Times New Roman"/>
          <w:sz w:val="24"/>
          <w:szCs w:val="24"/>
        </w:rPr>
        <w:t xml:space="preserve"> Oswald Sibrian Miranda para que firme el respectivo contrato. 5) Autorizar a la Tesorera Municipal Licda.  Mayra Lissethe Renderos de Vásquez, para que pueda erogar los fondos de la cuenta Bancaria del </w:t>
      </w:r>
      <w:r w:rsidRPr="00FD502C">
        <w:rPr>
          <w:rFonts w:ascii="Times New Roman" w:hAnsi="Times New Roman" w:cs="Times New Roman"/>
          <w:sz w:val="24"/>
          <w:szCs w:val="24"/>
        </w:rPr>
        <w:t>PROGRAMA DE ATENCIÓN A LA EMERGENCIA PROVOCADA POR TORMENTA AMANDA EN EL MUNICIPIO DE SAN PEDRO PERULAPAN.</w:t>
      </w:r>
      <w:r w:rsidRPr="00CE600D">
        <w:rPr>
          <w:rFonts w:ascii="Times New Roman" w:hAnsi="Times New Roman" w:cs="Times New Roman"/>
          <w:sz w:val="24"/>
          <w:szCs w:val="24"/>
        </w:rPr>
        <w:t xml:space="preserve"> 6) Se autoriza a la Encargada de la Unidad de Presupuesto para descargar en las cifras correspondientes del</w:t>
      </w:r>
      <w:r>
        <w:rPr>
          <w:rFonts w:ascii="Times New Roman" w:hAnsi="Times New Roman" w:cs="Times New Roman"/>
          <w:sz w:val="24"/>
          <w:szCs w:val="24"/>
        </w:rPr>
        <w:t xml:space="preserve"> presupuesto Municipal vigente.</w:t>
      </w:r>
      <w:r w:rsidRPr="00CE600D">
        <w:rPr>
          <w:rFonts w:ascii="Times New Roman" w:hAnsi="Times New Roman" w:cs="Times New Roman"/>
          <w:sz w:val="24"/>
          <w:szCs w:val="24"/>
          <w:lang w:val="es-ES"/>
        </w:rPr>
        <w:t xml:space="preserve"> </w:t>
      </w:r>
      <w:r w:rsidRPr="006F3601">
        <w:rPr>
          <w:rFonts w:ascii="Times New Roman" w:hAnsi="Times New Roman" w:cs="Times New Roman"/>
          <w:sz w:val="24"/>
          <w:szCs w:val="24"/>
        </w:rPr>
        <w:t xml:space="preserve">Nota: En el presente Acuerdo Salvan su voto los siguientes Regidores Propietarios, Héctor Ismael Estrada Vásquez, Marcelo Francisco Oporto Vides, Maritza Carolina Martínez de Martínez y Ángela Dimas Vásquez Herrera. </w:t>
      </w:r>
      <w:r>
        <w:rPr>
          <w:rFonts w:ascii="Times New Roman" w:hAnsi="Times New Roman" w:cs="Times New Roman"/>
          <w:sz w:val="24"/>
          <w:szCs w:val="24"/>
        </w:rPr>
        <w:t xml:space="preserve">Porque desconocen el detalle de las obras a realizar, </w:t>
      </w:r>
      <w:r w:rsidRPr="006F3601">
        <w:rPr>
          <w:rFonts w:ascii="Times New Roman" w:hAnsi="Times New Roman" w:cs="Times New Roman"/>
          <w:sz w:val="24"/>
          <w:szCs w:val="24"/>
        </w:rPr>
        <w:t>Según el Art. 45 del Código Municipal. Héctor Ismael Estrada Vásquez, manifiesta: No voté por</w:t>
      </w:r>
      <w:r>
        <w:rPr>
          <w:rFonts w:ascii="Times New Roman" w:hAnsi="Times New Roman" w:cs="Times New Roman"/>
          <w:sz w:val="24"/>
          <w:szCs w:val="24"/>
        </w:rPr>
        <w:t xml:space="preserve"> los supervisores que estarán en las obras de mitigación, debido a que mi voto no tuvo incidencia en la contratación y adjudicación, además el GOES aún no deposita el FODES a las municipalidades para poder ejecutar obras, aplicar Art. 45, 78 y 80 del Código Municipal. </w:t>
      </w:r>
      <w:proofErr w:type="gramStart"/>
      <w:r w:rsidRPr="00CE600D">
        <w:rPr>
          <w:rFonts w:ascii="Times New Roman" w:hAnsi="Times New Roman" w:cs="Times New Roman"/>
          <w:sz w:val="24"/>
          <w:szCs w:val="24"/>
        </w:rPr>
        <w:t>Comuníquese.-</w:t>
      </w:r>
      <w:proofErr w:type="gramEnd"/>
    </w:p>
    <w:p w14:paraId="37D5B4E7" w14:textId="77777777" w:rsidR="004A3F46" w:rsidRDefault="004A3F46" w:rsidP="004A3F46">
      <w:pPr>
        <w:spacing w:after="0" w:line="271" w:lineRule="auto"/>
        <w:jc w:val="both"/>
        <w:rPr>
          <w:rFonts w:ascii="Times New Roman" w:hAnsi="Times New Roman" w:cs="Times New Roman"/>
          <w:b/>
          <w:sz w:val="24"/>
          <w:szCs w:val="24"/>
        </w:rPr>
      </w:pPr>
    </w:p>
    <w:p w14:paraId="1C89D6E4" w14:textId="77777777" w:rsidR="004A3F46" w:rsidRPr="00325B26" w:rsidRDefault="004A3F46" w:rsidP="004A3F46">
      <w:pPr>
        <w:spacing w:after="0" w:line="266" w:lineRule="auto"/>
        <w:jc w:val="both"/>
        <w:rPr>
          <w:rFonts w:ascii="Times New Roman" w:hAnsi="Times New Roman" w:cs="Times New Roman"/>
          <w:sz w:val="24"/>
          <w:szCs w:val="24"/>
        </w:rPr>
      </w:pPr>
      <w:r w:rsidRPr="00325B26">
        <w:rPr>
          <w:rFonts w:ascii="Times New Roman" w:hAnsi="Times New Roman" w:cs="Times New Roman"/>
          <w:b/>
          <w:sz w:val="24"/>
          <w:szCs w:val="24"/>
        </w:rPr>
        <w:t xml:space="preserve">ACUERDO NÚMERO </w:t>
      </w:r>
      <w:r>
        <w:rPr>
          <w:rFonts w:ascii="Times New Roman" w:hAnsi="Times New Roman" w:cs="Times New Roman"/>
          <w:b/>
          <w:sz w:val="24"/>
          <w:szCs w:val="24"/>
        </w:rPr>
        <w:t>DOCE</w:t>
      </w:r>
      <w:r w:rsidRPr="00325B26">
        <w:rPr>
          <w:rFonts w:ascii="Times New Roman" w:hAnsi="Times New Roman" w:cs="Times New Roman"/>
          <w:b/>
          <w:sz w:val="24"/>
          <w:szCs w:val="24"/>
        </w:rPr>
        <w:t>:</w:t>
      </w:r>
      <w:r w:rsidRPr="00325B26">
        <w:rPr>
          <w:rFonts w:ascii="Times New Roman" w:hAnsi="Times New Roman" w:cs="Times New Roman"/>
          <w:sz w:val="24"/>
          <w:szCs w:val="24"/>
        </w:rPr>
        <w:t xml:space="preserve"> El Concejo </w:t>
      </w:r>
      <w:proofErr w:type="gramStart"/>
      <w:r w:rsidRPr="00325B26">
        <w:rPr>
          <w:rFonts w:ascii="Times New Roman" w:hAnsi="Times New Roman" w:cs="Times New Roman"/>
          <w:sz w:val="24"/>
          <w:szCs w:val="24"/>
        </w:rPr>
        <w:t>Municipal,  CONSIDERANDO</w:t>
      </w:r>
      <w:proofErr w:type="gramEnd"/>
      <w:r w:rsidRPr="00325B26">
        <w:rPr>
          <w:rFonts w:ascii="Times New Roman" w:hAnsi="Times New Roman" w:cs="Times New Roman"/>
          <w:sz w:val="24"/>
          <w:szCs w:val="24"/>
        </w:rPr>
        <w:t xml:space="preserve">: </w:t>
      </w:r>
    </w:p>
    <w:p w14:paraId="6F059B8D" w14:textId="77777777" w:rsidR="004A3F46" w:rsidRPr="00E447DC" w:rsidRDefault="004A3F46" w:rsidP="004A3F46">
      <w:pPr>
        <w:spacing w:after="0"/>
        <w:jc w:val="both"/>
        <w:rPr>
          <w:rFonts w:ascii="Times New Roman" w:hAnsi="Times New Roman" w:cs="Times New Roman"/>
          <w:sz w:val="24"/>
          <w:szCs w:val="24"/>
        </w:rPr>
      </w:pPr>
      <w:r w:rsidRPr="008259CC">
        <w:rPr>
          <w:rFonts w:ascii="Times New Roman" w:hAnsi="Times New Roman" w:cs="Times New Roman"/>
          <w:sz w:val="24"/>
          <w:szCs w:val="24"/>
        </w:rPr>
        <w:t>I-</w:t>
      </w:r>
      <w:r>
        <w:rPr>
          <w:rFonts w:ascii="Times New Roman" w:hAnsi="Times New Roman" w:cs="Times New Roman"/>
          <w:sz w:val="24"/>
          <w:szCs w:val="24"/>
        </w:rPr>
        <w:t xml:space="preserve"> </w:t>
      </w:r>
      <w:r w:rsidRPr="00E447DC">
        <w:rPr>
          <w:rFonts w:ascii="Times New Roman" w:hAnsi="Times New Roman" w:cs="Times New Roman"/>
          <w:sz w:val="24"/>
          <w:szCs w:val="24"/>
        </w:rPr>
        <w:t xml:space="preserve">Que La Unidad de Adquisiciones y Contrataciones Institucional posterior a realizar los procesos según La Ley LACAP somete a consideración Tres ofertas de Supervisión para </w:t>
      </w:r>
      <w:r>
        <w:rPr>
          <w:rFonts w:ascii="Times New Roman" w:hAnsi="Times New Roman" w:cs="Times New Roman"/>
          <w:sz w:val="24"/>
          <w:szCs w:val="24"/>
        </w:rPr>
        <w:t>los</w:t>
      </w:r>
      <w:r w:rsidRPr="00E447DC">
        <w:rPr>
          <w:rFonts w:ascii="Times New Roman" w:hAnsi="Times New Roman" w:cs="Times New Roman"/>
          <w:sz w:val="24"/>
          <w:szCs w:val="24"/>
        </w:rPr>
        <w:t xml:space="preserve"> siguiente</w:t>
      </w:r>
      <w:r>
        <w:rPr>
          <w:rFonts w:ascii="Times New Roman" w:hAnsi="Times New Roman" w:cs="Times New Roman"/>
          <w:sz w:val="24"/>
          <w:szCs w:val="24"/>
        </w:rPr>
        <w:t>s</w:t>
      </w:r>
      <w:r w:rsidRPr="00E447DC">
        <w:rPr>
          <w:rFonts w:ascii="Times New Roman" w:hAnsi="Times New Roman" w:cs="Times New Roman"/>
          <w:sz w:val="24"/>
          <w:szCs w:val="24"/>
        </w:rPr>
        <w:t xml:space="preserve"> Proyecto</w:t>
      </w:r>
      <w:r>
        <w:rPr>
          <w:rFonts w:ascii="Times New Roman" w:hAnsi="Times New Roman" w:cs="Times New Roman"/>
          <w:sz w:val="24"/>
          <w:szCs w:val="24"/>
        </w:rPr>
        <w:t>s</w:t>
      </w:r>
      <w:r w:rsidRPr="00E447DC">
        <w:rPr>
          <w:rFonts w:ascii="Times New Roman" w:hAnsi="Times New Roman" w:cs="Times New Roman"/>
          <w:sz w:val="24"/>
          <w:szCs w:val="24"/>
        </w:rPr>
        <w:t xml:space="preserve">: </w:t>
      </w:r>
      <w:r w:rsidRPr="00C30CAF">
        <w:rPr>
          <w:rFonts w:ascii="Times New Roman" w:hAnsi="Times New Roman" w:cs="Times New Roman"/>
          <w:sz w:val="24"/>
          <w:szCs w:val="24"/>
        </w:rPr>
        <w:t xml:space="preserve">1) CONSTRUCCION DE OBRA DE MITIGACION EN COLONIA LA </w:t>
      </w:r>
      <w:r w:rsidRPr="00C30CAF">
        <w:rPr>
          <w:rFonts w:ascii="Times New Roman" w:hAnsi="Times New Roman" w:cs="Times New Roman"/>
          <w:sz w:val="24"/>
          <w:szCs w:val="24"/>
        </w:rPr>
        <w:lastRenderedPageBreak/>
        <w:t>AGRICULTURA CASCO URBANO MUNICIPIO DE SAN PEDRO PERULAPAN</w:t>
      </w:r>
      <w:r>
        <w:rPr>
          <w:rFonts w:ascii="Times New Roman" w:hAnsi="Times New Roman" w:cs="Times New Roman"/>
          <w:sz w:val="24"/>
          <w:szCs w:val="24"/>
        </w:rPr>
        <w:t xml:space="preserve">. </w:t>
      </w:r>
      <w:r w:rsidRPr="00C30CAF">
        <w:rPr>
          <w:rFonts w:ascii="Times New Roman" w:hAnsi="Times New Roman" w:cs="Times New Roman"/>
          <w:sz w:val="24"/>
          <w:szCs w:val="24"/>
        </w:rPr>
        <w:t>2) CONSTRUCCION DE OBRAS DE MITIGACION SECTOR LOS POZOS DE ACOSAMA, SECTOR PASUNTEO MUNICIPIO DE S</w:t>
      </w:r>
      <w:r>
        <w:rPr>
          <w:rFonts w:ascii="Times New Roman" w:hAnsi="Times New Roman" w:cs="Times New Roman"/>
          <w:sz w:val="24"/>
          <w:szCs w:val="24"/>
        </w:rPr>
        <w:t>AN PEDRO PERULAPAN.</w:t>
      </w:r>
    </w:p>
    <w:p w14:paraId="452D6F4D" w14:textId="77777777" w:rsidR="004A3F46" w:rsidRPr="00E447DC" w:rsidRDefault="004A3F46" w:rsidP="004A3F46">
      <w:pPr>
        <w:spacing w:after="0" w:line="276" w:lineRule="auto"/>
        <w:jc w:val="both"/>
        <w:rPr>
          <w:rFonts w:ascii="Times New Roman" w:hAnsi="Times New Roman" w:cs="Times New Roman"/>
          <w:sz w:val="24"/>
          <w:szCs w:val="24"/>
        </w:rPr>
      </w:pPr>
      <w:r w:rsidRPr="00E447DC">
        <w:rPr>
          <w:rFonts w:ascii="Times New Roman" w:hAnsi="Times New Roman" w:cs="Times New Roman"/>
          <w:sz w:val="24"/>
          <w:szCs w:val="24"/>
        </w:rPr>
        <w:t xml:space="preserve">II- Que al realizar el análisis en la comparación de ofertas de cada uno de los dos participantes, se llega a la conclusión de que se recomienda adjudicar a la empresa, </w:t>
      </w:r>
      <w:r w:rsidRPr="00582415">
        <w:rPr>
          <w:rFonts w:ascii="Times New Roman" w:hAnsi="Times New Roman" w:cs="Times New Roman"/>
          <w:sz w:val="24"/>
          <w:szCs w:val="24"/>
        </w:rPr>
        <w:t xml:space="preserve">G Y </w:t>
      </w:r>
      <w:proofErr w:type="gramStart"/>
      <w:r w:rsidRPr="00582415">
        <w:rPr>
          <w:rFonts w:ascii="Times New Roman" w:hAnsi="Times New Roman" w:cs="Times New Roman"/>
          <w:sz w:val="24"/>
          <w:szCs w:val="24"/>
        </w:rPr>
        <w:t>V  INGENIEROS</w:t>
      </w:r>
      <w:proofErr w:type="gramEnd"/>
      <w:r w:rsidRPr="00582415">
        <w:rPr>
          <w:rFonts w:ascii="Times New Roman" w:hAnsi="Times New Roman" w:cs="Times New Roman"/>
          <w:sz w:val="24"/>
          <w:szCs w:val="24"/>
        </w:rPr>
        <w:t>, S. A DE C.V.</w:t>
      </w:r>
      <w:r w:rsidRPr="00E447DC">
        <w:rPr>
          <w:rFonts w:ascii="Times New Roman" w:hAnsi="Times New Roman" w:cs="Times New Roman"/>
          <w:sz w:val="24"/>
          <w:szCs w:val="24"/>
        </w:rPr>
        <w:t xml:space="preserve"> Por el monto de </w:t>
      </w:r>
      <w:r>
        <w:rPr>
          <w:rFonts w:ascii="Times New Roman" w:hAnsi="Times New Roman" w:cs="Times New Roman"/>
          <w:sz w:val="24"/>
          <w:szCs w:val="24"/>
        </w:rPr>
        <w:t>CUATRO</w:t>
      </w:r>
      <w:r w:rsidRPr="00E447DC">
        <w:rPr>
          <w:rFonts w:ascii="Times New Roman" w:hAnsi="Times New Roman" w:cs="Times New Roman"/>
          <w:sz w:val="24"/>
          <w:szCs w:val="24"/>
        </w:rPr>
        <w:t xml:space="preserve"> MIL </w:t>
      </w:r>
      <w:r>
        <w:rPr>
          <w:rFonts w:ascii="Times New Roman" w:hAnsi="Times New Roman" w:cs="Times New Roman"/>
          <w:sz w:val="24"/>
          <w:szCs w:val="24"/>
        </w:rPr>
        <w:t>SEISCIENTOS VEINTINUEVE</w:t>
      </w:r>
      <w:r w:rsidRPr="00E447DC">
        <w:rPr>
          <w:rFonts w:ascii="Times New Roman" w:hAnsi="Times New Roman" w:cs="Times New Roman"/>
          <w:sz w:val="24"/>
          <w:szCs w:val="24"/>
        </w:rPr>
        <w:t xml:space="preserve"> </w:t>
      </w:r>
      <w:r>
        <w:rPr>
          <w:rFonts w:ascii="Times New Roman" w:hAnsi="Times New Roman" w:cs="Times New Roman"/>
          <w:sz w:val="24"/>
          <w:szCs w:val="24"/>
        </w:rPr>
        <w:t>22</w:t>
      </w:r>
      <w:r w:rsidRPr="00E447DC">
        <w:rPr>
          <w:rFonts w:ascii="Times New Roman" w:hAnsi="Times New Roman" w:cs="Times New Roman"/>
          <w:sz w:val="24"/>
          <w:szCs w:val="24"/>
        </w:rPr>
        <w:t>/100 DÓLARES DE LOS ESTADOS UNIDOS DE NORTE AMERICA ($</w:t>
      </w:r>
      <w:r w:rsidRPr="00582415">
        <w:rPr>
          <w:rFonts w:ascii="Times New Roman" w:hAnsi="Times New Roman" w:cs="Times New Roman"/>
          <w:sz w:val="24"/>
          <w:szCs w:val="24"/>
        </w:rPr>
        <w:t>4,629.22</w:t>
      </w:r>
      <w:r w:rsidRPr="00E447DC">
        <w:rPr>
          <w:rFonts w:ascii="Times New Roman" w:hAnsi="Times New Roman" w:cs="Times New Roman"/>
          <w:sz w:val="24"/>
          <w:szCs w:val="24"/>
        </w:rPr>
        <w:t xml:space="preserve">), por ofrecer precios más competitivos y favorables para la Administración Municipal.  </w:t>
      </w:r>
    </w:p>
    <w:p w14:paraId="7B13B935" w14:textId="77777777" w:rsidR="004A3F46" w:rsidRPr="00E447DC" w:rsidRDefault="004A3F46" w:rsidP="004A3F46">
      <w:pPr>
        <w:spacing w:after="0" w:line="276" w:lineRule="auto"/>
        <w:jc w:val="both"/>
        <w:rPr>
          <w:rFonts w:ascii="Times New Roman" w:hAnsi="Times New Roman" w:cs="Times New Roman"/>
          <w:sz w:val="24"/>
          <w:szCs w:val="24"/>
        </w:rPr>
      </w:pPr>
      <w:r w:rsidRPr="00E447DC">
        <w:rPr>
          <w:rFonts w:ascii="Times New Roman" w:hAnsi="Times New Roman" w:cs="Times New Roman"/>
          <w:sz w:val="24"/>
          <w:szCs w:val="24"/>
        </w:rPr>
        <w:t xml:space="preserve">III- Que según el Artículo 18 de la Ley LACAP, establece: La autoridad competente para la adjudicación de los contratos y para la aprobación de las bases de licitación o de concurso, so pena de nulidad, será el titular, la Junta o Consejo Directivo de las respectivas instituciones de que se trate, o el Concejo Municipal en su caso; asimismo, serán responsables de la observancia de todo lo establecido en esta Ley.  </w:t>
      </w:r>
    </w:p>
    <w:p w14:paraId="3EB51719" w14:textId="77777777" w:rsidR="004A3F46" w:rsidRPr="00E447DC" w:rsidRDefault="004A3F46" w:rsidP="004A3F46">
      <w:pPr>
        <w:spacing w:after="0" w:line="276" w:lineRule="auto"/>
        <w:jc w:val="both"/>
        <w:rPr>
          <w:rFonts w:ascii="Times New Roman" w:hAnsi="Times New Roman" w:cs="Times New Roman"/>
          <w:sz w:val="24"/>
          <w:szCs w:val="24"/>
        </w:rPr>
      </w:pPr>
      <w:r w:rsidRPr="00E447DC">
        <w:rPr>
          <w:rFonts w:ascii="Times New Roman" w:hAnsi="Times New Roman" w:cs="Times New Roman"/>
          <w:sz w:val="24"/>
          <w:szCs w:val="24"/>
        </w:rPr>
        <w:t xml:space="preserve">IV- Que según el numeral 9 del Art. 30 del Código Municipal, Establece, Son facultades del Concejo: Adjudicar las adquisiciones y contrataciones de obras, bienes y servicios de conformidad a la ley correspondiente; </w:t>
      </w:r>
    </w:p>
    <w:p w14:paraId="4443E2D6" w14:textId="77777777" w:rsidR="004A3F46" w:rsidRPr="00E447DC" w:rsidRDefault="004A3F46" w:rsidP="004A3F46">
      <w:pPr>
        <w:spacing w:after="0" w:line="276" w:lineRule="auto"/>
        <w:jc w:val="both"/>
        <w:rPr>
          <w:rFonts w:ascii="Times New Roman" w:hAnsi="Times New Roman" w:cs="Times New Roman"/>
          <w:sz w:val="24"/>
          <w:szCs w:val="24"/>
        </w:rPr>
      </w:pPr>
      <w:r w:rsidRPr="00E447DC">
        <w:rPr>
          <w:rFonts w:ascii="Times New Roman" w:hAnsi="Times New Roman" w:cs="Times New Roman"/>
          <w:sz w:val="24"/>
          <w:szCs w:val="24"/>
        </w:rPr>
        <w:t xml:space="preserve">V- Que según el Artículo 82- </w:t>
      </w:r>
      <w:proofErr w:type="gramStart"/>
      <w:r w:rsidRPr="00E447DC">
        <w:rPr>
          <w:rFonts w:ascii="Times New Roman" w:hAnsi="Times New Roman" w:cs="Times New Roman"/>
          <w:sz w:val="24"/>
          <w:szCs w:val="24"/>
        </w:rPr>
        <w:t>Bis.-</w:t>
      </w:r>
      <w:proofErr w:type="gramEnd"/>
      <w:r w:rsidRPr="00E447DC">
        <w:rPr>
          <w:rFonts w:ascii="Times New Roman" w:hAnsi="Times New Roman" w:cs="Times New Roman"/>
          <w:sz w:val="24"/>
          <w:szCs w:val="24"/>
        </w:rPr>
        <w:t xml:space="preserve"> de la Ley de Adquisiciones y Contrataciones de la Administración Pública “LACAP” - La Unidad Solicitante Propondrá al Titular para su nombramiento, a los Administradores de cada Contrato. En tal sentido se le solicita al honorable concejo Municipal tomar a bien nombrar como administrador del contrato para el servicio descrito anteriormente al Ing. Marco Tulio Mata Montenegro. </w:t>
      </w:r>
      <w:r w:rsidRPr="00E447DC">
        <w:rPr>
          <w:rFonts w:ascii="Times New Roman" w:hAnsi="Times New Roman" w:cs="Times New Roman"/>
          <w:b/>
          <w:sz w:val="24"/>
          <w:szCs w:val="24"/>
          <w:lang w:val="es-ES"/>
        </w:rPr>
        <w:t xml:space="preserve">Por lo </w:t>
      </w:r>
      <w:proofErr w:type="gramStart"/>
      <w:r w:rsidRPr="00E447DC">
        <w:rPr>
          <w:rFonts w:ascii="Times New Roman" w:hAnsi="Times New Roman" w:cs="Times New Roman"/>
          <w:b/>
          <w:sz w:val="24"/>
          <w:szCs w:val="24"/>
          <w:lang w:val="es-ES"/>
        </w:rPr>
        <w:t>tanto</w:t>
      </w:r>
      <w:proofErr w:type="gramEnd"/>
      <w:r w:rsidRPr="00E447DC">
        <w:rPr>
          <w:rFonts w:ascii="Times New Roman" w:hAnsi="Times New Roman" w:cs="Times New Roman"/>
          <w:b/>
          <w:sz w:val="24"/>
          <w:szCs w:val="24"/>
          <w:lang w:val="es-ES"/>
        </w:rPr>
        <w:t xml:space="preserve"> el Concejo Municipal en uso de las facultades que le otorga el Código Municipal. ACUERDA: 1) ADJUDICAR </w:t>
      </w:r>
      <w:r w:rsidRPr="00E447DC">
        <w:rPr>
          <w:rFonts w:ascii="Times New Roman" w:hAnsi="Times New Roman" w:cs="Times New Roman"/>
          <w:sz w:val="24"/>
          <w:szCs w:val="24"/>
          <w:lang w:val="es-ES"/>
        </w:rPr>
        <w:t xml:space="preserve">a </w:t>
      </w:r>
      <w:proofErr w:type="gramStart"/>
      <w:r w:rsidRPr="00E447DC">
        <w:rPr>
          <w:rFonts w:ascii="Times New Roman" w:hAnsi="Times New Roman" w:cs="Times New Roman"/>
          <w:sz w:val="24"/>
          <w:szCs w:val="24"/>
          <w:lang w:val="es-ES"/>
        </w:rPr>
        <w:t xml:space="preserve">la  </w:t>
      </w:r>
      <w:r w:rsidRPr="00E447DC">
        <w:rPr>
          <w:rFonts w:ascii="Times New Roman" w:hAnsi="Times New Roman" w:cs="Times New Roman"/>
          <w:sz w:val="24"/>
          <w:szCs w:val="24"/>
        </w:rPr>
        <w:t>empresa</w:t>
      </w:r>
      <w:proofErr w:type="gramEnd"/>
      <w:r w:rsidRPr="00E447DC">
        <w:rPr>
          <w:rFonts w:ascii="Times New Roman" w:hAnsi="Times New Roman" w:cs="Times New Roman"/>
          <w:sz w:val="24"/>
          <w:szCs w:val="24"/>
        </w:rPr>
        <w:t xml:space="preserve">, </w:t>
      </w:r>
      <w:r>
        <w:rPr>
          <w:rFonts w:ascii="Times New Roman" w:hAnsi="Times New Roman" w:cs="Times New Roman"/>
          <w:sz w:val="24"/>
          <w:szCs w:val="24"/>
        </w:rPr>
        <w:t xml:space="preserve">G Y V </w:t>
      </w:r>
      <w:r w:rsidRPr="00E76FCD">
        <w:rPr>
          <w:rFonts w:ascii="Times New Roman" w:hAnsi="Times New Roman" w:cs="Times New Roman"/>
          <w:sz w:val="24"/>
          <w:szCs w:val="24"/>
        </w:rPr>
        <w:t>INGENIEROS, S. A DE C.V.</w:t>
      </w:r>
      <w:r w:rsidRPr="00E447DC">
        <w:rPr>
          <w:rFonts w:ascii="Times New Roman" w:hAnsi="Times New Roman" w:cs="Times New Roman"/>
          <w:sz w:val="24"/>
          <w:szCs w:val="24"/>
          <w:lang w:val="es-ES"/>
        </w:rPr>
        <w:t>, en la supervisión de</w:t>
      </w:r>
      <w:r>
        <w:rPr>
          <w:rFonts w:ascii="Times New Roman" w:hAnsi="Times New Roman" w:cs="Times New Roman"/>
          <w:sz w:val="24"/>
          <w:szCs w:val="24"/>
          <w:lang w:val="es-ES"/>
        </w:rPr>
        <w:t xml:space="preserve"> </w:t>
      </w:r>
      <w:r w:rsidRPr="00E447DC">
        <w:rPr>
          <w:rFonts w:ascii="Times New Roman" w:hAnsi="Times New Roman" w:cs="Times New Roman"/>
          <w:sz w:val="24"/>
          <w:szCs w:val="24"/>
          <w:lang w:val="es-ES"/>
        </w:rPr>
        <w:t>l</w:t>
      </w:r>
      <w:r>
        <w:rPr>
          <w:rFonts w:ascii="Times New Roman" w:hAnsi="Times New Roman" w:cs="Times New Roman"/>
          <w:sz w:val="24"/>
          <w:szCs w:val="24"/>
          <w:lang w:val="es-ES"/>
        </w:rPr>
        <w:t>os</w:t>
      </w:r>
      <w:r w:rsidRPr="00E447DC">
        <w:rPr>
          <w:rFonts w:ascii="Times New Roman" w:hAnsi="Times New Roman" w:cs="Times New Roman"/>
          <w:sz w:val="24"/>
          <w:szCs w:val="24"/>
          <w:lang w:val="es-ES"/>
        </w:rPr>
        <w:t xml:space="preserve"> siguiente</w:t>
      </w:r>
      <w:r>
        <w:rPr>
          <w:rFonts w:ascii="Times New Roman" w:hAnsi="Times New Roman" w:cs="Times New Roman"/>
          <w:sz w:val="24"/>
          <w:szCs w:val="24"/>
          <w:lang w:val="es-ES"/>
        </w:rPr>
        <w:t>s</w:t>
      </w:r>
      <w:r w:rsidRPr="00E447DC">
        <w:rPr>
          <w:rFonts w:ascii="Times New Roman" w:hAnsi="Times New Roman" w:cs="Times New Roman"/>
          <w:sz w:val="24"/>
          <w:szCs w:val="24"/>
          <w:lang w:val="es-ES"/>
        </w:rPr>
        <w:t xml:space="preserve"> Proyecto</w:t>
      </w:r>
      <w:r>
        <w:rPr>
          <w:rFonts w:ascii="Times New Roman" w:hAnsi="Times New Roman" w:cs="Times New Roman"/>
          <w:sz w:val="24"/>
          <w:szCs w:val="24"/>
          <w:lang w:val="es-ES"/>
        </w:rPr>
        <w:t>s</w:t>
      </w:r>
      <w:r w:rsidRPr="00E447DC">
        <w:rPr>
          <w:rFonts w:ascii="Times New Roman" w:hAnsi="Times New Roman" w:cs="Times New Roman"/>
          <w:sz w:val="24"/>
          <w:szCs w:val="24"/>
          <w:lang w:val="es-ES"/>
        </w:rPr>
        <w:t>:</w:t>
      </w:r>
      <w:r w:rsidRPr="00E447DC">
        <w:rPr>
          <w:rFonts w:ascii="Times New Roman" w:hAnsi="Times New Roman" w:cs="Times New Roman"/>
          <w:sz w:val="24"/>
          <w:szCs w:val="24"/>
        </w:rPr>
        <w:t xml:space="preserve"> </w:t>
      </w:r>
      <w:r w:rsidRPr="00586D90">
        <w:rPr>
          <w:rFonts w:ascii="Times New Roman" w:hAnsi="Times New Roman" w:cs="Times New Roman"/>
          <w:sz w:val="24"/>
          <w:szCs w:val="24"/>
        </w:rPr>
        <w:t xml:space="preserve">1) </w:t>
      </w:r>
      <w:r w:rsidRPr="00E76FCD">
        <w:rPr>
          <w:rFonts w:ascii="Times New Roman" w:hAnsi="Times New Roman" w:cs="Times New Roman"/>
          <w:sz w:val="24"/>
          <w:szCs w:val="24"/>
        </w:rPr>
        <w:t>CONSTRUCCION DE OBRA DE MITIGACION EN COLONIA LA AGRICULTURA CASCO URBANO MUNICIPIO DE SAN PEDRO PERULAPAN. 2) CONSTRUCCION DE OBRAS DE MITIGACION SECTOR LOS POZOS DE ACOSAMA, SECTOR PASUNTEO MUNICIPIO DE SAN PEDRO PERULAPAN.</w:t>
      </w:r>
      <w:r w:rsidRPr="00E447DC">
        <w:rPr>
          <w:rFonts w:ascii="Times New Roman" w:hAnsi="Times New Roman" w:cs="Times New Roman"/>
          <w:sz w:val="24"/>
          <w:szCs w:val="24"/>
        </w:rPr>
        <w:t xml:space="preserve"> Por el monto de </w:t>
      </w:r>
      <w:r w:rsidRPr="00FD502C">
        <w:rPr>
          <w:rFonts w:ascii="Times New Roman" w:hAnsi="Times New Roman" w:cs="Times New Roman"/>
          <w:sz w:val="24"/>
          <w:szCs w:val="24"/>
        </w:rPr>
        <w:t>CUATRO MIL SEISCIENTOS VEINTINUEVE 22/100 DÓLARES DE LOS ESTADOS UNIDOS DE NORTE AMERICA ($4,629.22)</w:t>
      </w:r>
      <w:r>
        <w:rPr>
          <w:rFonts w:ascii="Times New Roman" w:hAnsi="Times New Roman" w:cs="Times New Roman"/>
          <w:sz w:val="24"/>
          <w:szCs w:val="24"/>
        </w:rPr>
        <w:t>,</w:t>
      </w:r>
      <w:r w:rsidRPr="00E447DC">
        <w:rPr>
          <w:rFonts w:ascii="Times New Roman" w:hAnsi="Times New Roman" w:cs="Times New Roman"/>
          <w:sz w:val="24"/>
          <w:szCs w:val="24"/>
        </w:rPr>
        <w:t xml:space="preserve"> por un </w:t>
      </w:r>
      <w:r w:rsidRPr="00136EF2">
        <w:rPr>
          <w:noProof/>
          <w:lang w:eastAsia="es-SV"/>
        </w:rPr>
        <w:drawing>
          <wp:anchor distT="0" distB="0" distL="114300" distR="114300" simplePos="0" relativeHeight="251664384" behindDoc="0" locked="0" layoutInCell="1" allowOverlap="1" wp14:anchorId="18530E32" wp14:editId="45544159">
            <wp:simplePos x="0" y="0"/>
            <wp:positionH relativeFrom="column">
              <wp:posOffset>10795</wp:posOffset>
            </wp:positionH>
            <wp:positionV relativeFrom="paragraph">
              <wp:posOffset>1463040</wp:posOffset>
            </wp:positionV>
            <wp:extent cx="6151880" cy="2560955"/>
            <wp:effectExtent l="0" t="0" r="127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1880" cy="2560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7DC">
        <w:rPr>
          <w:rFonts w:ascii="Times New Roman" w:hAnsi="Times New Roman" w:cs="Times New Roman"/>
          <w:sz w:val="24"/>
          <w:szCs w:val="24"/>
        </w:rPr>
        <w:t xml:space="preserve">tiempo de ejecución de </w:t>
      </w:r>
      <w:r>
        <w:rPr>
          <w:rFonts w:ascii="Times New Roman" w:hAnsi="Times New Roman" w:cs="Times New Roman"/>
          <w:sz w:val="24"/>
          <w:szCs w:val="24"/>
        </w:rPr>
        <w:t>Noventa</w:t>
      </w:r>
      <w:r w:rsidRPr="00E447DC">
        <w:rPr>
          <w:rFonts w:ascii="Times New Roman" w:hAnsi="Times New Roman" w:cs="Times New Roman"/>
          <w:sz w:val="24"/>
          <w:szCs w:val="24"/>
        </w:rPr>
        <w:t xml:space="preserve"> días calendario. A </w:t>
      </w:r>
      <w:proofErr w:type="gramStart"/>
      <w:r w:rsidRPr="00E447DC">
        <w:rPr>
          <w:rFonts w:ascii="Times New Roman" w:hAnsi="Times New Roman" w:cs="Times New Roman"/>
          <w:sz w:val="24"/>
          <w:szCs w:val="24"/>
        </w:rPr>
        <w:t>continuación</w:t>
      </w:r>
      <w:proofErr w:type="gramEnd"/>
      <w:r w:rsidRPr="00E447DC">
        <w:rPr>
          <w:rFonts w:ascii="Times New Roman" w:hAnsi="Times New Roman" w:cs="Times New Roman"/>
          <w:sz w:val="24"/>
          <w:szCs w:val="24"/>
        </w:rPr>
        <w:t xml:space="preserve"> el detalle:</w:t>
      </w:r>
    </w:p>
    <w:p w14:paraId="7B6213E4" w14:textId="77777777" w:rsidR="004A3F46" w:rsidRDefault="004A3F46" w:rsidP="004A3F46">
      <w:pPr>
        <w:autoSpaceDE w:val="0"/>
        <w:autoSpaceDN w:val="0"/>
        <w:adjustRightInd w:val="0"/>
        <w:spacing w:after="0" w:line="266" w:lineRule="auto"/>
        <w:jc w:val="both"/>
        <w:rPr>
          <w:rFonts w:ascii="Times New Roman" w:hAnsi="Times New Roman" w:cs="Times New Roman"/>
          <w:b/>
          <w:sz w:val="24"/>
          <w:szCs w:val="24"/>
        </w:rPr>
      </w:pPr>
      <w:r w:rsidRPr="00136EF2">
        <w:rPr>
          <w:rFonts w:ascii="Times New Roman" w:hAnsi="Times New Roman" w:cs="Times New Roman"/>
          <w:noProof/>
          <w:sz w:val="24"/>
          <w:szCs w:val="24"/>
          <w:lang w:eastAsia="es-SV"/>
        </w:rPr>
        <w:lastRenderedPageBreak/>
        <mc:AlternateContent>
          <mc:Choice Requires="wps">
            <w:drawing>
              <wp:anchor distT="45720" distB="45720" distL="114300" distR="114300" simplePos="0" relativeHeight="251665408" behindDoc="0" locked="0" layoutInCell="1" allowOverlap="1" wp14:anchorId="4C5BBB1D" wp14:editId="762621D2">
                <wp:simplePos x="0" y="0"/>
                <wp:positionH relativeFrom="column">
                  <wp:posOffset>13970</wp:posOffset>
                </wp:positionH>
                <wp:positionV relativeFrom="paragraph">
                  <wp:posOffset>2823845</wp:posOffset>
                </wp:positionV>
                <wp:extent cx="6115050" cy="1905000"/>
                <wp:effectExtent l="0" t="0" r="19050" b="19050"/>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1905000"/>
                        </a:xfrm>
                        <a:prstGeom prst="rect">
                          <a:avLst/>
                        </a:prstGeom>
                        <a:solidFill>
                          <a:srgbClr val="FFFFFF"/>
                        </a:solidFill>
                        <a:ln w="9525">
                          <a:solidFill>
                            <a:srgbClr val="000000"/>
                          </a:solidFill>
                          <a:miter lim="800000"/>
                          <a:headEnd/>
                          <a:tailEnd/>
                        </a:ln>
                      </wps:spPr>
                      <wps:txbx>
                        <w:txbxContent>
                          <w:p w14:paraId="2C6A417C" w14:textId="77777777" w:rsidR="00CD73B5" w:rsidRPr="00136EF2" w:rsidRDefault="00CD73B5" w:rsidP="004A3F46">
                            <w:pPr>
                              <w:rPr>
                                <w:sz w:val="20"/>
                                <w:szCs w:val="20"/>
                              </w:rPr>
                            </w:pPr>
                            <w:r w:rsidRPr="00136EF2">
                              <w:rPr>
                                <w:sz w:val="20"/>
                                <w:szCs w:val="20"/>
                              </w:rPr>
                              <w:t>Luego del análisis a las ofertas económicas presentadas por los oferentes y habiéndose revisado las ofertas se considera que ambas CUMPLEN CON TODOS LOS CRITERIOS DE SELECCION, Por lo tanto LA UNIDAD SOLICITANTE Y LA UACI, recomienda ADJUDICAR la Contratación del Proceso LIBRE GESTION denominado CONTRATACION DE SERVICIOS DE SUPERVISION PARA LOS PROYECTOS:                                                                                                                                                                                                                                                                                                                                                                                                                        1) CONSTRUCCION DE OBRA DE MITIGACION EN COLONIA LA AGRICULTURA CASCO URBANO MUNICIPIO DE SAN PEDRO PERULAPAN                                                                                                                                                                                                                                                                                               2) CONSTRUCCION DE OBRAS DE MITIGACION SECTOR LOS POZOS DE ACOSAMA, SECTOR PASUNTEO MUNICIPIO DE SAN PEDRO PERULAPAN                                                                                                                                                                                                               A  la PERSONA JURIDICA, G Y V  INGENIEROS, S. A DE C.V.   Por un monto que asciende a la cantidad de USD$ 4,629.22 ya que  presenta la OFERTA MAS ADECUADA A LOS INTERESES DE LA MUNICIPALIDAD, por lo tanto se extiende la presente Recomendación  a los CINCO días del mes de ENERO de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BBB1D" id="_x0000_s1031" type="#_x0000_t202" style="position:absolute;left:0;text-align:left;margin-left:1.1pt;margin-top:222.35pt;width:481.5pt;height:150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RSXLQIAAFQEAAAOAAAAZHJzL2Uyb0RvYy54bWysVNtu2zAMfR+wfxD0vtgOkrYx6hRdugwD&#10;ugvQ7QMYSY6FyaInKbGzrx8lJ2nWYS/D8iCQJnV0eEjm9m5oDdsr5zXaiheTnDNlBUpttxX/9nX9&#10;5oYzH8BKMGhVxQ/K87vl61e3fVeqKTZopHKMQKwv+67iTQhdmWVeNKoFP8FOWQrW6FoI5LptJh30&#10;hN6abJrnV1mPTnYOhfKevj6MQb5M+HWtRPhc114FZipO3EI6XTo38cyWt1BuHXSNFkca8A8sWtCW&#10;Hj1DPUAAtnP6D6hWC4ce6zAR2GZY11qoVANVU+QvqnlqoFOpFhLHd2eZ/P+DFZ/2XxzTknp3zZmF&#10;lnq02oF0yKRiQQ0B2TSq1He+pOSnjtLD8BYHupEq9t0jiu+eWVw1YLfq3jnsGwWSWBbxZnZxdcTx&#10;EWTTf0RJr8EuYAIaatdGCUkURujUrcO5Q8SDCfp4VRTzfE4hQbFiQWaeephBebreOR/eK2xZNCru&#10;aAQSPOwffYh0oDylxNc8Gi3X2pjkuO1mZRzbA43LOv1SBS/SjGV9xRfz6XxU4K8QxO6Z4G8vtTrQ&#10;3BvdVvzmnARl1O2dlWkqA2gz2kTZ2KOQUbtRxTBshtS5+ak/G5QHUtbhOOa0lmQ06H5y1tOIV9z/&#10;2IFTnJkPlrqzKGazuBPJmc2vp+S4y8jmMgJWEFTFA2ejuQppj6JuFu+pi7VO+sZ2j0yOlGl0k+zH&#10;NYu7cemnrOc/g+UvAAAA//8DAFBLAwQUAAYACAAAACEA/F2IFt4AAAAJAQAADwAAAGRycy9kb3du&#10;cmV2LnhtbEyPwU7DMBBE70j8g7VIXBB1CCFpQzYVQgLBDQqCqxtvk4jYDrabhr9ne4Ljzoxm31Tr&#10;2QxiIh96ZxGuFgkIso3TvW0R3t8eLpcgQlRWq8FZQvihAOv69KRSpXYH+0rTJraCS2woFUIX41hK&#10;GZqOjAoLN5Jlb+e8UZFP30rt1YHLzSDTJMmlUb3lD50a6b6j5muzNwjL7Gn6DM/XLx9NvhtW8aKY&#10;Hr894vnZfHcLItIc/8JwxGd0qJlp6/ZWBzEgpCkHEbIsK0Cwv8pvWNkiFEdF1pX8v6D+BQAA//8D&#10;AFBLAQItABQABgAIAAAAIQC2gziS/gAAAOEBAAATAAAAAAAAAAAAAAAAAAAAAABbQ29udGVudF9U&#10;eXBlc10ueG1sUEsBAi0AFAAGAAgAAAAhADj9If/WAAAAlAEAAAsAAAAAAAAAAAAAAAAALwEAAF9y&#10;ZWxzLy5yZWxzUEsBAi0AFAAGAAgAAAAhAF9dFJctAgAAVAQAAA4AAAAAAAAAAAAAAAAALgIAAGRy&#10;cy9lMm9Eb2MueG1sUEsBAi0AFAAGAAgAAAAhAPxdiBbeAAAACQEAAA8AAAAAAAAAAAAAAAAAhwQA&#10;AGRycy9kb3ducmV2LnhtbFBLBQYAAAAABAAEAPMAAACSBQAAAAA=&#10;">
                <v:textbox>
                  <w:txbxContent>
                    <w:p w14:paraId="2C6A417C" w14:textId="77777777" w:rsidR="00CD73B5" w:rsidRPr="00136EF2" w:rsidRDefault="00CD73B5" w:rsidP="004A3F46">
                      <w:pPr>
                        <w:rPr>
                          <w:sz w:val="20"/>
                          <w:szCs w:val="20"/>
                        </w:rPr>
                      </w:pPr>
                      <w:r w:rsidRPr="00136EF2">
                        <w:rPr>
                          <w:sz w:val="20"/>
                          <w:szCs w:val="20"/>
                        </w:rPr>
                        <w:t>Luego del análisis a las ofertas económicas presentadas por los oferentes y habiéndose revisado las ofertas se considera que ambas CUMPLEN CON TODOS LOS CRITERIOS DE SELECCION, Por lo tanto LA UNIDAD SOLICITANTE Y LA UACI, recomienda ADJUDICAR la Contratación del Proceso LIBRE GESTION denominado CONTRATACION DE SERVICIOS DE SUPERVISION PARA LOS PROYECTOS:                                                                                                                                                                                                                                                                                                                                                                                                                        1) CONSTRUCCION DE OBRA DE MITIGACION EN COLONIA LA AGRICULTURA CASCO URBANO MUNICIPIO DE SAN PEDRO PERULAPAN                                                                                                                                                                                                                                                                                               2) CONSTRUCCION DE OBRAS DE MITIGACION SECTOR LOS POZOS DE ACOSAMA, SECTOR PASUNTEO MUNICIPIO DE SAN PEDRO PERULAPAN                                                                                                                                                                                                               A  la PERSONA JURIDICA, G Y V  INGENIEROS, S. A DE C.V.   Por un monto que asciende a la cantidad de USD$ 4,629.22 ya que  presenta la OFERTA MAS ADECUADA A LOS INTERESES DE LA MUNICIPALIDAD, por lo tanto se extiende la presente Recomendación  a los CINCO días del mes de ENERO de 2021.</w:t>
                      </w:r>
                    </w:p>
                  </w:txbxContent>
                </v:textbox>
                <w10:wrap type="square"/>
              </v:shape>
            </w:pict>
          </mc:Fallback>
        </mc:AlternateContent>
      </w:r>
      <w:r w:rsidRPr="00CE600D">
        <w:rPr>
          <w:rFonts w:ascii="Times New Roman" w:hAnsi="Times New Roman" w:cs="Times New Roman"/>
          <w:sz w:val="24"/>
          <w:szCs w:val="24"/>
        </w:rPr>
        <w:t xml:space="preserve">2) Nombrar como Administrador del Contrato del proyecto descrito anteriormente al Ing. Marco Tulio Mata Montenegro. 3) Autorizar al </w:t>
      </w:r>
      <w:proofErr w:type="gramStart"/>
      <w:r w:rsidRPr="00CE600D">
        <w:rPr>
          <w:rFonts w:ascii="Times New Roman" w:hAnsi="Times New Roman" w:cs="Times New Roman"/>
          <w:sz w:val="24"/>
          <w:szCs w:val="24"/>
        </w:rPr>
        <w:t>Jefe</w:t>
      </w:r>
      <w:proofErr w:type="gramEnd"/>
      <w:r w:rsidRPr="00CE600D">
        <w:rPr>
          <w:rFonts w:ascii="Times New Roman" w:hAnsi="Times New Roman" w:cs="Times New Roman"/>
          <w:sz w:val="24"/>
          <w:szCs w:val="24"/>
        </w:rPr>
        <w:t xml:space="preserve"> de la Unidad de Adquisiciones y Contrataciones “UACI” efectuar los procedimientos respectivos para ésta disposición. 4) Autorizar al señor Alcalde Municipal, </w:t>
      </w:r>
      <w:proofErr w:type="gramStart"/>
      <w:r w:rsidRPr="00CE600D">
        <w:rPr>
          <w:rFonts w:ascii="Times New Roman" w:hAnsi="Times New Roman" w:cs="Times New Roman"/>
          <w:sz w:val="24"/>
          <w:szCs w:val="24"/>
        </w:rPr>
        <w:t>Coronel</w:t>
      </w:r>
      <w:proofErr w:type="gramEnd"/>
      <w:r w:rsidRPr="00CE600D">
        <w:rPr>
          <w:rFonts w:ascii="Times New Roman" w:hAnsi="Times New Roman" w:cs="Times New Roman"/>
          <w:sz w:val="24"/>
          <w:szCs w:val="24"/>
        </w:rPr>
        <w:t xml:space="preserve"> Oswald Sibrian Miranda para que firme el respectivo contrato. 5) Autorizar a la Tesorera Municipal Licda.  Mayra Lissethe Renderos de Vásquez, para que pueda erogar los fondos de la cuenta Bancaria del </w:t>
      </w:r>
      <w:r w:rsidRPr="00FD502C">
        <w:rPr>
          <w:rFonts w:ascii="Times New Roman" w:hAnsi="Times New Roman" w:cs="Times New Roman"/>
          <w:sz w:val="24"/>
          <w:szCs w:val="24"/>
        </w:rPr>
        <w:t xml:space="preserve">PROGRAMA DE ATENCIÓN A LA EMERGENCIA PROVOCADA POR TORMENTA AMANDA EN </w:t>
      </w:r>
      <w:proofErr w:type="gramStart"/>
      <w:r w:rsidRPr="00FD502C">
        <w:rPr>
          <w:rFonts w:ascii="Times New Roman" w:hAnsi="Times New Roman" w:cs="Times New Roman"/>
          <w:sz w:val="24"/>
          <w:szCs w:val="24"/>
        </w:rPr>
        <w:t>EL  MUNICIPIO</w:t>
      </w:r>
      <w:proofErr w:type="gramEnd"/>
      <w:r w:rsidRPr="00FD502C">
        <w:rPr>
          <w:rFonts w:ascii="Times New Roman" w:hAnsi="Times New Roman" w:cs="Times New Roman"/>
          <w:sz w:val="24"/>
          <w:szCs w:val="24"/>
        </w:rPr>
        <w:t xml:space="preserve"> DE SAN PEDRO PERULAPAN.</w:t>
      </w:r>
      <w:r w:rsidRPr="00CE600D">
        <w:rPr>
          <w:rFonts w:ascii="Times New Roman" w:hAnsi="Times New Roman" w:cs="Times New Roman"/>
          <w:sz w:val="24"/>
          <w:szCs w:val="24"/>
        </w:rPr>
        <w:t xml:space="preserve"> 6) Se autoriza a la Encargada de la Unidad de Presupuesto para descargar en las cifras correspondientes del</w:t>
      </w:r>
      <w:r>
        <w:rPr>
          <w:rFonts w:ascii="Times New Roman" w:hAnsi="Times New Roman" w:cs="Times New Roman"/>
          <w:sz w:val="24"/>
          <w:szCs w:val="24"/>
        </w:rPr>
        <w:t xml:space="preserve"> presupuesto Municipal vigente.</w:t>
      </w:r>
      <w:r w:rsidRPr="00CE600D">
        <w:rPr>
          <w:rFonts w:ascii="Times New Roman" w:hAnsi="Times New Roman" w:cs="Times New Roman"/>
          <w:sz w:val="24"/>
          <w:szCs w:val="24"/>
          <w:lang w:val="es-ES"/>
        </w:rPr>
        <w:t xml:space="preserve"> </w:t>
      </w:r>
      <w:r w:rsidRPr="006F3601">
        <w:rPr>
          <w:rFonts w:ascii="Times New Roman" w:hAnsi="Times New Roman" w:cs="Times New Roman"/>
          <w:sz w:val="24"/>
          <w:szCs w:val="24"/>
        </w:rPr>
        <w:t xml:space="preserve">Nota: En el presente Acuerdo Salvan su voto los siguientes Regidores Propietarios, Héctor Ismael Estrada Vásquez, Marcelo Francisco Oporto Vides, Maritza Carolina Martínez de Martínez y Ángela Dimas Vásquez Herrera. </w:t>
      </w:r>
      <w:r>
        <w:rPr>
          <w:rFonts w:ascii="Times New Roman" w:hAnsi="Times New Roman" w:cs="Times New Roman"/>
          <w:sz w:val="24"/>
          <w:szCs w:val="24"/>
        </w:rPr>
        <w:t>Porque desconocen el detalle de las obras a realizar, s</w:t>
      </w:r>
      <w:r w:rsidRPr="006F3601">
        <w:rPr>
          <w:rFonts w:ascii="Times New Roman" w:hAnsi="Times New Roman" w:cs="Times New Roman"/>
          <w:sz w:val="24"/>
          <w:szCs w:val="24"/>
        </w:rPr>
        <w:t>egún el Art. 45 del Código Municipal. Héctor Ismael Estrada Vásquez, manifiesta: No voté por</w:t>
      </w:r>
      <w:r>
        <w:rPr>
          <w:rFonts w:ascii="Times New Roman" w:hAnsi="Times New Roman" w:cs="Times New Roman"/>
          <w:sz w:val="24"/>
          <w:szCs w:val="24"/>
        </w:rPr>
        <w:t xml:space="preserve"> los supervisores que estarán en las obras de mitigación, debido a que mi voto no tuvo incidencia en la contratación y adjudicación, además el GOES aún no deposita el FODES a las municipalidades para poder ejecutar obras, aplicar Art. 45, 78 y 80 del Código Municipal. </w:t>
      </w:r>
      <w:proofErr w:type="gramStart"/>
      <w:r w:rsidRPr="00CE600D">
        <w:rPr>
          <w:rFonts w:ascii="Times New Roman" w:hAnsi="Times New Roman" w:cs="Times New Roman"/>
          <w:sz w:val="24"/>
          <w:szCs w:val="24"/>
        </w:rPr>
        <w:t>Comuníquese.-</w:t>
      </w:r>
      <w:proofErr w:type="gramEnd"/>
    </w:p>
    <w:p w14:paraId="7CA1FE19" w14:textId="77777777" w:rsidR="004A3F46" w:rsidRPr="00025C63" w:rsidRDefault="004A3F46" w:rsidP="004A3F46">
      <w:pPr>
        <w:spacing w:after="0" w:line="266" w:lineRule="auto"/>
        <w:jc w:val="both"/>
        <w:rPr>
          <w:rFonts w:ascii="Times New Roman" w:hAnsi="Times New Roman" w:cs="Times New Roman"/>
          <w:sz w:val="24"/>
          <w:szCs w:val="24"/>
        </w:rPr>
      </w:pPr>
    </w:p>
    <w:p w14:paraId="6D9DF10D" w14:textId="77777777" w:rsidR="004A3F46" w:rsidRPr="00AD28F4" w:rsidRDefault="004A3F46" w:rsidP="004A3F46">
      <w:pPr>
        <w:spacing w:after="0" w:line="288" w:lineRule="auto"/>
        <w:jc w:val="both"/>
        <w:rPr>
          <w:rFonts w:ascii="Times New Roman" w:hAnsi="Times New Roman" w:cs="Times New Roman"/>
          <w:sz w:val="24"/>
          <w:szCs w:val="24"/>
        </w:rPr>
      </w:pPr>
      <w:r w:rsidRPr="00325B26">
        <w:rPr>
          <w:rFonts w:ascii="Times New Roman" w:hAnsi="Times New Roman" w:cs="Times New Roman"/>
          <w:b/>
          <w:sz w:val="24"/>
          <w:szCs w:val="24"/>
        </w:rPr>
        <w:t>ACUERDO NÚMERO</w:t>
      </w:r>
      <w:r>
        <w:rPr>
          <w:rFonts w:ascii="Times New Roman" w:hAnsi="Times New Roman" w:cs="Times New Roman"/>
          <w:b/>
          <w:sz w:val="24"/>
          <w:szCs w:val="24"/>
        </w:rPr>
        <w:t xml:space="preserve"> TRECE</w:t>
      </w:r>
      <w:r w:rsidRPr="00325B26">
        <w:rPr>
          <w:rFonts w:ascii="Times New Roman" w:hAnsi="Times New Roman" w:cs="Times New Roman"/>
          <w:b/>
          <w:sz w:val="24"/>
          <w:szCs w:val="24"/>
        </w:rPr>
        <w:t>:</w:t>
      </w:r>
      <w:r w:rsidRPr="00325B26">
        <w:rPr>
          <w:rFonts w:ascii="Times New Roman" w:hAnsi="Times New Roman" w:cs="Times New Roman"/>
          <w:sz w:val="24"/>
          <w:szCs w:val="24"/>
        </w:rPr>
        <w:t xml:space="preserve"> </w:t>
      </w:r>
      <w:r w:rsidRPr="00AD28F4">
        <w:rPr>
          <w:rFonts w:ascii="Times New Roman" w:hAnsi="Times New Roman" w:cs="Times New Roman"/>
          <w:sz w:val="24"/>
          <w:szCs w:val="24"/>
        </w:rPr>
        <w:t xml:space="preserve">El Concejo </w:t>
      </w:r>
      <w:proofErr w:type="gramStart"/>
      <w:r w:rsidRPr="00AD28F4">
        <w:rPr>
          <w:rFonts w:ascii="Times New Roman" w:hAnsi="Times New Roman" w:cs="Times New Roman"/>
          <w:sz w:val="24"/>
          <w:szCs w:val="24"/>
        </w:rPr>
        <w:t>Municipal,  CONSIDERANDO</w:t>
      </w:r>
      <w:proofErr w:type="gramEnd"/>
      <w:r w:rsidRPr="00AD28F4">
        <w:rPr>
          <w:rFonts w:ascii="Times New Roman" w:hAnsi="Times New Roman" w:cs="Times New Roman"/>
          <w:sz w:val="24"/>
          <w:szCs w:val="24"/>
        </w:rPr>
        <w:t xml:space="preserve">: </w:t>
      </w:r>
    </w:p>
    <w:p w14:paraId="5F35762F" w14:textId="77777777" w:rsidR="004A3F46" w:rsidRDefault="004A3F46" w:rsidP="004A3F46">
      <w:pPr>
        <w:spacing w:after="0" w:line="288" w:lineRule="auto"/>
        <w:jc w:val="both"/>
        <w:rPr>
          <w:rFonts w:ascii="Times New Roman" w:hAnsi="Times New Roman" w:cs="Times New Roman"/>
          <w:sz w:val="24"/>
          <w:szCs w:val="24"/>
          <w:lang w:val="es-ES"/>
        </w:rPr>
      </w:pPr>
      <w:r w:rsidRPr="00AD28F4">
        <w:rPr>
          <w:rFonts w:ascii="Times New Roman" w:hAnsi="Times New Roman" w:cs="Times New Roman"/>
          <w:sz w:val="24"/>
          <w:szCs w:val="24"/>
        </w:rPr>
        <w:t>I-</w:t>
      </w:r>
      <w:r>
        <w:rPr>
          <w:rFonts w:ascii="Times New Roman" w:hAnsi="Times New Roman" w:cs="Times New Roman"/>
          <w:sz w:val="24"/>
          <w:szCs w:val="24"/>
        </w:rPr>
        <w:t xml:space="preserve"> </w:t>
      </w:r>
      <w:r w:rsidRPr="00A72E27">
        <w:rPr>
          <w:rFonts w:ascii="Times New Roman" w:hAnsi="Times New Roman" w:cs="Times New Roman"/>
          <w:sz w:val="24"/>
          <w:szCs w:val="24"/>
        </w:rPr>
        <w:t xml:space="preserve">Que según nota de la empresa </w:t>
      </w:r>
      <w:r w:rsidRPr="00737A57">
        <w:rPr>
          <w:rFonts w:ascii="Times New Roman" w:hAnsi="Times New Roman" w:cs="Times New Roman"/>
          <w:sz w:val="24"/>
          <w:szCs w:val="24"/>
        </w:rPr>
        <w:t>ROMAD INGENIEROS, S.A. DE C.V.</w:t>
      </w:r>
      <w:r w:rsidRPr="00737A57">
        <w:rPr>
          <w:rFonts w:cstheme="minorHAnsi"/>
          <w:lang w:val="es-US"/>
        </w:rPr>
        <w:t xml:space="preserve"> </w:t>
      </w:r>
      <w:r w:rsidRPr="00A72E27">
        <w:rPr>
          <w:rFonts w:ascii="Times New Roman" w:hAnsi="Times New Roman" w:cs="Times New Roman"/>
          <w:sz w:val="24"/>
          <w:szCs w:val="24"/>
        </w:rPr>
        <w:t>Presentada por el Ing. Henri Franklin Serrano Medrano, donde solicitan al honorable Concejo Municipal legalizar la ORDEN DE CAMBIO DE AUMENTO Y DISMINUCIÓN #</w:t>
      </w:r>
      <w:r>
        <w:rPr>
          <w:rFonts w:ascii="Times New Roman" w:hAnsi="Times New Roman" w:cs="Times New Roman"/>
          <w:sz w:val="24"/>
          <w:szCs w:val="24"/>
        </w:rPr>
        <w:t>1</w:t>
      </w:r>
      <w:r w:rsidRPr="00A72E27">
        <w:rPr>
          <w:rFonts w:ascii="Times New Roman" w:hAnsi="Times New Roman" w:cs="Times New Roman"/>
          <w:sz w:val="24"/>
          <w:szCs w:val="24"/>
        </w:rPr>
        <w:t>, sin aumento económico administración 2018-2021 del Proyecto:</w:t>
      </w:r>
      <w:r w:rsidRPr="00A72E27">
        <w:rPr>
          <w:rFonts w:ascii="Times New Roman" w:hAnsi="Times New Roman" w:cs="Times New Roman"/>
          <w:b/>
          <w:sz w:val="24"/>
          <w:szCs w:val="24"/>
        </w:rPr>
        <w:t xml:space="preserve"> </w:t>
      </w:r>
      <w:r w:rsidRPr="00A72E27">
        <w:rPr>
          <w:rFonts w:ascii="Times New Roman" w:hAnsi="Times New Roman" w:cs="Times New Roman"/>
          <w:sz w:val="24"/>
          <w:szCs w:val="24"/>
        </w:rPr>
        <w:t>“</w:t>
      </w:r>
      <w:r w:rsidRPr="00EF2200">
        <w:rPr>
          <w:rFonts w:ascii="Times New Roman" w:hAnsi="Times New Roman" w:cs="Times New Roman"/>
          <w:sz w:val="24"/>
          <w:szCs w:val="24"/>
        </w:rPr>
        <w:t>REMODELACION DE CANCHA COMUNAL UBICADA EN EL SECTOR LA PARROQUIA, CANTON EL ESPINO, MUNICIPIO DE SAN PEDRO PERULAPAN, DEPARTAMENTO DE CUSCATLAN, AÑO 2020</w:t>
      </w:r>
      <w:r w:rsidRPr="00A72E27">
        <w:rPr>
          <w:rFonts w:ascii="Times New Roman" w:hAnsi="Times New Roman" w:cs="Times New Roman"/>
          <w:sz w:val="24"/>
          <w:szCs w:val="24"/>
        </w:rPr>
        <w:t xml:space="preserve">” el cual tiene un valor de </w:t>
      </w:r>
      <w:r w:rsidRPr="00737A57">
        <w:rPr>
          <w:rFonts w:ascii="Times New Roman" w:hAnsi="Times New Roman" w:cs="Times New Roman"/>
          <w:sz w:val="24"/>
          <w:szCs w:val="24"/>
        </w:rPr>
        <w:t>CIENTO CINCUENTA Y TRES MIL OCHOCIENTOS OCHENTA Y UNO 06/100 DOLARES DE LOS ESTADOS UNIDOS DE AMERICA ($153,881.06)</w:t>
      </w:r>
      <w:r>
        <w:rPr>
          <w:rFonts w:ascii="Times New Roman" w:hAnsi="Times New Roman" w:cs="Times New Roman"/>
          <w:sz w:val="24"/>
          <w:szCs w:val="24"/>
        </w:rPr>
        <w:t xml:space="preserve"> </w:t>
      </w:r>
      <w:r w:rsidRPr="00A72E27">
        <w:rPr>
          <w:rFonts w:ascii="Times New Roman" w:hAnsi="Times New Roman" w:cs="Times New Roman"/>
          <w:sz w:val="24"/>
          <w:szCs w:val="24"/>
        </w:rPr>
        <w:t>ya que, se disminuye</w:t>
      </w:r>
      <w:r>
        <w:rPr>
          <w:rFonts w:ascii="Times New Roman" w:hAnsi="Times New Roman" w:cs="Times New Roman"/>
          <w:sz w:val="24"/>
          <w:szCs w:val="24"/>
        </w:rPr>
        <w:t>n seis metros de</w:t>
      </w:r>
      <w:r w:rsidRPr="00A72E27">
        <w:rPr>
          <w:rFonts w:ascii="Times New Roman" w:hAnsi="Times New Roman" w:cs="Times New Roman"/>
          <w:sz w:val="24"/>
          <w:szCs w:val="24"/>
        </w:rPr>
        <w:t xml:space="preserve"> longitud de </w:t>
      </w:r>
      <w:r>
        <w:rPr>
          <w:rFonts w:ascii="Times New Roman" w:hAnsi="Times New Roman" w:cs="Times New Roman"/>
          <w:sz w:val="24"/>
          <w:szCs w:val="24"/>
        </w:rPr>
        <w:t>canaleta</w:t>
      </w:r>
      <w:r w:rsidRPr="00A72E27">
        <w:rPr>
          <w:rFonts w:ascii="Times New Roman" w:hAnsi="Times New Roman" w:cs="Times New Roman"/>
          <w:sz w:val="24"/>
          <w:szCs w:val="24"/>
        </w:rPr>
        <w:t xml:space="preserve"> en un sector </w:t>
      </w:r>
      <w:r>
        <w:rPr>
          <w:rFonts w:ascii="Times New Roman" w:hAnsi="Times New Roman" w:cs="Times New Roman"/>
          <w:sz w:val="24"/>
          <w:szCs w:val="24"/>
        </w:rPr>
        <w:t xml:space="preserve">donde se tenía que intervenir una parte de propiedad privada, y </w:t>
      </w:r>
      <w:r w:rsidRPr="00A72E27">
        <w:rPr>
          <w:rFonts w:ascii="Times New Roman" w:hAnsi="Times New Roman" w:cs="Times New Roman"/>
          <w:sz w:val="24"/>
          <w:szCs w:val="24"/>
        </w:rPr>
        <w:t xml:space="preserve">para </w:t>
      </w:r>
      <w:r>
        <w:rPr>
          <w:rFonts w:ascii="Times New Roman" w:hAnsi="Times New Roman" w:cs="Times New Roman"/>
          <w:sz w:val="24"/>
          <w:szCs w:val="24"/>
        </w:rPr>
        <w:t xml:space="preserve">evitar posibles atrasos en la construcción se modificará la salida de agua para lo cual se colocará una </w:t>
      </w:r>
      <w:r w:rsidRPr="00EF2200">
        <w:rPr>
          <w:rFonts w:ascii="Times New Roman" w:hAnsi="Times New Roman" w:cs="Times New Roman"/>
          <w:sz w:val="24"/>
          <w:szCs w:val="24"/>
        </w:rPr>
        <w:t>caja de aguas lluvias</w:t>
      </w:r>
      <w:r>
        <w:rPr>
          <w:rFonts w:ascii="Times New Roman" w:hAnsi="Times New Roman" w:cs="Times New Roman"/>
          <w:sz w:val="24"/>
          <w:szCs w:val="24"/>
        </w:rPr>
        <w:t xml:space="preserve"> al</w:t>
      </w:r>
      <w:r w:rsidRPr="00EF2200">
        <w:rPr>
          <w:rFonts w:ascii="Times New Roman" w:hAnsi="Times New Roman" w:cs="Times New Roman"/>
          <w:sz w:val="24"/>
          <w:szCs w:val="24"/>
        </w:rPr>
        <w:t xml:space="preserve"> final de canaleta poniente</w:t>
      </w:r>
      <w:r>
        <w:rPr>
          <w:rFonts w:ascii="Times New Roman" w:hAnsi="Times New Roman" w:cs="Times New Roman"/>
          <w:sz w:val="24"/>
          <w:szCs w:val="24"/>
        </w:rPr>
        <w:t xml:space="preserve"> y </w:t>
      </w:r>
      <w:r w:rsidRPr="00EF2200">
        <w:rPr>
          <w:rFonts w:ascii="Times New Roman" w:hAnsi="Times New Roman" w:cs="Times New Roman"/>
          <w:sz w:val="24"/>
          <w:szCs w:val="24"/>
        </w:rPr>
        <w:t xml:space="preserve">tubería de 18" </w:t>
      </w:r>
      <w:r>
        <w:rPr>
          <w:rFonts w:ascii="Times New Roman" w:hAnsi="Times New Roman" w:cs="Times New Roman"/>
          <w:sz w:val="24"/>
          <w:szCs w:val="24"/>
        </w:rPr>
        <w:t xml:space="preserve">con </w:t>
      </w:r>
      <w:r w:rsidRPr="00EF2200">
        <w:rPr>
          <w:rFonts w:ascii="Times New Roman" w:hAnsi="Times New Roman" w:cs="Times New Roman"/>
          <w:sz w:val="24"/>
          <w:szCs w:val="24"/>
        </w:rPr>
        <w:t>desagüe de canaleta poniente incluye excavación y compactación</w:t>
      </w:r>
      <w:r w:rsidRPr="00A72E27">
        <w:rPr>
          <w:rFonts w:ascii="Times New Roman" w:hAnsi="Times New Roman" w:cs="Times New Roman"/>
          <w:sz w:val="24"/>
          <w:szCs w:val="24"/>
        </w:rPr>
        <w:t>. No presenta modificación económica en el contrato, según el detalle siguiente:</w:t>
      </w:r>
    </w:p>
    <w:tbl>
      <w:tblPr>
        <w:tblStyle w:val="Tablaconcuadrcula"/>
        <w:tblW w:w="0" w:type="auto"/>
        <w:tblInd w:w="108" w:type="dxa"/>
        <w:tblLayout w:type="fixed"/>
        <w:tblLook w:val="04A0" w:firstRow="1" w:lastRow="0" w:firstColumn="1" w:lastColumn="0" w:noHBand="0" w:noVBand="1"/>
      </w:tblPr>
      <w:tblGrid>
        <w:gridCol w:w="400"/>
        <w:gridCol w:w="2152"/>
        <w:gridCol w:w="709"/>
        <w:gridCol w:w="567"/>
        <w:gridCol w:w="425"/>
        <w:gridCol w:w="567"/>
        <w:gridCol w:w="709"/>
        <w:gridCol w:w="567"/>
        <w:gridCol w:w="708"/>
        <w:gridCol w:w="567"/>
        <w:gridCol w:w="709"/>
        <w:gridCol w:w="567"/>
        <w:gridCol w:w="567"/>
        <w:gridCol w:w="582"/>
      </w:tblGrid>
      <w:tr w:rsidR="004A3F46" w:rsidRPr="004B4F60" w14:paraId="295C110B" w14:textId="77777777" w:rsidTr="00312826">
        <w:trPr>
          <w:trHeight w:val="199"/>
        </w:trPr>
        <w:tc>
          <w:tcPr>
            <w:tcW w:w="9796" w:type="dxa"/>
            <w:gridSpan w:val="14"/>
            <w:noWrap/>
            <w:hideMark/>
          </w:tcPr>
          <w:p w14:paraId="2103C9A9" w14:textId="77777777" w:rsidR="004A3F46" w:rsidRPr="004B4F60" w:rsidRDefault="004A3F46" w:rsidP="00312826">
            <w:pPr>
              <w:spacing w:after="0" w:line="266" w:lineRule="auto"/>
              <w:jc w:val="center"/>
              <w:rPr>
                <w:rFonts w:ascii="Times New Roman" w:hAnsi="Times New Roman" w:cs="Times New Roman"/>
                <w:b/>
                <w:bCs/>
                <w:sz w:val="18"/>
                <w:szCs w:val="18"/>
              </w:rPr>
            </w:pPr>
            <w:r>
              <w:rPr>
                <w:rFonts w:ascii="Times New Roman" w:hAnsi="Times New Roman" w:cs="Times New Roman"/>
                <w:b/>
                <w:bCs/>
                <w:sz w:val="18"/>
                <w:szCs w:val="18"/>
              </w:rPr>
              <w:t>OBRA DE AUMENTO</w:t>
            </w:r>
          </w:p>
        </w:tc>
      </w:tr>
      <w:tr w:rsidR="004A3F46" w:rsidRPr="004B4F60" w14:paraId="33390C6C" w14:textId="77777777" w:rsidTr="00312826">
        <w:trPr>
          <w:trHeight w:val="306"/>
        </w:trPr>
        <w:tc>
          <w:tcPr>
            <w:tcW w:w="9796" w:type="dxa"/>
            <w:gridSpan w:val="14"/>
            <w:hideMark/>
          </w:tcPr>
          <w:p w14:paraId="4C0692C2" w14:textId="77777777" w:rsidR="004A3F46" w:rsidRPr="004B4F60" w:rsidRDefault="004A3F46" w:rsidP="00312826">
            <w:pPr>
              <w:spacing w:after="0" w:line="266" w:lineRule="auto"/>
              <w:jc w:val="both"/>
              <w:rPr>
                <w:rFonts w:ascii="Times New Roman" w:hAnsi="Times New Roman" w:cs="Times New Roman"/>
                <w:b/>
                <w:bCs/>
                <w:sz w:val="24"/>
                <w:szCs w:val="24"/>
              </w:rPr>
            </w:pPr>
            <w:r w:rsidRPr="00503C26">
              <w:rPr>
                <w:rFonts w:ascii="Times New Roman" w:hAnsi="Times New Roman" w:cs="Times New Roman"/>
                <w:b/>
                <w:bCs/>
                <w:sz w:val="16"/>
                <w:szCs w:val="16"/>
              </w:rPr>
              <w:t>“REMODELACION DE CANCHA COMUNAL UBICADA EN EL SECTOR LA PARROQUIA, CANTON EL ESPINO, MUNICIPIO DE SAN PEDRO PERULAPAN, DEPARTAMENTO DE CUSCATLAN, AÑO 2020.”</w:t>
            </w:r>
          </w:p>
        </w:tc>
      </w:tr>
      <w:tr w:rsidR="004A3F46" w:rsidRPr="004B4F60" w14:paraId="09FAC539" w14:textId="77777777" w:rsidTr="00312826">
        <w:trPr>
          <w:trHeight w:val="123"/>
        </w:trPr>
        <w:tc>
          <w:tcPr>
            <w:tcW w:w="9796" w:type="dxa"/>
            <w:gridSpan w:val="14"/>
            <w:hideMark/>
          </w:tcPr>
          <w:p w14:paraId="2E9E4CF3" w14:textId="77777777" w:rsidR="004A3F46" w:rsidRPr="00503C26" w:rsidRDefault="004A3F46" w:rsidP="00312826">
            <w:pPr>
              <w:spacing w:after="0" w:line="266" w:lineRule="auto"/>
              <w:jc w:val="both"/>
              <w:rPr>
                <w:rFonts w:ascii="Times New Roman" w:hAnsi="Times New Roman" w:cs="Times New Roman"/>
                <w:b/>
                <w:bCs/>
                <w:sz w:val="16"/>
                <w:szCs w:val="16"/>
              </w:rPr>
            </w:pPr>
            <w:r w:rsidRPr="00503C26">
              <w:rPr>
                <w:rFonts w:ascii="Times New Roman" w:hAnsi="Times New Roman" w:cs="Times New Roman"/>
                <w:b/>
                <w:bCs/>
                <w:sz w:val="16"/>
                <w:szCs w:val="16"/>
              </w:rPr>
              <w:lastRenderedPageBreak/>
              <w:t> REALIZADOR: ROMAD INGENIEROS, SA DE CV</w:t>
            </w:r>
          </w:p>
        </w:tc>
      </w:tr>
      <w:tr w:rsidR="004A3F46" w:rsidRPr="004B4F60" w14:paraId="0AE82BAF" w14:textId="77777777" w:rsidTr="00312826">
        <w:trPr>
          <w:trHeight w:val="183"/>
        </w:trPr>
        <w:tc>
          <w:tcPr>
            <w:tcW w:w="9796" w:type="dxa"/>
            <w:gridSpan w:val="14"/>
            <w:hideMark/>
          </w:tcPr>
          <w:p w14:paraId="746CBEFF" w14:textId="77777777" w:rsidR="004A3F46" w:rsidRPr="00503C26" w:rsidRDefault="004A3F46" w:rsidP="00312826">
            <w:pPr>
              <w:spacing w:after="0" w:line="266" w:lineRule="auto"/>
              <w:jc w:val="both"/>
              <w:rPr>
                <w:rFonts w:ascii="Times New Roman" w:hAnsi="Times New Roman" w:cs="Times New Roman"/>
                <w:b/>
                <w:bCs/>
                <w:sz w:val="16"/>
                <w:szCs w:val="16"/>
              </w:rPr>
            </w:pPr>
            <w:r w:rsidRPr="00503C26">
              <w:rPr>
                <w:rFonts w:ascii="Times New Roman" w:hAnsi="Times New Roman" w:cs="Times New Roman"/>
                <w:b/>
                <w:bCs/>
                <w:sz w:val="16"/>
                <w:szCs w:val="16"/>
              </w:rPr>
              <w:t> FECHA: 13 DE ENERO 2021</w:t>
            </w:r>
          </w:p>
        </w:tc>
      </w:tr>
      <w:tr w:rsidR="004A3F46" w:rsidRPr="004B4F60" w14:paraId="54DF4BAF" w14:textId="77777777" w:rsidTr="00312826">
        <w:trPr>
          <w:trHeight w:val="294"/>
        </w:trPr>
        <w:tc>
          <w:tcPr>
            <w:tcW w:w="3828" w:type="dxa"/>
            <w:gridSpan w:val="4"/>
            <w:noWrap/>
            <w:hideMark/>
          </w:tcPr>
          <w:p w14:paraId="07E0938C" w14:textId="77777777" w:rsidR="004A3F46" w:rsidRPr="00503C26" w:rsidRDefault="004A3F46" w:rsidP="00312826">
            <w:pPr>
              <w:spacing w:after="0" w:line="266" w:lineRule="auto"/>
              <w:jc w:val="both"/>
              <w:rPr>
                <w:rFonts w:ascii="Times New Roman" w:hAnsi="Times New Roman" w:cs="Times New Roman"/>
                <w:b/>
                <w:sz w:val="14"/>
                <w:szCs w:val="14"/>
              </w:rPr>
            </w:pPr>
            <w:r w:rsidRPr="00503C26">
              <w:rPr>
                <w:rFonts w:ascii="Times New Roman" w:hAnsi="Times New Roman" w:cs="Times New Roman"/>
                <w:b/>
                <w:sz w:val="14"/>
                <w:szCs w:val="14"/>
              </w:rPr>
              <w:t> </w:t>
            </w:r>
          </w:p>
          <w:p w14:paraId="4D891376" w14:textId="77777777" w:rsidR="004A3F46" w:rsidRPr="00503C26" w:rsidRDefault="004A3F46" w:rsidP="00312826">
            <w:pPr>
              <w:spacing w:after="0" w:line="266" w:lineRule="auto"/>
              <w:jc w:val="both"/>
              <w:rPr>
                <w:rFonts w:ascii="Times New Roman" w:hAnsi="Times New Roman" w:cs="Times New Roman"/>
                <w:b/>
                <w:sz w:val="14"/>
                <w:szCs w:val="14"/>
              </w:rPr>
            </w:pPr>
          </w:p>
        </w:tc>
        <w:tc>
          <w:tcPr>
            <w:tcW w:w="1701" w:type="dxa"/>
            <w:gridSpan w:val="3"/>
            <w:noWrap/>
            <w:hideMark/>
          </w:tcPr>
          <w:p w14:paraId="1EBC7926" w14:textId="77777777" w:rsidR="004A3F46" w:rsidRPr="00503C26" w:rsidRDefault="004A3F46" w:rsidP="00312826">
            <w:pPr>
              <w:spacing w:after="0" w:line="266" w:lineRule="auto"/>
              <w:jc w:val="both"/>
              <w:rPr>
                <w:rFonts w:ascii="Times New Roman" w:hAnsi="Times New Roman" w:cs="Times New Roman"/>
                <w:b/>
                <w:bCs/>
                <w:sz w:val="14"/>
                <w:szCs w:val="14"/>
              </w:rPr>
            </w:pPr>
            <w:r w:rsidRPr="00503C26">
              <w:rPr>
                <w:rFonts w:ascii="Times New Roman" w:hAnsi="Times New Roman" w:cs="Times New Roman"/>
                <w:b/>
                <w:bCs/>
                <w:sz w:val="14"/>
                <w:szCs w:val="14"/>
              </w:rPr>
              <w:t>PRESUPUESTO ORIGINAL</w:t>
            </w:r>
          </w:p>
        </w:tc>
        <w:tc>
          <w:tcPr>
            <w:tcW w:w="2551" w:type="dxa"/>
            <w:gridSpan w:val="4"/>
            <w:noWrap/>
            <w:hideMark/>
          </w:tcPr>
          <w:p w14:paraId="3F807422" w14:textId="77777777" w:rsidR="004A3F46" w:rsidRPr="00503C26" w:rsidRDefault="004A3F46" w:rsidP="00312826">
            <w:pPr>
              <w:spacing w:after="0" w:line="266" w:lineRule="auto"/>
              <w:jc w:val="both"/>
              <w:rPr>
                <w:rFonts w:ascii="Times New Roman" w:hAnsi="Times New Roman" w:cs="Times New Roman"/>
                <w:b/>
                <w:bCs/>
                <w:sz w:val="14"/>
                <w:szCs w:val="14"/>
              </w:rPr>
            </w:pPr>
            <w:r w:rsidRPr="00503C26">
              <w:rPr>
                <w:rFonts w:ascii="Times New Roman" w:hAnsi="Times New Roman" w:cs="Times New Roman"/>
                <w:b/>
                <w:bCs/>
                <w:sz w:val="14"/>
                <w:szCs w:val="14"/>
              </w:rPr>
              <w:t>VARIACIÓN DE OBRA</w:t>
            </w:r>
          </w:p>
        </w:tc>
        <w:tc>
          <w:tcPr>
            <w:tcW w:w="1716" w:type="dxa"/>
            <w:gridSpan w:val="3"/>
            <w:noWrap/>
            <w:hideMark/>
          </w:tcPr>
          <w:p w14:paraId="3DF40136" w14:textId="77777777" w:rsidR="004A3F46" w:rsidRPr="00503C26" w:rsidRDefault="004A3F46" w:rsidP="00312826">
            <w:pPr>
              <w:spacing w:after="0" w:line="266" w:lineRule="auto"/>
              <w:jc w:val="both"/>
              <w:rPr>
                <w:rFonts w:ascii="Times New Roman" w:hAnsi="Times New Roman" w:cs="Times New Roman"/>
                <w:b/>
                <w:bCs/>
                <w:sz w:val="14"/>
                <w:szCs w:val="14"/>
              </w:rPr>
            </w:pPr>
            <w:r w:rsidRPr="00503C26">
              <w:rPr>
                <w:rFonts w:ascii="Times New Roman" w:hAnsi="Times New Roman" w:cs="Times New Roman"/>
                <w:b/>
                <w:bCs/>
                <w:sz w:val="14"/>
                <w:szCs w:val="14"/>
              </w:rPr>
              <w:t xml:space="preserve">OBRA EJECUTADA </w:t>
            </w:r>
          </w:p>
        </w:tc>
      </w:tr>
      <w:tr w:rsidR="004A3F46" w:rsidRPr="00503C26" w14:paraId="7D04DB70" w14:textId="77777777" w:rsidTr="00312826">
        <w:trPr>
          <w:trHeight w:val="509"/>
        </w:trPr>
        <w:tc>
          <w:tcPr>
            <w:tcW w:w="400" w:type="dxa"/>
            <w:vMerge w:val="restart"/>
            <w:hideMark/>
          </w:tcPr>
          <w:p w14:paraId="156754F7" w14:textId="77777777" w:rsidR="004A3F46" w:rsidRPr="00503C26" w:rsidRDefault="004A3F46" w:rsidP="00312826">
            <w:pPr>
              <w:spacing w:after="0" w:line="266" w:lineRule="auto"/>
              <w:jc w:val="both"/>
              <w:rPr>
                <w:rFonts w:ascii="Times New Roman" w:hAnsi="Times New Roman" w:cs="Times New Roman"/>
                <w:b/>
                <w:bCs/>
                <w:sz w:val="13"/>
                <w:szCs w:val="13"/>
              </w:rPr>
            </w:pPr>
            <w:r w:rsidRPr="00503C26">
              <w:rPr>
                <w:rFonts w:ascii="Times New Roman" w:hAnsi="Times New Roman" w:cs="Times New Roman"/>
                <w:b/>
                <w:bCs/>
                <w:sz w:val="13"/>
                <w:szCs w:val="13"/>
              </w:rPr>
              <w:t>No.</w:t>
            </w:r>
          </w:p>
        </w:tc>
        <w:tc>
          <w:tcPr>
            <w:tcW w:w="2152" w:type="dxa"/>
            <w:vMerge w:val="restart"/>
            <w:hideMark/>
          </w:tcPr>
          <w:p w14:paraId="383339C9" w14:textId="77777777" w:rsidR="004A3F46" w:rsidRPr="00503C26" w:rsidRDefault="004A3F46" w:rsidP="00312826">
            <w:pPr>
              <w:spacing w:after="0" w:line="266" w:lineRule="auto"/>
              <w:jc w:val="both"/>
              <w:rPr>
                <w:rFonts w:ascii="Times New Roman" w:hAnsi="Times New Roman" w:cs="Times New Roman"/>
                <w:b/>
                <w:bCs/>
                <w:sz w:val="13"/>
                <w:szCs w:val="13"/>
              </w:rPr>
            </w:pPr>
            <w:r w:rsidRPr="00503C26">
              <w:rPr>
                <w:rFonts w:ascii="Times New Roman" w:hAnsi="Times New Roman" w:cs="Times New Roman"/>
                <w:b/>
                <w:bCs/>
                <w:sz w:val="13"/>
                <w:szCs w:val="13"/>
              </w:rPr>
              <w:t>Descripción</w:t>
            </w:r>
          </w:p>
        </w:tc>
        <w:tc>
          <w:tcPr>
            <w:tcW w:w="709" w:type="dxa"/>
            <w:vMerge w:val="restart"/>
            <w:hideMark/>
          </w:tcPr>
          <w:p w14:paraId="203C9463" w14:textId="77777777" w:rsidR="004A3F46" w:rsidRPr="00503C26" w:rsidRDefault="004A3F46" w:rsidP="00312826">
            <w:pPr>
              <w:spacing w:after="0" w:line="266" w:lineRule="auto"/>
              <w:jc w:val="both"/>
              <w:rPr>
                <w:rFonts w:ascii="Times New Roman" w:hAnsi="Times New Roman" w:cs="Times New Roman"/>
                <w:b/>
                <w:bCs/>
                <w:sz w:val="12"/>
                <w:szCs w:val="12"/>
              </w:rPr>
            </w:pPr>
            <w:r w:rsidRPr="00503C26">
              <w:rPr>
                <w:rFonts w:ascii="Times New Roman" w:hAnsi="Times New Roman" w:cs="Times New Roman"/>
                <w:b/>
                <w:bCs/>
                <w:sz w:val="12"/>
                <w:szCs w:val="12"/>
              </w:rPr>
              <w:t>Cantidad Contractual</w:t>
            </w:r>
          </w:p>
        </w:tc>
        <w:tc>
          <w:tcPr>
            <w:tcW w:w="567" w:type="dxa"/>
            <w:vMerge w:val="restart"/>
            <w:hideMark/>
          </w:tcPr>
          <w:p w14:paraId="4F154E90" w14:textId="77777777" w:rsidR="004A3F46" w:rsidRPr="00503C26" w:rsidRDefault="004A3F46" w:rsidP="00312826">
            <w:pPr>
              <w:spacing w:after="0" w:line="266" w:lineRule="auto"/>
              <w:jc w:val="both"/>
              <w:rPr>
                <w:rFonts w:ascii="Times New Roman" w:hAnsi="Times New Roman" w:cs="Times New Roman"/>
                <w:b/>
                <w:bCs/>
                <w:sz w:val="12"/>
                <w:szCs w:val="12"/>
              </w:rPr>
            </w:pPr>
            <w:r w:rsidRPr="00503C26">
              <w:rPr>
                <w:rFonts w:ascii="Times New Roman" w:hAnsi="Times New Roman" w:cs="Times New Roman"/>
                <w:b/>
                <w:bCs/>
                <w:sz w:val="12"/>
                <w:szCs w:val="12"/>
              </w:rPr>
              <w:t>Cantidad Ejecutada</w:t>
            </w:r>
          </w:p>
        </w:tc>
        <w:tc>
          <w:tcPr>
            <w:tcW w:w="425" w:type="dxa"/>
            <w:vMerge w:val="restart"/>
            <w:hideMark/>
          </w:tcPr>
          <w:p w14:paraId="7F73D7C7" w14:textId="77777777" w:rsidR="004A3F46" w:rsidRPr="00503C26" w:rsidRDefault="004A3F46" w:rsidP="00312826">
            <w:pPr>
              <w:spacing w:after="0" w:line="266" w:lineRule="auto"/>
              <w:jc w:val="both"/>
              <w:rPr>
                <w:rFonts w:ascii="Times New Roman" w:hAnsi="Times New Roman" w:cs="Times New Roman"/>
                <w:b/>
                <w:bCs/>
                <w:sz w:val="12"/>
                <w:szCs w:val="12"/>
              </w:rPr>
            </w:pPr>
            <w:r w:rsidRPr="00503C26">
              <w:rPr>
                <w:rFonts w:ascii="Times New Roman" w:hAnsi="Times New Roman" w:cs="Times New Roman"/>
                <w:b/>
                <w:bCs/>
                <w:sz w:val="12"/>
                <w:szCs w:val="12"/>
              </w:rPr>
              <w:t>Unidad</w:t>
            </w:r>
          </w:p>
        </w:tc>
        <w:tc>
          <w:tcPr>
            <w:tcW w:w="567" w:type="dxa"/>
            <w:vMerge w:val="restart"/>
            <w:hideMark/>
          </w:tcPr>
          <w:p w14:paraId="1A29FBF6" w14:textId="77777777" w:rsidR="004A3F46" w:rsidRPr="00503C26" w:rsidRDefault="004A3F46" w:rsidP="00312826">
            <w:pPr>
              <w:spacing w:after="0" w:line="266" w:lineRule="auto"/>
              <w:jc w:val="both"/>
              <w:rPr>
                <w:rFonts w:ascii="Times New Roman" w:hAnsi="Times New Roman" w:cs="Times New Roman"/>
                <w:b/>
                <w:bCs/>
                <w:sz w:val="12"/>
                <w:szCs w:val="12"/>
              </w:rPr>
            </w:pPr>
            <w:r w:rsidRPr="00503C26">
              <w:rPr>
                <w:rFonts w:ascii="Times New Roman" w:hAnsi="Times New Roman" w:cs="Times New Roman"/>
                <w:b/>
                <w:bCs/>
                <w:sz w:val="12"/>
                <w:szCs w:val="12"/>
              </w:rPr>
              <w:t>Costo Unitario</w:t>
            </w:r>
          </w:p>
        </w:tc>
        <w:tc>
          <w:tcPr>
            <w:tcW w:w="709" w:type="dxa"/>
            <w:vMerge w:val="restart"/>
            <w:hideMark/>
          </w:tcPr>
          <w:p w14:paraId="57B3B9D9" w14:textId="77777777" w:rsidR="004A3F46" w:rsidRPr="00503C26" w:rsidRDefault="004A3F46" w:rsidP="00312826">
            <w:pPr>
              <w:spacing w:after="0" w:line="266" w:lineRule="auto"/>
              <w:jc w:val="both"/>
              <w:rPr>
                <w:rFonts w:ascii="Times New Roman" w:hAnsi="Times New Roman" w:cs="Times New Roman"/>
                <w:b/>
                <w:bCs/>
                <w:sz w:val="12"/>
                <w:szCs w:val="12"/>
              </w:rPr>
            </w:pPr>
            <w:r w:rsidRPr="00503C26">
              <w:rPr>
                <w:rFonts w:ascii="Times New Roman" w:hAnsi="Times New Roman" w:cs="Times New Roman"/>
                <w:b/>
                <w:bCs/>
                <w:sz w:val="12"/>
                <w:szCs w:val="12"/>
              </w:rPr>
              <w:t>Costo                  Parcial</w:t>
            </w:r>
          </w:p>
        </w:tc>
        <w:tc>
          <w:tcPr>
            <w:tcW w:w="567" w:type="dxa"/>
            <w:vMerge w:val="restart"/>
            <w:hideMark/>
          </w:tcPr>
          <w:p w14:paraId="24ED9D7D" w14:textId="77777777" w:rsidR="004A3F46" w:rsidRPr="00503C26" w:rsidRDefault="004A3F46" w:rsidP="00312826">
            <w:pPr>
              <w:spacing w:after="0" w:line="266" w:lineRule="auto"/>
              <w:jc w:val="both"/>
              <w:rPr>
                <w:rFonts w:ascii="Times New Roman" w:hAnsi="Times New Roman" w:cs="Times New Roman"/>
                <w:b/>
                <w:bCs/>
                <w:sz w:val="12"/>
                <w:szCs w:val="12"/>
              </w:rPr>
            </w:pPr>
            <w:r w:rsidRPr="00503C26">
              <w:rPr>
                <w:rFonts w:ascii="Times New Roman" w:hAnsi="Times New Roman" w:cs="Times New Roman"/>
                <w:b/>
                <w:bCs/>
                <w:sz w:val="12"/>
                <w:szCs w:val="12"/>
              </w:rPr>
              <w:t>Disminución</w:t>
            </w:r>
          </w:p>
        </w:tc>
        <w:tc>
          <w:tcPr>
            <w:tcW w:w="708" w:type="dxa"/>
            <w:vMerge w:val="restart"/>
            <w:hideMark/>
          </w:tcPr>
          <w:p w14:paraId="4ABF8E37" w14:textId="77777777" w:rsidR="004A3F46" w:rsidRPr="00503C26" w:rsidRDefault="004A3F46" w:rsidP="00312826">
            <w:pPr>
              <w:spacing w:after="0" w:line="266" w:lineRule="auto"/>
              <w:jc w:val="both"/>
              <w:rPr>
                <w:rFonts w:ascii="Times New Roman" w:hAnsi="Times New Roman" w:cs="Times New Roman"/>
                <w:b/>
                <w:bCs/>
                <w:sz w:val="12"/>
                <w:szCs w:val="12"/>
              </w:rPr>
            </w:pPr>
            <w:r w:rsidRPr="00503C26">
              <w:rPr>
                <w:rFonts w:ascii="Times New Roman" w:hAnsi="Times New Roman" w:cs="Times New Roman"/>
                <w:b/>
                <w:bCs/>
                <w:sz w:val="12"/>
                <w:szCs w:val="12"/>
              </w:rPr>
              <w:t xml:space="preserve">Costo Disminución </w:t>
            </w:r>
          </w:p>
        </w:tc>
        <w:tc>
          <w:tcPr>
            <w:tcW w:w="567" w:type="dxa"/>
            <w:vMerge w:val="restart"/>
            <w:hideMark/>
          </w:tcPr>
          <w:p w14:paraId="31BFAA99" w14:textId="77777777" w:rsidR="004A3F46" w:rsidRPr="00503C26" w:rsidRDefault="004A3F46" w:rsidP="00312826">
            <w:pPr>
              <w:spacing w:after="0" w:line="266" w:lineRule="auto"/>
              <w:jc w:val="both"/>
              <w:rPr>
                <w:rFonts w:ascii="Times New Roman" w:hAnsi="Times New Roman" w:cs="Times New Roman"/>
                <w:b/>
                <w:bCs/>
                <w:sz w:val="12"/>
                <w:szCs w:val="12"/>
              </w:rPr>
            </w:pPr>
            <w:r w:rsidRPr="00503C26">
              <w:rPr>
                <w:rFonts w:ascii="Times New Roman" w:hAnsi="Times New Roman" w:cs="Times New Roman"/>
                <w:b/>
                <w:bCs/>
                <w:sz w:val="12"/>
                <w:szCs w:val="12"/>
              </w:rPr>
              <w:t>Aumento</w:t>
            </w:r>
          </w:p>
        </w:tc>
        <w:tc>
          <w:tcPr>
            <w:tcW w:w="709" w:type="dxa"/>
            <w:vMerge w:val="restart"/>
            <w:hideMark/>
          </w:tcPr>
          <w:p w14:paraId="21008886" w14:textId="77777777" w:rsidR="004A3F46" w:rsidRPr="00503C26" w:rsidRDefault="004A3F46" w:rsidP="00312826">
            <w:pPr>
              <w:spacing w:after="0" w:line="266" w:lineRule="auto"/>
              <w:jc w:val="both"/>
              <w:rPr>
                <w:rFonts w:ascii="Times New Roman" w:hAnsi="Times New Roman" w:cs="Times New Roman"/>
                <w:b/>
                <w:bCs/>
                <w:sz w:val="12"/>
                <w:szCs w:val="12"/>
              </w:rPr>
            </w:pPr>
            <w:r w:rsidRPr="00503C26">
              <w:rPr>
                <w:rFonts w:ascii="Times New Roman" w:hAnsi="Times New Roman" w:cs="Times New Roman"/>
                <w:b/>
                <w:bCs/>
                <w:sz w:val="12"/>
                <w:szCs w:val="12"/>
              </w:rPr>
              <w:t xml:space="preserve">Costo        Aumento </w:t>
            </w:r>
          </w:p>
        </w:tc>
        <w:tc>
          <w:tcPr>
            <w:tcW w:w="567" w:type="dxa"/>
            <w:vMerge w:val="restart"/>
            <w:hideMark/>
          </w:tcPr>
          <w:p w14:paraId="2C824776" w14:textId="77777777" w:rsidR="004A3F46" w:rsidRPr="00503C26" w:rsidRDefault="004A3F46" w:rsidP="00312826">
            <w:pPr>
              <w:spacing w:after="0" w:line="266" w:lineRule="auto"/>
              <w:jc w:val="both"/>
              <w:rPr>
                <w:rFonts w:ascii="Times New Roman" w:hAnsi="Times New Roman" w:cs="Times New Roman"/>
                <w:b/>
                <w:bCs/>
                <w:sz w:val="12"/>
                <w:szCs w:val="12"/>
              </w:rPr>
            </w:pPr>
            <w:r w:rsidRPr="00503C26">
              <w:rPr>
                <w:rFonts w:ascii="Times New Roman" w:hAnsi="Times New Roman" w:cs="Times New Roman"/>
                <w:b/>
                <w:bCs/>
                <w:sz w:val="12"/>
                <w:szCs w:val="12"/>
              </w:rPr>
              <w:t>Nueva Cantidad</w:t>
            </w:r>
          </w:p>
        </w:tc>
        <w:tc>
          <w:tcPr>
            <w:tcW w:w="567" w:type="dxa"/>
            <w:vMerge w:val="restart"/>
            <w:hideMark/>
          </w:tcPr>
          <w:p w14:paraId="1CFC37FC" w14:textId="77777777" w:rsidR="004A3F46" w:rsidRPr="00503C26" w:rsidRDefault="004A3F46" w:rsidP="00312826">
            <w:pPr>
              <w:spacing w:after="0" w:line="266" w:lineRule="auto"/>
              <w:jc w:val="both"/>
              <w:rPr>
                <w:rFonts w:ascii="Times New Roman" w:hAnsi="Times New Roman" w:cs="Times New Roman"/>
                <w:b/>
                <w:bCs/>
                <w:sz w:val="12"/>
                <w:szCs w:val="12"/>
              </w:rPr>
            </w:pPr>
            <w:r w:rsidRPr="00503C26">
              <w:rPr>
                <w:rFonts w:ascii="Times New Roman" w:hAnsi="Times New Roman" w:cs="Times New Roman"/>
                <w:b/>
                <w:bCs/>
                <w:sz w:val="12"/>
                <w:szCs w:val="12"/>
              </w:rPr>
              <w:t>Costo Unitario</w:t>
            </w:r>
          </w:p>
        </w:tc>
        <w:tc>
          <w:tcPr>
            <w:tcW w:w="582" w:type="dxa"/>
            <w:vMerge w:val="restart"/>
            <w:hideMark/>
          </w:tcPr>
          <w:p w14:paraId="12FC8848" w14:textId="77777777" w:rsidR="004A3F46" w:rsidRPr="00503C26" w:rsidRDefault="004A3F46" w:rsidP="00312826">
            <w:pPr>
              <w:spacing w:after="0" w:line="266" w:lineRule="auto"/>
              <w:jc w:val="both"/>
              <w:rPr>
                <w:rFonts w:ascii="Times New Roman" w:hAnsi="Times New Roman" w:cs="Times New Roman"/>
                <w:b/>
                <w:bCs/>
                <w:sz w:val="12"/>
                <w:szCs w:val="12"/>
              </w:rPr>
            </w:pPr>
            <w:r w:rsidRPr="00503C26">
              <w:rPr>
                <w:rFonts w:ascii="Times New Roman" w:hAnsi="Times New Roman" w:cs="Times New Roman"/>
                <w:b/>
                <w:bCs/>
                <w:sz w:val="12"/>
                <w:szCs w:val="12"/>
              </w:rPr>
              <w:t>Costo                  Parcial</w:t>
            </w:r>
          </w:p>
        </w:tc>
      </w:tr>
      <w:tr w:rsidR="004A3F46" w:rsidRPr="00503C26" w14:paraId="00FD4557" w14:textId="77777777" w:rsidTr="00312826">
        <w:trPr>
          <w:trHeight w:val="509"/>
        </w:trPr>
        <w:tc>
          <w:tcPr>
            <w:tcW w:w="400" w:type="dxa"/>
            <w:vMerge/>
            <w:hideMark/>
          </w:tcPr>
          <w:p w14:paraId="3E635B1D" w14:textId="77777777" w:rsidR="004A3F46" w:rsidRPr="00503C26" w:rsidRDefault="004A3F46" w:rsidP="00312826">
            <w:pPr>
              <w:spacing w:after="0" w:line="266" w:lineRule="auto"/>
              <w:jc w:val="both"/>
              <w:rPr>
                <w:rFonts w:ascii="Times New Roman" w:hAnsi="Times New Roman" w:cs="Times New Roman"/>
                <w:b/>
                <w:bCs/>
                <w:sz w:val="13"/>
                <w:szCs w:val="13"/>
              </w:rPr>
            </w:pPr>
          </w:p>
        </w:tc>
        <w:tc>
          <w:tcPr>
            <w:tcW w:w="2152" w:type="dxa"/>
            <w:vMerge/>
            <w:hideMark/>
          </w:tcPr>
          <w:p w14:paraId="04AB3218" w14:textId="77777777" w:rsidR="004A3F46" w:rsidRPr="00503C26" w:rsidRDefault="004A3F46" w:rsidP="00312826">
            <w:pPr>
              <w:spacing w:after="0" w:line="266" w:lineRule="auto"/>
              <w:jc w:val="both"/>
              <w:rPr>
                <w:rFonts w:ascii="Times New Roman" w:hAnsi="Times New Roman" w:cs="Times New Roman"/>
                <w:b/>
                <w:bCs/>
                <w:sz w:val="13"/>
                <w:szCs w:val="13"/>
              </w:rPr>
            </w:pPr>
          </w:p>
        </w:tc>
        <w:tc>
          <w:tcPr>
            <w:tcW w:w="709" w:type="dxa"/>
            <w:vMerge/>
            <w:hideMark/>
          </w:tcPr>
          <w:p w14:paraId="36AD6BEE" w14:textId="77777777" w:rsidR="004A3F46" w:rsidRPr="00503C26" w:rsidRDefault="004A3F46" w:rsidP="00312826">
            <w:pPr>
              <w:spacing w:after="0" w:line="266" w:lineRule="auto"/>
              <w:jc w:val="both"/>
              <w:rPr>
                <w:rFonts w:ascii="Times New Roman" w:hAnsi="Times New Roman" w:cs="Times New Roman"/>
                <w:b/>
                <w:bCs/>
                <w:sz w:val="13"/>
                <w:szCs w:val="13"/>
              </w:rPr>
            </w:pPr>
          </w:p>
        </w:tc>
        <w:tc>
          <w:tcPr>
            <w:tcW w:w="567" w:type="dxa"/>
            <w:vMerge/>
            <w:hideMark/>
          </w:tcPr>
          <w:p w14:paraId="36125F8E" w14:textId="77777777" w:rsidR="004A3F46" w:rsidRPr="00503C26" w:rsidRDefault="004A3F46" w:rsidP="00312826">
            <w:pPr>
              <w:spacing w:after="0" w:line="266" w:lineRule="auto"/>
              <w:jc w:val="both"/>
              <w:rPr>
                <w:rFonts w:ascii="Times New Roman" w:hAnsi="Times New Roman" w:cs="Times New Roman"/>
                <w:b/>
                <w:bCs/>
                <w:sz w:val="13"/>
                <w:szCs w:val="13"/>
              </w:rPr>
            </w:pPr>
          </w:p>
        </w:tc>
        <w:tc>
          <w:tcPr>
            <w:tcW w:w="425" w:type="dxa"/>
            <w:vMerge/>
            <w:hideMark/>
          </w:tcPr>
          <w:p w14:paraId="79E8991C" w14:textId="77777777" w:rsidR="004A3F46" w:rsidRPr="00503C26" w:rsidRDefault="004A3F46" w:rsidP="00312826">
            <w:pPr>
              <w:spacing w:after="0" w:line="266" w:lineRule="auto"/>
              <w:jc w:val="both"/>
              <w:rPr>
                <w:rFonts w:ascii="Times New Roman" w:hAnsi="Times New Roman" w:cs="Times New Roman"/>
                <w:b/>
                <w:bCs/>
                <w:sz w:val="13"/>
                <w:szCs w:val="13"/>
              </w:rPr>
            </w:pPr>
          </w:p>
        </w:tc>
        <w:tc>
          <w:tcPr>
            <w:tcW w:w="567" w:type="dxa"/>
            <w:vMerge/>
            <w:hideMark/>
          </w:tcPr>
          <w:p w14:paraId="6B46AECC" w14:textId="77777777" w:rsidR="004A3F46" w:rsidRPr="00503C26" w:rsidRDefault="004A3F46" w:rsidP="00312826">
            <w:pPr>
              <w:spacing w:after="0" w:line="266" w:lineRule="auto"/>
              <w:jc w:val="both"/>
              <w:rPr>
                <w:rFonts w:ascii="Times New Roman" w:hAnsi="Times New Roman" w:cs="Times New Roman"/>
                <w:b/>
                <w:bCs/>
                <w:sz w:val="13"/>
                <w:szCs w:val="13"/>
              </w:rPr>
            </w:pPr>
          </w:p>
        </w:tc>
        <w:tc>
          <w:tcPr>
            <w:tcW w:w="709" w:type="dxa"/>
            <w:vMerge/>
            <w:hideMark/>
          </w:tcPr>
          <w:p w14:paraId="11ACAA0B" w14:textId="77777777" w:rsidR="004A3F46" w:rsidRPr="00503C26" w:rsidRDefault="004A3F46" w:rsidP="00312826">
            <w:pPr>
              <w:spacing w:after="0" w:line="266" w:lineRule="auto"/>
              <w:jc w:val="both"/>
              <w:rPr>
                <w:rFonts w:ascii="Times New Roman" w:hAnsi="Times New Roman" w:cs="Times New Roman"/>
                <w:b/>
                <w:bCs/>
                <w:sz w:val="13"/>
                <w:szCs w:val="13"/>
              </w:rPr>
            </w:pPr>
          </w:p>
        </w:tc>
        <w:tc>
          <w:tcPr>
            <w:tcW w:w="567" w:type="dxa"/>
            <w:vMerge/>
            <w:hideMark/>
          </w:tcPr>
          <w:p w14:paraId="28042B0F" w14:textId="77777777" w:rsidR="004A3F46" w:rsidRPr="00503C26" w:rsidRDefault="004A3F46" w:rsidP="00312826">
            <w:pPr>
              <w:spacing w:after="0" w:line="266" w:lineRule="auto"/>
              <w:jc w:val="both"/>
              <w:rPr>
                <w:rFonts w:ascii="Times New Roman" w:hAnsi="Times New Roman" w:cs="Times New Roman"/>
                <w:b/>
                <w:bCs/>
                <w:sz w:val="13"/>
                <w:szCs w:val="13"/>
              </w:rPr>
            </w:pPr>
          </w:p>
        </w:tc>
        <w:tc>
          <w:tcPr>
            <w:tcW w:w="708" w:type="dxa"/>
            <w:vMerge/>
            <w:hideMark/>
          </w:tcPr>
          <w:p w14:paraId="42F4A7BB" w14:textId="77777777" w:rsidR="004A3F46" w:rsidRPr="00503C26" w:rsidRDefault="004A3F46" w:rsidP="00312826">
            <w:pPr>
              <w:spacing w:after="0" w:line="266" w:lineRule="auto"/>
              <w:jc w:val="both"/>
              <w:rPr>
                <w:rFonts w:ascii="Times New Roman" w:hAnsi="Times New Roman" w:cs="Times New Roman"/>
                <w:b/>
                <w:bCs/>
                <w:sz w:val="13"/>
                <w:szCs w:val="13"/>
              </w:rPr>
            </w:pPr>
          </w:p>
        </w:tc>
        <w:tc>
          <w:tcPr>
            <w:tcW w:w="567" w:type="dxa"/>
            <w:vMerge/>
            <w:hideMark/>
          </w:tcPr>
          <w:p w14:paraId="3ED37D23" w14:textId="77777777" w:rsidR="004A3F46" w:rsidRPr="00503C26" w:rsidRDefault="004A3F46" w:rsidP="00312826">
            <w:pPr>
              <w:spacing w:after="0" w:line="266" w:lineRule="auto"/>
              <w:jc w:val="both"/>
              <w:rPr>
                <w:rFonts w:ascii="Times New Roman" w:hAnsi="Times New Roman" w:cs="Times New Roman"/>
                <w:b/>
                <w:bCs/>
                <w:sz w:val="13"/>
                <w:szCs w:val="13"/>
              </w:rPr>
            </w:pPr>
          </w:p>
        </w:tc>
        <w:tc>
          <w:tcPr>
            <w:tcW w:w="709" w:type="dxa"/>
            <w:vMerge/>
            <w:hideMark/>
          </w:tcPr>
          <w:p w14:paraId="52747723" w14:textId="77777777" w:rsidR="004A3F46" w:rsidRPr="00503C26" w:rsidRDefault="004A3F46" w:rsidP="00312826">
            <w:pPr>
              <w:spacing w:after="0" w:line="266" w:lineRule="auto"/>
              <w:jc w:val="both"/>
              <w:rPr>
                <w:rFonts w:ascii="Times New Roman" w:hAnsi="Times New Roman" w:cs="Times New Roman"/>
                <w:b/>
                <w:bCs/>
                <w:sz w:val="13"/>
                <w:szCs w:val="13"/>
              </w:rPr>
            </w:pPr>
          </w:p>
        </w:tc>
        <w:tc>
          <w:tcPr>
            <w:tcW w:w="567" w:type="dxa"/>
            <w:vMerge/>
            <w:hideMark/>
          </w:tcPr>
          <w:p w14:paraId="590B683C" w14:textId="77777777" w:rsidR="004A3F46" w:rsidRPr="00503C26" w:rsidRDefault="004A3F46" w:rsidP="00312826">
            <w:pPr>
              <w:spacing w:after="0" w:line="266" w:lineRule="auto"/>
              <w:jc w:val="both"/>
              <w:rPr>
                <w:rFonts w:ascii="Times New Roman" w:hAnsi="Times New Roman" w:cs="Times New Roman"/>
                <w:b/>
                <w:bCs/>
                <w:sz w:val="13"/>
                <w:szCs w:val="13"/>
              </w:rPr>
            </w:pPr>
          </w:p>
        </w:tc>
        <w:tc>
          <w:tcPr>
            <w:tcW w:w="567" w:type="dxa"/>
            <w:vMerge/>
            <w:hideMark/>
          </w:tcPr>
          <w:p w14:paraId="25AA9C91" w14:textId="77777777" w:rsidR="004A3F46" w:rsidRPr="00503C26" w:rsidRDefault="004A3F46" w:rsidP="00312826">
            <w:pPr>
              <w:spacing w:after="0" w:line="266" w:lineRule="auto"/>
              <w:jc w:val="both"/>
              <w:rPr>
                <w:rFonts w:ascii="Times New Roman" w:hAnsi="Times New Roman" w:cs="Times New Roman"/>
                <w:b/>
                <w:bCs/>
                <w:sz w:val="13"/>
                <w:szCs w:val="13"/>
              </w:rPr>
            </w:pPr>
          </w:p>
        </w:tc>
        <w:tc>
          <w:tcPr>
            <w:tcW w:w="582" w:type="dxa"/>
            <w:vMerge/>
            <w:hideMark/>
          </w:tcPr>
          <w:p w14:paraId="1D452731" w14:textId="77777777" w:rsidR="004A3F46" w:rsidRPr="00503C26" w:rsidRDefault="004A3F46" w:rsidP="00312826">
            <w:pPr>
              <w:spacing w:after="0" w:line="266" w:lineRule="auto"/>
              <w:jc w:val="both"/>
              <w:rPr>
                <w:rFonts w:ascii="Times New Roman" w:hAnsi="Times New Roman" w:cs="Times New Roman"/>
                <w:b/>
                <w:bCs/>
                <w:sz w:val="13"/>
                <w:szCs w:val="13"/>
              </w:rPr>
            </w:pPr>
          </w:p>
        </w:tc>
      </w:tr>
      <w:tr w:rsidR="004A3F46" w:rsidRPr="00503C26" w14:paraId="649B8490" w14:textId="77777777" w:rsidTr="00312826">
        <w:trPr>
          <w:trHeight w:val="135"/>
        </w:trPr>
        <w:tc>
          <w:tcPr>
            <w:tcW w:w="400" w:type="dxa"/>
            <w:hideMark/>
          </w:tcPr>
          <w:p w14:paraId="0F59D979" w14:textId="77777777" w:rsidR="004A3F46" w:rsidRPr="00921E5D" w:rsidRDefault="004A3F46" w:rsidP="00312826">
            <w:pPr>
              <w:spacing w:after="0" w:line="266" w:lineRule="auto"/>
              <w:jc w:val="both"/>
              <w:rPr>
                <w:rFonts w:ascii="Times New Roman" w:hAnsi="Times New Roman" w:cs="Times New Roman"/>
                <w:b/>
                <w:bCs/>
                <w:sz w:val="13"/>
                <w:szCs w:val="13"/>
              </w:rPr>
            </w:pPr>
            <w:r w:rsidRPr="00921E5D">
              <w:rPr>
                <w:rFonts w:ascii="Times New Roman" w:hAnsi="Times New Roman" w:cs="Times New Roman"/>
                <w:b/>
                <w:bCs/>
                <w:sz w:val="13"/>
                <w:szCs w:val="13"/>
              </w:rPr>
              <w:t>1.00</w:t>
            </w:r>
          </w:p>
        </w:tc>
        <w:tc>
          <w:tcPr>
            <w:tcW w:w="2152" w:type="dxa"/>
            <w:noWrap/>
            <w:hideMark/>
          </w:tcPr>
          <w:p w14:paraId="04F8B9A6" w14:textId="77777777" w:rsidR="004A3F46" w:rsidRPr="00921E5D" w:rsidRDefault="004A3F46" w:rsidP="00312826">
            <w:pPr>
              <w:spacing w:after="0" w:line="266" w:lineRule="auto"/>
              <w:jc w:val="both"/>
              <w:rPr>
                <w:rFonts w:ascii="Times New Roman" w:hAnsi="Times New Roman" w:cs="Times New Roman"/>
                <w:b/>
                <w:bCs/>
                <w:sz w:val="13"/>
                <w:szCs w:val="13"/>
              </w:rPr>
            </w:pPr>
            <w:r w:rsidRPr="00921E5D">
              <w:rPr>
                <w:rFonts w:ascii="Times New Roman" w:hAnsi="Times New Roman" w:cs="Times New Roman"/>
                <w:b/>
                <w:bCs/>
                <w:sz w:val="13"/>
                <w:szCs w:val="13"/>
              </w:rPr>
              <w:t>MODULO: INTERVENCION EN CANCHA DE FUTBOL</w:t>
            </w:r>
          </w:p>
        </w:tc>
        <w:tc>
          <w:tcPr>
            <w:tcW w:w="709" w:type="dxa"/>
            <w:noWrap/>
            <w:hideMark/>
          </w:tcPr>
          <w:p w14:paraId="54F6C73E" w14:textId="77777777" w:rsidR="004A3F46" w:rsidRPr="00503C26" w:rsidRDefault="004A3F46" w:rsidP="00312826">
            <w:pPr>
              <w:spacing w:after="0" w:line="266" w:lineRule="auto"/>
              <w:jc w:val="both"/>
              <w:rPr>
                <w:rFonts w:ascii="Times New Roman" w:hAnsi="Times New Roman" w:cs="Times New Roman"/>
                <w:b/>
                <w:sz w:val="13"/>
                <w:szCs w:val="13"/>
              </w:rPr>
            </w:pPr>
            <w:r w:rsidRPr="00503C26">
              <w:rPr>
                <w:rFonts w:ascii="Times New Roman" w:hAnsi="Times New Roman" w:cs="Times New Roman"/>
                <w:b/>
                <w:sz w:val="13"/>
                <w:szCs w:val="13"/>
              </w:rPr>
              <w:t> </w:t>
            </w:r>
          </w:p>
        </w:tc>
        <w:tc>
          <w:tcPr>
            <w:tcW w:w="567" w:type="dxa"/>
            <w:noWrap/>
            <w:hideMark/>
          </w:tcPr>
          <w:p w14:paraId="1A4684FB" w14:textId="77777777" w:rsidR="004A3F46" w:rsidRPr="00503C26" w:rsidRDefault="004A3F46" w:rsidP="00312826">
            <w:pPr>
              <w:spacing w:after="0" w:line="266" w:lineRule="auto"/>
              <w:jc w:val="both"/>
              <w:rPr>
                <w:rFonts w:ascii="Times New Roman" w:hAnsi="Times New Roman" w:cs="Times New Roman"/>
                <w:b/>
                <w:sz w:val="13"/>
                <w:szCs w:val="13"/>
              </w:rPr>
            </w:pPr>
            <w:r w:rsidRPr="00503C26">
              <w:rPr>
                <w:rFonts w:ascii="Times New Roman" w:hAnsi="Times New Roman" w:cs="Times New Roman"/>
                <w:b/>
                <w:sz w:val="13"/>
                <w:szCs w:val="13"/>
              </w:rPr>
              <w:t> </w:t>
            </w:r>
          </w:p>
        </w:tc>
        <w:tc>
          <w:tcPr>
            <w:tcW w:w="425" w:type="dxa"/>
            <w:noWrap/>
            <w:hideMark/>
          </w:tcPr>
          <w:p w14:paraId="1E685F1D" w14:textId="77777777" w:rsidR="004A3F46" w:rsidRPr="00503C26" w:rsidRDefault="004A3F46" w:rsidP="00312826">
            <w:pPr>
              <w:spacing w:after="0" w:line="266" w:lineRule="auto"/>
              <w:jc w:val="both"/>
              <w:rPr>
                <w:rFonts w:ascii="Times New Roman" w:hAnsi="Times New Roman" w:cs="Times New Roman"/>
                <w:b/>
                <w:sz w:val="13"/>
                <w:szCs w:val="13"/>
              </w:rPr>
            </w:pPr>
            <w:r w:rsidRPr="00503C26">
              <w:rPr>
                <w:rFonts w:ascii="Times New Roman" w:hAnsi="Times New Roman" w:cs="Times New Roman"/>
                <w:b/>
                <w:sz w:val="13"/>
                <w:szCs w:val="13"/>
              </w:rPr>
              <w:t> </w:t>
            </w:r>
          </w:p>
        </w:tc>
        <w:tc>
          <w:tcPr>
            <w:tcW w:w="567" w:type="dxa"/>
            <w:hideMark/>
          </w:tcPr>
          <w:p w14:paraId="25158B6B" w14:textId="77777777" w:rsidR="004A3F46" w:rsidRPr="00503C26" w:rsidRDefault="004A3F46" w:rsidP="00312826">
            <w:pPr>
              <w:spacing w:after="0" w:line="266" w:lineRule="auto"/>
              <w:jc w:val="both"/>
              <w:rPr>
                <w:rFonts w:ascii="Times New Roman" w:hAnsi="Times New Roman" w:cs="Times New Roman"/>
                <w:b/>
                <w:sz w:val="13"/>
                <w:szCs w:val="13"/>
              </w:rPr>
            </w:pPr>
            <w:r w:rsidRPr="00503C26">
              <w:rPr>
                <w:rFonts w:ascii="Times New Roman" w:hAnsi="Times New Roman" w:cs="Times New Roman"/>
                <w:b/>
                <w:sz w:val="13"/>
                <w:szCs w:val="13"/>
              </w:rPr>
              <w:t> </w:t>
            </w:r>
          </w:p>
        </w:tc>
        <w:tc>
          <w:tcPr>
            <w:tcW w:w="709" w:type="dxa"/>
            <w:noWrap/>
            <w:hideMark/>
          </w:tcPr>
          <w:p w14:paraId="46923DF8" w14:textId="77777777" w:rsidR="004A3F46" w:rsidRPr="00503C26" w:rsidRDefault="004A3F46" w:rsidP="00312826">
            <w:pPr>
              <w:spacing w:after="0" w:line="266" w:lineRule="auto"/>
              <w:jc w:val="both"/>
              <w:rPr>
                <w:rFonts w:ascii="Times New Roman" w:hAnsi="Times New Roman" w:cs="Times New Roman"/>
                <w:b/>
                <w:sz w:val="13"/>
                <w:szCs w:val="13"/>
              </w:rPr>
            </w:pPr>
            <w:r w:rsidRPr="00503C26">
              <w:rPr>
                <w:rFonts w:ascii="Times New Roman" w:hAnsi="Times New Roman" w:cs="Times New Roman"/>
                <w:b/>
                <w:sz w:val="13"/>
                <w:szCs w:val="13"/>
              </w:rPr>
              <w:t> </w:t>
            </w:r>
          </w:p>
        </w:tc>
        <w:tc>
          <w:tcPr>
            <w:tcW w:w="567" w:type="dxa"/>
            <w:noWrap/>
            <w:hideMark/>
          </w:tcPr>
          <w:p w14:paraId="7360327A" w14:textId="77777777" w:rsidR="004A3F46" w:rsidRPr="00503C26" w:rsidRDefault="004A3F46" w:rsidP="00312826">
            <w:pPr>
              <w:spacing w:after="0" w:line="266" w:lineRule="auto"/>
              <w:jc w:val="both"/>
              <w:rPr>
                <w:rFonts w:ascii="Times New Roman" w:hAnsi="Times New Roman" w:cs="Times New Roman"/>
                <w:b/>
                <w:sz w:val="13"/>
                <w:szCs w:val="13"/>
              </w:rPr>
            </w:pPr>
            <w:r w:rsidRPr="00503C26">
              <w:rPr>
                <w:rFonts w:ascii="Times New Roman" w:hAnsi="Times New Roman" w:cs="Times New Roman"/>
                <w:b/>
                <w:sz w:val="13"/>
                <w:szCs w:val="13"/>
              </w:rPr>
              <w:t> </w:t>
            </w:r>
          </w:p>
        </w:tc>
        <w:tc>
          <w:tcPr>
            <w:tcW w:w="708" w:type="dxa"/>
            <w:noWrap/>
            <w:hideMark/>
          </w:tcPr>
          <w:p w14:paraId="4C7D54ED" w14:textId="77777777" w:rsidR="004A3F46" w:rsidRPr="00503C26" w:rsidRDefault="004A3F46" w:rsidP="00312826">
            <w:pPr>
              <w:spacing w:after="0" w:line="266" w:lineRule="auto"/>
              <w:jc w:val="both"/>
              <w:rPr>
                <w:rFonts w:ascii="Times New Roman" w:hAnsi="Times New Roman" w:cs="Times New Roman"/>
                <w:b/>
                <w:sz w:val="13"/>
                <w:szCs w:val="13"/>
              </w:rPr>
            </w:pPr>
            <w:r w:rsidRPr="00503C26">
              <w:rPr>
                <w:rFonts w:ascii="Times New Roman" w:hAnsi="Times New Roman" w:cs="Times New Roman"/>
                <w:b/>
                <w:sz w:val="13"/>
                <w:szCs w:val="13"/>
              </w:rPr>
              <w:t> </w:t>
            </w:r>
          </w:p>
        </w:tc>
        <w:tc>
          <w:tcPr>
            <w:tcW w:w="567" w:type="dxa"/>
            <w:noWrap/>
            <w:hideMark/>
          </w:tcPr>
          <w:p w14:paraId="7F2FE36F" w14:textId="77777777" w:rsidR="004A3F46" w:rsidRPr="00503C26" w:rsidRDefault="004A3F46" w:rsidP="00312826">
            <w:pPr>
              <w:spacing w:after="0" w:line="266" w:lineRule="auto"/>
              <w:jc w:val="both"/>
              <w:rPr>
                <w:rFonts w:ascii="Times New Roman" w:hAnsi="Times New Roman" w:cs="Times New Roman"/>
                <w:b/>
                <w:sz w:val="13"/>
                <w:szCs w:val="13"/>
              </w:rPr>
            </w:pPr>
            <w:r w:rsidRPr="00503C26">
              <w:rPr>
                <w:rFonts w:ascii="Times New Roman" w:hAnsi="Times New Roman" w:cs="Times New Roman"/>
                <w:b/>
                <w:sz w:val="13"/>
                <w:szCs w:val="13"/>
              </w:rPr>
              <w:t> </w:t>
            </w:r>
          </w:p>
        </w:tc>
        <w:tc>
          <w:tcPr>
            <w:tcW w:w="709" w:type="dxa"/>
            <w:noWrap/>
            <w:hideMark/>
          </w:tcPr>
          <w:p w14:paraId="6B350345" w14:textId="77777777" w:rsidR="004A3F46" w:rsidRPr="00503C26" w:rsidRDefault="004A3F46" w:rsidP="00312826">
            <w:pPr>
              <w:spacing w:after="0" w:line="266" w:lineRule="auto"/>
              <w:jc w:val="both"/>
              <w:rPr>
                <w:rFonts w:ascii="Times New Roman" w:hAnsi="Times New Roman" w:cs="Times New Roman"/>
                <w:b/>
                <w:sz w:val="13"/>
                <w:szCs w:val="13"/>
              </w:rPr>
            </w:pPr>
            <w:r w:rsidRPr="00503C26">
              <w:rPr>
                <w:rFonts w:ascii="Times New Roman" w:hAnsi="Times New Roman" w:cs="Times New Roman"/>
                <w:b/>
                <w:sz w:val="13"/>
                <w:szCs w:val="13"/>
              </w:rPr>
              <w:t> </w:t>
            </w:r>
          </w:p>
        </w:tc>
        <w:tc>
          <w:tcPr>
            <w:tcW w:w="567" w:type="dxa"/>
            <w:noWrap/>
            <w:hideMark/>
          </w:tcPr>
          <w:p w14:paraId="6BCB6846" w14:textId="77777777" w:rsidR="004A3F46" w:rsidRPr="00503C26" w:rsidRDefault="004A3F46" w:rsidP="00312826">
            <w:pPr>
              <w:spacing w:after="0" w:line="266" w:lineRule="auto"/>
              <w:jc w:val="both"/>
              <w:rPr>
                <w:rFonts w:ascii="Times New Roman" w:hAnsi="Times New Roman" w:cs="Times New Roman"/>
                <w:b/>
                <w:sz w:val="13"/>
                <w:szCs w:val="13"/>
              </w:rPr>
            </w:pPr>
            <w:r w:rsidRPr="00503C26">
              <w:rPr>
                <w:rFonts w:ascii="Times New Roman" w:hAnsi="Times New Roman" w:cs="Times New Roman"/>
                <w:b/>
                <w:sz w:val="13"/>
                <w:szCs w:val="13"/>
              </w:rPr>
              <w:t> </w:t>
            </w:r>
          </w:p>
        </w:tc>
        <w:tc>
          <w:tcPr>
            <w:tcW w:w="567" w:type="dxa"/>
            <w:noWrap/>
            <w:hideMark/>
          </w:tcPr>
          <w:p w14:paraId="756C2928" w14:textId="77777777" w:rsidR="004A3F46" w:rsidRPr="00503C26" w:rsidRDefault="004A3F46" w:rsidP="00312826">
            <w:pPr>
              <w:spacing w:after="0" w:line="266" w:lineRule="auto"/>
              <w:jc w:val="both"/>
              <w:rPr>
                <w:rFonts w:ascii="Times New Roman" w:hAnsi="Times New Roman" w:cs="Times New Roman"/>
                <w:b/>
                <w:sz w:val="13"/>
                <w:szCs w:val="13"/>
              </w:rPr>
            </w:pPr>
            <w:r w:rsidRPr="00503C26">
              <w:rPr>
                <w:rFonts w:ascii="Times New Roman" w:hAnsi="Times New Roman" w:cs="Times New Roman"/>
                <w:b/>
                <w:sz w:val="13"/>
                <w:szCs w:val="13"/>
              </w:rPr>
              <w:t> </w:t>
            </w:r>
          </w:p>
        </w:tc>
        <w:tc>
          <w:tcPr>
            <w:tcW w:w="582" w:type="dxa"/>
            <w:noWrap/>
            <w:hideMark/>
          </w:tcPr>
          <w:p w14:paraId="5173DABE" w14:textId="77777777" w:rsidR="004A3F46" w:rsidRPr="00503C26" w:rsidRDefault="004A3F46" w:rsidP="00312826">
            <w:pPr>
              <w:spacing w:after="0" w:line="266" w:lineRule="auto"/>
              <w:jc w:val="both"/>
              <w:rPr>
                <w:rFonts w:ascii="Times New Roman" w:hAnsi="Times New Roman" w:cs="Times New Roman"/>
                <w:b/>
                <w:sz w:val="13"/>
                <w:szCs w:val="13"/>
              </w:rPr>
            </w:pPr>
            <w:r w:rsidRPr="00503C26">
              <w:rPr>
                <w:rFonts w:ascii="Times New Roman" w:hAnsi="Times New Roman" w:cs="Times New Roman"/>
                <w:b/>
                <w:sz w:val="13"/>
                <w:szCs w:val="13"/>
              </w:rPr>
              <w:t> </w:t>
            </w:r>
          </w:p>
        </w:tc>
      </w:tr>
      <w:tr w:rsidR="004A3F46" w:rsidRPr="00503C26" w14:paraId="7C8A2A10" w14:textId="77777777" w:rsidTr="00312826">
        <w:trPr>
          <w:trHeight w:val="225"/>
        </w:trPr>
        <w:tc>
          <w:tcPr>
            <w:tcW w:w="400" w:type="dxa"/>
            <w:hideMark/>
          </w:tcPr>
          <w:p w14:paraId="3D39647A"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1.01</w:t>
            </w:r>
          </w:p>
        </w:tc>
        <w:tc>
          <w:tcPr>
            <w:tcW w:w="2152" w:type="dxa"/>
            <w:hideMark/>
          </w:tcPr>
          <w:p w14:paraId="5DD05FD4"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 xml:space="preserve">TRAZO Y NIVELACION  </w:t>
            </w:r>
          </w:p>
        </w:tc>
        <w:tc>
          <w:tcPr>
            <w:tcW w:w="709" w:type="dxa"/>
            <w:hideMark/>
          </w:tcPr>
          <w:p w14:paraId="1DF93B1C"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4,473.00</w:t>
            </w:r>
          </w:p>
        </w:tc>
        <w:tc>
          <w:tcPr>
            <w:tcW w:w="567" w:type="dxa"/>
            <w:hideMark/>
          </w:tcPr>
          <w:p w14:paraId="7D5D54A5"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4,350.00</w:t>
            </w:r>
          </w:p>
        </w:tc>
        <w:tc>
          <w:tcPr>
            <w:tcW w:w="425" w:type="dxa"/>
            <w:hideMark/>
          </w:tcPr>
          <w:p w14:paraId="008535FB"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M2</w:t>
            </w:r>
          </w:p>
        </w:tc>
        <w:tc>
          <w:tcPr>
            <w:tcW w:w="567" w:type="dxa"/>
            <w:hideMark/>
          </w:tcPr>
          <w:p w14:paraId="1174915D"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$0.75</w:t>
            </w:r>
          </w:p>
        </w:tc>
        <w:tc>
          <w:tcPr>
            <w:tcW w:w="709" w:type="dxa"/>
            <w:noWrap/>
            <w:hideMark/>
          </w:tcPr>
          <w:p w14:paraId="3FF95296"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$3,354.75</w:t>
            </w:r>
          </w:p>
        </w:tc>
        <w:tc>
          <w:tcPr>
            <w:tcW w:w="567" w:type="dxa"/>
            <w:noWrap/>
            <w:hideMark/>
          </w:tcPr>
          <w:p w14:paraId="5AE21381"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123.00</w:t>
            </w:r>
          </w:p>
        </w:tc>
        <w:tc>
          <w:tcPr>
            <w:tcW w:w="708" w:type="dxa"/>
            <w:noWrap/>
            <w:hideMark/>
          </w:tcPr>
          <w:p w14:paraId="2E131747"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$92.25</w:t>
            </w:r>
          </w:p>
        </w:tc>
        <w:tc>
          <w:tcPr>
            <w:tcW w:w="567" w:type="dxa"/>
            <w:noWrap/>
            <w:hideMark/>
          </w:tcPr>
          <w:p w14:paraId="2D70C959"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9" w:type="dxa"/>
            <w:noWrap/>
            <w:hideMark/>
          </w:tcPr>
          <w:p w14:paraId="5AE92AE8"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3E1FDC60"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4,350.00</w:t>
            </w:r>
          </w:p>
        </w:tc>
        <w:tc>
          <w:tcPr>
            <w:tcW w:w="567" w:type="dxa"/>
            <w:noWrap/>
            <w:hideMark/>
          </w:tcPr>
          <w:p w14:paraId="67561D66"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$0.75</w:t>
            </w:r>
          </w:p>
        </w:tc>
        <w:tc>
          <w:tcPr>
            <w:tcW w:w="582" w:type="dxa"/>
            <w:noWrap/>
            <w:hideMark/>
          </w:tcPr>
          <w:p w14:paraId="6DB2B9AE" w14:textId="77777777" w:rsidR="004A3F46" w:rsidRPr="00353FD5" w:rsidRDefault="004A3F46" w:rsidP="00312826">
            <w:pPr>
              <w:spacing w:after="0" w:line="266" w:lineRule="auto"/>
              <w:jc w:val="both"/>
              <w:rPr>
                <w:rFonts w:ascii="Times New Roman" w:hAnsi="Times New Roman" w:cs="Times New Roman"/>
                <w:b/>
                <w:sz w:val="10"/>
                <w:szCs w:val="10"/>
              </w:rPr>
            </w:pPr>
            <w:r w:rsidRPr="00353FD5">
              <w:rPr>
                <w:rFonts w:ascii="Times New Roman" w:hAnsi="Times New Roman" w:cs="Times New Roman"/>
                <w:b/>
                <w:sz w:val="10"/>
                <w:szCs w:val="10"/>
              </w:rPr>
              <w:t>$3,262.50</w:t>
            </w:r>
          </w:p>
        </w:tc>
      </w:tr>
      <w:tr w:rsidR="004A3F46" w:rsidRPr="00503C26" w14:paraId="6D529262" w14:textId="77777777" w:rsidTr="00312826">
        <w:trPr>
          <w:trHeight w:val="63"/>
        </w:trPr>
        <w:tc>
          <w:tcPr>
            <w:tcW w:w="400" w:type="dxa"/>
            <w:hideMark/>
          </w:tcPr>
          <w:p w14:paraId="5B7CB0B5"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1.02</w:t>
            </w:r>
          </w:p>
        </w:tc>
        <w:tc>
          <w:tcPr>
            <w:tcW w:w="2152" w:type="dxa"/>
            <w:hideMark/>
          </w:tcPr>
          <w:p w14:paraId="5993E432"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CORTE DE SUPERFICIE CON MAQUINARIA</w:t>
            </w:r>
          </w:p>
        </w:tc>
        <w:tc>
          <w:tcPr>
            <w:tcW w:w="709" w:type="dxa"/>
            <w:hideMark/>
          </w:tcPr>
          <w:p w14:paraId="19A64734"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559.70</w:t>
            </w:r>
          </w:p>
        </w:tc>
        <w:tc>
          <w:tcPr>
            <w:tcW w:w="567" w:type="dxa"/>
            <w:hideMark/>
          </w:tcPr>
          <w:p w14:paraId="1B066518"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833.66</w:t>
            </w:r>
          </w:p>
        </w:tc>
        <w:tc>
          <w:tcPr>
            <w:tcW w:w="425" w:type="dxa"/>
            <w:hideMark/>
          </w:tcPr>
          <w:p w14:paraId="5F60FCF8"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M3</w:t>
            </w:r>
          </w:p>
        </w:tc>
        <w:tc>
          <w:tcPr>
            <w:tcW w:w="567" w:type="dxa"/>
            <w:hideMark/>
          </w:tcPr>
          <w:p w14:paraId="26D5993A"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$5.97</w:t>
            </w:r>
          </w:p>
        </w:tc>
        <w:tc>
          <w:tcPr>
            <w:tcW w:w="709" w:type="dxa"/>
            <w:noWrap/>
            <w:hideMark/>
          </w:tcPr>
          <w:p w14:paraId="6B640575"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$3,341.41</w:t>
            </w:r>
          </w:p>
        </w:tc>
        <w:tc>
          <w:tcPr>
            <w:tcW w:w="567" w:type="dxa"/>
            <w:noWrap/>
            <w:hideMark/>
          </w:tcPr>
          <w:p w14:paraId="77324CF7"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8" w:type="dxa"/>
            <w:noWrap/>
            <w:hideMark/>
          </w:tcPr>
          <w:p w14:paraId="5FBF9C7C"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54E32B85"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273.96</w:t>
            </w:r>
          </w:p>
        </w:tc>
        <w:tc>
          <w:tcPr>
            <w:tcW w:w="709" w:type="dxa"/>
            <w:noWrap/>
            <w:hideMark/>
          </w:tcPr>
          <w:p w14:paraId="2A096B6E"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$1,635.54</w:t>
            </w:r>
          </w:p>
        </w:tc>
        <w:tc>
          <w:tcPr>
            <w:tcW w:w="567" w:type="dxa"/>
            <w:noWrap/>
            <w:hideMark/>
          </w:tcPr>
          <w:p w14:paraId="466B13D5"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833.66</w:t>
            </w:r>
          </w:p>
        </w:tc>
        <w:tc>
          <w:tcPr>
            <w:tcW w:w="567" w:type="dxa"/>
            <w:noWrap/>
            <w:hideMark/>
          </w:tcPr>
          <w:p w14:paraId="14E4A70D"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$5.97</w:t>
            </w:r>
          </w:p>
        </w:tc>
        <w:tc>
          <w:tcPr>
            <w:tcW w:w="582" w:type="dxa"/>
            <w:noWrap/>
            <w:hideMark/>
          </w:tcPr>
          <w:p w14:paraId="22E95AF1" w14:textId="77777777" w:rsidR="004A3F46" w:rsidRPr="00353FD5" w:rsidRDefault="004A3F46" w:rsidP="00312826">
            <w:pPr>
              <w:spacing w:after="0" w:line="266" w:lineRule="auto"/>
              <w:jc w:val="both"/>
              <w:rPr>
                <w:rFonts w:ascii="Times New Roman" w:hAnsi="Times New Roman" w:cs="Times New Roman"/>
                <w:b/>
                <w:sz w:val="10"/>
                <w:szCs w:val="10"/>
              </w:rPr>
            </w:pPr>
            <w:r w:rsidRPr="00353FD5">
              <w:rPr>
                <w:rFonts w:ascii="Times New Roman" w:hAnsi="Times New Roman" w:cs="Times New Roman"/>
                <w:b/>
                <w:sz w:val="10"/>
                <w:szCs w:val="10"/>
              </w:rPr>
              <w:t>$4,976.95</w:t>
            </w:r>
          </w:p>
        </w:tc>
      </w:tr>
      <w:tr w:rsidR="004A3F46" w:rsidRPr="00503C26" w14:paraId="373DBE7F" w14:textId="77777777" w:rsidTr="00312826">
        <w:trPr>
          <w:trHeight w:val="309"/>
        </w:trPr>
        <w:tc>
          <w:tcPr>
            <w:tcW w:w="400" w:type="dxa"/>
            <w:hideMark/>
          </w:tcPr>
          <w:p w14:paraId="13C6BAB5"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1.03</w:t>
            </w:r>
          </w:p>
        </w:tc>
        <w:tc>
          <w:tcPr>
            <w:tcW w:w="2152" w:type="dxa"/>
            <w:hideMark/>
          </w:tcPr>
          <w:p w14:paraId="49F56408"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RELLENO COMPACTADO CON MAQUINARIA (MATERIAL PRODUCTO DE CORTE)</w:t>
            </w:r>
          </w:p>
        </w:tc>
        <w:tc>
          <w:tcPr>
            <w:tcW w:w="709" w:type="dxa"/>
            <w:hideMark/>
          </w:tcPr>
          <w:p w14:paraId="660B5C2C"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438.68</w:t>
            </w:r>
          </w:p>
        </w:tc>
        <w:tc>
          <w:tcPr>
            <w:tcW w:w="567" w:type="dxa"/>
            <w:hideMark/>
          </w:tcPr>
          <w:p w14:paraId="5CDBF8F2"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434.83</w:t>
            </w:r>
          </w:p>
        </w:tc>
        <w:tc>
          <w:tcPr>
            <w:tcW w:w="425" w:type="dxa"/>
            <w:hideMark/>
          </w:tcPr>
          <w:p w14:paraId="7DEA4A81"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M3</w:t>
            </w:r>
          </w:p>
        </w:tc>
        <w:tc>
          <w:tcPr>
            <w:tcW w:w="567" w:type="dxa"/>
            <w:hideMark/>
          </w:tcPr>
          <w:p w14:paraId="20393AF7"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$8.46</w:t>
            </w:r>
          </w:p>
        </w:tc>
        <w:tc>
          <w:tcPr>
            <w:tcW w:w="709" w:type="dxa"/>
            <w:noWrap/>
            <w:hideMark/>
          </w:tcPr>
          <w:p w14:paraId="4E97D232"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$3,711.23</w:t>
            </w:r>
          </w:p>
        </w:tc>
        <w:tc>
          <w:tcPr>
            <w:tcW w:w="567" w:type="dxa"/>
            <w:noWrap/>
            <w:hideMark/>
          </w:tcPr>
          <w:p w14:paraId="3167B868"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3.85</w:t>
            </w:r>
          </w:p>
        </w:tc>
        <w:tc>
          <w:tcPr>
            <w:tcW w:w="708" w:type="dxa"/>
            <w:noWrap/>
            <w:hideMark/>
          </w:tcPr>
          <w:p w14:paraId="731A4B5D"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$32.57</w:t>
            </w:r>
          </w:p>
        </w:tc>
        <w:tc>
          <w:tcPr>
            <w:tcW w:w="567" w:type="dxa"/>
            <w:noWrap/>
            <w:hideMark/>
          </w:tcPr>
          <w:p w14:paraId="52CA29F7"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9" w:type="dxa"/>
            <w:noWrap/>
            <w:hideMark/>
          </w:tcPr>
          <w:p w14:paraId="30B8DA40"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3E9983D8"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434.83</w:t>
            </w:r>
          </w:p>
        </w:tc>
        <w:tc>
          <w:tcPr>
            <w:tcW w:w="567" w:type="dxa"/>
            <w:noWrap/>
            <w:hideMark/>
          </w:tcPr>
          <w:p w14:paraId="2263D0F5"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$8.46</w:t>
            </w:r>
          </w:p>
        </w:tc>
        <w:tc>
          <w:tcPr>
            <w:tcW w:w="582" w:type="dxa"/>
            <w:noWrap/>
            <w:hideMark/>
          </w:tcPr>
          <w:p w14:paraId="6A541886" w14:textId="77777777" w:rsidR="004A3F46" w:rsidRPr="00353FD5" w:rsidRDefault="004A3F46" w:rsidP="00312826">
            <w:pPr>
              <w:spacing w:after="0" w:line="266" w:lineRule="auto"/>
              <w:jc w:val="both"/>
              <w:rPr>
                <w:rFonts w:ascii="Times New Roman" w:hAnsi="Times New Roman" w:cs="Times New Roman"/>
                <w:b/>
                <w:sz w:val="10"/>
                <w:szCs w:val="10"/>
              </w:rPr>
            </w:pPr>
            <w:r w:rsidRPr="00353FD5">
              <w:rPr>
                <w:rFonts w:ascii="Times New Roman" w:hAnsi="Times New Roman" w:cs="Times New Roman"/>
                <w:b/>
                <w:sz w:val="10"/>
                <w:szCs w:val="10"/>
              </w:rPr>
              <w:t>$3,678.66</w:t>
            </w:r>
          </w:p>
        </w:tc>
      </w:tr>
      <w:tr w:rsidR="004A3F46" w:rsidRPr="00503C26" w14:paraId="2DE07C4D" w14:textId="77777777" w:rsidTr="00312826">
        <w:trPr>
          <w:trHeight w:val="510"/>
        </w:trPr>
        <w:tc>
          <w:tcPr>
            <w:tcW w:w="400" w:type="dxa"/>
            <w:hideMark/>
          </w:tcPr>
          <w:p w14:paraId="56C1E49A"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1.04</w:t>
            </w:r>
          </w:p>
        </w:tc>
        <w:tc>
          <w:tcPr>
            <w:tcW w:w="2152" w:type="dxa"/>
            <w:hideMark/>
          </w:tcPr>
          <w:p w14:paraId="676BD94F"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COLOCACION DE CAPA DE TIERRA ORGANICA EN UNA PROPORCION (60-40, TIERRA-</w:t>
            </w:r>
            <w:proofErr w:type="gramStart"/>
            <w:r w:rsidRPr="00921E5D">
              <w:rPr>
                <w:rFonts w:ascii="Times New Roman" w:hAnsi="Times New Roman" w:cs="Times New Roman"/>
                <w:b/>
                <w:sz w:val="13"/>
                <w:szCs w:val="13"/>
              </w:rPr>
              <w:t>ARENA)  EN</w:t>
            </w:r>
            <w:proofErr w:type="gramEnd"/>
            <w:r w:rsidRPr="00921E5D">
              <w:rPr>
                <w:rFonts w:ascii="Times New Roman" w:hAnsi="Times New Roman" w:cs="Times New Roman"/>
                <w:b/>
                <w:sz w:val="13"/>
                <w:szCs w:val="13"/>
              </w:rPr>
              <w:t xml:space="preserve"> AREA DE CANCHA DE FUTBOL E=10CM </w:t>
            </w:r>
          </w:p>
        </w:tc>
        <w:tc>
          <w:tcPr>
            <w:tcW w:w="709" w:type="dxa"/>
            <w:hideMark/>
          </w:tcPr>
          <w:p w14:paraId="2F7CA516"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447.30</w:t>
            </w:r>
          </w:p>
        </w:tc>
        <w:tc>
          <w:tcPr>
            <w:tcW w:w="567" w:type="dxa"/>
            <w:hideMark/>
          </w:tcPr>
          <w:p w14:paraId="5BD5FA5B"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435.00</w:t>
            </w:r>
          </w:p>
        </w:tc>
        <w:tc>
          <w:tcPr>
            <w:tcW w:w="425" w:type="dxa"/>
            <w:hideMark/>
          </w:tcPr>
          <w:p w14:paraId="3AF26C32"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M3</w:t>
            </w:r>
          </w:p>
        </w:tc>
        <w:tc>
          <w:tcPr>
            <w:tcW w:w="567" w:type="dxa"/>
            <w:hideMark/>
          </w:tcPr>
          <w:p w14:paraId="012D8CAA"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$24.10</w:t>
            </w:r>
          </w:p>
        </w:tc>
        <w:tc>
          <w:tcPr>
            <w:tcW w:w="709" w:type="dxa"/>
            <w:noWrap/>
            <w:hideMark/>
          </w:tcPr>
          <w:p w14:paraId="4B7A08B5"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$10,779.93</w:t>
            </w:r>
          </w:p>
        </w:tc>
        <w:tc>
          <w:tcPr>
            <w:tcW w:w="567" w:type="dxa"/>
            <w:noWrap/>
            <w:hideMark/>
          </w:tcPr>
          <w:p w14:paraId="23ACF561"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12.30</w:t>
            </w:r>
          </w:p>
        </w:tc>
        <w:tc>
          <w:tcPr>
            <w:tcW w:w="708" w:type="dxa"/>
            <w:noWrap/>
            <w:hideMark/>
          </w:tcPr>
          <w:p w14:paraId="3D4E3F37"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$296.43</w:t>
            </w:r>
          </w:p>
        </w:tc>
        <w:tc>
          <w:tcPr>
            <w:tcW w:w="567" w:type="dxa"/>
            <w:noWrap/>
            <w:hideMark/>
          </w:tcPr>
          <w:p w14:paraId="7DDBE490"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9" w:type="dxa"/>
            <w:noWrap/>
            <w:hideMark/>
          </w:tcPr>
          <w:p w14:paraId="77DC625E"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5CB6AC4E"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435.00</w:t>
            </w:r>
          </w:p>
        </w:tc>
        <w:tc>
          <w:tcPr>
            <w:tcW w:w="567" w:type="dxa"/>
            <w:noWrap/>
            <w:hideMark/>
          </w:tcPr>
          <w:p w14:paraId="66FD056C"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$24.10</w:t>
            </w:r>
          </w:p>
        </w:tc>
        <w:tc>
          <w:tcPr>
            <w:tcW w:w="582" w:type="dxa"/>
            <w:noWrap/>
            <w:hideMark/>
          </w:tcPr>
          <w:p w14:paraId="13C5FF51" w14:textId="77777777" w:rsidR="004A3F46" w:rsidRPr="00353FD5" w:rsidRDefault="004A3F46" w:rsidP="00312826">
            <w:pPr>
              <w:spacing w:after="0" w:line="266" w:lineRule="auto"/>
              <w:jc w:val="both"/>
              <w:rPr>
                <w:rFonts w:ascii="Times New Roman" w:hAnsi="Times New Roman" w:cs="Times New Roman"/>
                <w:b/>
                <w:sz w:val="10"/>
                <w:szCs w:val="10"/>
              </w:rPr>
            </w:pPr>
            <w:r w:rsidRPr="00353FD5">
              <w:rPr>
                <w:rFonts w:ascii="Times New Roman" w:hAnsi="Times New Roman" w:cs="Times New Roman"/>
                <w:b/>
                <w:sz w:val="10"/>
                <w:szCs w:val="10"/>
              </w:rPr>
              <w:t>$10,483.50</w:t>
            </w:r>
          </w:p>
        </w:tc>
      </w:tr>
      <w:tr w:rsidR="004A3F46" w:rsidRPr="00503C26" w14:paraId="4380C147" w14:textId="77777777" w:rsidTr="00312826">
        <w:trPr>
          <w:trHeight w:val="65"/>
        </w:trPr>
        <w:tc>
          <w:tcPr>
            <w:tcW w:w="400" w:type="dxa"/>
            <w:hideMark/>
          </w:tcPr>
          <w:p w14:paraId="180D6074"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1.05</w:t>
            </w:r>
          </w:p>
        </w:tc>
        <w:tc>
          <w:tcPr>
            <w:tcW w:w="2152" w:type="dxa"/>
            <w:hideMark/>
          </w:tcPr>
          <w:p w14:paraId="543A0ABF"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COLOCACION DE GRAMA NEGRA, EN AREA DE CANCHA DE FUTBOL</w:t>
            </w:r>
          </w:p>
        </w:tc>
        <w:tc>
          <w:tcPr>
            <w:tcW w:w="709" w:type="dxa"/>
            <w:hideMark/>
          </w:tcPr>
          <w:p w14:paraId="51BB1B9A"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4,473.00</w:t>
            </w:r>
          </w:p>
        </w:tc>
        <w:tc>
          <w:tcPr>
            <w:tcW w:w="567" w:type="dxa"/>
            <w:hideMark/>
          </w:tcPr>
          <w:p w14:paraId="121EB119"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4,615.00</w:t>
            </w:r>
          </w:p>
        </w:tc>
        <w:tc>
          <w:tcPr>
            <w:tcW w:w="425" w:type="dxa"/>
            <w:hideMark/>
          </w:tcPr>
          <w:p w14:paraId="3E7CD0DE"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M2</w:t>
            </w:r>
          </w:p>
        </w:tc>
        <w:tc>
          <w:tcPr>
            <w:tcW w:w="567" w:type="dxa"/>
            <w:hideMark/>
          </w:tcPr>
          <w:p w14:paraId="5565A4BF"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$7.88</w:t>
            </w:r>
          </w:p>
        </w:tc>
        <w:tc>
          <w:tcPr>
            <w:tcW w:w="709" w:type="dxa"/>
            <w:noWrap/>
            <w:hideMark/>
          </w:tcPr>
          <w:p w14:paraId="376E13E5"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$35,247.24</w:t>
            </w:r>
          </w:p>
        </w:tc>
        <w:tc>
          <w:tcPr>
            <w:tcW w:w="567" w:type="dxa"/>
            <w:noWrap/>
            <w:hideMark/>
          </w:tcPr>
          <w:p w14:paraId="14FE103C"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8" w:type="dxa"/>
            <w:noWrap/>
            <w:hideMark/>
          </w:tcPr>
          <w:p w14:paraId="71C191AE"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29FEAFC8"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142.00</w:t>
            </w:r>
          </w:p>
        </w:tc>
        <w:tc>
          <w:tcPr>
            <w:tcW w:w="709" w:type="dxa"/>
            <w:noWrap/>
            <w:hideMark/>
          </w:tcPr>
          <w:p w14:paraId="2AAA50F7"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$1,118.96</w:t>
            </w:r>
          </w:p>
        </w:tc>
        <w:tc>
          <w:tcPr>
            <w:tcW w:w="567" w:type="dxa"/>
            <w:noWrap/>
            <w:hideMark/>
          </w:tcPr>
          <w:p w14:paraId="62F0EE3E"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4,615.00</w:t>
            </w:r>
          </w:p>
        </w:tc>
        <w:tc>
          <w:tcPr>
            <w:tcW w:w="567" w:type="dxa"/>
            <w:noWrap/>
            <w:hideMark/>
          </w:tcPr>
          <w:p w14:paraId="4FF0AA8C"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$7.88</w:t>
            </w:r>
          </w:p>
        </w:tc>
        <w:tc>
          <w:tcPr>
            <w:tcW w:w="582" w:type="dxa"/>
            <w:noWrap/>
            <w:hideMark/>
          </w:tcPr>
          <w:p w14:paraId="5ECB9785" w14:textId="77777777" w:rsidR="004A3F46" w:rsidRPr="00353FD5" w:rsidRDefault="004A3F46" w:rsidP="00312826">
            <w:pPr>
              <w:spacing w:after="0" w:line="266" w:lineRule="auto"/>
              <w:jc w:val="both"/>
              <w:rPr>
                <w:rFonts w:ascii="Times New Roman" w:hAnsi="Times New Roman" w:cs="Times New Roman"/>
                <w:b/>
                <w:sz w:val="10"/>
                <w:szCs w:val="10"/>
              </w:rPr>
            </w:pPr>
            <w:r w:rsidRPr="00353FD5">
              <w:rPr>
                <w:rFonts w:ascii="Times New Roman" w:hAnsi="Times New Roman" w:cs="Times New Roman"/>
                <w:b/>
                <w:sz w:val="10"/>
                <w:szCs w:val="10"/>
              </w:rPr>
              <w:t>$36,366.20</w:t>
            </w:r>
          </w:p>
        </w:tc>
      </w:tr>
      <w:tr w:rsidR="004A3F46" w:rsidRPr="00503C26" w14:paraId="1ADE8C84" w14:textId="77777777" w:rsidTr="00312826">
        <w:trPr>
          <w:trHeight w:val="765"/>
        </w:trPr>
        <w:tc>
          <w:tcPr>
            <w:tcW w:w="400" w:type="dxa"/>
            <w:hideMark/>
          </w:tcPr>
          <w:p w14:paraId="3D839337"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1.06</w:t>
            </w:r>
          </w:p>
        </w:tc>
        <w:tc>
          <w:tcPr>
            <w:tcW w:w="2152" w:type="dxa"/>
            <w:hideMark/>
          </w:tcPr>
          <w:p w14:paraId="7BB37753"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SUMINISTRO Y COLOCACION DE PORTERIAS PARA CANCHA DE FUTBOL (7.32x2.42m) CAÑO GALVANIZADO DE 4", INCLUYE SOPORTE DE RED, Y RED DE HILO NYLON.</w:t>
            </w:r>
          </w:p>
        </w:tc>
        <w:tc>
          <w:tcPr>
            <w:tcW w:w="709" w:type="dxa"/>
            <w:hideMark/>
          </w:tcPr>
          <w:p w14:paraId="2EF59CE5"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2.00</w:t>
            </w:r>
          </w:p>
        </w:tc>
        <w:tc>
          <w:tcPr>
            <w:tcW w:w="567" w:type="dxa"/>
            <w:hideMark/>
          </w:tcPr>
          <w:p w14:paraId="1F90CCD8"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2.00</w:t>
            </w:r>
          </w:p>
        </w:tc>
        <w:tc>
          <w:tcPr>
            <w:tcW w:w="425" w:type="dxa"/>
            <w:hideMark/>
          </w:tcPr>
          <w:p w14:paraId="110F312B"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U</w:t>
            </w:r>
          </w:p>
        </w:tc>
        <w:tc>
          <w:tcPr>
            <w:tcW w:w="567" w:type="dxa"/>
            <w:hideMark/>
          </w:tcPr>
          <w:p w14:paraId="0EDE0907"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$777.84</w:t>
            </w:r>
          </w:p>
        </w:tc>
        <w:tc>
          <w:tcPr>
            <w:tcW w:w="709" w:type="dxa"/>
            <w:noWrap/>
            <w:hideMark/>
          </w:tcPr>
          <w:p w14:paraId="770D132D"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$1,555.68</w:t>
            </w:r>
          </w:p>
        </w:tc>
        <w:tc>
          <w:tcPr>
            <w:tcW w:w="567" w:type="dxa"/>
            <w:noWrap/>
            <w:hideMark/>
          </w:tcPr>
          <w:p w14:paraId="4BA5AA0C"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8" w:type="dxa"/>
            <w:noWrap/>
            <w:hideMark/>
          </w:tcPr>
          <w:p w14:paraId="2D795C36"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23D352E5"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9" w:type="dxa"/>
            <w:noWrap/>
            <w:hideMark/>
          </w:tcPr>
          <w:p w14:paraId="7D1FD568"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494AFC27"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2.00</w:t>
            </w:r>
          </w:p>
        </w:tc>
        <w:tc>
          <w:tcPr>
            <w:tcW w:w="567" w:type="dxa"/>
            <w:noWrap/>
            <w:hideMark/>
          </w:tcPr>
          <w:p w14:paraId="5CB84A4B"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$777.84</w:t>
            </w:r>
          </w:p>
        </w:tc>
        <w:tc>
          <w:tcPr>
            <w:tcW w:w="582" w:type="dxa"/>
            <w:noWrap/>
            <w:hideMark/>
          </w:tcPr>
          <w:p w14:paraId="25070F31" w14:textId="77777777" w:rsidR="004A3F46" w:rsidRPr="00353FD5" w:rsidRDefault="004A3F46" w:rsidP="00312826">
            <w:pPr>
              <w:spacing w:after="0" w:line="266" w:lineRule="auto"/>
              <w:jc w:val="both"/>
              <w:rPr>
                <w:rFonts w:ascii="Times New Roman" w:hAnsi="Times New Roman" w:cs="Times New Roman"/>
                <w:b/>
                <w:sz w:val="10"/>
                <w:szCs w:val="10"/>
              </w:rPr>
            </w:pPr>
            <w:r w:rsidRPr="00353FD5">
              <w:rPr>
                <w:rFonts w:ascii="Times New Roman" w:hAnsi="Times New Roman" w:cs="Times New Roman"/>
                <w:b/>
                <w:sz w:val="10"/>
                <w:szCs w:val="10"/>
              </w:rPr>
              <w:t>$1,555.68</w:t>
            </w:r>
          </w:p>
        </w:tc>
      </w:tr>
      <w:tr w:rsidR="004A3F46" w:rsidRPr="00503C26" w14:paraId="23634A48" w14:textId="77777777" w:rsidTr="00312826">
        <w:trPr>
          <w:trHeight w:val="510"/>
        </w:trPr>
        <w:tc>
          <w:tcPr>
            <w:tcW w:w="400" w:type="dxa"/>
            <w:hideMark/>
          </w:tcPr>
          <w:p w14:paraId="66C162E4"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1.07</w:t>
            </w:r>
          </w:p>
        </w:tc>
        <w:tc>
          <w:tcPr>
            <w:tcW w:w="2152" w:type="dxa"/>
            <w:hideMark/>
          </w:tcPr>
          <w:p w14:paraId="23FBB4D9"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SUMINISTRO Y COLOCACION CERCA MALLA CICLON 10x72x2.5" VERT. ToGo 2" @2.00m HORIZ. Y DIAGONAL 1-1/2" SUJETA C/HIERRO DE 1/4"</w:t>
            </w:r>
          </w:p>
        </w:tc>
        <w:tc>
          <w:tcPr>
            <w:tcW w:w="709" w:type="dxa"/>
            <w:hideMark/>
          </w:tcPr>
          <w:p w14:paraId="0A55B184"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230.30</w:t>
            </w:r>
          </w:p>
        </w:tc>
        <w:tc>
          <w:tcPr>
            <w:tcW w:w="567" w:type="dxa"/>
            <w:hideMark/>
          </w:tcPr>
          <w:p w14:paraId="1487CFC6"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222.00</w:t>
            </w:r>
          </w:p>
        </w:tc>
        <w:tc>
          <w:tcPr>
            <w:tcW w:w="425" w:type="dxa"/>
            <w:hideMark/>
          </w:tcPr>
          <w:p w14:paraId="393AA8F6"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ML</w:t>
            </w:r>
          </w:p>
        </w:tc>
        <w:tc>
          <w:tcPr>
            <w:tcW w:w="567" w:type="dxa"/>
            <w:hideMark/>
          </w:tcPr>
          <w:p w14:paraId="1A70AA87"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$58.45</w:t>
            </w:r>
          </w:p>
        </w:tc>
        <w:tc>
          <w:tcPr>
            <w:tcW w:w="709" w:type="dxa"/>
            <w:noWrap/>
            <w:hideMark/>
          </w:tcPr>
          <w:p w14:paraId="6F4AC99E"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$13,461.04</w:t>
            </w:r>
          </w:p>
        </w:tc>
        <w:tc>
          <w:tcPr>
            <w:tcW w:w="567" w:type="dxa"/>
            <w:noWrap/>
            <w:hideMark/>
          </w:tcPr>
          <w:p w14:paraId="2325A4AB"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8.30</w:t>
            </w:r>
          </w:p>
        </w:tc>
        <w:tc>
          <w:tcPr>
            <w:tcW w:w="708" w:type="dxa"/>
            <w:noWrap/>
            <w:hideMark/>
          </w:tcPr>
          <w:p w14:paraId="762AE7BE"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$485.14</w:t>
            </w:r>
          </w:p>
        </w:tc>
        <w:tc>
          <w:tcPr>
            <w:tcW w:w="567" w:type="dxa"/>
            <w:noWrap/>
            <w:hideMark/>
          </w:tcPr>
          <w:p w14:paraId="670969FE"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9" w:type="dxa"/>
            <w:noWrap/>
            <w:hideMark/>
          </w:tcPr>
          <w:p w14:paraId="6F342CC8"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3FA6E9FF"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222.00</w:t>
            </w:r>
          </w:p>
        </w:tc>
        <w:tc>
          <w:tcPr>
            <w:tcW w:w="567" w:type="dxa"/>
            <w:noWrap/>
            <w:hideMark/>
          </w:tcPr>
          <w:p w14:paraId="016BA080"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$58.45</w:t>
            </w:r>
          </w:p>
        </w:tc>
        <w:tc>
          <w:tcPr>
            <w:tcW w:w="582" w:type="dxa"/>
            <w:noWrap/>
            <w:hideMark/>
          </w:tcPr>
          <w:p w14:paraId="18F8FF35" w14:textId="77777777" w:rsidR="004A3F46" w:rsidRPr="00353FD5" w:rsidRDefault="004A3F46" w:rsidP="00312826">
            <w:pPr>
              <w:spacing w:after="0" w:line="266" w:lineRule="auto"/>
              <w:jc w:val="both"/>
              <w:rPr>
                <w:rFonts w:ascii="Times New Roman" w:hAnsi="Times New Roman" w:cs="Times New Roman"/>
                <w:b/>
                <w:sz w:val="10"/>
                <w:szCs w:val="10"/>
              </w:rPr>
            </w:pPr>
            <w:r w:rsidRPr="00353FD5">
              <w:rPr>
                <w:rFonts w:ascii="Times New Roman" w:hAnsi="Times New Roman" w:cs="Times New Roman"/>
                <w:b/>
                <w:sz w:val="10"/>
                <w:szCs w:val="10"/>
              </w:rPr>
              <w:t>$12,975.90</w:t>
            </w:r>
          </w:p>
        </w:tc>
      </w:tr>
      <w:tr w:rsidR="004A3F46" w:rsidRPr="00503C26" w14:paraId="3299E98A" w14:textId="77777777" w:rsidTr="00312826">
        <w:trPr>
          <w:trHeight w:val="1020"/>
        </w:trPr>
        <w:tc>
          <w:tcPr>
            <w:tcW w:w="400" w:type="dxa"/>
            <w:hideMark/>
          </w:tcPr>
          <w:p w14:paraId="332569B6"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1.08</w:t>
            </w:r>
          </w:p>
        </w:tc>
        <w:tc>
          <w:tcPr>
            <w:tcW w:w="2152" w:type="dxa"/>
            <w:hideMark/>
          </w:tcPr>
          <w:p w14:paraId="3D553A21"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SUMINISTRO Y COLOCACION CERCA MALLA CICLON 10x72x2.5" H=5.32m, REF. VERT. CAÑO CEDULA 30 Ø2-1/2" @2.00m HORIZ. Y DIAGONAL 2" SUJETA C/HIERRO DE 1/4" + CONTRAFUERTE CAÑO CEDULA 30 Ø2-1/2" @4.00m</w:t>
            </w:r>
          </w:p>
        </w:tc>
        <w:tc>
          <w:tcPr>
            <w:tcW w:w="709" w:type="dxa"/>
            <w:hideMark/>
          </w:tcPr>
          <w:p w14:paraId="09A3DF5E"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40.00</w:t>
            </w:r>
          </w:p>
        </w:tc>
        <w:tc>
          <w:tcPr>
            <w:tcW w:w="567" w:type="dxa"/>
            <w:hideMark/>
          </w:tcPr>
          <w:p w14:paraId="6EBCCCFF"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40.00</w:t>
            </w:r>
          </w:p>
        </w:tc>
        <w:tc>
          <w:tcPr>
            <w:tcW w:w="425" w:type="dxa"/>
            <w:hideMark/>
          </w:tcPr>
          <w:p w14:paraId="5C114726"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ML</w:t>
            </w:r>
          </w:p>
        </w:tc>
        <w:tc>
          <w:tcPr>
            <w:tcW w:w="567" w:type="dxa"/>
            <w:hideMark/>
          </w:tcPr>
          <w:p w14:paraId="1DE36808"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$228.73</w:t>
            </w:r>
          </w:p>
        </w:tc>
        <w:tc>
          <w:tcPr>
            <w:tcW w:w="709" w:type="dxa"/>
            <w:noWrap/>
            <w:hideMark/>
          </w:tcPr>
          <w:p w14:paraId="381AAB9C"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$9,149.20</w:t>
            </w:r>
          </w:p>
        </w:tc>
        <w:tc>
          <w:tcPr>
            <w:tcW w:w="567" w:type="dxa"/>
            <w:noWrap/>
            <w:hideMark/>
          </w:tcPr>
          <w:p w14:paraId="72365C0E"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8" w:type="dxa"/>
            <w:noWrap/>
            <w:hideMark/>
          </w:tcPr>
          <w:p w14:paraId="2A7683DE"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1FAD9C04"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9" w:type="dxa"/>
            <w:noWrap/>
            <w:hideMark/>
          </w:tcPr>
          <w:p w14:paraId="6246FA0D"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57F3B231"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40.00</w:t>
            </w:r>
          </w:p>
        </w:tc>
        <w:tc>
          <w:tcPr>
            <w:tcW w:w="567" w:type="dxa"/>
            <w:noWrap/>
            <w:hideMark/>
          </w:tcPr>
          <w:p w14:paraId="3B07EA1A"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$228.73</w:t>
            </w:r>
          </w:p>
        </w:tc>
        <w:tc>
          <w:tcPr>
            <w:tcW w:w="582" w:type="dxa"/>
            <w:noWrap/>
            <w:hideMark/>
          </w:tcPr>
          <w:p w14:paraId="39ACBB4A" w14:textId="77777777" w:rsidR="004A3F46" w:rsidRPr="00353FD5" w:rsidRDefault="004A3F46" w:rsidP="00312826">
            <w:pPr>
              <w:spacing w:after="0" w:line="266" w:lineRule="auto"/>
              <w:jc w:val="both"/>
              <w:rPr>
                <w:rFonts w:ascii="Times New Roman" w:hAnsi="Times New Roman" w:cs="Times New Roman"/>
                <w:b/>
                <w:sz w:val="10"/>
                <w:szCs w:val="10"/>
              </w:rPr>
            </w:pPr>
            <w:r w:rsidRPr="00353FD5">
              <w:rPr>
                <w:rFonts w:ascii="Times New Roman" w:hAnsi="Times New Roman" w:cs="Times New Roman"/>
                <w:b/>
                <w:sz w:val="10"/>
                <w:szCs w:val="10"/>
              </w:rPr>
              <w:t>$9,149.20</w:t>
            </w:r>
          </w:p>
        </w:tc>
      </w:tr>
      <w:tr w:rsidR="004A3F46" w:rsidRPr="00503C26" w14:paraId="63516D7E" w14:textId="77777777" w:rsidTr="00312826">
        <w:trPr>
          <w:trHeight w:val="245"/>
        </w:trPr>
        <w:tc>
          <w:tcPr>
            <w:tcW w:w="400" w:type="dxa"/>
            <w:hideMark/>
          </w:tcPr>
          <w:p w14:paraId="55A11CF0"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1.09</w:t>
            </w:r>
          </w:p>
        </w:tc>
        <w:tc>
          <w:tcPr>
            <w:tcW w:w="2152" w:type="dxa"/>
            <w:hideMark/>
          </w:tcPr>
          <w:p w14:paraId="20DFF9CF"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SUMINISTRO Y COLOCACION PORTON ANCHO 3.00m, CON MALLA CICLON 10x72x2.5" MARCO ToGo 2" REFUERZOS INTERNOS 1-1/2" SUJETA C/HIERRO DE 1/4"</w:t>
            </w:r>
          </w:p>
        </w:tc>
        <w:tc>
          <w:tcPr>
            <w:tcW w:w="709" w:type="dxa"/>
            <w:hideMark/>
          </w:tcPr>
          <w:p w14:paraId="4B7F2CC7"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1.00</w:t>
            </w:r>
          </w:p>
        </w:tc>
        <w:tc>
          <w:tcPr>
            <w:tcW w:w="567" w:type="dxa"/>
            <w:hideMark/>
          </w:tcPr>
          <w:p w14:paraId="68E59912"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1.00</w:t>
            </w:r>
          </w:p>
        </w:tc>
        <w:tc>
          <w:tcPr>
            <w:tcW w:w="425" w:type="dxa"/>
            <w:hideMark/>
          </w:tcPr>
          <w:p w14:paraId="4B2E2C04"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U</w:t>
            </w:r>
          </w:p>
        </w:tc>
        <w:tc>
          <w:tcPr>
            <w:tcW w:w="567" w:type="dxa"/>
            <w:hideMark/>
          </w:tcPr>
          <w:p w14:paraId="455B858C"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$860.83</w:t>
            </w:r>
          </w:p>
        </w:tc>
        <w:tc>
          <w:tcPr>
            <w:tcW w:w="709" w:type="dxa"/>
            <w:noWrap/>
            <w:hideMark/>
          </w:tcPr>
          <w:p w14:paraId="631F1B82"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$860.83</w:t>
            </w:r>
          </w:p>
        </w:tc>
        <w:tc>
          <w:tcPr>
            <w:tcW w:w="567" w:type="dxa"/>
            <w:noWrap/>
            <w:hideMark/>
          </w:tcPr>
          <w:p w14:paraId="3B6F274A"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8" w:type="dxa"/>
            <w:noWrap/>
            <w:hideMark/>
          </w:tcPr>
          <w:p w14:paraId="32430C4A"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513B3485"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9" w:type="dxa"/>
            <w:noWrap/>
            <w:hideMark/>
          </w:tcPr>
          <w:p w14:paraId="675AB0A6"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1D37C472"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1.00</w:t>
            </w:r>
          </w:p>
        </w:tc>
        <w:tc>
          <w:tcPr>
            <w:tcW w:w="567" w:type="dxa"/>
            <w:noWrap/>
            <w:hideMark/>
          </w:tcPr>
          <w:p w14:paraId="7F7811B7"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$860.83</w:t>
            </w:r>
          </w:p>
        </w:tc>
        <w:tc>
          <w:tcPr>
            <w:tcW w:w="582" w:type="dxa"/>
            <w:noWrap/>
            <w:hideMark/>
          </w:tcPr>
          <w:p w14:paraId="3C4CA48C"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$860.83</w:t>
            </w:r>
          </w:p>
        </w:tc>
      </w:tr>
      <w:tr w:rsidR="004A3F46" w:rsidRPr="00503C26" w14:paraId="4D69EB78" w14:textId="77777777" w:rsidTr="00312826">
        <w:trPr>
          <w:trHeight w:val="765"/>
        </w:trPr>
        <w:tc>
          <w:tcPr>
            <w:tcW w:w="400" w:type="dxa"/>
            <w:hideMark/>
          </w:tcPr>
          <w:p w14:paraId="45E2646C"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1.10</w:t>
            </w:r>
          </w:p>
        </w:tc>
        <w:tc>
          <w:tcPr>
            <w:tcW w:w="2152" w:type="dxa"/>
            <w:hideMark/>
          </w:tcPr>
          <w:p w14:paraId="1933616C"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SUMINISTRO Y COLOCACION DE PUERTA 1.00x1.80m DE MALLA CICLON 10x72x2.5", MARCO Y TUBO DIAGONAL 1-1/2" SUJETA C/HIERRO DE 1/4", BISAGRA DE CAPSULA 4" CON ToGo VERT 2"</w:t>
            </w:r>
          </w:p>
        </w:tc>
        <w:tc>
          <w:tcPr>
            <w:tcW w:w="709" w:type="dxa"/>
            <w:hideMark/>
          </w:tcPr>
          <w:p w14:paraId="632D2C12"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5.00</w:t>
            </w:r>
          </w:p>
        </w:tc>
        <w:tc>
          <w:tcPr>
            <w:tcW w:w="567" w:type="dxa"/>
            <w:hideMark/>
          </w:tcPr>
          <w:p w14:paraId="5700A573"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5.00</w:t>
            </w:r>
          </w:p>
        </w:tc>
        <w:tc>
          <w:tcPr>
            <w:tcW w:w="425" w:type="dxa"/>
            <w:hideMark/>
          </w:tcPr>
          <w:p w14:paraId="4ED810BB"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U</w:t>
            </w:r>
          </w:p>
        </w:tc>
        <w:tc>
          <w:tcPr>
            <w:tcW w:w="567" w:type="dxa"/>
            <w:hideMark/>
          </w:tcPr>
          <w:p w14:paraId="5206BB9C"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$214.81</w:t>
            </w:r>
          </w:p>
        </w:tc>
        <w:tc>
          <w:tcPr>
            <w:tcW w:w="709" w:type="dxa"/>
            <w:noWrap/>
            <w:hideMark/>
          </w:tcPr>
          <w:p w14:paraId="67583C2A"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$1,074.05</w:t>
            </w:r>
          </w:p>
        </w:tc>
        <w:tc>
          <w:tcPr>
            <w:tcW w:w="567" w:type="dxa"/>
            <w:noWrap/>
            <w:hideMark/>
          </w:tcPr>
          <w:p w14:paraId="3F09180F"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8" w:type="dxa"/>
            <w:noWrap/>
            <w:hideMark/>
          </w:tcPr>
          <w:p w14:paraId="5AECDA81"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4B8765A6"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9" w:type="dxa"/>
            <w:noWrap/>
            <w:hideMark/>
          </w:tcPr>
          <w:p w14:paraId="24536287"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2DF7AAFD"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5.00</w:t>
            </w:r>
          </w:p>
        </w:tc>
        <w:tc>
          <w:tcPr>
            <w:tcW w:w="567" w:type="dxa"/>
            <w:noWrap/>
            <w:hideMark/>
          </w:tcPr>
          <w:p w14:paraId="11676C80"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$214.81</w:t>
            </w:r>
          </w:p>
        </w:tc>
        <w:tc>
          <w:tcPr>
            <w:tcW w:w="582" w:type="dxa"/>
            <w:noWrap/>
            <w:hideMark/>
          </w:tcPr>
          <w:p w14:paraId="47BA3401"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$1,074.05</w:t>
            </w:r>
          </w:p>
        </w:tc>
      </w:tr>
      <w:tr w:rsidR="004A3F46" w:rsidRPr="00503C26" w14:paraId="7BC5092C" w14:textId="77777777" w:rsidTr="00312826">
        <w:trPr>
          <w:trHeight w:val="510"/>
        </w:trPr>
        <w:tc>
          <w:tcPr>
            <w:tcW w:w="400" w:type="dxa"/>
            <w:hideMark/>
          </w:tcPr>
          <w:p w14:paraId="737B4404"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1.11</w:t>
            </w:r>
          </w:p>
        </w:tc>
        <w:tc>
          <w:tcPr>
            <w:tcW w:w="2152" w:type="dxa"/>
            <w:hideMark/>
          </w:tcPr>
          <w:p w14:paraId="5AED3D18"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PRETIL DE BLOQUE DE 15cm H=40cm+ SF 0.20x0.20m, 2#3+EST#2@20cm CONCRETO 1:2.5:2.5 (INCLUYE EXCAVACION A MANO)</w:t>
            </w:r>
          </w:p>
        </w:tc>
        <w:tc>
          <w:tcPr>
            <w:tcW w:w="709" w:type="dxa"/>
            <w:hideMark/>
          </w:tcPr>
          <w:p w14:paraId="5A4DB46F"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86.20</w:t>
            </w:r>
          </w:p>
        </w:tc>
        <w:tc>
          <w:tcPr>
            <w:tcW w:w="567" w:type="dxa"/>
            <w:hideMark/>
          </w:tcPr>
          <w:p w14:paraId="720FE3AF"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86.20</w:t>
            </w:r>
          </w:p>
        </w:tc>
        <w:tc>
          <w:tcPr>
            <w:tcW w:w="425" w:type="dxa"/>
            <w:hideMark/>
          </w:tcPr>
          <w:p w14:paraId="669E96D9"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ML</w:t>
            </w:r>
          </w:p>
        </w:tc>
        <w:tc>
          <w:tcPr>
            <w:tcW w:w="567" w:type="dxa"/>
            <w:hideMark/>
          </w:tcPr>
          <w:p w14:paraId="6D0E00C9"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$32.06</w:t>
            </w:r>
          </w:p>
        </w:tc>
        <w:tc>
          <w:tcPr>
            <w:tcW w:w="709" w:type="dxa"/>
            <w:noWrap/>
            <w:hideMark/>
          </w:tcPr>
          <w:p w14:paraId="4D4105D2"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$2,763.57</w:t>
            </w:r>
          </w:p>
        </w:tc>
        <w:tc>
          <w:tcPr>
            <w:tcW w:w="567" w:type="dxa"/>
            <w:noWrap/>
            <w:hideMark/>
          </w:tcPr>
          <w:p w14:paraId="52892B38"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8" w:type="dxa"/>
            <w:noWrap/>
            <w:hideMark/>
          </w:tcPr>
          <w:p w14:paraId="734BECB1"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42C42AFA"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9" w:type="dxa"/>
            <w:noWrap/>
            <w:hideMark/>
          </w:tcPr>
          <w:p w14:paraId="7AB18937"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07E9FF5D"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86.20</w:t>
            </w:r>
          </w:p>
        </w:tc>
        <w:tc>
          <w:tcPr>
            <w:tcW w:w="567" w:type="dxa"/>
            <w:noWrap/>
            <w:hideMark/>
          </w:tcPr>
          <w:p w14:paraId="36F65A58"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$32.06</w:t>
            </w:r>
          </w:p>
        </w:tc>
        <w:tc>
          <w:tcPr>
            <w:tcW w:w="582" w:type="dxa"/>
            <w:noWrap/>
            <w:hideMark/>
          </w:tcPr>
          <w:p w14:paraId="23F4A75B"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$2,763.57</w:t>
            </w:r>
          </w:p>
        </w:tc>
      </w:tr>
      <w:tr w:rsidR="004A3F46" w:rsidRPr="00503C26" w14:paraId="3DBD7ADB" w14:textId="77777777" w:rsidTr="00312826">
        <w:trPr>
          <w:trHeight w:val="510"/>
        </w:trPr>
        <w:tc>
          <w:tcPr>
            <w:tcW w:w="400" w:type="dxa"/>
            <w:hideMark/>
          </w:tcPr>
          <w:p w14:paraId="50FDE940"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1.12</w:t>
            </w:r>
          </w:p>
        </w:tc>
        <w:tc>
          <w:tcPr>
            <w:tcW w:w="2152" w:type="dxa"/>
            <w:hideMark/>
          </w:tcPr>
          <w:p w14:paraId="37EA174A"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PEDESTALES PARA CERCA DE MALLA DE 30x30x50cms CONCRETO 1:2:2 (INCLUYE EXCAVACION A MANO)</w:t>
            </w:r>
          </w:p>
        </w:tc>
        <w:tc>
          <w:tcPr>
            <w:tcW w:w="709" w:type="dxa"/>
            <w:hideMark/>
          </w:tcPr>
          <w:p w14:paraId="2A8C3FF6"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56.00</w:t>
            </w:r>
          </w:p>
        </w:tc>
        <w:tc>
          <w:tcPr>
            <w:tcW w:w="567" w:type="dxa"/>
            <w:hideMark/>
          </w:tcPr>
          <w:p w14:paraId="617E7E2E"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30.00</w:t>
            </w:r>
          </w:p>
        </w:tc>
        <w:tc>
          <w:tcPr>
            <w:tcW w:w="425" w:type="dxa"/>
            <w:hideMark/>
          </w:tcPr>
          <w:p w14:paraId="4CBBA54B"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U</w:t>
            </w:r>
          </w:p>
        </w:tc>
        <w:tc>
          <w:tcPr>
            <w:tcW w:w="567" w:type="dxa"/>
            <w:hideMark/>
          </w:tcPr>
          <w:p w14:paraId="55C10E61"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$13.11</w:t>
            </w:r>
          </w:p>
        </w:tc>
        <w:tc>
          <w:tcPr>
            <w:tcW w:w="709" w:type="dxa"/>
            <w:noWrap/>
            <w:hideMark/>
          </w:tcPr>
          <w:p w14:paraId="6A517ACC"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$734.16</w:t>
            </w:r>
          </w:p>
        </w:tc>
        <w:tc>
          <w:tcPr>
            <w:tcW w:w="567" w:type="dxa"/>
            <w:noWrap/>
            <w:hideMark/>
          </w:tcPr>
          <w:p w14:paraId="52E0E2F6"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26.00</w:t>
            </w:r>
          </w:p>
        </w:tc>
        <w:tc>
          <w:tcPr>
            <w:tcW w:w="708" w:type="dxa"/>
            <w:noWrap/>
            <w:hideMark/>
          </w:tcPr>
          <w:p w14:paraId="186FE511"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$340.86</w:t>
            </w:r>
          </w:p>
        </w:tc>
        <w:tc>
          <w:tcPr>
            <w:tcW w:w="567" w:type="dxa"/>
            <w:noWrap/>
            <w:hideMark/>
          </w:tcPr>
          <w:p w14:paraId="17B36DA8"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9" w:type="dxa"/>
            <w:noWrap/>
            <w:hideMark/>
          </w:tcPr>
          <w:p w14:paraId="59828D83"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007BBF5F"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30.00</w:t>
            </w:r>
          </w:p>
        </w:tc>
        <w:tc>
          <w:tcPr>
            <w:tcW w:w="567" w:type="dxa"/>
            <w:noWrap/>
            <w:hideMark/>
          </w:tcPr>
          <w:p w14:paraId="26695EC1"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$13.11</w:t>
            </w:r>
          </w:p>
        </w:tc>
        <w:tc>
          <w:tcPr>
            <w:tcW w:w="582" w:type="dxa"/>
            <w:noWrap/>
            <w:hideMark/>
          </w:tcPr>
          <w:p w14:paraId="3364D148"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$393.30</w:t>
            </w:r>
          </w:p>
        </w:tc>
      </w:tr>
      <w:tr w:rsidR="004A3F46" w:rsidRPr="00503C26" w14:paraId="7A3F964E" w14:textId="77777777" w:rsidTr="00312826">
        <w:trPr>
          <w:trHeight w:val="277"/>
        </w:trPr>
        <w:tc>
          <w:tcPr>
            <w:tcW w:w="400" w:type="dxa"/>
            <w:hideMark/>
          </w:tcPr>
          <w:p w14:paraId="291EEE87"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1.13</w:t>
            </w:r>
          </w:p>
        </w:tc>
        <w:tc>
          <w:tcPr>
            <w:tcW w:w="2152" w:type="dxa"/>
            <w:hideMark/>
          </w:tcPr>
          <w:p w14:paraId="22B16D70"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PEDESTALES DE 0.40x0.40x1.00m PARA CERCA DE MALLA EN PARTE TRASERA DE POTERIAS, CONCRETO 1:2:2 (INCLUYE EXCAVACION A MANO)</w:t>
            </w:r>
          </w:p>
        </w:tc>
        <w:tc>
          <w:tcPr>
            <w:tcW w:w="709" w:type="dxa"/>
            <w:hideMark/>
          </w:tcPr>
          <w:p w14:paraId="0BC0249A"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24.00</w:t>
            </w:r>
          </w:p>
        </w:tc>
        <w:tc>
          <w:tcPr>
            <w:tcW w:w="567" w:type="dxa"/>
            <w:hideMark/>
          </w:tcPr>
          <w:p w14:paraId="6548E349"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24.00</w:t>
            </w:r>
          </w:p>
        </w:tc>
        <w:tc>
          <w:tcPr>
            <w:tcW w:w="425" w:type="dxa"/>
            <w:hideMark/>
          </w:tcPr>
          <w:p w14:paraId="38446254"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U</w:t>
            </w:r>
          </w:p>
        </w:tc>
        <w:tc>
          <w:tcPr>
            <w:tcW w:w="567" w:type="dxa"/>
            <w:hideMark/>
          </w:tcPr>
          <w:p w14:paraId="327CFF31"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$42.40</w:t>
            </w:r>
          </w:p>
        </w:tc>
        <w:tc>
          <w:tcPr>
            <w:tcW w:w="709" w:type="dxa"/>
            <w:noWrap/>
            <w:hideMark/>
          </w:tcPr>
          <w:p w14:paraId="0056CA01"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$1,017.60</w:t>
            </w:r>
          </w:p>
        </w:tc>
        <w:tc>
          <w:tcPr>
            <w:tcW w:w="567" w:type="dxa"/>
            <w:noWrap/>
            <w:hideMark/>
          </w:tcPr>
          <w:p w14:paraId="1C903B9E"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8" w:type="dxa"/>
            <w:noWrap/>
            <w:hideMark/>
          </w:tcPr>
          <w:p w14:paraId="644BD92A"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4CD71465"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9" w:type="dxa"/>
            <w:noWrap/>
            <w:hideMark/>
          </w:tcPr>
          <w:p w14:paraId="7236555C"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29758F21"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24.00</w:t>
            </w:r>
          </w:p>
        </w:tc>
        <w:tc>
          <w:tcPr>
            <w:tcW w:w="567" w:type="dxa"/>
            <w:noWrap/>
            <w:hideMark/>
          </w:tcPr>
          <w:p w14:paraId="1E009D43"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$42.40</w:t>
            </w:r>
          </w:p>
        </w:tc>
        <w:tc>
          <w:tcPr>
            <w:tcW w:w="582" w:type="dxa"/>
            <w:noWrap/>
            <w:hideMark/>
          </w:tcPr>
          <w:p w14:paraId="189DD6A1"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$1,017.60</w:t>
            </w:r>
          </w:p>
        </w:tc>
      </w:tr>
      <w:tr w:rsidR="004A3F46" w:rsidRPr="00503C26" w14:paraId="4FFC1337" w14:textId="77777777" w:rsidTr="00312826">
        <w:trPr>
          <w:trHeight w:val="60"/>
        </w:trPr>
        <w:tc>
          <w:tcPr>
            <w:tcW w:w="400" w:type="dxa"/>
            <w:hideMark/>
          </w:tcPr>
          <w:p w14:paraId="74763AE6" w14:textId="77777777" w:rsidR="004A3F46" w:rsidRPr="00921E5D" w:rsidRDefault="004A3F46" w:rsidP="00312826">
            <w:pPr>
              <w:spacing w:after="0" w:line="266" w:lineRule="auto"/>
              <w:jc w:val="both"/>
              <w:rPr>
                <w:rFonts w:ascii="Times New Roman" w:hAnsi="Times New Roman" w:cs="Times New Roman"/>
                <w:b/>
                <w:bCs/>
                <w:sz w:val="13"/>
                <w:szCs w:val="13"/>
              </w:rPr>
            </w:pPr>
            <w:r w:rsidRPr="00921E5D">
              <w:rPr>
                <w:rFonts w:ascii="Times New Roman" w:hAnsi="Times New Roman" w:cs="Times New Roman"/>
                <w:b/>
                <w:bCs/>
                <w:sz w:val="13"/>
                <w:szCs w:val="13"/>
              </w:rPr>
              <w:t>2.00</w:t>
            </w:r>
          </w:p>
        </w:tc>
        <w:tc>
          <w:tcPr>
            <w:tcW w:w="2152" w:type="dxa"/>
            <w:noWrap/>
            <w:hideMark/>
          </w:tcPr>
          <w:p w14:paraId="76BE8076" w14:textId="77777777" w:rsidR="004A3F46" w:rsidRPr="00921E5D" w:rsidRDefault="004A3F46" w:rsidP="00312826">
            <w:pPr>
              <w:spacing w:after="0" w:line="266" w:lineRule="auto"/>
              <w:jc w:val="both"/>
              <w:rPr>
                <w:rFonts w:ascii="Times New Roman" w:hAnsi="Times New Roman" w:cs="Times New Roman"/>
                <w:b/>
                <w:bCs/>
                <w:sz w:val="13"/>
                <w:szCs w:val="13"/>
              </w:rPr>
            </w:pPr>
            <w:r w:rsidRPr="00921E5D">
              <w:rPr>
                <w:rFonts w:ascii="Times New Roman" w:hAnsi="Times New Roman" w:cs="Times New Roman"/>
                <w:b/>
                <w:bCs/>
                <w:sz w:val="13"/>
                <w:szCs w:val="13"/>
              </w:rPr>
              <w:t>MODULO: MURO DE RETENCION Y DRENAJES</w:t>
            </w:r>
          </w:p>
        </w:tc>
        <w:tc>
          <w:tcPr>
            <w:tcW w:w="709" w:type="dxa"/>
            <w:noWrap/>
            <w:hideMark/>
          </w:tcPr>
          <w:p w14:paraId="05533943"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 </w:t>
            </w:r>
          </w:p>
        </w:tc>
        <w:tc>
          <w:tcPr>
            <w:tcW w:w="567" w:type="dxa"/>
            <w:hideMark/>
          </w:tcPr>
          <w:p w14:paraId="64C885B2"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 </w:t>
            </w:r>
          </w:p>
        </w:tc>
        <w:tc>
          <w:tcPr>
            <w:tcW w:w="425" w:type="dxa"/>
            <w:noWrap/>
            <w:hideMark/>
          </w:tcPr>
          <w:p w14:paraId="7BBDED01"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 </w:t>
            </w:r>
          </w:p>
        </w:tc>
        <w:tc>
          <w:tcPr>
            <w:tcW w:w="567" w:type="dxa"/>
            <w:noWrap/>
            <w:hideMark/>
          </w:tcPr>
          <w:p w14:paraId="403A3C6B"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 </w:t>
            </w:r>
          </w:p>
        </w:tc>
        <w:tc>
          <w:tcPr>
            <w:tcW w:w="709" w:type="dxa"/>
            <w:noWrap/>
            <w:hideMark/>
          </w:tcPr>
          <w:p w14:paraId="152CB4DB"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 </w:t>
            </w:r>
          </w:p>
        </w:tc>
        <w:tc>
          <w:tcPr>
            <w:tcW w:w="567" w:type="dxa"/>
            <w:noWrap/>
            <w:hideMark/>
          </w:tcPr>
          <w:p w14:paraId="6F23032F"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 </w:t>
            </w:r>
          </w:p>
        </w:tc>
        <w:tc>
          <w:tcPr>
            <w:tcW w:w="708" w:type="dxa"/>
            <w:noWrap/>
            <w:hideMark/>
          </w:tcPr>
          <w:p w14:paraId="2D3E02CF"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 </w:t>
            </w:r>
          </w:p>
        </w:tc>
        <w:tc>
          <w:tcPr>
            <w:tcW w:w="567" w:type="dxa"/>
            <w:noWrap/>
            <w:hideMark/>
          </w:tcPr>
          <w:p w14:paraId="3EFE85DB"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 </w:t>
            </w:r>
          </w:p>
        </w:tc>
        <w:tc>
          <w:tcPr>
            <w:tcW w:w="709" w:type="dxa"/>
            <w:noWrap/>
            <w:hideMark/>
          </w:tcPr>
          <w:p w14:paraId="45620769"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 </w:t>
            </w:r>
          </w:p>
        </w:tc>
        <w:tc>
          <w:tcPr>
            <w:tcW w:w="567" w:type="dxa"/>
            <w:noWrap/>
            <w:hideMark/>
          </w:tcPr>
          <w:p w14:paraId="5CC333B7"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 </w:t>
            </w:r>
          </w:p>
        </w:tc>
        <w:tc>
          <w:tcPr>
            <w:tcW w:w="567" w:type="dxa"/>
            <w:noWrap/>
            <w:hideMark/>
          </w:tcPr>
          <w:p w14:paraId="47A3D4E3"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 </w:t>
            </w:r>
          </w:p>
        </w:tc>
        <w:tc>
          <w:tcPr>
            <w:tcW w:w="582" w:type="dxa"/>
            <w:noWrap/>
            <w:hideMark/>
          </w:tcPr>
          <w:p w14:paraId="732AE765"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 </w:t>
            </w:r>
          </w:p>
        </w:tc>
      </w:tr>
      <w:tr w:rsidR="004A3F46" w:rsidRPr="00503C26" w14:paraId="3E98E691" w14:textId="77777777" w:rsidTr="00312826">
        <w:trPr>
          <w:trHeight w:val="217"/>
        </w:trPr>
        <w:tc>
          <w:tcPr>
            <w:tcW w:w="400" w:type="dxa"/>
            <w:hideMark/>
          </w:tcPr>
          <w:p w14:paraId="1479F2D5"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lastRenderedPageBreak/>
              <w:t>2.01</w:t>
            </w:r>
          </w:p>
        </w:tc>
        <w:tc>
          <w:tcPr>
            <w:tcW w:w="2152" w:type="dxa"/>
            <w:hideMark/>
          </w:tcPr>
          <w:p w14:paraId="2565A4A8"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 xml:space="preserve">TRAZO Y NIVELACION </w:t>
            </w:r>
          </w:p>
        </w:tc>
        <w:tc>
          <w:tcPr>
            <w:tcW w:w="709" w:type="dxa"/>
            <w:hideMark/>
          </w:tcPr>
          <w:p w14:paraId="476A7B40"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172.40</w:t>
            </w:r>
          </w:p>
        </w:tc>
        <w:tc>
          <w:tcPr>
            <w:tcW w:w="567" w:type="dxa"/>
            <w:hideMark/>
          </w:tcPr>
          <w:p w14:paraId="5B072542"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167.54</w:t>
            </w:r>
          </w:p>
        </w:tc>
        <w:tc>
          <w:tcPr>
            <w:tcW w:w="425" w:type="dxa"/>
            <w:noWrap/>
            <w:hideMark/>
          </w:tcPr>
          <w:p w14:paraId="3C2D3B1B"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 xml:space="preserve"> M2 </w:t>
            </w:r>
          </w:p>
        </w:tc>
        <w:tc>
          <w:tcPr>
            <w:tcW w:w="567" w:type="dxa"/>
            <w:hideMark/>
          </w:tcPr>
          <w:p w14:paraId="2E414464"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$0.75</w:t>
            </w:r>
          </w:p>
        </w:tc>
        <w:tc>
          <w:tcPr>
            <w:tcW w:w="709" w:type="dxa"/>
            <w:noWrap/>
            <w:hideMark/>
          </w:tcPr>
          <w:p w14:paraId="18E9720B"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$129.30</w:t>
            </w:r>
          </w:p>
        </w:tc>
        <w:tc>
          <w:tcPr>
            <w:tcW w:w="567" w:type="dxa"/>
            <w:noWrap/>
            <w:hideMark/>
          </w:tcPr>
          <w:p w14:paraId="4EC8CEEF"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4.86</w:t>
            </w:r>
          </w:p>
        </w:tc>
        <w:tc>
          <w:tcPr>
            <w:tcW w:w="708" w:type="dxa"/>
            <w:noWrap/>
            <w:hideMark/>
          </w:tcPr>
          <w:p w14:paraId="08B796D9"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$3.65</w:t>
            </w:r>
          </w:p>
        </w:tc>
        <w:tc>
          <w:tcPr>
            <w:tcW w:w="567" w:type="dxa"/>
            <w:noWrap/>
            <w:hideMark/>
          </w:tcPr>
          <w:p w14:paraId="0622A527"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9" w:type="dxa"/>
            <w:noWrap/>
            <w:hideMark/>
          </w:tcPr>
          <w:p w14:paraId="7A2683FC"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32A24AF1"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167.54</w:t>
            </w:r>
          </w:p>
        </w:tc>
        <w:tc>
          <w:tcPr>
            <w:tcW w:w="567" w:type="dxa"/>
            <w:noWrap/>
            <w:hideMark/>
          </w:tcPr>
          <w:p w14:paraId="1721C4B6"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$0.75</w:t>
            </w:r>
          </w:p>
        </w:tc>
        <w:tc>
          <w:tcPr>
            <w:tcW w:w="582" w:type="dxa"/>
            <w:noWrap/>
            <w:hideMark/>
          </w:tcPr>
          <w:p w14:paraId="058446B3"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$125.66</w:t>
            </w:r>
          </w:p>
        </w:tc>
      </w:tr>
      <w:tr w:rsidR="004A3F46" w:rsidRPr="00503C26" w14:paraId="1B6E8377" w14:textId="77777777" w:rsidTr="00312826">
        <w:trPr>
          <w:trHeight w:val="510"/>
        </w:trPr>
        <w:tc>
          <w:tcPr>
            <w:tcW w:w="400" w:type="dxa"/>
            <w:hideMark/>
          </w:tcPr>
          <w:p w14:paraId="0AD22298"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2.02</w:t>
            </w:r>
          </w:p>
        </w:tc>
        <w:tc>
          <w:tcPr>
            <w:tcW w:w="2152" w:type="dxa"/>
            <w:hideMark/>
          </w:tcPr>
          <w:p w14:paraId="3A85D37F"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 xml:space="preserve">EXCAVACION A MANO HASTA 1.50 M, PARA CANALETA, MURO, RAMPA Y REMATES </w:t>
            </w:r>
          </w:p>
        </w:tc>
        <w:tc>
          <w:tcPr>
            <w:tcW w:w="709" w:type="dxa"/>
            <w:hideMark/>
          </w:tcPr>
          <w:p w14:paraId="3B0F8468"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163.78</w:t>
            </w:r>
          </w:p>
        </w:tc>
        <w:tc>
          <w:tcPr>
            <w:tcW w:w="567" w:type="dxa"/>
            <w:hideMark/>
          </w:tcPr>
          <w:p w14:paraId="5D575861"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155.47</w:t>
            </w:r>
          </w:p>
        </w:tc>
        <w:tc>
          <w:tcPr>
            <w:tcW w:w="425" w:type="dxa"/>
            <w:noWrap/>
            <w:hideMark/>
          </w:tcPr>
          <w:p w14:paraId="7AE66FD4"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 xml:space="preserve"> M3 </w:t>
            </w:r>
          </w:p>
        </w:tc>
        <w:tc>
          <w:tcPr>
            <w:tcW w:w="567" w:type="dxa"/>
            <w:hideMark/>
          </w:tcPr>
          <w:p w14:paraId="755D1C1C"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$10.66</w:t>
            </w:r>
          </w:p>
        </w:tc>
        <w:tc>
          <w:tcPr>
            <w:tcW w:w="709" w:type="dxa"/>
            <w:noWrap/>
            <w:hideMark/>
          </w:tcPr>
          <w:p w14:paraId="100C675E"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$1,745.89</w:t>
            </w:r>
          </w:p>
        </w:tc>
        <w:tc>
          <w:tcPr>
            <w:tcW w:w="567" w:type="dxa"/>
            <w:noWrap/>
            <w:hideMark/>
          </w:tcPr>
          <w:p w14:paraId="46E64B1A"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8.31</w:t>
            </w:r>
          </w:p>
        </w:tc>
        <w:tc>
          <w:tcPr>
            <w:tcW w:w="708" w:type="dxa"/>
            <w:noWrap/>
            <w:hideMark/>
          </w:tcPr>
          <w:p w14:paraId="0BDC0901"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$88.58</w:t>
            </w:r>
          </w:p>
        </w:tc>
        <w:tc>
          <w:tcPr>
            <w:tcW w:w="567" w:type="dxa"/>
            <w:noWrap/>
            <w:hideMark/>
          </w:tcPr>
          <w:p w14:paraId="135215B3"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9" w:type="dxa"/>
            <w:noWrap/>
            <w:hideMark/>
          </w:tcPr>
          <w:p w14:paraId="4F173F8E"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49EE0805"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155.47</w:t>
            </w:r>
          </w:p>
        </w:tc>
        <w:tc>
          <w:tcPr>
            <w:tcW w:w="567" w:type="dxa"/>
            <w:noWrap/>
            <w:hideMark/>
          </w:tcPr>
          <w:p w14:paraId="4BB69510"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$10.66</w:t>
            </w:r>
          </w:p>
        </w:tc>
        <w:tc>
          <w:tcPr>
            <w:tcW w:w="582" w:type="dxa"/>
            <w:noWrap/>
            <w:hideMark/>
          </w:tcPr>
          <w:p w14:paraId="36815A35"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$1,657.31</w:t>
            </w:r>
          </w:p>
        </w:tc>
      </w:tr>
      <w:tr w:rsidR="004A3F46" w:rsidRPr="00503C26" w14:paraId="29CA12F2" w14:textId="77777777" w:rsidTr="00312826">
        <w:trPr>
          <w:trHeight w:val="229"/>
        </w:trPr>
        <w:tc>
          <w:tcPr>
            <w:tcW w:w="400" w:type="dxa"/>
            <w:hideMark/>
          </w:tcPr>
          <w:p w14:paraId="79B62865"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2.03</w:t>
            </w:r>
          </w:p>
        </w:tc>
        <w:tc>
          <w:tcPr>
            <w:tcW w:w="2152" w:type="dxa"/>
            <w:hideMark/>
          </w:tcPr>
          <w:p w14:paraId="5C38A56C"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COMPACTACION CON SUELO CEMENTO PROPORCION 20:1</w:t>
            </w:r>
          </w:p>
        </w:tc>
        <w:tc>
          <w:tcPr>
            <w:tcW w:w="709" w:type="dxa"/>
            <w:hideMark/>
          </w:tcPr>
          <w:p w14:paraId="042F0E75"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27.60</w:t>
            </w:r>
          </w:p>
        </w:tc>
        <w:tc>
          <w:tcPr>
            <w:tcW w:w="567" w:type="dxa"/>
            <w:hideMark/>
          </w:tcPr>
          <w:p w14:paraId="1C4A5966"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26.75</w:t>
            </w:r>
          </w:p>
        </w:tc>
        <w:tc>
          <w:tcPr>
            <w:tcW w:w="425" w:type="dxa"/>
            <w:noWrap/>
            <w:hideMark/>
          </w:tcPr>
          <w:p w14:paraId="6B546F0D"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 xml:space="preserve"> M3 </w:t>
            </w:r>
          </w:p>
        </w:tc>
        <w:tc>
          <w:tcPr>
            <w:tcW w:w="567" w:type="dxa"/>
            <w:hideMark/>
          </w:tcPr>
          <w:p w14:paraId="21352D20"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$56.31</w:t>
            </w:r>
          </w:p>
        </w:tc>
        <w:tc>
          <w:tcPr>
            <w:tcW w:w="709" w:type="dxa"/>
            <w:noWrap/>
            <w:hideMark/>
          </w:tcPr>
          <w:p w14:paraId="1010F194"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$1,554.16</w:t>
            </w:r>
          </w:p>
        </w:tc>
        <w:tc>
          <w:tcPr>
            <w:tcW w:w="567" w:type="dxa"/>
            <w:noWrap/>
            <w:hideMark/>
          </w:tcPr>
          <w:p w14:paraId="75108325"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0.85</w:t>
            </w:r>
          </w:p>
        </w:tc>
        <w:tc>
          <w:tcPr>
            <w:tcW w:w="708" w:type="dxa"/>
            <w:noWrap/>
            <w:hideMark/>
          </w:tcPr>
          <w:p w14:paraId="15840E1E"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$47.86</w:t>
            </w:r>
          </w:p>
        </w:tc>
        <w:tc>
          <w:tcPr>
            <w:tcW w:w="567" w:type="dxa"/>
            <w:noWrap/>
            <w:hideMark/>
          </w:tcPr>
          <w:p w14:paraId="061E4921"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9" w:type="dxa"/>
            <w:noWrap/>
            <w:hideMark/>
          </w:tcPr>
          <w:p w14:paraId="52E81B41"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2D6A6328"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26.75</w:t>
            </w:r>
          </w:p>
        </w:tc>
        <w:tc>
          <w:tcPr>
            <w:tcW w:w="567" w:type="dxa"/>
            <w:noWrap/>
            <w:hideMark/>
          </w:tcPr>
          <w:p w14:paraId="656AC780"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$56.31</w:t>
            </w:r>
          </w:p>
        </w:tc>
        <w:tc>
          <w:tcPr>
            <w:tcW w:w="582" w:type="dxa"/>
            <w:noWrap/>
            <w:hideMark/>
          </w:tcPr>
          <w:p w14:paraId="4C746EC3"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$1,506.29</w:t>
            </w:r>
          </w:p>
        </w:tc>
      </w:tr>
      <w:tr w:rsidR="004A3F46" w:rsidRPr="00503C26" w14:paraId="6AAB2FDA" w14:textId="77777777" w:rsidTr="00312826">
        <w:trPr>
          <w:trHeight w:val="510"/>
        </w:trPr>
        <w:tc>
          <w:tcPr>
            <w:tcW w:w="400" w:type="dxa"/>
            <w:hideMark/>
          </w:tcPr>
          <w:p w14:paraId="48459B2A"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2.04</w:t>
            </w:r>
          </w:p>
        </w:tc>
        <w:tc>
          <w:tcPr>
            <w:tcW w:w="2152" w:type="dxa"/>
            <w:hideMark/>
          </w:tcPr>
          <w:p w14:paraId="315E7E83"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 xml:space="preserve">CONSTRUCCION DE CANALETA EN LATERALES DE CANCHA, ANCHO 40cm, CONCRETO 1:2:2 E=10cm Y PRETIL DE BLOQUE DE 15CM </w:t>
            </w:r>
          </w:p>
        </w:tc>
        <w:tc>
          <w:tcPr>
            <w:tcW w:w="709" w:type="dxa"/>
            <w:hideMark/>
          </w:tcPr>
          <w:p w14:paraId="112842C8"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182.20</w:t>
            </w:r>
          </w:p>
        </w:tc>
        <w:tc>
          <w:tcPr>
            <w:tcW w:w="567" w:type="dxa"/>
            <w:hideMark/>
          </w:tcPr>
          <w:p w14:paraId="5096A84E"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169.00</w:t>
            </w:r>
          </w:p>
        </w:tc>
        <w:tc>
          <w:tcPr>
            <w:tcW w:w="425" w:type="dxa"/>
            <w:noWrap/>
            <w:hideMark/>
          </w:tcPr>
          <w:p w14:paraId="3EC39446"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 xml:space="preserve"> ML </w:t>
            </w:r>
          </w:p>
        </w:tc>
        <w:tc>
          <w:tcPr>
            <w:tcW w:w="567" w:type="dxa"/>
            <w:hideMark/>
          </w:tcPr>
          <w:p w14:paraId="701C1665"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$88.77</w:t>
            </w:r>
          </w:p>
        </w:tc>
        <w:tc>
          <w:tcPr>
            <w:tcW w:w="709" w:type="dxa"/>
            <w:noWrap/>
            <w:hideMark/>
          </w:tcPr>
          <w:p w14:paraId="00942026"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$16,173.89</w:t>
            </w:r>
          </w:p>
        </w:tc>
        <w:tc>
          <w:tcPr>
            <w:tcW w:w="567" w:type="dxa"/>
            <w:noWrap/>
            <w:hideMark/>
          </w:tcPr>
          <w:p w14:paraId="4DA2043B"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13.20</w:t>
            </w:r>
          </w:p>
        </w:tc>
        <w:tc>
          <w:tcPr>
            <w:tcW w:w="708" w:type="dxa"/>
            <w:noWrap/>
            <w:hideMark/>
          </w:tcPr>
          <w:p w14:paraId="5B892EA3"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$1,171.76</w:t>
            </w:r>
          </w:p>
        </w:tc>
        <w:tc>
          <w:tcPr>
            <w:tcW w:w="567" w:type="dxa"/>
            <w:noWrap/>
            <w:hideMark/>
          </w:tcPr>
          <w:p w14:paraId="38CF1B67"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9" w:type="dxa"/>
            <w:noWrap/>
            <w:hideMark/>
          </w:tcPr>
          <w:p w14:paraId="7C5AFF61"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4A041896"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169.00</w:t>
            </w:r>
          </w:p>
        </w:tc>
        <w:tc>
          <w:tcPr>
            <w:tcW w:w="567" w:type="dxa"/>
            <w:noWrap/>
            <w:hideMark/>
          </w:tcPr>
          <w:p w14:paraId="1A2FFF25"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$88.77</w:t>
            </w:r>
          </w:p>
        </w:tc>
        <w:tc>
          <w:tcPr>
            <w:tcW w:w="582" w:type="dxa"/>
            <w:noWrap/>
            <w:hideMark/>
          </w:tcPr>
          <w:p w14:paraId="3E5C0150"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$15,002.13</w:t>
            </w:r>
          </w:p>
        </w:tc>
      </w:tr>
      <w:tr w:rsidR="004A3F46" w:rsidRPr="00503C26" w14:paraId="6F3C8336" w14:textId="77777777" w:rsidTr="00312826">
        <w:trPr>
          <w:trHeight w:val="765"/>
        </w:trPr>
        <w:tc>
          <w:tcPr>
            <w:tcW w:w="400" w:type="dxa"/>
            <w:hideMark/>
          </w:tcPr>
          <w:p w14:paraId="4457BD93"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2.05</w:t>
            </w:r>
          </w:p>
        </w:tc>
        <w:tc>
          <w:tcPr>
            <w:tcW w:w="2152" w:type="dxa"/>
            <w:hideMark/>
          </w:tcPr>
          <w:p w14:paraId="75108225"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 xml:space="preserve">CONSTRUCCION DE PARRILLA TIPO 1 PARA CANALETA EN ACCESO A CANCHA, HIERRO 5/8" CORRUGADO @0.04CM, ANGULO DE 2x2x1/4", PINTURA ANTICORROSIVA Y ESMALTE </w:t>
            </w:r>
          </w:p>
        </w:tc>
        <w:tc>
          <w:tcPr>
            <w:tcW w:w="709" w:type="dxa"/>
            <w:hideMark/>
          </w:tcPr>
          <w:p w14:paraId="155DCC2A"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4.00</w:t>
            </w:r>
          </w:p>
        </w:tc>
        <w:tc>
          <w:tcPr>
            <w:tcW w:w="567" w:type="dxa"/>
            <w:hideMark/>
          </w:tcPr>
          <w:p w14:paraId="4A6E3183"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4.00</w:t>
            </w:r>
          </w:p>
        </w:tc>
        <w:tc>
          <w:tcPr>
            <w:tcW w:w="425" w:type="dxa"/>
            <w:noWrap/>
            <w:hideMark/>
          </w:tcPr>
          <w:p w14:paraId="006E48A8"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 xml:space="preserve"> M </w:t>
            </w:r>
          </w:p>
        </w:tc>
        <w:tc>
          <w:tcPr>
            <w:tcW w:w="567" w:type="dxa"/>
            <w:hideMark/>
          </w:tcPr>
          <w:p w14:paraId="21E6153F"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$61.30</w:t>
            </w:r>
          </w:p>
        </w:tc>
        <w:tc>
          <w:tcPr>
            <w:tcW w:w="709" w:type="dxa"/>
            <w:noWrap/>
            <w:hideMark/>
          </w:tcPr>
          <w:p w14:paraId="12C9DEEB"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$245.20</w:t>
            </w:r>
          </w:p>
        </w:tc>
        <w:tc>
          <w:tcPr>
            <w:tcW w:w="567" w:type="dxa"/>
            <w:noWrap/>
            <w:hideMark/>
          </w:tcPr>
          <w:p w14:paraId="657991DB"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8" w:type="dxa"/>
            <w:noWrap/>
            <w:hideMark/>
          </w:tcPr>
          <w:p w14:paraId="03DD74C3"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61D511BD"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9" w:type="dxa"/>
            <w:noWrap/>
            <w:hideMark/>
          </w:tcPr>
          <w:p w14:paraId="461662A4"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63D30564"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4.00</w:t>
            </w:r>
          </w:p>
        </w:tc>
        <w:tc>
          <w:tcPr>
            <w:tcW w:w="567" w:type="dxa"/>
            <w:noWrap/>
            <w:hideMark/>
          </w:tcPr>
          <w:p w14:paraId="3182C909"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$61.30</w:t>
            </w:r>
          </w:p>
        </w:tc>
        <w:tc>
          <w:tcPr>
            <w:tcW w:w="582" w:type="dxa"/>
            <w:noWrap/>
            <w:hideMark/>
          </w:tcPr>
          <w:p w14:paraId="016733D7"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$245.20</w:t>
            </w:r>
          </w:p>
        </w:tc>
      </w:tr>
      <w:tr w:rsidR="004A3F46" w:rsidRPr="00503C26" w14:paraId="20E93CDA" w14:textId="77777777" w:rsidTr="00312826">
        <w:trPr>
          <w:trHeight w:val="765"/>
        </w:trPr>
        <w:tc>
          <w:tcPr>
            <w:tcW w:w="400" w:type="dxa"/>
            <w:hideMark/>
          </w:tcPr>
          <w:p w14:paraId="7F82B317"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2.06</w:t>
            </w:r>
          </w:p>
        </w:tc>
        <w:tc>
          <w:tcPr>
            <w:tcW w:w="2152" w:type="dxa"/>
            <w:hideMark/>
          </w:tcPr>
          <w:p w14:paraId="541D6421"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 xml:space="preserve">CONSTRUCCION DE PARRILLA TIPO 2 PARA CANALETA EN ACCESO A CANCHA, HIERRO 1/2" CORRUGADO@0.04m, ANGULO DE 1-1/2x1-1/2x3/16", PINTURA ANTICORROSIVA Y ESMALTE </w:t>
            </w:r>
          </w:p>
        </w:tc>
        <w:tc>
          <w:tcPr>
            <w:tcW w:w="709" w:type="dxa"/>
            <w:hideMark/>
          </w:tcPr>
          <w:p w14:paraId="069719B0"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44.00</w:t>
            </w:r>
          </w:p>
        </w:tc>
        <w:tc>
          <w:tcPr>
            <w:tcW w:w="567" w:type="dxa"/>
            <w:hideMark/>
          </w:tcPr>
          <w:p w14:paraId="6DC1244A"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44.00</w:t>
            </w:r>
          </w:p>
        </w:tc>
        <w:tc>
          <w:tcPr>
            <w:tcW w:w="425" w:type="dxa"/>
            <w:noWrap/>
            <w:hideMark/>
          </w:tcPr>
          <w:p w14:paraId="259A234B"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 xml:space="preserve"> M </w:t>
            </w:r>
          </w:p>
        </w:tc>
        <w:tc>
          <w:tcPr>
            <w:tcW w:w="567" w:type="dxa"/>
            <w:hideMark/>
          </w:tcPr>
          <w:p w14:paraId="2548CA31"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$48.93</w:t>
            </w:r>
          </w:p>
        </w:tc>
        <w:tc>
          <w:tcPr>
            <w:tcW w:w="709" w:type="dxa"/>
            <w:noWrap/>
            <w:hideMark/>
          </w:tcPr>
          <w:p w14:paraId="74817A63"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$2,152.92</w:t>
            </w:r>
          </w:p>
        </w:tc>
        <w:tc>
          <w:tcPr>
            <w:tcW w:w="567" w:type="dxa"/>
            <w:noWrap/>
            <w:hideMark/>
          </w:tcPr>
          <w:p w14:paraId="264117D6"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8" w:type="dxa"/>
            <w:noWrap/>
            <w:hideMark/>
          </w:tcPr>
          <w:p w14:paraId="2A3C2790"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60C68957"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9" w:type="dxa"/>
            <w:noWrap/>
            <w:hideMark/>
          </w:tcPr>
          <w:p w14:paraId="3B8FBA21"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13E45091"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44.00</w:t>
            </w:r>
          </w:p>
        </w:tc>
        <w:tc>
          <w:tcPr>
            <w:tcW w:w="567" w:type="dxa"/>
            <w:noWrap/>
            <w:hideMark/>
          </w:tcPr>
          <w:p w14:paraId="38F39694"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$48.93</w:t>
            </w:r>
          </w:p>
        </w:tc>
        <w:tc>
          <w:tcPr>
            <w:tcW w:w="582" w:type="dxa"/>
            <w:noWrap/>
            <w:hideMark/>
          </w:tcPr>
          <w:p w14:paraId="73E485AD"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$2,152.92</w:t>
            </w:r>
          </w:p>
        </w:tc>
      </w:tr>
      <w:tr w:rsidR="004A3F46" w:rsidRPr="00503C26" w14:paraId="3786F4A4" w14:textId="77777777" w:rsidTr="00312826">
        <w:trPr>
          <w:trHeight w:val="235"/>
        </w:trPr>
        <w:tc>
          <w:tcPr>
            <w:tcW w:w="400" w:type="dxa"/>
            <w:hideMark/>
          </w:tcPr>
          <w:p w14:paraId="2ED04C8A"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2.07</w:t>
            </w:r>
          </w:p>
        </w:tc>
        <w:tc>
          <w:tcPr>
            <w:tcW w:w="2152" w:type="dxa"/>
            <w:hideMark/>
          </w:tcPr>
          <w:p w14:paraId="08151FB4"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GRADA DISIPADORA DE ENERGIA PARA AGUAS LLUVIAS CON MAMPOSTERIA DE PIEDRA PROP.1:3</w:t>
            </w:r>
          </w:p>
        </w:tc>
        <w:tc>
          <w:tcPr>
            <w:tcW w:w="709" w:type="dxa"/>
            <w:hideMark/>
          </w:tcPr>
          <w:p w14:paraId="2D6E0080"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2.00</w:t>
            </w:r>
          </w:p>
        </w:tc>
        <w:tc>
          <w:tcPr>
            <w:tcW w:w="567" w:type="dxa"/>
            <w:hideMark/>
          </w:tcPr>
          <w:p w14:paraId="70160C9B"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2.00</w:t>
            </w:r>
          </w:p>
        </w:tc>
        <w:tc>
          <w:tcPr>
            <w:tcW w:w="425" w:type="dxa"/>
            <w:noWrap/>
            <w:hideMark/>
          </w:tcPr>
          <w:p w14:paraId="18EE9BE9"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 xml:space="preserve"> U </w:t>
            </w:r>
          </w:p>
        </w:tc>
        <w:tc>
          <w:tcPr>
            <w:tcW w:w="567" w:type="dxa"/>
            <w:hideMark/>
          </w:tcPr>
          <w:p w14:paraId="14DFE807"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$462.85</w:t>
            </w:r>
          </w:p>
        </w:tc>
        <w:tc>
          <w:tcPr>
            <w:tcW w:w="709" w:type="dxa"/>
            <w:noWrap/>
            <w:hideMark/>
          </w:tcPr>
          <w:p w14:paraId="6CD518BA"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$925.70</w:t>
            </w:r>
          </w:p>
        </w:tc>
        <w:tc>
          <w:tcPr>
            <w:tcW w:w="567" w:type="dxa"/>
            <w:noWrap/>
            <w:hideMark/>
          </w:tcPr>
          <w:p w14:paraId="46227CA6"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8" w:type="dxa"/>
            <w:noWrap/>
            <w:hideMark/>
          </w:tcPr>
          <w:p w14:paraId="3414C77E"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1C3608CA"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9" w:type="dxa"/>
            <w:noWrap/>
            <w:hideMark/>
          </w:tcPr>
          <w:p w14:paraId="5FFBE2F4"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5D3EA5F9"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2.00</w:t>
            </w:r>
          </w:p>
        </w:tc>
        <w:tc>
          <w:tcPr>
            <w:tcW w:w="567" w:type="dxa"/>
            <w:noWrap/>
            <w:hideMark/>
          </w:tcPr>
          <w:p w14:paraId="47721A8C"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$462.85</w:t>
            </w:r>
          </w:p>
        </w:tc>
        <w:tc>
          <w:tcPr>
            <w:tcW w:w="582" w:type="dxa"/>
            <w:noWrap/>
            <w:hideMark/>
          </w:tcPr>
          <w:p w14:paraId="7F714592"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$925.70</w:t>
            </w:r>
          </w:p>
        </w:tc>
      </w:tr>
      <w:tr w:rsidR="004A3F46" w:rsidRPr="00503C26" w14:paraId="2A1D3890" w14:textId="77777777" w:rsidTr="00312826">
        <w:trPr>
          <w:trHeight w:val="510"/>
        </w:trPr>
        <w:tc>
          <w:tcPr>
            <w:tcW w:w="400" w:type="dxa"/>
            <w:hideMark/>
          </w:tcPr>
          <w:p w14:paraId="4F640222"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2.08</w:t>
            </w:r>
          </w:p>
        </w:tc>
        <w:tc>
          <w:tcPr>
            <w:tcW w:w="2152" w:type="dxa"/>
            <w:hideMark/>
          </w:tcPr>
          <w:p w14:paraId="4AB2A1ED"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SOLERA DE FUNDACION SF-1, 0.60x0.20m, REF.#4@15cm A.S. CONCRETO PROP. 1:2:2</w:t>
            </w:r>
          </w:p>
        </w:tc>
        <w:tc>
          <w:tcPr>
            <w:tcW w:w="709" w:type="dxa"/>
            <w:hideMark/>
          </w:tcPr>
          <w:p w14:paraId="41FAD731"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52.10</w:t>
            </w:r>
          </w:p>
        </w:tc>
        <w:tc>
          <w:tcPr>
            <w:tcW w:w="567" w:type="dxa"/>
            <w:hideMark/>
          </w:tcPr>
          <w:p w14:paraId="4F1E4153"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53.92</w:t>
            </w:r>
          </w:p>
        </w:tc>
        <w:tc>
          <w:tcPr>
            <w:tcW w:w="425" w:type="dxa"/>
            <w:noWrap/>
            <w:hideMark/>
          </w:tcPr>
          <w:p w14:paraId="56BCF4C7"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 xml:space="preserve"> M </w:t>
            </w:r>
          </w:p>
        </w:tc>
        <w:tc>
          <w:tcPr>
            <w:tcW w:w="567" w:type="dxa"/>
            <w:hideMark/>
          </w:tcPr>
          <w:p w14:paraId="2A075827"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$57.10</w:t>
            </w:r>
          </w:p>
        </w:tc>
        <w:tc>
          <w:tcPr>
            <w:tcW w:w="709" w:type="dxa"/>
            <w:noWrap/>
            <w:hideMark/>
          </w:tcPr>
          <w:p w14:paraId="76CD8C2F"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$2,974.91</w:t>
            </w:r>
          </w:p>
        </w:tc>
        <w:tc>
          <w:tcPr>
            <w:tcW w:w="567" w:type="dxa"/>
            <w:noWrap/>
            <w:hideMark/>
          </w:tcPr>
          <w:p w14:paraId="4687D3DF"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8" w:type="dxa"/>
            <w:noWrap/>
            <w:hideMark/>
          </w:tcPr>
          <w:p w14:paraId="63D7E1F5"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6C046CF0"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1.82</w:t>
            </w:r>
          </w:p>
        </w:tc>
        <w:tc>
          <w:tcPr>
            <w:tcW w:w="709" w:type="dxa"/>
            <w:noWrap/>
            <w:hideMark/>
          </w:tcPr>
          <w:p w14:paraId="00D41379"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$103.92</w:t>
            </w:r>
          </w:p>
        </w:tc>
        <w:tc>
          <w:tcPr>
            <w:tcW w:w="567" w:type="dxa"/>
            <w:noWrap/>
            <w:hideMark/>
          </w:tcPr>
          <w:p w14:paraId="62FBCC2A"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53.92</w:t>
            </w:r>
          </w:p>
        </w:tc>
        <w:tc>
          <w:tcPr>
            <w:tcW w:w="567" w:type="dxa"/>
            <w:noWrap/>
            <w:hideMark/>
          </w:tcPr>
          <w:p w14:paraId="70D464D6"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$57.10</w:t>
            </w:r>
          </w:p>
        </w:tc>
        <w:tc>
          <w:tcPr>
            <w:tcW w:w="582" w:type="dxa"/>
            <w:noWrap/>
            <w:hideMark/>
          </w:tcPr>
          <w:p w14:paraId="1F2D5B88"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$3,078.83</w:t>
            </w:r>
          </w:p>
        </w:tc>
      </w:tr>
      <w:tr w:rsidR="004A3F46" w:rsidRPr="00503C26" w14:paraId="101E2D2E" w14:textId="77777777" w:rsidTr="00312826">
        <w:trPr>
          <w:trHeight w:val="60"/>
        </w:trPr>
        <w:tc>
          <w:tcPr>
            <w:tcW w:w="400" w:type="dxa"/>
            <w:hideMark/>
          </w:tcPr>
          <w:p w14:paraId="3E0FC314"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2.09</w:t>
            </w:r>
          </w:p>
        </w:tc>
        <w:tc>
          <w:tcPr>
            <w:tcW w:w="2152" w:type="dxa"/>
            <w:hideMark/>
          </w:tcPr>
          <w:p w14:paraId="7DBBBD24"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PARED DE BLOQUE DE 20x20x40cm REF. VER. #4@40cm + VER. #2@40cm</w:t>
            </w:r>
          </w:p>
        </w:tc>
        <w:tc>
          <w:tcPr>
            <w:tcW w:w="709" w:type="dxa"/>
            <w:hideMark/>
          </w:tcPr>
          <w:p w14:paraId="2653F6FB"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55.08</w:t>
            </w:r>
          </w:p>
        </w:tc>
        <w:tc>
          <w:tcPr>
            <w:tcW w:w="567" w:type="dxa"/>
            <w:hideMark/>
          </w:tcPr>
          <w:p w14:paraId="7E36BA0C"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55.99</w:t>
            </w:r>
          </w:p>
        </w:tc>
        <w:tc>
          <w:tcPr>
            <w:tcW w:w="425" w:type="dxa"/>
            <w:noWrap/>
            <w:hideMark/>
          </w:tcPr>
          <w:p w14:paraId="148C4769"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 xml:space="preserve"> M2 </w:t>
            </w:r>
          </w:p>
        </w:tc>
        <w:tc>
          <w:tcPr>
            <w:tcW w:w="567" w:type="dxa"/>
            <w:hideMark/>
          </w:tcPr>
          <w:p w14:paraId="649C5418"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$54.45</w:t>
            </w:r>
          </w:p>
        </w:tc>
        <w:tc>
          <w:tcPr>
            <w:tcW w:w="709" w:type="dxa"/>
            <w:noWrap/>
            <w:hideMark/>
          </w:tcPr>
          <w:p w14:paraId="5C530B76"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$2,999.11</w:t>
            </w:r>
          </w:p>
        </w:tc>
        <w:tc>
          <w:tcPr>
            <w:tcW w:w="567" w:type="dxa"/>
            <w:noWrap/>
            <w:hideMark/>
          </w:tcPr>
          <w:p w14:paraId="78EB9989"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8" w:type="dxa"/>
            <w:noWrap/>
            <w:hideMark/>
          </w:tcPr>
          <w:p w14:paraId="016E1DA6"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78742CF6"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0.91</w:t>
            </w:r>
          </w:p>
        </w:tc>
        <w:tc>
          <w:tcPr>
            <w:tcW w:w="709" w:type="dxa"/>
            <w:noWrap/>
            <w:hideMark/>
          </w:tcPr>
          <w:p w14:paraId="1BEDDA66"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$49.55</w:t>
            </w:r>
          </w:p>
        </w:tc>
        <w:tc>
          <w:tcPr>
            <w:tcW w:w="567" w:type="dxa"/>
            <w:noWrap/>
            <w:hideMark/>
          </w:tcPr>
          <w:p w14:paraId="0EE031D5"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55.99</w:t>
            </w:r>
          </w:p>
        </w:tc>
        <w:tc>
          <w:tcPr>
            <w:tcW w:w="567" w:type="dxa"/>
            <w:noWrap/>
            <w:hideMark/>
          </w:tcPr>
          <w:p w14:paraId="49E46363"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$54.45</w:t>
            </w:r>
          </w:p>
        </w:tc>
        <w:tc>
          <w:tcPr>
            <w:tcW w:w="582" w:type="dxa"/>
            <w:noWrap/>
            <w:hideMark/>
          </w:tcPr>
          <w:p w14:paraId="59C5B0D8"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$3,048.66</w:t>
            </w:r>
          </w:p>
        </w:tc>
      </w:tr>
      <w:tr w:rsidR="004A3F46" w:rsidRPr="00503C26" w14:paraId="3C4A424B" w14:textId="77777777" w:rsidTr="00312826">
        <w:trPr>
          <w:trHeight w:val="153"/>
        </w:trPr>
        <w:tc>
          <w:tcPr>
            <w:tcW w:w="400" w:type="dxa"/>
            <w:hideMark/>
          </w:tcPr>
          <w:p w14:paraId="70B807F6"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2.10</w:t>
            </w:r>
          </w:p>
        </w:tc>
        <w:tc>
          <w:tcPr>
            <w:tcW w:w="2152" w:type="dxa"/>
            <w:hideMark/>
          </w:tcPr>
          <w:p w14:paraId="5F1668CB"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BLOQUE SOLERA 20x20x40cm REF.2#3 + EST.#2@15cm</w:t>
            </w:r>
          </w:p>
        </w:tc>
        <w:tc>
          <w:tcPr>
            <w:tcW w:w="709" w:type="dxa"/>
            <w:hideMark/>
          </w:tcPr>
          <w:p w14:paraId="79BF1A78"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101.20</w:t>
            </w:r>
          </w:p>
        </w:tc>
        <w:tc>
          <w:tcPr>
            <w:tcW w:w="567" w:type="dxa"/>
            <w:hideMark/>
          </w:tcPr>
          <w:p w14:paraId="33676EEC"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101.60</w:t>
            </w:r>
          </w:p>
        </w:tc>
        <w:tc>
          <w:tcPr>
            <w:tcW w:w="425" w:type="dxa"/>
            <w:noWrap/>
            <w:hideMark/>
          </w:tcPr>
          <w:p w14:paraId="22171AFE"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 xml:space="preserve"> ML </w:t>
            </w:r>
          </w:p>
        </w:tc>
        <w:tc>
          <w:tcPr>
            <w:tcW w:w="567" w:type="dxa"/>
            <w:hideMark/>
          </w:tcPr>
          <w:p w14:paraId="6B735225"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$13.33</w:t>
            </w:r>
          </w:p>
        </w:tc>
        <w:tc>
          <w:tcPr>
            <w:tcW w:w="709" w:type="dxa"/>
            <w:noWrap/>
            <w:hideMark/>
          </w:tcPr>
          <w:p w14:paraId="42234768"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$1,349.00</w:t>
            </w:r>
          </w:p>
        </w:tc>
        <w:tc>
          <w:tcPr>
            <w:tcW w:w="567" w:type="dxa"/>
            <w:noWrap/>
            <w:hideMark/>
          </w:tcPr>
          <w:p w14:paraId="5E774542"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8" w:type="dxa"/>
            <w:noWrap/>
            <w:hideMark/>
          </w:tcPr>
          <w:p w14:paraId="20A8E512"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0A68B331"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0.40</w:t>
            </w:r>
          </w:p>
        </w:tc>
        <w:tc>
          <w:tcPr>
            <w:tcW w:w="709" w:type="dxa"/>
            <w:noWrap/>
            <w:hideMark/>
          </w:tcPr>
          <w:p w14:paraId="6DAF157F"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$5.33</w:t>
            </w:r>
          </w:p>
        </w:tc>
        <w:tc>
          <w:tcPr>
            <w:tcW w:w="567" w:type="dxa"/>
            <w:noWrap/>
            <w:hideMark/>
          </w:tcPr>
          <w:p w14:paraId="70D899E7"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101.60</w:t>
            </w:r>
          </w:p>
        </w:tc>
        <w:tc>
          <w:tcPr>
            <w:tcW w:w="567" w:type="dxa"/>
            <w:noWrap/>
            <w:hideMark/>
          </w:tcPr>
          <w:p w14:paraId="40951AFE"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$13.33</w:t>
            </w:r>
          </w:p>
        </w:tc>
        <w:tc>
          <w:tcPr>
            <w:tcW w:w="582" w:type="dxa"/>
            <w:noWrap/>
            <w:hideMark/>
          </w:tcPr>
          <w:p w14:paraId="333967A7"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$1,354.33</w:t>
            </w:r>
          </w:p>
        </w:tc>
      </w:tr>
      <w:tr w:rsidR="004A3F46" w:rsidRPr="00503C26" w14:paraId="3FB6D60A" w14:textId="77777777" w:rsidTr="00312826">
        <w:trPr>
          <w:trHeight w:val="331"/>
        </w:trPr>
        <w:tc>
          <w:tcPr>
            <w:tcW w:w="400" w:type="dxa"/>
            <w:hideMark/>
          </w:tcPr>
          <w:p w14:paraId="07DDFBCF"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2.11</w:t>
            </w:r>
          </w:p>
        </w:tc>
        <w:tc>
          <w:tcPr>
            <w:tcW w:w="2152" w:type="dxa"/>
            <w:hideMark/>
          </w:tcPr>
          <w:p w14:paraId="6A11EF64"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COMPACTACION SOBRE MURO CON MATERIAL DEL LUGAR</w:t>
            </w:r>
          </w:p>
        </w:tc>
        <w:tc>
          <w:tcPr>
            <w:tcW w:w="709" w:type="dxa"/>
            <w:hideMark/>
          </w:tcPr>
          <w:p w14:paraId="4D19BC33"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37.70</w:t>
            </w:r>
          </w:p>
        </w:tc>
        <w:tc>
          <w:tcPr>
            <w:tcW w:w="567" w:type="dxa"/>
            <w:hideMark/>
          </w:tcPr>
          <w:p w14:paraId="6F55C771"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37.70</w:t>
            </w:r>
          </w:p>
        </w:tc>
        <w:tc>
          <w:tcPr>
            <w:tcW w:w="425" w:type="dxa"/>
            <w:noWrap/>
            <w:hideMark/>
          </w:tcPr>
          <w:p w14:paraId="48D12EDD"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 xml:space="preserve"> M3 </w:t>
            </w:r>
          </w:p>
        </w:tc>
        <w:tc>
          <w:tcPr>
            <w:tcW w:w="567" w:type="dxa"/>
            <w:hideMark/>
          </w:tcPr>
          <w:p w14:paraId="1BFFB505"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$17.23</w:t>
            </w:r>
          </w:p>
        </w:tc>
        <w:tc>
          <w:tcPr>
            <w:tcW w:w="709" w:type="dxa"/>
            <w:noWrap/>
            <w:hideMark/>
          </w:tcPr>
          <w:p w14:paraId="3BD04766"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$649.57</w:t>
            </w:r>
          </w:p>
        </w:tc>
        <w:tc>
          <w:tcPr>
            <w:tcW w:w="567" w:type="dxa"/>
            <w:noWrap/>
            <w:hideMark/>
          </w:tcPr>
          <w:p w14:paraId="404FF1F1"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8" w:type="dxa"/>
            <w:noWrap/>
            <w:hideMark/>
          </w:tcPr>
          <w:p w14:paraId="560174E1"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10EDBCC6"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9" w:type="dxa"/>
            <w:noWrap/>
            <w:hideMark/>
          </w:tcPr>
          <w:p w14:paraId="0B6FB407"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575A1794"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37.70</w:t>
            </w:r>
          </w:p>
        </w:tc>
        <w:tc>
          <w:tcPr>
            <w:tcW w:w="567" w:type="dxa"/>
            <w:noWrap/>
            <w:hideMark/>
          </w:tcPr>
          <w:p w14:paraId="36477AF5"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$17.23</w:t>
            </w:r>
          </w:p>
        </w:tc>
        <w:tc>
          <w:tcPr>
            <w:tcW w:w="582" w:type="dxa"/>
            <w:noWrap/>
            <w:hideMark/>
          </w:tcPr>
          <w:p w14:paraId="6F44DBF2"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$649.57</w:t>
            </w:r>
          </w:p>
        </w:tc>
      </w:tr>
      <w:tr w:rsidR="004A3F46" w:rsidRPr="00503C26" w14:paraId="2E215185" w14:textId="77777777" w:rsidTr="00312826">
        <w:trPr>
          <w:trHeight w:val="204"/>
        </w:trPr>
        <w:tc>
          <w:tcPr>
            <w:tcW w:w="400" w:type="dxa"/>
            <w:hideMark/>
          </w:tcPr>
          <w:p w14:paraId="643E12AD"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2.12</w:t>
            </w:r>
          </w:p>
        </w:tc>
        <w:tc>
          <w:tcPr>
            <w:tcW w:w="2152" w:type="dxa"/>
            <w:hideMark/>
          </w:tcPr>
          <w:p w14:paraId="3C5F56E8"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ZAPATA PARA POSTE EN PORTON DE ACCESO DE 60x60x20cm REF.#3@10cm A.S. CONCRETO 1:2:2</w:t>
            </w:r>
          </w:p>
        </w:tc>
        <w:tc>
          <w:tcPr>
            <w:tcW w:w="709" w:type="dxa"/>
            <w:hideMark/>
          </w:tcPr>
          <w:p w14:paraId="3095D6E0"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2.00</w:t>
            </w:r>
          </w:p>
        </w:tc>
        <w:tc>
          <w:tcPr>
            <w:tcW w:w="567" w:type="dxa"/>
            <w:hideMark/>
          </w:tcPr>
          <w:p w14:paraId="7F612BFC"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2.00</w:t>
            </w:r>
          </w:p>
        </w:tc>
        <w:tc>
          <w:tcPr>
            <w:tcW w:w="425" w:type="dxa"/>
            <w:noWrap/>
            <w:hideMark/>
          </w:tcPr>
          <w:p w14:paraId="4DE14FDE"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 xml:space="preserve"> U </w:t>
            </w:r>
          </w:p>
        </w:tc>
        <w:tc>
          <w:tcPr>
            <w:tcW w:w="567" w:type="dxa"/>
            <w:hideMark/>
          </w:tcPr>
          <w:p w14:paraId="57C1D216"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$32.77</w:t>
            </w:r>
          </w:p>
        </w:tc>
        <w:tc>
          <w:tcPr>
            <w:tcW w:w="709" w:type="dxa"/>
            <w:noWrap/>
            <w:hideMark/>
          </w:tcPr>
          <w:p w14:paraId="41A5790C"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$65.54</w:t>
            </w:r>
          </w:p>
        </w:tc>
        <w:tc>
          <w:tcPr>
            <w:tcW w:w="567" w:type="dxa"/>
            <w:noWrap/>
            <w:hideMark/>
          </w:tcPr>
          <w:p w14:paraId="0421A026"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8" w:type="dxa"/>
            <w:noWrap/>
            <w:hideMark/>
          </w:tcPr>
          <w:p w14:paraId="19097CAB"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1C005BB4"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9" w:type="dxa"/>
            <w:noWrap/>
            <w:hideMark/>
          </w:tcPr>
          <w:p w14:paraId="54CAC8FA"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028D0EB1"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2.00</w:t>
            </w:r>
          </w:p>
        </w:tc>
        <w:tc>
          <w:tcPr>
            <w:tcW w:w="567" w:type="dxa"/>
            <w:noWrap/>
            <w:hideMark/>
          </w:tcPr>
          <w:p w14:paraId="7879570B"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$32.77</w:t>
            </w:r>
          </w:p>
        </w:tc>
        <w:tc>
          <w:tcPr>
            <w:tcW w:w="582" w:type="dxa"/>
            <w:noWrap/>
            <w:hideMark/>
          </w:tcPr>
          <w:p w14:paraId="620D2A6C"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$65.54</w:t>
            </w:r>
          </w:p>
        </w:tc>
      </w:tr>
      <w:tr w:rsidR="004A3F46" w:rsidRPr="00503C26" w14:paraId="6EB12042" w14:textId="77777777" w:rsidTr="00312826">
        <w:trPr>
          <w:trHeight w:val="239"/>
        </w:trPr>
        <w:tc>
          <w:tcPr>
            <w:tcW w:w="400" w:type="dxa"/>
            <w:hideMark/>
          </w:tcPr>
          <w:p w14:paraId="4F411E74"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2.13</w:t>
            </w:r>
          </w:p>
        </w:tc>
        <w:tc>
          <w:tcPr>
            <w:tcW w:w="2152" w:type="dxa"/>
            <w:hideMark/>
          </w:tcPr>
          <w:p w14:paraId="103A1864"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PEDESTAL Y POSTES PARA PORTON DE ACCESO DE 30x30x40cm CONCRETO 1:2:2 REF.4#3 EST.#2@15cm</w:t>
            </w:r>
          </w:p>
        </w:tc>
        <w:tc>
          <w:tcPr>
            <w:tcW w:w="709" w:type="dxa"/>
            <w:hideMark/>
          </w:tcPr>
          <w:p w14:paraId="1FC67C69"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2.00</w:t>
            </w:r>
          </w:p>
        </w:tc>
        <w:tc>
          <w:tcPr>
            <w:tcW w:w="567" w:type="dxa"/>
            <w:hideMark/>
          </w:tcPr>
          <w:p w14:paraId="1C9F97F2"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2.00</w:t>
            </w:r>
          </w:p>
        </w:tc>
        <w:tc>
          <w:tcPr>
            <w:tcW w:w="425" w:type="dxa"/>
            <w:noWrap/>
            <w:hideMark/>
          </w:tcPr>
          <w:p w14:paraId="3194E38D"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 xml:space="preserve"> U </w:t>
            </w:r>
          </w:p>
        </w:tc>
        <w:tc>
          <w:tcPr>
            <w:tcW w:w="567" w:type="dxa"/>
            <w:hideMark/>
          </w:tcPr>
          <w:p w14:paraId="37EA5A63"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$109.40</w:t>
            </w:r>
          </w:p>
        </w:tc>
        <w:tc>
          <w:tcPr>
            <w:tcW w:w="709" w:type="dxa"/>
            <w:noWrap/>
            <w:hideMark/>
          </w:tcPr>
          <w:p w14:paraId="349A4A5A"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$218.80</w:t>
            </w:r>
          </w:p>
        </w:tc>
        <w:tc>
          <w:tcPr>
            <w:tcW w:w="567" w:type="dxa"/>
            <w:noWrap/>
            <w:hideMark/>
          </w:tcPr>
          <w:p w14:paraId="1E2335FD"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8" w:type="dxa"/>
            <w:noWrap/>
            <w:hideMark/>
          </w:tcPr>
          <w:p w14:paraId="47DAF5D7"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36160529"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9" w:type="dxa"/>
            <w:noWrap/>
            <w:hideMark/>
          </w:tcPr>
          <w:p w14:paraId="05D0B763"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3317FB00"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2.00</w:t>
            </w:r>
          </w:p>
        </w:tc>
        <w:tc>
          <w:tcPr>
            <w:tcW w:w="567" w:type="dxa"/>
            <w:noWrap/>
            <w:hideMark/>
          </w:tcPr>
          <w:p w14:paraId="3A050505"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$109.40</w:t>
            </w:r>
          </w:p>
        </w:tc>
        <w:tc>
          <w:tcPr>
            <w:tcW w:w="582" w:type="dxa"/>
            <w:noWrap/>
            <w:hideMark/>
          </w:tcPr>
          <w:p w14:paraId="6D9E585F"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$218.80</w:t>
            </w:r>
          </w:p>
        </w:tc>
      </w:tr>
      <w:tr w:rsidR="004A3F46" w:rsidRPr="00503C26" w14:paraId="6D31B809" w14:textId="77777777" w:rsidTr="00312826">
        <w:trPr>
          <w:trHeight w:val="765"/>
        </w:trPr>
        <w:tc>
          <w:tcPr>
            <w:tcW w:w="400" w:type="dxa"/>
            <w:hideMark/>
          </w:tcPr>
          <w:p w14:paraId="1C2F659C"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2.14</w:t>
            </w:r>
          </w:p>
        </w:tc>
        <w:tc>
          <w:tcPr>
            <w:tcW w:w="2152" w:type="dxa"/>
            <w:hideMark/>
          </w:tcPr>
          <w:p w14:paraId="6159DF39"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SUMINISTRO Y COLOCACION DE PORTON DOBLE HOJA ANCHO 4.00m MALLA CICLON 10x72x2.5</w:t>
            </w:r>
            <w:proofErr w:type="gramStart"/>
            <w:r w:rsidRPr="00921E5D">
              <w:rPr>
                <w:rFonts w:ascii="Times New Roman" w:hAnsi="Times New Roman" w:cs="Times New Roman"/>
                <w:b/>
                <w:sz w:val="13"/>
                <w:szCs w:val="13"/>
              </w:rPr>
              <w:t>",  CON</w:t>
            </w:r>
            <w:proofErr w:type="gramEnd"/>
            <w:r w:rsidRPr="00921E5D">
              <w:rPr>
                <w:rFonts w:ascii="Times New Roman" w:hAnsi="Times New Roman" w:cs="Times New Roman"/>
                <w:b/>
                <w:sz w:val="13"/>
                <w:szCs w:val="13"/>
              </w:rPr>
              <w:t xml:space="preserve"> PORTA CANDADO, VERT. ToGo 2", HORIZONTAL Y DIAGONAL 1-1/2" SUJETA C/HIERRO DE 1/4", BISAGRAS</w:t>
            </w:r>
          </w:p>
        </w:tc>
        <w:tc>
          <w:tcPr>
            <w:tcW w:w="709" w:type="dxa"/>
            <w:hideMark/>
          </w:tcPr>
          <w:p w14:paraId="4FD56778"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1.00</w:t>
            </w:r>
          </w:p>
        </w:tc>
        <w:tc>
          <w:tcPr>
            <w:tcW w:w="567" w:type="dxa"/>
            <w:hideMark/>
          </w:tcPr>
          <w:p w14:paraId="48EF57A9"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1.00</w:t>
            </w:r>
          </w:p>
        </w:tc>
        <w:tc>
          <w:tcPr>
            <w:tcW w:w="425" w:type="dxa"/>
            <w:noWrap/>
            <w:hideMark/>
          </w:tcPr>
          <w:p w14:paraId="2102CBE8"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 xml:space="preserve"> U </w:t>
            </w:r>
          </w:p>
        </w:tc>
        <w:tc>
          <w:tcPr>
            <w:tcW w:w="567" w:type="dxa"/>
            <w:hideMark/>
          </w:tcPr>
          <w:p w14:paraId="03555123"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$708.19</w:t>
            </w:r>
          </w:p>
        </w:tc>
        <w:tc>
          <w:tcPr>
            <w:tcW w:w="709" w:type="dxa"/>
            <w:noWrap/>
            <w:hideMark/>
          </w:tcPr>
          <w:p w14:paraId="7B16549F"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$708.19</w:t>
            </w:r>
          </w:p>
        </w:tc>
        <w:tc>
          <w:tcPr>
            <w:tcW w:w="567" w:type="dxa"/>
            <w:noWrap/>
            <w:hideMark/>
          </w:tcPr>
          <w:p w14:paraId="22B95EB6"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8" w:type="dxa"/>
            <w:noWrap/>
            <w:hideMark/>
          </w:tcPr>
          <w:p w14:paraId="3C733BC4"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2BC8AB44"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9" w:type="dxa"/>
            <w:noWrap/>
            <w:hideMark/>
          </w:tcPr>
          <w:p w14:paraId="4C5F1A1B"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777965CE"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1.00</w:t>
            </w:r>
          </w:p>
        </w:tc>
        <w:tc>
          <w:tcPr>
            <w:tcW w:w="567" w:type="dxa"/>
            <w:noWrap/>
            <w:hideMark/>
          </w:tcPr>
          <w:p w14:paraId="0743948A"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$708.19</w:t>
            </w:r>
          </w:p>
        </w:tc>
        <w:tc>
          <w:tcPr>
            <w:tcW w:w="582" w:type="dxa"/>
            <w:noWrap/>
            <w:hideMark/>
          </w:tcPr>
          <w:p w14:paraId="46A6199F"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$708.19</w:t>
            </w:r>
          </w:p>
        </w:tc>
      </w:tr>
      <w:tr w:rsidR="004A3F46" w:rsidRPr="00503C26" w14:paraId="42959C35" w14:textId="77777777" w:rsidTr="00312826">
        <w:trPr>
          <w:trHeight w:val="341"/>
        </w:trPr>
        <w:tc>
          <w:tcPr>
            <w:tcW w:w="400" w:type="dxa"/>
            <w:hideMark/>
          </w:tcPr>
          <w:p w14:paraId="276E11DB"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2.15</w:t>
            </w:r>
          </w:p>
        </w:tc>
        <w:tc>
          <w:tcPr>
            <w:tcW w:w="2152" w:type="dxa"/>
            <w:hideMark/>
          </w:tcPr>
          <w:p w14:paraId="44AFB748"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CONSTRUCCION DE RAMPA DE CONCRETO 1:2:2 E=10CM, MAYA ELECTRO SOLDADA 6X6#9</w:t>
            </w:r>
          </w:p>
        </w:tc>
        <w:tc>
          <w:tcPr>
            <w:tcW w:w="709" w:type="dxa"/>
            <w:hideMark/>
          </w:tcPr>
          <w:p w14:paraId="24170BE4"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16.00</w:t>
            </w:r>
          </w:p>
        </w:tc>
        <w:tc>
          <w:tcPr>
            <w:tcW w:w="567" w:type="dxa"/>
            <w:hideMark/>
          </w:tcPr>
          <w:p w14:paraId="232FEF4A"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16.89</w:t>
            </w:r>
          </w:p>
        </w:tc>
        <w:tc>
          <w:tcPr>
            <w:tcW w:w="425" w:type="dxa"/>
            <w:noWrap/>
            <w:hideMark/>
          </w:tcPr>
          <w:p w14:paraId="00FBABF9"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 xml:space="preserve"> M2 </w:t>
            </w:r>
          </w:p>
        </w:tc>
        <w:tc>
          <w:tcPr>
            <w:tcW w:w="567" w:type="dxa"/>
            <w:hideMark/>
          </w:tcPr>
          <w:p w14:paraId="52012AE0"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$32.56</w:t>
            </w:r>
          </w:p>
        </w:tc>
        <w:tc>
          <w:tcPr>
            <w:tcW w:w="709" w:type="dxa"/>
            <w:noWrap/>
            <w:hideMark/>
          </w:tcPr>
          <w:p w14:paraId="11D6AECB"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$520.96</w:t>
            </w:r>
          </w:p>
        </w:tc>
        <w:tc>
          <w:tcPr>
            <w:tcW w:w="567" w:type="dxa"/>
            <w:noWrap/>
            <w:hideMark/>
          </w:tcPr>
          <w:p w14:paraId="73FC5166"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8" w:type="dxa"/>
            <w:noWrap/>
            <w:hideMark/>
          </w:tcPr>
          <w:p w14:paraId="31CBA3FA"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6C5E7347"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0.89</w:t>
            </w:r>
          </w:p>
        </w:tc>
        <w:tc>
          <w:tcPr>
            <w:tcW w:w="709" w:type="dxa"/>
            <w:noWrap/>
            <w:hideMark/>
          </w:tcPr>
          <w:p w14:paraId="7E79533D"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$28.98</w:t>
            </w:r>
          </w:p>
        </w:tc>
        <w:tc>
          <w:tcPr>
            <w:tcW w:w="567" w:type="dxa"/>
            <w:noWrap/>
            <w:hideMark/>
          </w:tcPr>
          <w:p w14:paraId="0F7B5375"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16.89</w:t>
            </w:r>
          </w:p>
        </w:tc>
        <w:tc>
          <w:tcPr>
            <w:tcW w:w="567" w:type="dxa"/>
            <w:noWrap/>
            <w:hideMark/>
          </w:tcPr>
          <w:p w14:paraId="093D7292"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$32.56</w:t>
            </w:r>
          </w:p>
        </w:tc>
        <w:tc>
          <w:tcPr>
            <w:tcW w:w="582" w:type="dxa"/>
            <w:noWrap/>
            <w:hideMark/>
          </w:tcPr>
          <w:p w14:paraId="1560EDF5"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$549.94</w:t>
            </w:r>
          </w:p>
        </w:tc>
      </w:tr>
      <w:tr w:rsidR="004A3F46" w:rsidRPr="00503C26" w14:paraId="139832EC" w14:textId="77777777" w:rsidTr="00312826">
        <w:trPr>
          <w:trHeight w:val="233"/>
        </w:trPr>
        <w:tc>
          <w:tcPr>
            <w:tcW w:w="400" w:type="dxa"/>
            <w:hideMark/>
          </w:tcPr>
          <w:p w14:paraId="00966CAF"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2.16</w:t>
            </w:r>
          </w:p>
        </w:tc>
        <w:tc>
          <w:tcPr>
            <w:tcW w:w="2152" w:type="dxa"/>
            <w:hideMark/>
          </w:tcPr>
          <w:p w14:paraId="25D4175E"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 xml:space="preserve">CONSTRUCCION DE REMATE 20x40cm DE MAMPOSTERIA DE PIEDRA PROP. 1:4 </w:t>
            </w:r>
          </w:p>
        </w:tc>
        <w:tc>
          <w:tcPr>
            <w:tcW w:w="709" w:type="dxa"/>
            <w:hideMark/>
          </w:tcPr>
          <w:p w14:paraId="549147EA"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4.00</w:t>
            </w:r>
          </w:p>
        </w:tc>
        <w:tc>
          <w:tcPr>
            <w:tcW w:w="567" w:type="dxa"/>
            <w:hideMark/>
          </w:tcPr>
          <w:p w14:paraId="6480CE62"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4.00</w:t>
            </w:r>
          </w:p>
        </w:tc>
        <w:tc>
          <w:tcPr>
            <w:tcW w:w="425" w:type="dxa"/>
            <w:noWrap/>
            <w:hideMark/>
          </w:tcPr>
          <w:p w14:paraId="3C7A7D30"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 xml:space="preserve"> ML </w:t>
            </w:r>
          </w:p>
        </w:tc>
        <w:tc>
          <w:tcPr>
            <w:tcW w:w="567" w:type="dxa"/>
            <w:hideMark/>
          </w:tcPr>
          <w:p w14:paraId="42217061"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$13.42</w:t>
            </w:r>
          </w:p>
        </w:tc>
        <w:tc>
          <w:tcPr>
            <w:tcW w:w="709" w:type="dxa"/>
            <w:noWrap/>
            <w:hideMark/>
          </w:tcPr>
          <w:p w14:paraId="17E12031"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$53.68</w:t>
            </w:r>
          </w:p>
        </w:tc>
        <w:tc>
          <w:tcPr>
            <w:tcW w:w="567" w:type="dxa"/>
            <w:noWrap/>
            <w:hideMark/>
          </w:tcPr>
          <w:p w14:paraId="329CC14E"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8" w:type="dxa"/>
            <w:noWrap/>
            <w:hideMark/>
          </w:tcPr>
          <w:p w14:paraId="42B0AE71"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0F210E7A"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9" w:type="dxa"/>
            <w:noWrap/>
            <w:hideMark/>
          </w:tcPr>
          <w:p w14:paraId="0235279B"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4C3D0B26"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4.00</w:t>
            </w:r>
          </w:p>
        </w:tc>
        <w:tc>
          <w:tcPr>
            <w:tcW w:w="567" w:type="dxa"/>
            <w:noWrap/>
            <w:hideMark/>
          </w:tcPr>
          <w:p w14:paraId="5CE1803B"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$13.42</w:t>
            </w:r>
          </w:p>
        </w:tc>
        <w:tc>
          <w:tcPr>
            <w:tcW w:w="582" w:type="dxa"/>
            <w:noWrap/>
            <w:hideMark/>
          </w:tcPr>
          <w:p w14:paraId="52013697"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$53.68</w:t>
            </w:r>
          </w:p>
        </w:tc>
      </w:tr>
      <w:tr w:rsidR="004A3F46" w:rsidRPr="00503C26" w14:paraId="05DF22C1" w14:textId="77777777" w:rsidTr="00312826">
        <w:trPr>
          <w:trHeight w:val="138"/>
        </w:trPr>
        <w:tc>
          <w:tcPr>
            <w:tcW w:w="400" w:type="dxa"/>
            <w:hideMark/>
          </w:tcPr>
          <w:p w14:paraId="50E64912" w14:textId="77777777" w:rsidR="004A3F46" w:rsidRPr="00921E5D" w:rsidRDefault="004A3F46" w:rsidP="00312826">
            <w:pPr>
              <w:spacing w:after="0" w:line="266" w:lineRule="auto"/>
              <w:jc w:val="both"/>
              <w:rPr>
                <w:rFonts w:ascii="Times New Roman" w:hAnsi="Times New Roman" w:cs="Times New Roman"/>
                <w:b/>
                <w:bCs/>
                <w:sz w:val="13"/>
                <w:szCs w:val="13"/>
              </w:rPr>
            </w:pPr>
            <w:r w:rsidRPr="00921E5D">
              <w:rPr>
                <w:rFonts w:ascii="Times New Roman" w:hAnsi="Times New Roman" w:cs="Times New Roman"/>
                <w:b/>
                <w:bCs/>
                <w:sz w:val="13"/>
                <w:szCs w:val="13"/>
              </w:rPr>
              <w:t>3.00</w:t>
            </w:r>
          </w:p>
        </w:tc>
        <w:tc>
          <w:tcPr>
            <w:tcW w:w="2152" w:type="dxa"/>
            <w:noWrap/>
            <w:hideMark/>
          </w:tcPr>
          <w:p w14:paraId="2D8E205D" w14:textId="77777777" w:rsidR="004A3F46" w:rsidRPr="00921E5D" w:rsidRDefault="004A3F46" w:rsidP="00312826">
            <w:pPr>
              <w:spacing w:after="0" w:line="266" w:lineRule="auto"/>
              <w:jc w:val="both"/>
              <w:rPr>
                <w:rFonts w:ascii="Times New Roman" w:hAnsi="Times New Roman" w:cs="Times New Roman"/>
                <w:b/>
                <w:bCs/>
                <w:sz w:val="13"/>
                <w:szCs w:val="13"/>
              </w:rPr>
            </w:pPr>
            <w:r w:rsidRPr="00921E5D">
              <w:rPr>
                <w:rFonts w:ascii="Times New Roman" w:hAnsi="Times New Roman" w:cs="Times New Roman"/>
                <w:b/>
                <w:bCs/>
                <w:sz w:val="13"/>
                <w:szCs w:val="13"/>
              </w:rPr>
              <w:t>MODULO: CONSTRUCCION DE GRADERIO</w:t>
            </w:r>
          </w:p>
        </w:tc>
        <w:tc>
          <w:tcPr>
            <w:tcW w:w="709" w:type="dxa"/>
            <w:noWrap/>
            <w:hideMark/>
          </w:tcPr>
          <w:p w14:paraId="407C6E0C" w14:textId="77777777" w:rsidR="004A3F46" w:rsidRPr="00503C26" w:rsidRDefault="004A3F46" w:rsidP="00312826">
            <w:pPr>
              <w:spacing w:after="0" w:line="266" w:lineRule="auto"/>
              <w:jc w:val="both"/>
              <w:rPr>
                <w:rFonts w:ascii="Times New Roman" w:hAnsi="Times New Roman" w:cs="Times New Roman"/>
                <w:b/>
                <w:sz w:val="13"/>
                <w:szCs w:val="13"/>
              </w:rPr>
            </w:pPr>
            <w:r w:rsidRPr="00503C26">
              <w:rPr>
                <w:rFonts w:ascii="Times New Roman" w:hAnsi="Times New Roman" w:cs="Times New Roman"/>
                <w:b/>
                <w:sz w:val="13"/>
                <w:szCs w:val="13"/>
              </w:rPr>
              <w:t> </w:t>
            </w:r>
          </w:p>
        </w:tc>
        <w:tc>
          <w:tcPr>
            <w:tcW w:w="567" w:type="dxa"/>
            <w:hideMark/>
          </w:tcPr>
          <w:p w14:paraId="0096892C" w14:textId="77777777" w:rsidR="004A3F46" w:rsidRPr="00503C26" w:rsidRDefault="004A3F46" w:rsidP="00312826">
            <w:pPr>
              <w:spacing w:after="0" w:line="266" w:lineRule="auto"/>
              <w:jc w:val="both"/>
              <w:rPr>
                <w:rFonts w:ascii="Times New Roman" w:hAnsi="Times New Roman" w:cs="Times New Roman"/>
                <w:b/>
                <w:sz w:val="13"/>
                <w:szCs w:val="13"/>
              </w:rPr>
            </w:pPr>
            <w:r w:rsidRPr="00503C26">
              <w:rPr>
                <w:rFonts w:ascii="Times New Roman" w:hAnsi="Times New Roman" w:cs="Times New Roman"/>
                <w:b/>
                <w:sz w:val="13"/>
                <w:szCs w:val="13"/>
              </w:rPr>
              <w:t> </w:t>
            </w:r>
          </w:p>
        </w:tc>
        <w:tc>
          <w:tcPr>
            <w:tcW w:w="425" w:type="dxa"/>
            <w:noWrap/>
            <w:hideMark/>
          </w:tcPr>
          <w:p w14:paraId="2A19030D" w14:textId="77777777" w:rsidR="004A3F46" w:rsidRPr="00503C26" w:rsidRDefault="004A3F46" w:rsidP="00312826">
            <w:pPr>
              <w:spacing w:after="0" w:line="266" w:lineRule="auto"/>
              <w:jc w:val="both"/>
              <w:rPr>
                <w:rFonts w:ascii="Times New Roman" w:hAnsi="Times New Roman" w:cs="Times New Roman"/>
                <w:b/>
                <w:sz w:val="13"/>
                <w:szCs w:val="13"/>
              </w:rPr>
            </w:pPr>
            <w:r w:rsidRPr="00503C26">
              <w:rPr>
                <w:rFonts w:ascii="Times New Roman" w:hAnsi="Times New Roman" w:cs="Times New Roman"/>
                <w:b/>
                <w:sz w:val="13"/>
                <w:szCs w:val="13"/>
              </w:rPr>
              <w:t> </w:t>
            </w:r>
          </w:p>
        </w:tc>
        <w:tc>
          <w:tcPr>
            <w:tcW w:w="567" w:type="dxa"/>
            <w:noWrap/>
            <w:hideMark/>
          </w:tcPr>
          <w:p w14:paraId="1C96C7B1" w14:textId="77777777" w:rsidR="004A3F46" w:rsidRPr="00503C26" w:rsidRDefault="004A3F46" w:rsidP="00312826">
            <w:pPr>
              <w:spacing w:after="0" w:line="266" w:lineRule="auto"/>
              <w:jc w:val="both"/>
              <w:rPr>
                <w:rFonts w:ascii="Times New Roman" w:hAnsi="Times New Roman" w:cs="Times New Roman"/>
                <w:b/>
                <w:sz w:val="13"/>
                <w:szCs w:val="13"/>
              </w:rPr>
            </w:pPr>
            <w:r w:rsidRPr="00503C26">
              <w:rPr>
                <w:rFonts w:ascii="Times New Roman" w:hAnsi="Times New Roman" w:cs="Times New Roman"/>
                <w:b/>
                <w:sz w:val="13"/>
                <w:szCs w:val="13"/>
              </w:rPr>
              <w:t> </w:t>
            </w:r>
          </w:p>
        </w:tc>
        <w:tc>
          <w:tcPr>
            <w:tcW w:w="709" w:type="dxa"/>
            <w:noWrap/>
            <w:hideMark/>
          </w:tcPr>
          <w:p w14:paraId="5F779898" w14:textId="77777777" w:rsidR="004A3F46" w:rsidRPr="00503C26" w:rsidRDefault="004A3F46" w:rsidP="00312826">
            <w:pPr>
              <w:spacing w:after="0" w:line="266" w:lineRule="auto"/>
              <w:jc w:val="both"/>
              <w:rPr>
                <w:rFonts w:ascii="Times New Roman" w:hAnsi="Times New Roman" w:cs="Times New Roman"/>
                <w:b/>
                <w:sz w:val="13"/>
                <w:szCs w:val="13"/>
              </w:rPr>
            </w:pPr>
            <w:r w:rsidRPr="00503C26">
              <w:rPr>
                <w:rFonts w:ascii="Times New Roman" w:hAnsi="Times New Roman" w:cs="Times New Roman"/>
                <w:b/>
                <w:sz w:val="13"/>
                <w:szCs w:val="13"/>
              </w:rPr>
              <w:t> </w:t>
            </w:r>
          </w:p>
        </w:tc>
        <w:tc>
          <w:tcPr>
            <w:tcW w:w="567" w:type="dxa"/>
            <w:noWrap/>
            <w:hideMark/>
          </w:tcPr>
          <w:p w14:paraId="0A25E5C3" w14:textId="77777777" w:rsidR="004A3F46" w:rsidRPr="00503C26" w:rsidRDefault="004A3F46" w:rsidP="00312826">
            <w:pPr>
              <w:spacing w:after="0" w:line="266" w:lineRule="auto"/>
              <w:jc w:val="both"/>
              <w:rPr>
                <w:rFonts w:ascii="Times New Roman" w:hAnsi="Times New Roman" w:cs="Times New Roman"/>
                <w:b/>
                <w:sz w:val="13"/>
                <w:szCs w:val="13"/>
              </w:rPr>
            </w:pPr>
            <w:r w:rsidRPr="00503C26">
              <w:rPr>
                <w:rFonts w:ascii="Times New Roman" w:hAnsi="Times New Roman" w:cs="Times New Roman"/>
                <w:b/>
                <w:sz w:val="13"/>
                <w:szCs w:val="13"/>
              </w:rPr>
              <w:t> </w:t>
            </w:r>
          </w:p>
        </w:tc>
        <w:tc>
          <w:tcPr>
            <w:tcW w:w="708" w:type="dxa"/>
            <w:noWrap/>
            <w:hideMark/>
          </w:tcPr>
          <w:p w14:paraId="6AEC203C" w14:textId="77777777" w:rsidR="004A3F46" w:rsidRPr="00503C26" w:rsidRDefault="004A3F46" w:rsidP="00312826">
            <w:pPr>
              <w:spacing w:after="0" w:line="266" w:lineRule="auto"/>
              <w:jc w:val="both"/>
              <w:rPr>
                <w:rFonts w:ascii="Times New Roman" w:hAnsi="Times New Roman" w:cs="Times New Roman"/>
                <w:b/>
                <w:sz w:val="13"/>
                <w:szCs w:val="13"/>
              </w:rPr>
            </w:pPr>
            <w:r w:rsidRPr="00503C26">
              <w:rPr>
                <w:rFonts w:ascii="Times New Roman" w:hAnsi="Times New Roman" w:cs="Times New Roman"/>
                <w:b/>
                <w:sz w:val="13"/>
                <w:szCs w:val="13"/>
              </w:rPr>
              <w:t> </w:t>
            </w:r>
          </w:p>
        </w:tc>
        <w:tc>
          <w:tcPr>
            <w:tcW w:w="567" w:type="dxa"/>
            <w:noWrap/>
            <w:hideMark/>
          </w:tcPr>
          <w:p w14:paraId="7F9D990D" w14:textId="77777777" w:rsidR="004A3F46" w:rsidRPr="00503C26" w:rsidRDefault="004A3F46" w:rsidP="00312826">
            <w:pPr>
              <w:spacing w:after="0" w:line="266" w:lineRule="auto"/>
              <w:jc w:val="both"/>
              <w:rPr>
                <w:rFonts w:ascii="Times New Roman" w:hAnsi="Times New Roman" w:cs="Times New Roman"/>
                <w:b/>
                <w:sz w:val="13"/>
                <w:szCs w:val="13"/>
              </w:rPr>
            </w:pPr>
            <w:r w:rsidRPr="00503C26">
              <w:rPr>
                <w:rFonts w:ascii="Times New Roman" w:hAnsi="Times New Roman" w:cs="Times New Roman"/>
                <w:b/>
                <w:sz w:val="13"/>
                <w:szCs w:val="13"/>
              </w:rPr>
              <w:t> </w:t>
            </w:r>
          </w:p>
        </w:tc>
        <w:tc>
          <w:tcPr>
            <w:tcW w:w="709" w:type="dxa"/>
            <w:noWrap/>
            <w:hideMark/>
          </w:tcPr>
          <w:p w14:paraId="5C058048" w14:textId="77777777" w:rsidR="004A3F46" w:rsidRPr="00503C26" w:rsidRDefault="004A3F46" w:rsidP="00312826">
            <w:pPr>
              <w:spacing w:after="0" w:line="266" w:lineRule="auto"/>
              <w:jc w:val="both"/>
              <w:rPr>
                <w:rFonts w:ascii="Times New Roman" w:hAnsi="Times New Roman" w:cs="Times New Roman"/>
                <w:b/>
                <w:sz w:val="13"/>
                <w:szCs w:val="13"/>
              </w:rPr>
            </w:pPr>
            <w:r w:rsidRPr="00503C26">
              <w:rPr>
                <w:rFonts w:ascii="Times New Roman" w:hAnsi="Times New Roman" w:cs="Times New Roman"/>
                <w:b/>
                <w:sz w:val="13"/>
                <w:szCs w:val="13"/>
              </w:rPr>
              <w:t> </w:t>
            </w:r>
          </w:p>
        </w:tc>
        <w:tc>
          <w:tcPr>
            <w:tcW w:w="567" w:type="dxa"/>
            <w:noWrap/>
            <w:hideMark/>
          </w:tcPr>
          <w:p w14:paraId="5A172E09" w14:textId="77777777" w:rsidR="004A3F46" w:rsidRPr="00503C26" w:rsidRDefault="004A3F46" w:rsidP="00312826">
            <w:pPr>
              <w:spacing w:after="0" w:line="266" w:lineRule="auto"/>
              <w:jc w:val="both"/>
              <w:rPr>
                <w:rFonts w:ascii="Times New Roman" w:hAnsi="Times New Roman" w:cs="Times New Roman"/>
                <w:b/>
                <w:sz w:val="13"/>
                <w:szCs w:val="13"/>
              </w:rPr>
            </w:pPr>
            <w:r w:rsidRPr="00503C26">
              <w:rPr>
                <w:rFonts w:ascii="Times New Roman" w:hAnsi="Times New Roman" w:cs="Times New Roman"/>
                <w:b/>
                <w:sz w:val="13"/>
                <w:szCs w:val="13"/>
              </w:rPr>
              <w:t> </w:t>
            </w:r>
          </w:p>
        </w:tc>
        <w:tc>
          <w:tcPr>
            <w:tcW w:w="567" w:type="dxa"/>
            <w:noWrap/>
            <w:hideMark/>
          </w:tcPr>
          <w:p w14:paraId="464DEDFB" w14:textId="77777777" w:rsidR="004A3F46" w:rsidRPr="00503C26" w:rsidRDefault="004A3F46" w:rsidP="00312826">
            <w:pPr>
              <w:spacing w:after="0" w:line="266" w:lineRule="auto"/>
              <w:jc w:val="both"/>
              <w:rPr>
                <w:rFonts w:ascii="Times New Roman" w:hAnsi="Times New Roman" w:cs="Times New Roman"/>
                <w:b/>
                <w:sz w:val="13"/>
                <w:szCs w:val="13"/>
              </w:rPr>
            </w:pPr>
            <w:r w:rsidRPr="00503C26">
              <w:rPr>
                <w:rFonts w:ascii="Times New Roman" w:hAnsi="Times New Roman" w:cs="Times New Roman"/>
                <w:b/>
                <w:sz w:val="13"/>
                <w:szCs w:val="13"/>
              </w:rPr>
              <w:t> </w:t>
            </w:r>
          </w:p>
        </w:tc>
        <w:tc>
          <w:tcPr>
            <w:tcW w:w="582" w:type="dxa"/>
            <w:noWrap/>
            <w:hideMark/>
          </w:tcPr>
          <w:p w14:paraId="36AF8070" w14:textId="77777777" w:rsidR="004A3F46" w:rsidRPr="00503C26" w:rsidRDefault="004A3F46" w:rsidP="00312826">
            <w:pPr>
              <w:spacing w:after="0" w:line="266" w:lineRule="auto"/>
              <w:jc w:val="both"/>
              <w:rPr>
                <w:rFonts w:ascii="Times New Roman" w:hAnsi="Times New Roman" w:cs="Times New Roman"/>
                <w:b/>
                <w:sz w:val="13"/>
                <w:szCs w:val="13"/>
              </w:rPr>
            </w:pPr>
            <w:r w:rsidRPr="00503C26">
              <w:rPr>
                <w:rFonts w:ascii="Times New Roman" w:hAnsi="Times New Roman" w:cs="Times New Roman"/>
                <w:b/>
                <w:sz w:val="13"/>
                <w:szCs w:val="13"/>
              </w:rPr>
              <w:t> </w:t>
            </w:r>
          </w:p>
        </w:tc>
      </w:tr>
      <w:tr w:rsidR="004A3F46" w:rsidRPr="00503C26" w14:paraId="5FB97009" w14:textId="77777777" w:rsidTr="00312826">
        <w:trPr>
          <w:trHeight w:val="60"/>
        </w:trPr>
        <w:tc>
          <w:tcPr>
            <w:tcW w:w="400" w:type="dxa"/>
            <w:hideMark/>
          </w:tcPr>
          <w:p w14:paraId="5C450653"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3.01</w:t>
            </w:r>
          </w:p>
        </w:tc>
        <w:tc>
          <w:tcPr>
            <w:tcW w:w="2152" w:type="dxa"/>
            <w:hideMark/>
          </w:tcPr>
          <w:p w14:paraId="5F10918A"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 xml:space="preserve">TRAZO Y NIVELACION </w:t>
            </w:r>
          </w:p>
        </w:tc>
        <w:tc>
          <w:tcPr>
            <w:tcW w:w="709" w:type="dxa"/>
            <w:noWrap/>
            <w:hideMark/>
          </w:tcPr>
          <w:p w14:paraId="19AC50D9"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142.80</w:t>
            </w:r>
          </w:p>
        </w:tc>
        <w:tc>
          <w:tcPr>
            <w:tcW w:w="567" w:type="dxa"/>
            <w:hideMark/>
          </w:tcPr>
          <w:p w14:paraId="02A65606"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142.8</w:t>
            </w:r>
          </w:p>
        </w:tc>
        <w:tc>
          <w:tcPr>
            <w:tcW w:w="425" w:type="dxa"/>
            <w:hideMark/>
          </w:tcPr>
          <w:p w14:paraId="423ED8B4"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M2</w:t>
            </w:r>
          </w:p>
        </w:tc>
        <w:tc>
          <w:tcPr>
            <w:tcW w:w="567" w:type="dxa"/>
            <w:hideMark/>
          </w:tcPr>
          <w:p w14:paraId="000C57E6"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$0.75</w:t>
            </w:r>
          </w:p>
        </w:tc>
        <w:tc>
          <w:tcPr>
            <w:tcW w:w="709" w:type="dxa"/>
            <w:noWrap/>
            <w:hideMark/>
          </w:tcPr>
          <w:p w14:paraId="7494C940"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$107.10</w:t>
            </w:r>
          </w:p>
        </w:tc>
        <w:tc>
          <w:tcPr>
            <w:tcW w:w="567" w:type="dxa"/>
            <w:noWrap/>
            <w:hideMark/>
          </w:tcPr>
          <w:p w14:paraId="0AF98D06"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8" w:type="dxa"/>
            <w:noWrap/>
            <w:hideMark/>
          </w:tcPr>
          <w:p w14:paraId="22A3C82B"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0042DAD0"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9" w:type="dxa"/>
            <w:noWrap/>
            <w:hideMark/>
          </w:tcPr>
          <w:p w14:paraId="1FD11217"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32AFBC7F"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142.80</w:t>
            </w:r>
          </w:p>
        </w:tc>
        <w:tc>
          <w:tcPr>
            <w:tcW w:w="567" w:type="dxa"/>
            <w:noWrap/>
            <w:hideMark/>
          </w:tcPr>
          <w:p w14:paraId="1ADF2895"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$0.75</w:t>
            </w:r>
          </w:p>
        </w:tc>
        <w:tc>
          <w:tcPr>
            <w:tcW w:w="582" w:type="dxa"/>
            <w:noWrap/>
            <w:hideMark/>
          </w:tcPr>
          <w:p w14:paraId="7E24AACD"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$107.10</w:t>
            </w:r>
          </w:p>
        </w:tc>
      </w:tr>
      <w:tr w:rsidR="004A3F46" w:rsidRPr="00503C26" w14:paraId="4C96E3EA" w14:textId="77777777" w:rsidTr="00312826">
        <w:trPr>
          <w:trHeight w:val="205"/>
        </w:trPr>
        <w:tc>
          <w:tcPr>
            <w:tcW w:w="400" w:type="dxa"/>
            <w:hideMark/>
          </w:tcPr>
          <w:p w14:paraId="680BE2F5"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3.02</w:t>
            </w:r>
          </w:p>
        </w:tc>
        <w:tc>
          <w:tcPr>
            <w:tcW w:w="2152" w:type="dxa"/>
            <w:hideMark/>
          </w:tcPr>
          <w:p w14:paraId="2B0EBB1B"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EXCAVACION A MANO HASTA 1.50 M</w:t>
            </w:r>
          </w:p>
        </w:tc>
        <w:tc>
          <w:tcPr>
            <w:tcW w:w="709" w:type="dxa"/>
            <w:noWrap/>
            <w:hideMark/>
          </w:tcPr>
          <w:p w14:paraId="6F2CB613"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42.24</w:t>
            </w:r>
          </w:p>
        </w:tc>
        <w:tc>
          <w:tcPr>
            <w:tcW w:w="567" w:type="dxa"/>
            <w:hideMark/>
          </w:tcPr>
          <w:p w14:paraId="2151EABE"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42.24</w:t>
            </w:r>
          </w:p>
        </w:tc>
        <w:tc>
          <w:tcPr>
            <w:tcW w:w="425" w:type="dxa"/>
            <w:hideMark/>
          </w:tcPr>
          <w:p w14:paraId="5EA74DF8"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M3</w:t>
            </w:r>
          </w:p>
        </w:tc>
        <w:tc>
          <w:tcPr>
            <w:tcW w:w="567" w:type="dxa"/>
            <w:hideMark/>
          </w:tcPr>
          <w:p w14:paraId="5366FFDB"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$10.66</w:t>
            </w:r>
          </w:p>
        </w:tc>
        <w:tc>
          <w:tcPr>
            <w:tcW w:w="709" w:type="dxa"/>
            <w:noWrap/>
            <w:hideMark/>
          </w:tcPr>
          <w:p w14:paraId="31724974"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$450.28</w:t>
            </w:r>
          </w:p>
        </w:tc>
        <w:tc>
          <w:tcPr>
            <w:tcW w:w="567" w:type="dxa"/>
            <w:noWrap/>
            <w:hideMark/>
          </w:tcPr>
          <w:p w14:paraId="0878B944"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8" w:type="dxa"/>
            <w:noWrap/>
            <w:hideMark/>
          </w:tcPr>
          <w:p w14:paraId="1A681C2E"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270DC636"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9" w:type="dxa"/>
            <w:noWrap/>
            <w:hideMark/>
          </w:tcPr>
          <w:p w14:paraId="5679D39E"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1AB8319D"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42.24</w:t>
            </w:r>
          </w:p>
        </w:tc>
        <w:tc>
          <w:tcPr>
            <w:tcW w:w="567" w:type="dxa"/>
            <w:noWrap/>
            <w:hideMark/>
          </w:tcPr>
          <w:p w14:paraId="27540604"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$10.66</w:t>
            </w:r>
          </w:p>
        </w:tc>
        <w:tc>
          <w:tcPr>
            <w:tcW w:w="582" w:type="dxa"/>
            <w:noWrap/>
            <w:hideMark/>
          </w:tcPr>
          <w:p w14:paraId="5D7780D9"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$450.28</w:t>
            </w:r>
          </w:p>
        </w:tc>
      </w:tr>
      <w:tr w:rsidR="004A3F46" w:rsidRPr="00503C26" w14:paraId="02BAB387" w14:textId="77777777" w:rsidTr="00312826">
        <w:trPr>
          <w:trHeight w:val="167"/>
        </w:trPr>
        <w:tc>
          <w:tcPr>
            <w:tcW w:w="400" w:type="dxa"/>
            <w:hideMark/>
          </w:tcPr>
          <w:p w14:paraId="53B2751A"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3.03</w:t>
            </w:r>
          </w:p>
        </w:tc>
        <w:tc>
          <w:tcPr>
            <w:tcW w:w="2152" w:type="dxa"/>
            <w:hideMark/>
          </w:tcPr>
          <w:p w14:paraId="00435245"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COMPACTACION CON SUELO CEMENTO PROPORCION 20:1</w:t>
            </w:r>
          </w:p>
        </w:tc>
        <w:tc>
          <w:tcPr>
            <w:tcW w:w="709" w:type="dxa"/>
            <w:noWrap/>
            <w:hideMark/>
          </w:tcPr>
          <w:p w14:paraId="31B7E328"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106.31</w:t>
            </w:r>
          </w:p>
        </w:tc>
        <w:tc>
          <w:tcPr>
            <w:tcW w:w="567" w:type="dxa"/>
            <w:hideMark/>
          </w:tcPr>
          <w:p w14:paraId="769230F3"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106.31</w:t>
            </w:r>
          </w:p>
        </w:tc>
        <w:tc>
          <w:tcPr>
            <w:tcW w:w="425" w:type="dxa"/>
            <w:hideMark/>
          </w:tcPr>
          <w:p w14:paraId="616CC413"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M3</w:t>
            </w:r>
          </w:p>
        </w:tc>
        <w:tc>
          <w:tcPr>
            <w:tcW w:w="567" w:type="dxa"/>
            <w:hideMark/>
          </w:tcPr>
          <w:p w14:paraId="24AAF907"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$56.31</w:t>
            </w:r>
          </w:p>
        </w:tc>
        <w:tc>
          <w:tcPr>
            <w:tcW w:w="709" w:type="dxa"/>
            <w:noWrap/>
            <w:hideMark/>
          </w:tcPr>
          <w:p w14:paraId="4E203924"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$5,986.32</w:t>
            </w:r>
          </w:p>
        </w:tc>
        <w:tc>
          <w:tcPr>
            <w:tcW w:w="567" w:type="dxa"/>
            <w:noWrap/>
            <w:hideMark/>
          </w:tcPr>
          <w:p w14:paraId="453CEB60"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8" w:type="dxa"/>
            <w:noWrap/>
            <w:hideMark/>
          </w:tcPr>
          <w:p w14:paraId="4D1E9EC9"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2ABE67DA"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9" w:type="dxa"/>
            <w:noWrap/>
            <w:hideMark/>
          </w:tcPr>
          <w:p w14:paraId="65A2E013"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347B167D"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106.31</w:t>
            </w:r>
          </w:p>
        </w:tc>
        <w:tc>
          <w:tcPr>
            <w:tcW w:w="567" w:type="dxa"/>
            <w:noWrap/>
            <w:hideMark/>
          </w:tcPr>
          <w:p w14:paraId="711A8E3A"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$56.31</w:t>
            </w:r>
          </w:p>
        </w:tc>
        <w:tc>
          <w:tcPr>
            <w:tcW w:w="582" w:type="dxa"/>
            <w:noWrap/>
            <w:hideMark/>
          </w:tcPr>
          <w:p w14:paraId="22CF3897"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$5,986.32</w:t>
            </w:r>
          </w:p>
        </w:tc>
      </w:tr>
      <w:tr w:rsidR="004A3F46" w:rsidRPr="00503C26" w14:paraId="4776FEAF" w14:textId="77777777" w:rsidTr="00312826">
        <w:trPr>
          <w:trHeight w:val="143"/>
        </w:trPr>
        <w:tc>
          <w:tcPr>
            <w:tcW w:w="400" w:type="dxa"/>
            <w:hideMark/>
          </w:tcPr>
          <w:p w14:paraId="4F85FE23"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3.04</w:t>
            </w:r>
          </w:p>
        </w:tc>
        <w:tc>
          <w:tcPr>
            <w:tcW w:w="2152" w:type="dxa"/>
            <w:hideMark/>
          </w:tcPr>
          <w:p w14:paraId="6273521E"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SOLERA DE FUNDACION SF-2, 0.60x0.20m, 8#4+EST.#3@15cm, CONCRETO PROP. 1:2:2</w:t>
            </w:r>
          </w:p>
        </w:tc>
        <w:tc>
          <w:tcPr>
            <w:tcW w:w="709" w:type="dxa"/>
            <w:noWrap/>
            <w:hideMark/>
          </w:tcPr>
          <w:p w14:paraId="7D222BBA"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50.80</w:t>
            </w:r>
          </w:p>
        </w:tc>
        <w:tc>
          <w:tcPr>
            <w:tcW w:w="567" w:type="dxa"/>
            <w:noWrap/>
            <w:hideMark/>
          </w:tcPr>
          <w:p w14:paraId="22F46ED1"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50.80</w:t>
            </w:r>
          </w:p>
        </w:tc>
        <w:tc>
          <w:tcPr>
            <w:tcW w:w="425" w:type="dxa"/>
            <w:hideMark/>
          </w:tcPr>
          <w:p w14:paraId="164BFF4D"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ML</w:t>
            </w:r>
          </w:p>
        </w:tc>
        <w:tc>
          <w:tcPr>
            <w:tcW w:w="567" w:type="dxa"/>
            <w:hideMark/>
          </w:tcPr>
          <w:p w14:paraId="7C8DE95D"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$67.38</w:t>
            </w:r>
          </w:p>
        </w:tc>
        <w:tc>
          <w:tcPr>
            <w:tcW w:w="709" w:type="dxa"/>
            <w:noWrap/>
            <w:hideMark/>
          </w:tcPr>
          <w:p w14:paraId="6B3E7E0F"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$3,422.90</w:t>
            </w:r>
          </w:p>
        </w:tc>
        <w:tc>
          <w:tcPr>
            <w:tcW w:w="567" w:type="dxa"/>
            <w:noWrap/>
            <w:hideMark/>
          </w:tcPr>
          <w:p w14:paraId="5776E73B"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8" w:type="dxa"/>
            <w:noWrap/>
            <w:hideMark/>
          </w:tcPr>
          <w:p w14:paraId="07919DED"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78643841"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9" w:type="dxa"/>
            <w:noWrap/>
            <w:hideMark/>
          </w:tcPr>
          <w:p w14:paraId="37CF076E"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1C5CDD81"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50.80</w:t>
            </w:r>
          </w:p>
        </w:tc>
        <w:tc>
          <w:tcPr>
            <w:tcW w:w="567" w:type="dxa"/>
            <w:noWrap/>
            <w:hideMark/>
          </w:tcPr>
          <w:p w14:paraId="31AA6FD6"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$67.38</w:t>
            </w:r>
          </w:p>
        </w:tc>
        <w:tc>
          <w:tcPr>
            <w:tcW w:w="582" w:type="dxa"/>
            <w:noWrap/>
            <w:hideMark/>
          </w:tcPr>
          <w:p w14:paraId="729133A4"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$3,422.90</w:t>
            </w:r>
          </w:p>
        </w:tc>
      </w:tr>
      <w:tr w:rsidR="004A3F46" w:rsidRPr="00503C26" w14:paraId="254A7080" w14:textId="77777777" w:rsidTr="00312826">
        <w:trPr>
          <w:trHeight w:val="163"/>
        </w:trPr>
        <w:tc>
          <w:tcPr>
            <w:tcW w:w="400" w:type="dxa"/>
            <w:hideMark/>
          </w:tcPr>
          <w:p w14:paraId="3B154CD3"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3.05</w:t>
            </w:r>
          </w:p>
        </w:tc>
        <w:tc>
          <w:tcPr>
            <w:tcW w:w="2152" w:type="dxa"/>
            <w:hideMark/>
          </w:tcPr>
          <w:p w14:paraId="3B311EE8"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SOLERA DE FUNDACION SF-3, 0.40x0.20m, 4#3+EST.#2@12cm, CONCRETO PROP. 1:2:2</w:t>
            </w:r>
          </w:p>
        </w:tc>
        <w:tc>
          <w:tcPr>
            <w:tcW w:w="709" w:type="dxa"/>
            <w:noWrap/>
            <w:hideMark/>
          </w:tcPr>
          <w:p w14:paraId="667B8578"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55.80</w:t>
            </w:r>
          </w:p>
        </w:tc>
        <w:tc>
          <w:tcPr>
            <w:tcW w:w="567" w:type="dxa"/>
            <w:noWrap/>
            <w:hideMark/>
          </w:tcPr>
          <w:p w14:paraId="2BBC289B"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55.80</w:t>
            </w:r>
          </w:p>
        </w:tc>
        <w:tc>
          <w:tcPr>
            <w:tcW w:w="425" w:type="dxa"/>
            <w:hideMark/>
          </w:tcPr>
          <w:p w14:paraId="6C6E9E3E"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ML</w:t>
            </w:r>
          </w:p>
        </w:tc>
        <w:tc>
          <w:tcPr>
            <w:tcW w:w="567" w:type="dxa"/>
            <w:hideMark/>
          </w:tcPr>
          <w:p w14:paraId="6AB9ABDA"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$37.35</w:t>
            </w:r>
          </w:p>
        </w:tc>
        <w:tc>
          <w:tcPr>
            <w:tcW w:w="709" w:type="dxa"/>
            <w:noWrap/>
            <w:hideMark/>
          </w:tcPr>
          <w:p w14:paraId="7002C9CC"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$2,084.13</w:t>
            </w:r>
          </w:p>
        </w:tc>
        <w:tc>
          <w:tcPr>
            <w:tcW w:w="567" w:type="dxa"/>
            <w:noWrap/>
            <w:hideMark/>
          </w:tcPr>
          <w:p w14:paraId="36047DC3"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8" w:type="dxa"/>
            <w:noWrap/>
            <w:hideMark/>
          </w:tcPr>
          <w:p w14:paraId="655975FB"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34101DB6"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9" w:type="dxa"/>
            <w:noWrap/>
            <w:hideMark/>
          </w:tcPr>
          <w:p w14:paraId="6950AECC"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574EC696"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55.80</w:t>
            </w:r>
          </w:p>
        </w:tc>
        <w:tc>
          <w:tcPr>
            <w:tcW w:w="567" w:type="dxa"/>
            <w:noWrap/>
            <w:hideMark/>
          </w:tcPr>
          <w:p w14:paraId="042559B6"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$37.35</w:t>
            </w:r>
          </w:p>
        </w:tc>
        <w:tc>
          <w:tcPr>
            <w:tcW w:w="582" w:type="dxa"/>
            <w:noWrap/>
            <w:hideMark/>
          </w:tcPr>
          <w:p w14:paraId="27EF6034"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$2,084.13</w:t>
            </w:r>
          </w:p>
        </w:tc>
      </w:tr>
      <w:tr w:rsidR="004A3F46" w:rsidRPr="00503C26" w14:paraId="4CA2ECCF" w14:textId="77777777" w:rsidTr="00312826">
        <w:trPr>
          <w:trHeight w:val="69"/>
        </w:trPr>
        <w:tc>
          <w:tcPr>
            <w:tcW w:w="400" w:type="dxa"/>
            <w:hideMark/>
          </w:tcPr>
          <w:p w14:paraId="33CAAE86"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lastRenderedPageBreak/>
              <w:t>3.06</w:t>
            </w:r>
          </w:p>
        </w:tc>
        <w:tc>
          <w:tcPr>
            <w:tcW w:w="2152" w:type="dxa"/>
            <w:hideMark/>
          </w:tcPr>
          <w:p w14:paraId="01962439"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SOLERA DE FUNDACION SF-4, 0.20x0.20m, 4#3+EST.#2@15cm, CONCRETO PROP. 1:2:2</w:t>
            </w:r>
          </w:p>
        </w:tc>
        <w:tc>
          <w:tcPr>
            <w:tcW w:w="709" w:type="dxa"/>
            <w:noWrap/>
            <w:hideMark/>
          </w:tcPr>
          <w:p w14:paraId="77F85481"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117.60</w:t>
            </w:r>
          </w:p>
        </w:tc>
        <w:tc>
          <w:tcPr>
            <w:tcW w:w="567" w:type="dxa"/>
            <w:noWrap/>
            <w:hideMark/>
          </w:tcPr>
          <w:p w14:paraId="0CCEC2BE"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117.60</w:t>
            </w:r>
          </w:p>
        </w:tc>
        <w:tc>
          <w:tcPr>
            <w:tcW w:w="425" w:type="dxa"/>
            <w:hideMark/>
          </w:tcPr>
          <w:p w14:paraId="7311A4FF"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ML</w:t>
            </w:r>
          </w:p>
        </w:tc>
        <w:tc>
          <w:tcPr>
            <w:tcW w:w="567" w:type="dxa"/>
            <w:hideMark/>
          </w:tcPr>
          <w:p w14:paraId="06F3D0C3"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$22.80</w:t>
            </w:r>
          </w:p>
        </w:tc>
        <w:tc>
          <w:tcPr>
            <w:tcW w:w="709" w:type="dxa"/>
            <w:noWrap/>
            <w:hideMark/>
          </w:tcPr>
          <w:p w14:paraId="529C81B6"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$2,681.28</w:t>
            </w:r>
          </w:p>
        </w:tc>
        <w:tc>
          <w:tcPr>
            <w:tcW w:w="567" w:type="dxa"/>
            <w:noWrap/>
            <w:hideMark/>
          </w:tcPr>
          <w:p w14:paraId="5928F7C9"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8" w:type="dxa"/>
            <w:noWrap/>
            <w:hideMark/>
          </w:tcPr>
          <w:p w14:paraId="13B6BD9A"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64947FC8"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9" w:type="dxa"/>
            <w:noWrap/>
            <w:hideMark/>
          </w:tcPr>
          <w:p w14:paraId="2FF6F665"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30575942"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117.60</w:t>
            </w:r>
          </w:p>
        </w:tc>
        <w:tc>
          <w:tcPr>
            <w:tcW w:w="567" w:type="dxa"/>
            <w:noWrap/>
            <w:hideMark/>
          </w:tcPr>
          <w:p w14:paraId="22080747"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$22.80</w:t>
            </w:r>
          </w:p>
        </w:tc>
        <w:tc>
          <w:tcPr>
            <w:tcW w:w="582" w:type="dxa"/>
            <w:noWrap/>
            <w:hideMark/>
          </w:tcPr>
          <w:p w14:paraId="290C0184"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$2,681.28</w:t>
            </w:r>
          </w:p>
        </w:tc>
      </w:tr>
      <w:tr w:rsidR="004A3F46" w:rsidRPr="00503C26" w14:paraId="66D1F0F3" w14:textId="77777777" w:rsidTr="00312826">
        <w:trPr>
          <w:trHeight w:val="60"/>
        </w:trPr>
        <w:tc>
          <w:tcPr>
            <w:tcW w:w="400" w:type="dxa"/>
            <w:hideMark/>
          </w:tcPr>
          <w:p w14:paraId="2163A275"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3.07</w:t>
            </w:r>
          </w:p>
        </w:tc>
        <w:tc>
          <w:tcPr>
            <w:tcW w:w="2152" w:type="dxa"/>
            <w:hideMark/>
          </w:tcPr>
          <w:p w14:paraId="065C3381"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 xml:space="preserve">PARED DE BLOQUE DE 15x20x40cm REF. VER. #4@40cm </w:t>
            </w:r>
          </w:p>
        </w:tc>
        <w:tc>
          <w:tcPr>
            <w:tcW w:w="709" w:type="dxa"/>
            <w:noWrap/>
            <w:hideMark/>
          </w:tcPr>
          <w:p w14:paraId="1A309CE7"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29.76</w:t>
            </w:r>
          </w:p>
        </w:tc>
        <w:tc>
          <w:tcPr>
            <w:tcW w:w="567" w:type="dxa"/>
            <w:noWrap/>
            <w:hideMark/>
          </w:tcPr>
          <w:p w14:paraId="560016DE"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29.76</w:t>
            </w:r>
          </w:p>
        </w:tc>
        <w:tc>
          <w:tcPr>
            <w:tcW w:w="425" w:type="dxa"/>
            <w:hideMark/>
          </w:tcPr>
          <w:p w14:paraId="5C7A3164"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M2</w:t>
            </w:r>
          </w:p>
        </w:tc>
        <w:tc>
          <w:tcPr>
            <w:tcW w:w="567" w:type="dxa"/>
            <w:hideMark/>
          </w:tcPr>
          <w:p w14:paraId="56C5B500"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$42.31</w:t>
            </w:r>
          </w:p>
        </w:tc>
        <w:tc>
          <w:tcPr>
            <w:tcW w:w="709" w:type="dxa"/>
            <w:noWrap/>
            <w:hideMark/>
          </w:tcPr>
          <w:p w14:paraId="79BD9B83"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$1,259.15</w:t>
            </w:r>
          </w:p>
        </w:tc>
        <w:tc>
          <w:tcPr>
            <w:tcW w:w="567" w:type="dxa"/>
            <w:noWrap/>
            <w:hideMark/>
          </w:tcPr>
          <w:p w14:paraId="7A03DA9C"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8" w:type="dxa"/>
            <w:noWrap/>
            <w:hideMark/>
          </w:tcPr>
          <w:p w14:paraId="00E693C7"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28BFEB92"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9" w:type="dxa"/>
            <w:noWrap/>
            <w:hideMark/>
          </w:tcPr>
          <w:p w14:paraId="65BD154F"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21E751CD"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29.76</w:t>
            </w:r>
          </w:p>
        </w:tc>
        <w:tc>
          <w:tcPr>
            <w:tcW w:w="567" w:type="dxa"/>
            <w:noWrap/>
            <w:hideMark/>
          </w:tcPr>
          <w:p w14:paraId="4239FC64"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$42.31</w:t>
            </w:r>
          </w:p>
        </w:tc>
        <w:tc>
          <w:tcPr>
            <w:tcW w:w="582" w:type="dxa"/>
            <w:noWrap/>
            <w:hideMark/>
          </w:tcPr>
          <w:p w14:paraId="459456C7"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$1,259.15</w:t>
            </w:r>
          </w:p>
        </w:tc>
      </w:tr>
      <w:tr w:rsidR="004A3F46" w:rsidRPr="00503C26" w14:paraId="1D71FF93" w14:textId="77777777" w:rsidTr="00312826">
        <w:trPr>
          <w:trHeight w:val="207"/>
        </w:trPr>
        <w:tc>
          <w:tcPr>
            <w:tcW w:w="400" w:type="dxa"/>
            <w:hideMark/>
          </w:tcPr>
          <w:p w14:paraId="1F158042"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3.08</w:t>
            </w:r>
          </w:p>
        </w:tc>
        <w:tc>
          <w:tcPr>
            <w:tcW w:w="2152" w:type="dxa"/>
            <w:hideMark/>
          </w:tcPr>
          <w:p w14:paraId="16E61F9F"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PARED DE BLOQUE DE 20x20x40cm REF. VER. #5@40cm REF. HOR. #2@40cm</w:t>
            </w:r>
          </w:p>
        </w:tc>
        <w:tc>
          <w:tcPr>
            <w:tcW w:w="709" w:type="dxa"/>
            <w:noWrap/>
            <w:hideMark/>
          </w:tcPr>
          <w:p w14:paraId="1557E0B8"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82.00</w:t>
            </w:r>
          </w:p>
        </w:tc>
        <w:tc>
          <w:tcPr>
            <w:tcW w:w="567" w:type="dxa"/>
            <w:noWrap/>
            <w:hideMark/>
          </w:tcPr>
          <w:p w14:paraId="6754B108"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82.00</w:t>
            </w:r>
          </w:p>
        </w:tc>
        <w:tc>
          <w:tcPr>
            <w:tcW w:w="425" w:type="dxa"/>
            <w:hideMark/>
          </w:tcPr>
          <w:p w14:paraId="371876F8"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M2</w:t>
            </w:r>
          </w:p>
        </w:tc>
        <w:tc>
          <w:tcPr>
            <w:tcW w:w="567" w:type="dxa"/>
            <w:hideMark/>
          </w:tcPr>
          <w:p w14:paraId="4098D39F"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$58.29</w:t>
            </w:r>
          </w:p>
        </w:tc>
        <w:tc>
          <w:tcPr>
            <w:tcW w:w="709" w:type="dxa"/>
            <w:noWrap/>
            <w:hideMark/>
          </w:tcPr>
          <w:p w14:paraId="41FB5833"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$4,779.78</w:t>
            </w:r>
          </w:p>
        </w:tc>
        <w:tc>
          <w:tcPr>
            <w:tcW w:w="567" w:type="dxa"/>
            <w:noWrap/>
            <w:hideMark/>
          </w:tcPr>
          <w:p w14:paraId="62736368"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8" w:type="dxa"/>
            <w:noWrap/>
            <w:hideMark/>
          </w:tcPr>
          <w:p w14:paraId="7FB98689"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0B6B3C58"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9" w:type="dxa"/>
            <w:noWrap/>
            <w:hideMark/>
          </w:tcPr>
          <w:p w14:paraId="2BF6B823"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3302EB16"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82.00</w:t>
            </w:r>
          </w:p>
        </w:tc>
        <w:tc>
          <w:tcPr>
            <w:tcW w:w="567" w:type="dxa"/>
            <w:noWrap/>
            <w:hideMark/>
          </w:tcPr>
          <w:p w14:paraId="120172B4"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$58.29</w:t>
            </w:r>
          </w:p>
        </w:tc>
        <w:tc>
          <w:tcPr>
            <w:tcW w:w="582" w:type="dxa"/>
            <w:noWrap/>
            <w:hideMark/>
          </w:tcPr>
          <w:p w14:paraId="5C9A1059"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$4,779.78</w:t>
            </w:r>
          </w:p>
        </w:tc>
      </w:tr>
      <w:tr w:rsidR="004A3F46" w:rsidRPr="00503C26" w14:paraId="1ECC9047" w14:textId="77777777" w:rsidTr="00312826">
        <w:trPr>
          <w:trHeight w:val="60"/>
        </w:trPr>
        <w:tc>
          <w:tcPr>
            <w:tcW w:w="400" w:type="dxa"/>
            <w:hideMark/>
          </w:tcPr>
          <w:p w14:paraId="39666AB1"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3.09</w:t>
            </w:r>
          </w:p>
        </w:tc>
        <w:tc>
          <w:tcPr>
            <w:tcW w:w="2152" w:type="dxa"/>
            <w:hideMark/>
          </w:tcPr>
          <w:p w14:paraId="2917DC4C"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BLOQUE SOLERA 15x20x40cm REF. HORIZ. 1 #4</w:t>
            </w:r>
          </w:p>
        </w:tc>
        <w:tc>
          <w:tcPr>
            <w:tcW w:w="709" w:type="dxa"/>
            <w:noWrap/>
            <w:hideMark/>
          </w:tcPr>
          <w:p w14:paraId="136B1AD7"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133.20</w:t>
            </w:r>
          </w:p>
        </w:tc>
        <w:tc>
          <w:tcPr>
            <w:tcW w:w="567" w:type="dxa"/>
            <w:noWrap/>
            <w:hideMark/>
          </w:tcPr>
          <w:p w14:paraId="0EF16BAC"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133.20</w:t>
            </w:r>
          </w:p>
        </w:tc>
        <w:tc>
          <w:tcPr>
            <w:tcW w:w="425" w:type="dxa"/>
            <w:hideMark/>
          </w:tcPr>
          <w:p w14:paraId="5EBC567C"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ML</w:t>
            </w:r>
          </w:p>
        </w:tc>
        <w:tc>
          <w:tcPr>
            <w:tcW w:w="567" w:type="dxa"/>
            <w:hideMark/>
          </w:tcPr>
          <w:p w14:paraId="7A4ECB4E"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$10.88</w:t>
            </w:r>
          </w:p>
        </w:tc>
        <w:tc>
          <w:tcPr>
            <w:tcW w:w="709" w:type="dxa"/>
            <w:noWrap/>
            <w:hideMark/>
          </w:tcPr>
          <w:p w14:paraId="3BDA5DA2"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$1,449.22</w:t>
            </w:r>
          </w:p>
        </w:tc>
        <w:tc>
          <w:tcPr>
            <w:tcW w:w="567" w:type="dxa"/>
            <w:noWrap/>
            <w:hideMark/>
          </w:tcPr>
          <w:p w14:paraId="4346D1B7"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8" w:type="dxa"/>
            <w:noWrap/>
            <w:hideMark/>
          </w:tcPr>
          <w:p w14:paraId="0EE8265C"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7B1458D5"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9" w:type="dxa"/>
            <w:noWrap/>
            <w:hideMark/>
          </w:tcPr>
          <w:p w14:paraId="56A0D32C"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72D2191F"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133.20</w:t>
            </w:r>
          </w:p>
        </w:tc>
        <w:tc>
          <w:tcPr>
            <w:tcW w:w="567" w:type="dxa"/>
            <w:noWrap/>
            <w:hideMark/>
          </w:tcPr>
          <w:p w14:paraId="011AA7D0"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$10.88</w:t>
            </w:r>
          </w:p>
        </w:tc>
        <w:tc>
          <w:tcPr>
            <w:tcW w:w="582" w:type="dxa"/>
            <w:noWrap/>
            <w:hideMark/>
          </w:tcPr>
          <w:p w14:paraId="76A47940"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$1,449.22</w:t>
            </w:r>
          </w:p>
        </w:tc>
      </w:tr>
      <w:tr w:rsidR="004A3F46" w:rsidRPr="00503C26" w14:paraId="147BDF70" w14:textId="77777777" w:rsidTr="00312826">
        <w:trPr>
          <w:trHeight w:val="144"/>
        </w:trPr>
        <w:tc>
          <w:tcPr>
            <w:tcW w:w="400" w:type="dxa"/>
            <w:hideMark/>
          </w:tcPr>
          <w:p w14:paraId="28C7B4C2"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3.10</w:t>
            </w:r>
          </w:p>
        </w:tc>
        <w:tc>
          <w:tcPr>
            <w:tcW w:w="2152" w:type="dxa"/>
            <w:hideMark/>
          </w:tcPr>
          <w:p w14:paraId="106E3C76"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BLOQUE SOLERA 20x20x40cm REF. 2#3 EST. #2@15cm</w:t>
            </w:r>
          </w:p>
        </w:tc>
        <w:tc>
          <w:tcPr>
            <w:tcW w:w="709" w:type="dxa"/>
            <w:noWrap/>
            <w:hideMark/>
          </w:tcPr>
          <w:p w14:paraId="7012475E"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228.00</w:t>
            </w:r>
          </w:p>
        </w:tc>
        <w:tc>
          <w:tcPr>
            <w:tcW w:w="567" w:type="dxa"/>
            <w:noWrap/>
            <w:hideMark/>
          </w:tcPr>
          <w:p w14:paraId="0848CC73"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228.00</w:t>
            </w:r>
          </w:p>
        </w:tc>
        <w:tc>
          <w:tcPr>
            <w:tcW w:w="425" w:type="dxa"/>
            <w:hideMark/>
          </w:tcPr>
          <w:p w14:paraId="6BD80F72"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ML</w:t>
            </w:r>
          </w:p>
        </w:tc>
        <w:tc>
          <w:tcPr>
            <w:tcW w:w="567" w:type="dxa"/>
            <w:hideMark/>
          </w:tcPr>
          <w:p w14:paraId="5AD5870B"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$13.28</w:t>
            </w:r>
          </w:p>
        </w:tc>
        <w:tc>
          <w:tcPr>
            <w:tcW w:w="709" w:type="dxa"/>
            <w:noWrap/>
            <w:hideMark/>
          </w:tcPr>
          <w:p w14:paraId="4CAA89EF"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$3,027.84</w:t>
            </w:r>
          </w:p>
        </w:tc>
        <w:tc>
          <w:tcPr>
            <w:tcW w:w="567" w:type="dxa"/>
            <w:noWrap/>
            <w:hideMark/>
          </w:tcPr>
          <w:p w14:paraId="457A86F7"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8" w:type="dxa"/>
            <w:noWrap/>
            <w:hideMark/>
          </w:tcPr>
          <w:p w14:paraId="08989637"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60C75F58"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9" w:type="dxa"/>
            <w:noWrap/>
            <w:hideMark/>
          </w:tcPr>
          <w:p w14:paraId="5BA1A8FB"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63DC823E"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228.00</w:t>
            </w:r>
          </w:p>
        </w:tc>
        <w:tc>
          <w:tcPr>
            <w:tcW w:w="567" w:type="dxa"/>
            <w:noWrap/>
            <w:hideMark/>
          </w:tcPr>
          <w:p w14:paraId="1D7D754B"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$13.28</w:t>
            </w:r>
          </w:p>
        </w:tc>
        <w:tc>
          <w:tcPr>
            <w:tcW w:w="582" w:type="dxa"/>
            <w:noWrap/>
            <w:hideMark/>
          </w:tcPr>
          <w:p w14:paraId="71097FE1"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$3,027.84</w:t>
            </w:r>
          </w:p>
        </w:tc>
      </w:tr>
      <w:tr w:rsidR="004A3F46" w:rsidRPr="00503C26" w14:paraId="1EA05428" w14:textId="77777777" w:rsidTr="00312826">
        <w:trPr>
          <w:trHeight w:val="60"/>
        </w:trPr>
        <w:tc>
          <w:tcPr>
            <w:tcW w:w="400" w:type="dxa"/>
            <w:hideMark/>
          </w:tcPr>
          <w:p w14:paraId="6F379989"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3.11</w:t>
            </w:r>
          </w:p>
        </w:tc>
        <w:tc>
          <w:tcPr>
            <w:tcW w:w="2152" w:type="dxa"/>
            <w:hideMark/>
          </w:tcPr>
          <w:p w14:paraId="430A1268"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GRADA DE ACCESO DE LADRILLO DE OBRA (DIMENSIONES: 1.20x0.20x0.30m+ CAPA DE CONCRETO 1:2:2 E=5CM)</w:t>
            </w:r>
          </w:p>
        </w:tc>
        <w:tc>
          <w:tcPr>
            <w:tcW w:w="709" w:type="dxa"/>
            <w:noWrap/>
            <w:hideMark/>
          </w:tcPr>
          <w:p w14:paraId="74710083"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16.00</w:t>
            </w:r>
          </w:p>
        </w:tc>
        <w:tc>
          <w:tcPr>
            <w:tcW w:w="567" w:type="dxa"/>
            <w:noWrap/>
            <w:hideMark/>
          </w:tcPr>
          <w:p w14:paraId="2E2D8E89"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16.00</w:t>
            </w:r>
          </w:p>
        </w:tc>
        <w:tc>
          <w:tcPr>
            <w:tcW w:w="425" w:type="dxa"/>
            <w:hideMark/>
          </w:tcPr>
          <w:p w14:paraId="24C1FBCE"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U</w:t>
            </w:r>
          </w:p>
        </w:tc>
        <w:tc>
          <w:tcPr>
            <w:tcW w:w="567" w:type="dxa"/>
            <w:hideMark/>
          </w:tcPr>
          <w:p w14:paraId="40E5E61A"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$28.07</w:t>
            </w:r>
          </w:p>
        </w:tc>
        <w:tc>
          <w:tcPr>
            <w:tcW w:w="709" w:type="dxa"/>
            <w:noWrap/>
            <w:hideMark/>
          </w:tcPr>
          <w:p w14:paraId="4EB94C3C"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$449.12</w:t>
            </w:r>
          </w:p>
        </w:tc>
        <w:tc>
          <w:tcPr>
            <w:tcW w:w="567" w:type="dxa"/>
            <w:noWrap/>
            <w:hideMark/>
          </w:tcPr>
          <w:p w14:paraId="35AE7D01"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8" w:type="dxa"/>
            <w:noWrap/>
            <w:hideMark/>
          </w:tcPr>
          <w:p w14:paraId="01FE55BA"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152B6331"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9" w:type="dxa"/>
            <w:noWrap/>
            <w:hideMark/>
          </w:tcPr>
          <w:p w14:paraId="3C88FF22"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6EB08BE6"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16.00</w:t>
            </w:r>
          </w:p>
        </w:tc>
        <w:tc>
          <w:tcPr>
            <w:tcW w:w="567" w:type="dxa"/>
            <w:noWrap/>
            <w:hideMark/>
          </w:tcPr>
          <w:p w14:paraId="05F3DA83"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$28.07</w:t>
            </w:r>
          </w:p>
        </w:tc>
        <w:tc>
          <w:tcPr>
            <w:tcW w:w="582" w:type="dxa"/>
            <w:noWrap/>
            <w:hideMark/>
          </w:tcPr>
          <w:p w14:paraId="7712930D"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$449.12</w:t>
            </w:r>
          </w:p>
        </w:tc>
      </w:tr>
      <w:tr w:rsidR="004A3F46" w:rsidRPr="00503C26" w14:paraId="43777A48" w14:textId="77777777" w:rsidTr="00312826">
        <w:trPr>
          <w:trHeight w:val="60"/>
        </w:trPr>
        <w:tc>
          <w:tcPr>
            <w:tcW w:w="400" w:type="dxa"/>
            <w:hideMark/>
          </w:tcPr>
          <w:p w14:paraId="07C954E2"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3.12</w:t>
            </w:r>
          </w:p>
        </w:tc>
        <w:tc>
          <w:tcPr>
            <w:tcW w:w="2152" w:type="dxa"/>
            <w:hideMark/>
          </w:tcPr>
          <w:p w14:paraId="51CA071E"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CONCRETO HIDRAULICO E=7cm, PROP.1:2:2 + REF. CON MALLA ELECTROSOLDADA 6x6-9/9</w:t>
            </w:r>
          </w:p>
        </w:tc>
        <w:tc>
          <w:tcPr>
            <w:tcW w:w="709" w:type="dxa"/>
            <w:noWrap/>
            <w:hideMark/>
          </w:tcPr>
          <w:p w14:paraId="4E7FD966"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123.68</w:t>
            </w:r>
          </w:p>
        </w:tc>
        <w:tc>
          <w:tcPr>
            <w:tcW w:w="567" w:type="dxa"/>
            <w:noWrap/>
            <w:hideMark/>
          </w:tcPr>
          <w:p w14:paraId="19C3ED2E"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123.68</w:t>
            </w:r>
          </w:p>
        </w:tc>
        <w:tc>
          <w:tcPr>
            <w:tcW w:w="425" w:type="dxa"/>
            <w:hideMark/>
          </w:tcPr>
          <w:p w14:paraId="0C6ED05C"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M2</w:t>
            </w:r>
          </w:p>
        </w:tc>
        <w:tc>
          <w:tcPr>
            <w:tcW w:w="567" w:type="dxa"/>
            <w:hideMark/>
          </w:tcPr>
          <w:p w14:paraId="123C1A50"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$36.22</w:t>
            </w:r>
          </w:p>
        </w:tc>
        <w:tc>
          <w:tcPr>
            <w:tcW w:w="709" w:type="dxa"/>
            <w:noWrap/>
            <w:hideMark/>
          </w:tcPr>
          <w:p w14:paraId="26CA2E14"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$4,479.69</w:t>
            </w:r>
          </w:p>
        </w:tc>
        <w:tc>
          <w:tcPr>
            <w:tcW w:w="567" w:type="dxa"/>
            <w:noWrap/>
            <w:hideMark/>
          </w:tcPr>
          <w:p w14:paraId="355685E4"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8" w:type="dxa"/>
            <w:noWrap/>
            <w:hideMark/>
          </w:tcPr>
          <w:p w14:paraId="535B4063"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6EC1F785"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9" w:type="dxa"/>
            <w:noWrap/>
            <w:hideMark/>
          </w:tcPr>
          <w:p w14:paraId="22419630"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492B866E"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123.68</w:t>
            </w:r>
          </w:p>
        </w:tc>
        <w:tc>
          <w:tcPr>
            <w:tcW w:w="567" w:type="dxa"/>
            <w:noWrap/>
            <w:hideMark/>
          </w:tcPr>
          <w:p w14:paraId="25D0FF62"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$36.22</w:t>
            </w:r>
          </w:p>
        </w:tc>
        <w:tc>
          <w:tcPr>
            <w:tcW w:w="582" w:type="dxa"/>
            <w:noWrap/>
            <w:hideMark/>
          </w:tcPr>
          <w:p w14:paraId="5DE208C6"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$4,479.69</w:t>
            </w:r>
          </w:p>
        </w:tc>
      </w:tr>
      <w:tr w:rsidR="004A3F46" w:rsidRPr="00503C26" w14:paraId="29783BC1" w14:textId="77777777" w:rsidTr="00312826">
        <w:trPr>
          <w:trHeight w:val="352"/>
        </w:trPr>
        <w:tc>
          <w:tcPr>
            <w:tcW w:w="400" w:type="dxa"/>
            <w:hideMark/>
          </w:tcPr>
          <w:p w14:paraId="599AFAA4"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3.13</w:t>
            </w:r>
          </w:p>
        </w:tc>
        <w:tc>
          <w:tcPr>
            <w:tcW w:w="2152" w:type="dxa"/>
            <w:hideMark/>
          </w:tcPr>
          <w:p w14:paraId="298E414B"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SUMINISTRO Y COLOCACION DE PASAMANOS METALICOS H=0.90m, REF. VERT. CAÑO Go. DE 2" + REF. HOR. CAÑO Go. DE 1-1/2"</w:t>
            </w:r>
          </w:p>
        </w:tc>
        <w:tc>
          <w:tcPr>
            <w:tcW w:w="709" w:type="dxa"/>
            <w:noWrap/>
            <w:hideMark/>
          </w:tcPr>
          <w:p w14:paraId="516B9A4F"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52.00</w:t>
            </w:r>
          </w:p>
        </w:tc>
        <w:tc>
          <w:tcPr>
            <w:tcW w:w="567" w:type="dxa"/>
            <w:noWrap/>
            <w:hideMark/>
          </w:tcPr>
          <w:p w14:paraId="280BAE27"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52.00</w:t>
            </w:r>
          </w:p>
        </w:tc>
        <w:tc>
          <w:tcPr>
            <w:tcW w:w="425" w:type="dxa"/>
            <w:hideMark/>
          </w:tcPr>
          <w:p w14:paraId="6324E5C2"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M</w:t>
            </w:r>
          </w:p>
        </w:tc>
        <w:tc>
          <w:tcPr>
            <w:tcW w:w="567" w:type="dxa"/>
            <w:hideMark/>
          </w:tcPr>
          <w:p w14:paraId="198F2A48"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$51.56</w:t>
            </w:r>
          </w:p>
        </w:tc>
        <w:tc>
          <w:tcPr>
            <w:tcW w:w="709" w:type="dxa"/>
            <w:noWrap/>
            <w:hideMark/>
          </w:tcPr>
          <w:p w14:paraId="2455C7BA"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$2,681.12</w:t>
            </w:r>
          </w:p>
        </w:tc>
        <w:tc>
          <w:tcPr>
            <w:tcW w:w="567" w:type="dxa"/>
            <w:noWrap/>
            <w:hideMark/>
          </w:tcPr>
          <w:p w14:paraId="09DBED8F"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8" w:type="dxa"/>
            <w:noWrap/>
            <w:hideMark/>
          </w:tcPr>
          <w:p w14:paraId="55354943"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78485FA9"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9" w:type="dxa"/>
            <w:noWrap/>
            <w:hideMark/>
          </w:tcPr>
          <w:p w14:paraId="0B8ACBD0"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66B98FF3"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52.00</w:t>
            </w:r>
          </w:p>
        </w:tc>
        <w:tc>
          <w:tcPr>
            <w:tcW w:w="567" w:type="dxa"/>
            <w:noWrap/>
            <w:hideMark/>
          </w:tcPr>
          <w:p w14:paraId="77D44F9D"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$51.56</w:t>
            </w:r>
          </w:p>
        </w:tc>
        <w:tc>
          <w:tcPr>
            <w:tcW w:w="582" w:type="dxa"/>
            <w:noWrap/>
            <w:hideMark/>
          </w:tcPr>
          <w:p w14:paraId="26FF4148"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$2,681.12</w:t>
            </w:r>
          </w:p>
        </w:tc>
      </w:tr>
      <w:tr w:rsidR="004A3F46" w:rsidRPr="00503C26" w14:paraId="4281FA47" w14:textId="77777777" w:rsidTr="00312826">
        <w:trPr>
          <w:trHeight w:val="60"/>
        </w:trPr>
        <w:tc>
          <w:tcPr>
            <w:tcW w:w="400" w:type="dxa"/>
            <w:hideMark/>
          </w:tcPr>
          <w:p w14:paraId="0499115E"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3.14</w:t>
            </w:r>
          </w:p>
        </w:tc>
        <w:tc>
          <w:tcPr>
            <w:tcW w:w="2152" w:type="dxa"/>
            <w:hideMark/>
          </w:tcPr>
          <w:p w14:paraId="7F3BE3BD"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ADOBADO EN PAREDES DE GRADERIO</w:t>
            </w:r>
          </w:p>
        </w:tc>
        <w:tc>
          <w:tcPr>
            <w:tcW w:w="709" w:type="dxa"/>
            <w:noWrap/>
            <w:hideMark/>
          </w:tcPr>
          <w:p w14:paraId="379CCA63"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81.76</w:t>
            </w:r>
          </w:p>
        </w:tc>
        <w:tc>
          <w:tcPr>
            <w:tcW w:w="567" w:type="dxa"/>
            <w:noWrap/>
            <w:hideMark/>
          </w:tcPr>
          <w:p w14:paraId="150D1434"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81.76</w:t>
            </w:r>
          </w:p>
        </w:tc>
        <w:tc>
          <w:tcPr>
            <w:tcW w:w="425" w:type="dxa"/>
            <w:hideMark/>
          </w:tcPr>
          <w:p w14:paraId="31CCD95F"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M2</w:t>
            </w:r>
          </w:p>
        </w:tc>
        <w:tc>
          <w:tcPr>
            <w:tcW w:w="567" w:type="dxa"/>
            <w:hideMark/>
          </w:tcPr>
          <w:p w14:paraId="1ABBDA1F"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$8.26</w:t>
            </w:r>
          </w:p>
        </w:tc>
        <w:tc>
          <w:tcPr>
            <w:tcW w:w="709" w:type="dxa"/>
            <w:noWrap/>
            <w:hideMark/>
          </w:tcPr>
          <w:p w14:paraId="33AB8B1D"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$675.34</w:t>
            </w:r>
          </w:p>
        </w:tc>
        <w:tc>
          <w:tcPr>
            <w:tcW w:w="567" w:type="dxa"/>
            <w:noWrap/>
            <w:hideMark/>
          </w:tcPr>
          <w:p w14:paraId="5704A5AF"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8" w:type="dxa"/>
            <w:noWrap/>
            <w:hideMark/>
          </w:tcPr>
          <w:p w14:paraId="685515B8"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232F2A4F"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9" w:type="dxa"/>
            <w:noWrap/>
            <w:hideMark/>
          </w:tcPr>
          <w:p w14:paraId="6376D2D7"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60838082"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81.76</w:t>
            </w:r>
          </w:p>
        </w:tc>
        <w:tc>
          <w:tcPr>
            <w:tcW w:w="567" w:type="dxa"/>
            <w:noWrap/>
            <w:hideMark/>
          </w:tcPr>
          <w:p w14:paraId="2FE5E57A"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$8.26</w:t>
            </w:r>
          </w:p>
        </w:tc>
        <w:tc>
          <w:tcPr>
            <w:tcW w:w="582" w:type="dxa"/>
            <w:noWrap/>
            <w:hideMark/>
          </w:tcPr>
          <w:p w14:paraId="21A14287"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$675.34</w:t>
            </w:r>
          </w:p>
        </w:tc>
      </w:tr>
      <w:tr w:rsidR="004A3F46" w:rsidRPr="00503C26" w14:paraId="5FC5AB13" w14:textId="77777777" w:rsidTr="00312826">
        <w:trPr>
          <w:trHeight w:val="235"/>
        </w:trPr>
        <w:tc>
          <w:tcPr>
            <w:tcW w:w="400" w:type="dxa"/>
            <w:hideMark/>
          </w:tcPr>
          <w:p w14:paraId="0F6B4957"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3.15</w:t>
            </w:r>
          </w:p>
        </w:tc>
        <w:tc>
          <w:tcPr>
            <w:tcW w:w="2152" w:type="dxa"/>
            <w:hideMark/>
          </w:tcPr>
          <w:p w14:paraId="21E95664"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 xml:space="preserve">PINTURA DE AGUA EN GRADERIOS </w:t>
            </w:r>
          </w:p>
        </w:tc>
        <w:tc>
          <w:tcPr>
            <w:tcW w:w="709" w:type="dxa"/>
            <w:noWrap/>
            <w:hideMark/>
          </w:tcPr>
          <w:p w14:paraId="0FA3EE42"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81.76</w:t>
            </w:r>
          </w:p>
        </w:tc>
        <w:tc>
          <w:tcPr>
            <w:tcW w:w="567" w:type="dxa"/>
            <w:noWrap/>
            <w:hideMark/>
          </w:tcPr>
          <w:p w14:paraId="1EF808BC"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81.76</w:t>
            </w:r>
          </w:p>
        </w:tc>
        <w:tc>
          <w:tcPr>
            <w:tcW w:w="425" w:type="dxa"/>
            <w:hideMark/>
          </w:tcPr>
          <w:p w14:paraId="2C73D4F6"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M2</w:t>
            </w:r>
          </w:p>
        </w:tc>
        <w:tc>
          <w:tcPr>
            <w:tcW w:w="567" w:type="dxa"/>
            <w:hideMark/>
          </w:tcPr>
          <w:p w14:paraId="72BDB1D6"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$7.46</w:t>
            </w:r>
          </w:p>
        </w:tc>
        <w:tc>
          <w:tcPr>
            <w:tcW w:w="709" w:type="dxa"/>
            <w:noWrap/>
            <w:hideMark/>
          </w:tcPr>
          <w:p w14:paraId="725C6217"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$609.93</w:t>
            </w:r>
          </w:p>
        </w:tc>
        <w:tc>
          <w:tcPr>
            <w:tcW w:w="567" w:type="dxa"/>
            <w:noWrap/>
            <w:hideMark/>
          </w:tcPr>
          <w:p w14:paraId="5D2BF63A"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8" w:type="dxa"/>
            <w:noWrap/>
            <w:hideMark/>
          </w:tcPr>
          <w:p w14:paraId="7A92023B"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4E6C989B"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9" w:type="dxa"/>
            <w:noWrap/>
            <w:hideMark/>
          </w:tcPr>
          <w:p w14:paraId="37273FDC"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77C9B4AF"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81.76</w:t>
            </w:r>
          </w:p>
        </w:tc>
        <w:tc>
          <w:tcPr>
            <w:tcW w:w="567" w:type="dxa"/>
            <w:noWrap/>
            <w:hideMark/>
          </w:tcPr>
          <w:p w14:paraId="10258EA5"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$7.46</w:t>
            </w:r>
          </w:p>
        </w:tc>
        <w:tc>
          <w:tcPr>
            <w:tcW w:w="582" w:type="dxa"/>
            <w:noWrap/>
            <w:hideMark/>
          </w:tcPr>
          <w:p w14:paraId="0BDE072B"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$609.93</w:t>
            </w:r>
          </w:p>
        </w:tc>
      </w:tr>
      <w:tr w:rsidR="004A3F46" w:rsidRPr="00503C26" w14:paraId="61A13C1D" w14:textId="77777777" w:rsidTr="00312826">
        <w:trPr>
          <w:trHeight w:val="60"/>
        </w:trPr>
        <w:tc>
          <w:tcPr>
            <w:tcW w:w="400" w:type="dxa"/>
            <w:hideMark/>
          </w:tcPr>
          <w:p w14:paraId="3D40E96B"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3.16</w:t>
            </w:r>
          </w:p>
        </w:tc>
        <w:tc>
          <w:tcPr>
            <w:tcW w:w="2152" w:type="dxa"/>
            <w:hideMark/>
          </w:tcPr>
          <w:p w14:paraId="7E478ED3"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SUMINISTRO E INSTALACION DE ROTULO DE IDENTIFICACION DEL PROYECTO</w:t>
            </w:r>
          </w:p>
        </w:tc>
        <w:tc>
          <w:tcPr>
            <w:tcW w:w="709" w:type="dxa"/>
            <w:noWrap/>
            <w:hideMark/>
          </w:tcPr>
          <w:p w14:paraId="1A3F3681"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1.00</w:t>
            </w:r>
          </w:p>
        </w:tc>
        <w:tc>
          <w:tcPr>
            <w:tcW w:w="567" w:type="dxa"/>
            <w:noWrap/>
            <w:hideMark/>
          </w:tcPr>
          <w:p w14:paraId="061AC477"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1.00</w:t>
            </w:r>
          </w:p>
        </w:tc>
        <w:tc>
          <w:tcPr>
            <w:tcW w:w="425" w:type="dxa"/>
            <w:hideMark/>
          </w:tcPr>
          <w:p w14:paraId="4BEFB54A"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SG</w:t>
            </w:r>
          </w:p>
        </w:tc>
        <w:tc>
          <w:tcPr>
            <w:tcW w:w="567" w:type="dxa"/>
            <w:hideMark/>
          </w:tcPr>
          <w:p w14:paraId="460AAA3B"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$220.35</w:t>
            </w:r>
          </w:p>
        </w:tc>
        <w:tc>
          <w:tcPr>
            <w:tcW w:w="709" w:type="dxa"/>
            <w:noWrap/>
            <w:hideMark/>
          </w:tcPr>
          <w:p w14:paraId="223164D0"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$220.35</w:t>
            </w:r>
          </w:p>
        </w:tc>
        <w:tc>
          <w:tcPr>
            <w:tcW w:w="567" w:type="dxa"/>
            <w:noWrap/>
            <w:hideMark/>
          </w:tcPr>
          <w:p w14:paraId="5BF54F0F"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8" w:type="dxa"/>
            <w:noWrap/>
            <w:hideMark/>
          </w:tcPr>
          <w:p w14:paraId="6CE6E7EF"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715CB4D5"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9" w:type="dxa"/>
            <w:noWrap/>
            <w:hideMark/>
          </w:tcPr>
          <w:p w14:paraId="0C9236B5"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604983CF"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1.00</w:t>
            </w:r>
          </w:p>
        </w:tc>
        <w:tc>
          <w:tcPr>
            <w:tcW w:w="567" w:type="dxa"/>
            <w:noWrap/>
            <w:hideMark/>
          </w:tcPr>
          <w:p w14:paraId="7F529607"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$220.35</w:t>
            </w:r>
          </w:p>
        </w:tc>
        <w:tc>
          <w:tcPr>
            <w:tcW w:w="582" w:type="dxa"/>
            <w:noWrap/>
            <w:hideMark/>
          </w:tcPr>
          <w:p w14:paraId="1E529816"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$220.35</w:t>
            </w:r>
          </w:p>
        </w:tc>
      </w:tr>
      <w:tr w:rsidR="004A3F46" w:rsidRPr="00503C26" w14:paraId="262D2709" w14:textId="77777777" w:rsidTr="00312826">
        <w:trPr>
          <w:trHeight w:val="60"/>
        </w:trPr>
        <w:tc>
          <w:tcPr>
            <w:tcW w:w="400" w:type="dxa"/>
            <w:hideMark/>
          </w:tcPr>
          <w:p w14:paraId="018C0040" w14:textId="77777777" w:rsidR="004A3F46" w:rsidRPr="00921E5D" w:rsidRDefault="004A3F46" w:rsidP="00312826">
            <w:pPr>
              <w:spacing w:after="0" w:line="266" w:lineRule="auto"/>
              <w:jc w:val="both"/>
              <w:rPr>
                <w:rFonts w:ascii="Times New Roman" w:hAnsi="Times New Roman" w:cs="Times New Roman"/>
                <w:b/>
                <w:bCs/>
                <w:sz w:val="13"/>
                <w:szCs w:val="13"/>
              </w:rPr>
            </w:pPr>
            <w:r w:rsidRPr="00921E5D">
              <w:rPr>
                <w:rFonts w:ascii="Times New Roman" w:hAnsi="Times New Roman" w:cs="Times New Roman"/>
                <w:b/>
                <w:bCs/>
                <w:sz w:val="13"/>
                <w:szCs w:val="13"/>
              </w:rPr>
              <w:t>4.00</w:t>
            </w:r>
          </w:p>
        </w:tc>
        <w:tc>
          <w:tcPr>
            <w:tcW w:w="2152" w:type="dxa"/>
            <w:noWrap/>
            <w:hideMark/>
          </w:tcPr>
          <w:p w14:paraId="72F25750" w14:textId="77777777" w:rsidR="004A3F46" w:rsidRPr="00921E5D" w:rsidRDefault="004A3F46" w:rsidP="00312826">
            <w:pPr>
              <w:spacing w:after="0" w:line="266" w:lineRule="auto"/>
              <w:jc w:val="both"/>
              <w:rPr>
                <w:rFonts w:ascii="Times New Roman" w:hAnsi="Times New Roman" w:cs="Times New Roman"/>
                <w:b/>
                <w:bCs/>
                <w:sz w:val="13"/>
                <w:szCs w:val="13"/>
              </w:rPr>
            </w:pPr>
            <w:r w:rsidRPr="00921E5D">
              <w:rPr>
                <w:rFonts w:ascii="Times New Roman" w:hAnsi="Times New Roman" w:cs="Times New Roman"/>
                <w:b/>
                <w:bCs/>
                <w:sz w:val="13"/>
                <w:szCs w:val="13"/>
              </w:rPr>
              <w:t>OBRA ADICIONAL</w:t>
            </w:r>
          </w:p>
        </w:tc>
        <w:tc>
          <w:tcPr>
            <w:tcW w:w="709" w:type="dxa"/>
            <w:noWrap/>
            <w:hideMark/>
          </w:tcPr>
          <w:p w14:paraId="560C7D84" w14:textId="77777777" w:rsidR="004A3F46" w:rsidRPr="00503C26" w:rsidRDefault="004A3F46" w:rsidP="00312826">
            <w:pPr>
              <w:spacing w:after="0" w:line="266" w:lineRule="auto"/>
              <w:jc w:val="both"/>
              <w:rPr>
                <w:rFonts w:ascii="Times New Roman" w:hAnsi="Times New Roman" w:cs="Times New Roman"/>
                <w:b/>
                <w:bCs/>
                <w:sz w:val="12"/>
                <w:szCs w:val="12"/>
              </w:rPr>
            </w:pPr>
            <w:r w:rsidRPr="00503C26">
              <w:rPr>
                <w:rFonts w:ascii="Times New Roman" w:hAnsi="Times New Roman" w:cs="Times New Roman"/>
                <w:b/>
                <w:bCs/>
                <w:sz w:val="12"/>
                <w:szCs w:val="12"/>
              </w:rPr>
              <w:t> </w:t>
            </w:r>
          </w:p>
        </w:tc>
        <w:tc>
          <w:tcPr>
            <w:tcW w:w="567" w:type="dxa"/>
            <w:noWrap/>
            <w:hideMark/>
          </w:tcPr>
          <w:p w14:paraId="38381416" w14:textId="77777777" w:rsidR="004A3F46" w:rsidRPr="00503C26" w:rsidRDefault="004A3F46" w:rsidP="00312826">
            <w:pPr>
              <w:spacing w:after="0" w:line="266" w:lineRule="auto"/>
              <w:jc w:val="both"/>
              <w:rPr>
                <w:rFonts w:ascii="Times New Roman" w:hAnsi="Times New Roman" w:cs="Times New Roman"/>
                <w:b/>
                <w:bCs/>
                <w:sz w:val="12"/>
                <w:szCs w:val="12"/>
              </w:rPr>
            </w:pPr>
            <w:r w:rsidRPr="00503C26">
              <w:rPr>
                <w:rFonts w:ascii="Times New Roman" w:hAnsi="Times New Roman" w:cs="Times New Roman"/>
                <w:b/>
                <w:bCs/>
                <w:sz w:val="12"/>
                <w:szCs w:val="12"/>
              </w:rPr>
              <w:t> </w:t>
            </w:r>
          </w:p>
        </w:tc>
        <w:tc>
          <w:tcPr>
            <w:tcW w:w="425" w:type="dxa"/>
            <w:noWrap/>
            <w:hideMark/>
          </w:tcPr>
          <w:p w14:paraId="5A674F61" w14:textId="77777777" w:rsidR="004A3F46" w:rsidRPr="00503C26" w:rsidRDefault="004A3F46" w:rsidP="00312826">
            <w:pPr>
              <w:spacing w:after="0" w:line="266" w:lineRule="auto"/>
              <w:jc w:val="both"/>
              <w:rPr>
                <w:rFonts w:ascii="Times New Roman" w:hAnsi="Times New Roman" w:cs="Times New Roman"/>
                <w:b/>
                <w:bCs/>
                <w:sz w:val="12"/>
                <w:szCs w:val="12"/>
              </w:rPr>
            </w:pPr>
            <w:r w:rsidRPr="00503C26">
              <w:rPr>
                <w:rFonts w:ascii="Times New Roman" w:hAnsi="Times New Roman" w:cs="Times New Roman"/>
                <w:b/>
                <w:bCs/>
                <w:sz w:val="12"/>
                <w:szCs w:val="12"/>
              </w:rPr>
              <w:t> </w:t>
            </w:r>
          </w:p>
        </w:tc>
        <w:tc>
          <w:tcPr>
            <w:tcW w:w="567" w:type="dxa"/>
            <w:noWrap/>
            <w:hideMark/>
          </w:tcPr>
          <w:p w14:paraId="485D2FB4" w14:textId="77777777" w:rsidR="004A3F46" w:rsidRPr="00503C26" w:rsidRDefault="004A3F46" w:rsidP="00312826">
            <w:pPr>
              <w:spacing w:after="0" w:line="266" w:lineRule="auto"/>
              <w:jc w:val="both"/>
              <w:rPr>
                <w:rFonts w:ascii="Times New Roman" w:hAnsi="Times New Roman" w:cs="Times New Roman"/>
                <w:b/>
                <w:bCs/>
                <w:sz w:val="12"/>
                <w:szCs w:val="12"/>
              </w:rPr>
            </w:pPr>
            <w:r w:rsidRPr="00503C26">
              <w:rPr>
                <w:rFonts w:ascii="Times New Roman" w:hAnsi="Times New Roman" w:cs="Times New Roman"/>
                <w:b/>
                <w:bCs/>
                <w:sz w:val="12"/>
                <w:szCs w:val="12"/>
              </w:rPr>
              <w:t> </w:t>
            </w:r>
          </w:p>
        </w:tc>
        <w:tc>
          <w:tcPr>
            <w:tcW w:w="709" w:type="dxa"/>
            <w:noWrap/>
            <w:hideMark/>
          </w:tcPr>
          <w:p w14:paraId="39FBE2B5" w14:textId="77777777" w:rsidR="004A3F46" w:rsidRPr="00503C26" w:rsidRDefault="004A3F46" w:rsidP="00312826">
            <w:pPr>
              <w:spacing w:after="0" w:line="266" w:lineRule="auto"/>
              <w:jc w:val="both"/>
              <w:rPr>
                <w:rFonts w:ascii="Times New Roman" w:hAnsi="Times New Roman" w:cs="Times New Roman"/>
                <w:b/>
                <w:bCs/>
                <w:sz w:val="12"/>
                <w:szCs w:val="12"/>
              </w:rPr>
            </w:pPr>
            <w:r w:rsidRPr="00503C26">
              <w:rPr>
                <w:rFonts w:ascii="Times New Roman" w:hAnsi="Times New Roman" w:cs="Times New Roman"/>
                <w:b/>
                <w:bCs/>
                <w:sz w:val="12"/>
                <w:szCs w:val="12"/>
              </w:rPr>
              <w:t> </w:t>
            </w:r>
          </w:p>
        </w:tc>
        <w:tc>
          <w:tcPr>
            <w:tcW w:w="567" w:type="dxa"/>
            <w:noWrap/>
            <w:hideMark/>
          </w:tcPr>
          <w:p w14:paraId="0F351D30" w14:textId="77777777" w:rsidR="004A3F46" w:rsidRPr="00503C26" w:rsidRDefault="004A3F46" w:rsidP="00312826">
            <w:pPr>
              <w:spacing w:after="0" w:line="266" w:lineRule="auto"/>
              <w:jc w:val="both"/>
              <w:rPr>
                <w:rFonts w:ascii="Times New Roman" w:hAnsi="Times New Roman" w:cs="Times New Roman"/>
                <w:b/>
                <w:bCs/>
                <w:sz w:val="12"/>
                <w:szCs w:val="12"/>
              </w:rPr>
            </w:pPr>
            <w:r w:rsidRPr="00503C26">
              <w:rPr>
                <w:rFonts w:ascii="Times New Roman" w:hAnsi="Times New Roman" w:cs="Times New Roman"/>
                <w:b/>
                <w:bCs/>
                <w:sz w:val="12"/>
                <w:szCs w:val="12"/>
              </w:rPr>
              <w:t> </w:t>
            </w:r>
          </w:p>
        </w:tc>
        <w:tc>
          <w:tcPr>
            <w:tcW w:w="708" w:type="dxa"/>
            <w:noWrap/>
            <w:hideMark/>
          </w:tcPr>
          <w:p w14:paraId="03AD6F57" w14:textId="77777777" w:rsidR="004A3F46" w:rsidRPr="00503C26" w:rsidRDefault="004A3F46" w:rsidP="00312826">
            <w:pPr>
              <w:spacing w:after="0" w:line="266" w:lineRule="auto"/>
              <w:jc w:val="both"/>
              <w:rPr>
                <w:rFonts w:ascii="Times New Roman" w:hAnsi="Times New Roman" w:cs="Times New Roman"/>
                <w:b/>
                <w:bCs/>
                <w:sz w:val="12"/>
                <w:szCs w:val="12"/>
              </w:rPr>
            </w:pPr>
            <w:r w:rsidRPr="00503C26">
              <w:rPr>
                <w:rFonts w:ascii="Times New Roman" w:hAnsi="Times New Roman" w:cs="Times New Roman"/>
                <w:b/>
                <w:bCs/>
                <w:sz w:val="12"/>
                <w:szCs w:val="12"/>
              </w:rPr>
              <w:t> </w:t>
            </w:r>
          </w:p>
        </w:tc>
        <w:tc>
          <w:tcPr>
            <w:tcW w:w="567" w:type="dxa"/>
            <w:noWrap/>
            <w:hideMark/>
          </w:tcPr>
          <w:p w14:paraId="2F951939" w14:textId="77777777" w:rsidR="004A3F46" w:rsidRPr="00503C26" w:rsidRDefault="004A3F46" w:rsidP="00312826">
            <w:pPr>
              <w:spacing w:after="0" w:line="266" w:lineRule="auto"/>
              <w:jc w:val="both"/>
              <w:rPr>
                <w:rFonts w:ascii="Times New Roman" w:hAnsi="Times New Roman" w:cs="Times New Roman"/>
                <w:b/>
                <w:bCs/>
                <w:sz w:val="12"/>
                <w:szCs w:val="12"/>
              </w:rPr>
            </w:pPr>
            <w:r w:rsidRPr="00503C26">
              <w:rPr>
                <w:rFonts w:ascii="Times New Roman" w:hAnsi="Times New Roman" w:cs="Times New Roman"/>
                <w:b/>
                <w:bCs/>
                <w:sz w:val="12"/>
                <w:szCs w:val="12"/>
              </w:rPr>
              <w:t> </w:t>
            </w:r>
          </w:p>
        </w:tc>
        <w:tc>
          <w:tcPr>
            <w:tcW w:w="709" w:type="dxa"/>
            <w:noWrap/>
            <w:hideMark/>
          </w:tcPr>
          <w:p w14:paraId="05F57787" w14:textId="77777777" w:rsidR="004A3F46" w:rsidRPr="00503C26" w:rsidRDefault="004A3F46" w:rsidP="00312826">
            <w:pPr>
              <w:spacing w:after="0" w:line="266" w:lineRule="auto"/>
              <w:jc w:val="both"/>
              <w:rPr>
                <w:rFonts w:ascii="Times New Roman" w:hAnsi="Times New Roman" w:cs="Times New Roman"/>
                <w:b/>
                <w:bCs/>
                <w:sz w:val="12"/>
                <w:szCs w:val="12"/>
              </w:rPr>
            </w:pPr>
            <w:r w:rsidRPr="00503C26">
              <w:rPr>
                <w:rFonts w:ascii="Times New Roman" w:hAnsi="Times New Roman" w:cs="Times New Roman"/>
                <w:b/>
                <w:bCs/>
                <w:sz w:val="12"/>
                <w:szCs w:val="12"/>
              </w:rPr>
              <w:t> </w:t>
            </w:r>
          </w:p>
        </w:tc>
        <w:tc>
          <w:tcPr>
            <w:tcW w:w="567" w:type="dxa"/>
            <w:noWrap/>
            <w:hideMark/>
          </w:tcPr>
          <w:p w14:paraId="34F72506" w14:textId="77777777" w:rsidR="004A3F46" w:rsidRPr="00503C26" w:rsidRDefault="004A3F46" w:rsidP="00312826">
            <w:pPr>
              <w:spacing w:after="0" w:line="266" w:lineRule="auto"/>
              <w:jc w:val="both"/>
              <w:rPr>
                <w:rFonts w:ascii="Times New Roman" w:hAnsi="Times New Roman" w:cs="Times New Roman"/>
                <w:b/>
                <w:bCs/>
                <w:sz w:val="12"/>
                <w:szCs w:val="12"/>
              </w:rPr>
            </w:pPr>
            <w:r w:rsidRPr="00503C26">
              <w:rPr>
                <w:rFonts w:ascii="Times New Roman" w:hAnsi="Times New Roman" w:cs="Times New Roman"/>
                <w:b/>
                <w:bCs/>
                <w:sz w:val="12"/>
                <w:szCs w:val="12"/>
              </w:rPr>
              <w:t> </w:t>
            </w:r>
          </w:p>
        </w:tc>
        <w:tc>
          <w:tcPr>
            <w:tcW w:w="567" w:type="dxa"/>
            <w:noWrap/>
            <w:hideMark/>
          </w:tcPr>
          <w:p w14:paraId="08542CC0" w14:textId="77777777" w:rsidR="004A3F46" w:rsidRPr="00503C26" w:rsidRDefault="004A3F46" w:rsidP="00312826">
            <w:pPr>
              <w:spacing w:after="0" w:line="266" w:lineRule="auto"/>
              <w:jc w:val="both"/>
              <w:rPr>
                <w:rFonts w:ascii="Times New Roman" w:hAnsi="Times New Roman" w:cs="Times New Roman"/>
                <w:b/>
                <w:bCs/>
                <w:sz w:val="12"/>
                <w:szCs w:val="12"/>
              </w:rPr>
            </w:pPr>
            <w:r w:rsidRPr="00503C26">
              <w:rPr>
                <w:rFonts w:ascii="Times New Roman" w:hAnsi="Times New Roman" w:cs="Times New Roman"/>
                <w:b/>
                <w:bCs/>
                <w:sz w:val="12"/>
                <w:szCs w:val="12"/>
              </w:rPr>
              <w:t> </w:t>
            </w:r>
          </w:p>
        </w:tc>
        <w:tc>
          <w:tcPr>
            <w:tcW w:w="582" w:type="dxa"/>
            <w:noWrap/>
            <w:hideMark/>
          </w:tcPr>
          <w:p w14:paraId="204585DD" w14:textId="77777777" w:rsidR="004A3F46" w:rsidRPr="00503C26" w:rsidRDefault="004A3F46" w:rsidP="00312826">
            <w:pPr>
              <w:spacing w:after="0" w:line="266" w:lineRule="auto"/>
              <w:jc w:val="both"/>
              <w:rPr>
                <w:rFonts w:ascii="Times New Roman" w:hAnsi="Times New Roman" w:cs="Times New Roman"/>
                <w:b/>
                <w:bCs/>
                <w:sz w:val="12"/>
                <w:szCs w:val="12"/>
              </w:rPr>
            </w:pPr>
            <w:r w:rsidRPr="00503C26">
              <w:rPr>
                <w:rFonts w:ascii="Times New Roman" w:hAnsi="Times New Roman" w:cs="Times New Roman"/>
                <w:b/>
                <w:bCs/>
                <w:sz w:val="12"/>
                <w:szCs w:val="12"/>
              </w:rPr>
              <w:t> </w:t>
            </w:r>
          </w:p>
        </w:tc>
      </w:tr>
      <w:tr w:rsidR="004A3F46" w:rsidRPr="00503C26" w14:paraId="45E9DACF" w14:textId="77777777" w:rsidTr="00312826">
        <w:trPr>
          <w:trHeight w:val="60"/>
        </w:trPr>
        <w:tc>
          <w:tcPr>
            <w:tcW w:w="400" w:type="dxa"/>
            <w:hideMark/>
          </w:tcPr>
          <w:p w14:paraId="2D3F3D24"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4.01</w:t>
            </w:r>
          </w:p>
        </w:tc>
        <w:tc>
          <w:tcPr>
            <w:tcW w:w="2152" w:type="dxa"/>
            <w:noWrap/>
            <w:hideMark/>
          </w:tcPr>
          <w:p w14:paraId="6E1962BF"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CAJA DE AGUAS LLUVIAS FINAL DE CANALETA PONIENTE</w:t>
            </w:r>
          </w:p>
        </w:tc>
        <w:tc>
          <w:tcPr>
            <w:tcW w:w="709" w:type="dxa"/>
            <w:noWrap/>
            <w:hideMark/>
          </w:tcPr>
          <w:p w14:paraId="5EEE1CF7"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6FDA1901"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1.00</w:t>
            </w:r>
          </w:p>
        </w:tc>
        <w:tc>
          <w:tcPr>
            <w:tcW w:w="425" w:type="dxa"/>
            <w:noWrap/>
            <w:hideMark/>
          </w:tcPr>
          <w:p w14:paraId="1CFE1D12"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 xml:space="preserve"> U </w:t>
            </w:r>
          </w:p>
        </w:tc>
        <w:tc>
          <w:tcPr>
            <w:tcW w:w="567" w:type="dxa"/>
            <w:noWrap/>
            <w:hideMark/>
          </w:tcPr>
          <w:p w14:paraId="5BAE0FFB"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$369.65</w:t>
            </w:r>
          </w:p>
        </w:tc>
        <w:tc>
          <w:tcPr>
            <w:tcW w:w="709" w:type="dxa"/>
            <w:noWrap/>
            <w:hideMark/>
          </w:tcPr>
          <w:p w14:paraId="3FA80539"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2BDD2AE8"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8" w:type="dxa"/>
            <w:noWrap/>
            <w:hideMark/>
          </w:tcPr>
          <w:p w14:paraId="5EC3DFE5"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1B713753"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1.00</w:t>
            </w:r>
          </w:p>
        </w:tc>
        <w:tc>
          <w:tcPr>
            <w:tcW w:w="709" w:type="dxa"/>
            <w:noWrap/>
            <w:hideMark/>
          </w:tcPr>
          <w:p w14:paraId="61642A8A"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$369.65</w:t>
            </w:r>
          </w:p>
        </w:tc>
        <w:tc>
          <w:tcPr>
            <w:tcW w:w="567" w:type="dxa"/>
            <w:noWrap/>
            <w:hideMark/>
          </w:tcPr>
          <w:p w14:paraId="5AC0E399"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1.00</w:t>
            </w:r>
          </w:p>
        </w:tc>
        <w:tc>
          <w:tcPr>
            <w:tcW w:w="567" w:type="dxa"/>
            <w:noWrap/>
            <w:hideMark/>
          </w:tcPr>
          <w:p w14:paraId="34E83AE7"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$369.65</w:t>
            </w:r>
          </w:p>
        </w:tc>
        <w:tc>
          <w:tcPr>
            <w:tcW w:w="582" w:type="dxa"/>
            <w:noWrap/>
            <w:hideMark/>
          </w:tcPr>
          <w:p w14:paraId="4C286CFC"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$369.65</w:t>
            </w:r>
          </w:p>
        </w:tc>
      </w:tr>
      <w:tr w:rsidR="004A3F46" w:rsidRPr="00503C26" w14:paraId="31EC8960" w14:textId="77777777" w:rsidTr="00312826">
        <w:trPr>
          <w:trHeight w:val="168"/>
        </w:trPr>
        <w:tc>
          <w:tcPr>
            <w:tcW w:w="400" w:type="dxa"/>
            <w:hideMark/>
          </w:tcPr>
          <w:p w14:paraId="377C1A2E"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4.02</w:t>
            </w:r>
          </w:p>
        </w:tc>
        <w:tc>
          <w:tcPr>
            <w:tcW w:w="2152" w:type="dxa"/>
            <w:hideMark/>
          </w:tcPr>
          <w:p w14:paraId="2F052E87" w14:textId="77777777" w:rsidR="004A3F46" w:rsidRPr="00921E5D" w:rsidRDefault="004A3F46" w:rsidP="00312826">
            <w:pPr>
              <w:spacing w:after="0" w:line="266" w:lineRule="auto"/>
              <w:jc w:val="both"/>
              <w:rPr>
                <w:rFonts w:ascii="Times New Roman" w:hAnsi="Times New Roman" w:cs="Times New Roman"/>
                <w:b/>
                <w:sz w:val="13"/>
                <w:szCs w:val="13"/>
              </w:rPr>
            </w:pPr>
            <w:r w:rsidRPr="00921E5D">
              <w:rPr>
                <w:rFonts w:ascii="Times New Roman" w:hAnsi="Times New Roman" w:cs="Times New Roman"/>
                <w:b/>
                <w:sz w:val="13"/>
                <w:szCs w:val="13"/>
              </w:rPr>
              <w:t>TUBERIA DE 18" DESAGUE DE CANALETA PONIENTE INCLUYE EXCAVACION Y COMPACTACION</w:t>
            </w:r>
          </w:p>
        </w:tc>
        <w:tc>
          <w:tcPr>
            <w:tcW w:w="709" w:type="dxa"/>
            <w:noWrap/>
            <w:hideMark/>
          </w:tcPr>
          <w:p w14:paraId="74D6C662"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6E859988"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12.00</w:t>
            </w:r>
          </w:p>
        </w:tc>
        <w:tc>
          <w:tcPr>
            <w:tcW w:w="425" w:type="dxa"/>
            <w:noWrap/>
            <w:hideMark/>
          </w:tcPr>
          <w:p w14:paraId="165FE108"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 xml:space="preserve"> ML </w:t>
            </w:r>
          </w:p>
        </w:tc>
        <w:tc>
          <w:tcPr>
            <w:tcW w:w="567" w:type="dxa"/>
            <w:noWrap/>
            <w:hideMark/>
          </w:tcPr>
          <w:p w14:paraId="7748B5A9"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$67.24</w:t>
            </w:r>
          </w:p>
        </w:tc>
        <w:tc>
          <w:tcPr>
            <w:tcW w:w="709" w:type="dxa"/>
            <w:noWrap/>
            <w:hideMark/>
          </w:tcPr>
          <w:p w14:paraId="3B6E18B8"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09B71C4B"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708" w:type="dxa"/>
            <w:noWrap/>
            <w:hideMark/>
          </w:tcPr>
          <w:p w14:paraId="50C52DBB"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$0.00</w:t>
            </w:r>
          </w:p>
        </w:tc>
        <w:tc>
          <w:tcPr>
            <w:tcW w:w="567" w:type="dxa"/>
            <w:noWrap/>
            <w:hideMark/>
          </w:tcPr>
          <w:p w14:paraId="37783986"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12.00</w:t>
            </w:r>
          </w:p>
        </w:tc>
        <w:tc>
          <w:tcPr>
            <w:tcW w:w="709" w:type="dxa"/>
            <w:noWrap/>
            <w:hideMark/>
          </w:tcPr>
          <w:p w14:paraId="1A439450"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$806.88</w:t>
            </w:r>
          </w:p>
        </w:tc>
        <w:tc>
          <w:tcPr>
            <w:tcW w:w="567" w:type="dxa"/>
            <w:noWrap/>
            <w:hideMark/>
          </w:tcPr>
          <w:p w14:paraId="2D9D713E"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12.00</w:t>
            </w:r>
          </w:p>
        </w:tc>
        <w:tc>
          <w:tcPr>
            <w:tcW w:w="567" w:type="dxa"/>
            <w:noWrap/>
            <w:hideMark/>
          </w:tcPr>
          <w:p w14:paraId="0C0E2980"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$67.24</w:t>
            </w:r>
          </w:p>
        </w:tc>
        <w:tc>
          <w:tcPr>
            <w:tcW w:w="582" w:type="dxa"/>
            <w:noWrap/>
            <w:hideMark/>
          </w:tcPr>
          <w:p w14:paraId="165ABC0A" w14:textId="77777777" w:rsidR="004A3F46" w:rsidRPr="00503C26" w:rsidRDefault="004A3F46" w:rsidP="00312826">
            <w:pPr>
              <w:spacing w:after="0" w:line="266" w:lineRule="auto"/>
              <w:jc w:val="both"/>
              <w:rPr>
                <w:rFonts w:ascii="Times New Roman" w:hAnsi="Times New Roman" w:cs="Times New Roman"/>
                <w:b/>
                <w:sz w:val="12"/>
                <w:szCs w:val="12"/>
              </w:rPr>
            </w:pPr>
            <w:r w:rsidRPr="00503C26">
              <w:rPr>
                <w:rFonts w:ascii="Times New Roman" w:hAnsi="Times New Roman" w:cs="Times New Roman"/>
                <w:b/>
                <w:sz w:val="12"/>
                <w:szCs w:val="12"/>
              </w:rPr>
              <w:t>$806.88</w:t>
            </w:r>
          </w:p>
        </w:tc>
      </w:tr>
      <w:tr w:rsidR="004A3F46" w:rsidRPr="00503C26" w14:paraId="6465F471" w14:textId="77777777" w:rsidTr="00312826">
        <w:trPr>
          <w:trHeight w:val="60"/>
        </w:trPr>
        <w:tc>
          <w:tcPr>
            <w:tcW w:w="400" w:type="dxa"/>
            <w:noWrap/>
            <w:hideMark/>
          </w:tcPr>
          <w:p w14:paraId="5A5EF520" w14:textId="77777777" w:rsidR="004A3F46" w:rsidRPr="00503C26" w:rsidRDefault="004A3F46" w:rsidP="00312826">
            <w:pPr>
              <w:spacing w:after="0" w:line="266" w:lineRule="auto"/>
              <w:jc w:val="both"/>
              <w:rPr>
                <w:rFonts w:ascii="Times New Roman" w:hAnsi="Times New Roman" w:cs="Times New Roman"/>
                <w:b/>
                <w:sz w:val="13"/>
                <w:szCs w:val="13"/>
              </w:rPr>
            </w:pPr>
          </w:p>
        </w:tc>
        <w:tc>
          <w:tcPr>
            <w:tcW w:w="2152" w:type="dxa"/>
            <w:noWrap/>
            <w:hideMark/>
          </w:tcPr>
          <w:p w14:paraId="07EEB0E2" w14:textId="77777777" w:rsidR="004A3F46" w:rsidRPr="00EA60B8" w:rsidRDefault="004A3F46" w:rsidP="00312826">
            <w:pPr>
              <w:spacing w:after="0" w:line="266" w:lineRule="auto"/>
              <w:jc w:val="both"/>
              <w:rPr>
                <w:rFonts w:ascii="Times New Roman" w:hAnsi="Times New Roman" w:cs="Times New Roman"/>
                <w:b/>
                <w:sz w:val="11"/>
                <w:szCs w:val="11"/>
              </w:rPr>
            </w:pPr>
          </w:p>
        </w:tc>
        <w:tc>
          <w:tcPr>
            <w:tcW w:w="709" w:type="dxa"/>
            <w:noWrap/>
            <w:hideMark/>
          </w:tcPr>
          <w:p w14:paraId="6B0482EC" w14:textId="77777777" w:rsidR="004A3F46" w:rsidRPr="00503C26" w:rsidRDefault="004A3F46" w:rsidP="00312826">
            <w:pPr>
              <w:spacing w:after="0" w:line="266" w:lineRule="auto"/>
              <w:jc w:val="both"/>
              <w:rPr>
                <w:rFonts w:ascii="Times New Roman" w:hAnsi="Times New Roman" w:cs="Times New Roman"/>
                <w:b/>
                <w:sz w:val="12"/>
                <w:szCs w:val="12"/>
              </w:rPr>
            </w:pPr>
          </w:p>
        </w:tc>
        <w:tc>
          <w:tcPr>
            <w:tcW w:w="567" w:type="dxa"/>
            <w:noWrap/>
            <w:hideMark/>
          </w:tcPr>
          <w:p w14:paraId="271F9A1D" w14:textId="77777777" w:rsidR="004A3F46" w:rsidRPr="00503C26" w:rsidRDefault="004A3F46" w:rsidP="00312826">
            <w:pPr>
              <w:spacing w:after="0" w:line="266" w:lineRule="auto"/>
              <w:jc w:val="both"/>
              <w:rPr>
                <w:rFonts w:ascii="Times New Roman" w:hAnsi="Times New Roman" w:cs="Times New Roman"/>
                <w:b/>
                <w:sz w:val="12"/>
                <w:szCs w:val="12"/>
              </w:rPr>
            </w:pPr>
          </w:p>
        </w:tc>
        <w:tc>
          <w:tcPr>
            <w:tcW w:w="425" w:type="dxa"/>
            <w:noWrap/>
            <w:hideMark/>
          </w:tcPr>
          <w:p w14:paraId="0268001D" w14:textId="77777777" w:rsidR="004A3F46" w:rsidRPr="00503C26" w:rsidRDefault="004A3F46" w:rsidP="00312826">
            <w:pPr>
              <w:spacing w:after="0" w:line="266" w:lineRule="auto"/>
              <w:jc w:val="both"/>
              <w:rPr>
                <w:rFonts w:ascii="Times New Roman" w:hAnsi="Times New Roman" w:cs="Times New Roman"/>
                <w:b/>
                <w:sz w:val="12"/>
                <w:szCs w:val="12"/>
              </w:rPr>
            </w:pPr>
          </w:p>
        </w:tc>
        <w:tc>
          <w:tcPr>
            <w:tcW w:w="567" w:type="dxa"/>
            <w:noWrap/>
            <w:hideMark/>
          </w:tcPr>
          <w:p w14:paraId="6AD90723" w14:textId="77777777" w:rsidR="004A3F46" w:rsidRPr="00503C26" w:rsidRDefault="004A3F46" w:rsidP="00312826">
            <w:pPr>
              <w:spacing w:after="0" w:line="266" w:lineRule="auto"/>
              <w:jc w:val="both"/>
              <w:rPr>
                <w:rFonts w:ascii="Times New Roman" w:hAnsi="Times New Roman" w:cs="Times New Roman"/>
                <w:b/>
                <w:sz w:val="12"/>
                <w:szCs w:val="12"/>
              </w:rPr>
            </w:pPr>
          </w:p>
        </w:tc>
        <w:tc>
          <w:tcPr>
            <w:tcW w:w="709" w:type="dxa"/>
            <w:noWrap/>
            <w:hideMark/>
          </w:tcPr>
          <w:p w14:paraId="22F3C92C" w14:textId="77777777" w:rsidR="004A3F46" w:rsidRPr="00503C26" w:rsidRDefault="004A3F46" w:rsidP="00312826">
            <w:pPr>
              <w:spacing w:after="0" w:line="266" w:lineRule="auto"/>
              <w:jc w:val="both"/>
              <w:rPr>
                <w:rFonts w:ascii="Times New Roman" w:hAnsi="Times New Roman" w:cs="Times New Roman"/>
                <w:b/>
                <w:bCs/>
                <w:sz w:val="12"/>
                <w:szCs w:val="12"/>
              </w:rPr>
            </w:pPr>
            <w:r w:rsidRPr="00503C26">
              <w:rPr>
                <w:rFonts w:ascii="Times New Roman" w:hAnsi="Times New Roman" w:cs="Times New Roman"/>
                <w:b/>
                <w:bCs/>
                <w:sz w:val="12"/>
                <w:szCs w:val="12"/>
              </w:rPr>
              <w:t>$153,881.06</w:t>
            </w:r>
          </w:p>
        </w:tc>
        <w:tc>
          <w:tcPr>
            <w:tcW w:w="567" w:type="dxa"/>
            <w:noWrap/>
            <w:hideMark/>
          </w:tcPr>
          <w:p w14:paraId="7D796656" w14:textId="77777777" w:rsidR="004A3F46" w:rsidRPr="00503C26" w:rsidRDefault="004A3F46" w:rsidP="00312826">
            <w:pPr>
              <w:spacing w:after="0" w:line="266" w:lineRule="auto"/>
              <w:jc w:val="both"/>
              <w:rPr>
                <w:rFonts w:ascii="Times New Roman" w:hAnsi="Times New Roman" w:cs="Times New Roman"/>
                <w:b/>
                <w:bCs/>
                <w:sz w:val="12"/>
                <w:szCs w:val="12"/>
              </w:rPr>
            </w:pPr>
          </w:p>
        </w:tc>
        <w:tc>
          <w:tcPr>
            <w:tcW w:w="708" w:type="dxa"/>
            <w:noWrap/>
            <w:hideMark/>
          </w:tcPr>
          <w:p w14:paraId="3557EAC7" w14:textId="77777777" w:rsidR="004A3F46" w:rsidRPr="00503C26" w:rsidRDefault="004A3F46" w:rsidP="00312826">
            <w:pPr>
              <w:spacing w:after="0" w:line="266" w:lineRule="auto"/>
              <w:jc w:val="both"/>
              <w:rPr>
                <w:rFonts w:ascii="Times New Roman" w:hAnsi="Times New Roman" w:cs="Times New Roman"/>
                <w:b/>
                <w:bCs/>
                <w:sz w:val="12"/>
                <w:szCs w:val="12"/>
              </w:rPr>
            </w:pPr>
            <w:r w:rsidRPr="00503C26">
              <w:rPr>
                <w:rFonts w:ascii="Times New Roman" w:hAnsi="Times New Roman" w:cs="Times New Roman"/>
                <w:b/>
                <w:bCs/>
                <w:sz w:val="12"/>
                <w:szCs w:val="12"/>
              </w:rPr>
              <w:t>$2,559.10</w:t>
            </w:r>
          </w:p>
        </w:tc>
        <w:tc>
          <w:tcPr>
            <w:tcW w:w="567" w:type="dxa"/>
            <w:noWrap/>
            <w:hideMark/>
          </w:tcPr>
          <w:p w14:paraId="08D69FC0" w14:textId="77777777" w:rsidR="004A3F46" w:rsidRPr="00503C26" w:rsidRDefault="004A3F46" w:rsidP="00312826">
            <w:pPr>
              <w:spacing w:after="0" w:line="266" w:lineRule="auto"/>
              <w:jc w:val="both"/>
              <w:rPr>
                <w:rFonts w:ascii="Times New Roman" w:hAnsi="Times New Roman" w:cs="Times New Roman"/>
                <w:b/>
                <w:bCs/>
                <w:sz w:val="12"/>
                <w:szCs w:val="12"/>
              </w:rPr>
            </w:pPr>
            <w:r w:rsidRPr="00503C26">
              <w:rPr>
                <w:rFonts w:ascii="Times New Roman" w:hAnsi="Times New Roman" w:cs="Times New Roman"/>
                <w:b/>
                <w:bCs/>
                <w:sz w:val="12"/>
                <w:szCs w:val="12"/>
              </w:rPr>
              <w:t> </w:t>
            </w:r>
          </w:p>
        </w:tc>
        <w:tc>
          <w:tcPr>
            <w:tcW w:w="709" w:type="dxa"/>
            <w:noWrap/>
            <w:hideMark/>
          </w:tcPr>
          <w:p w14:paraId="2CBB38DB" w14:textId="77777777" w:rsidR="004A3F46" w:rsidRPr="00503C26" w:rsidRDefault="004A3F46" w:rsidP="00312826">
            <w:pPr>
              <w:spacing w:after="0" w:line="266" w:lineRule="auto"/>
              <w:jc w:val="both"/>
              <w:rPr>
                <w:rFonts w:ascii="Times New Roman" w:hAnsi="Times New Roman" w:cs="Times New Roman"/>
                <w:b/>
                <w:bCs/>
                <w:sz w:val="12"/>
                <w:szCs w:val="12"/>
              </w:rPr>
            </w:pPr>
            <w:r w:rsidRPr="00503C26">
              <w:rPr>
                <w:rFonts w:ascii="Times New Roman" w:hAnsi="Times New Roman" w:cs="Times New Roman"/>
                <w:b/>
                <w:bCs/>
                <w:sz w:val="12"/>
                <w:szCs w:val="12"/>
              </w:rPr>
              <w:t>$4,118.81</w:t>
            </w:r>
          </w:p>
        </w:tc>
        <w:tc>
          <w:tcPr>
            <w:tcW w:w="567" w:type="dxa"/>
            <w:noWrap/>
            <w:hideMark/>
          </w:tcPr>
          <w:p w14:paraId="2580F490" w14:textId="77777777" w:rsidR="004A3F46" w:rsidRPr="00503C26" w:rsidRDefault="004A3F46" w:rsidP="00312826">
            <w:pPr>
              <w:spacing w:after="0" w:line="266" w:lineRule="auto"/>
              <w:jc w:val="both"/>
              <w:rPr>
                <w:rFonts w:ascii="Times New Roman" w:hAnsi="Times New Roman" w:cs="Times New Roman"/>
                <w:b/>
                <w:bCs/>
                <w:sz w:val="12"/>
                <w:szCs w:val="12"/>
              </w:rPr>
            </w:pPr>
          </w:p>
        </w:tc>
        <w:tc>
          <w:tcPr>
            <w:tcW w:w="567" w:type="dxa"/>
            <w:noWrap/>
            <w:hideMark/>
          </w:tcPr>
          <w:p w14:paraId="5F330B55" w14:textId="77777777" w:rsidR="004A3F46" w:rsidRPr="00503C26" w:rsidRDefault="004A3F46" w:rsidP="00312826">
            <w:pPr>
              <w:spacing w:after="0" w:line="266" w:lineRule="auto"/>
              <w:jc w:val="both"/>
              <w:rPr>
                <w:rFonts w:ascii="Times New Roman" w:hAnsi="Times New Roman" w:cs="Times New Roman"/>
                <w:b/>
                <w:sz w:val="12"/>
                <w:szCs w:val="12"/>
              </w:rPr>
            </w:pPr>
          </w:p>
        </w:tc>
        <w:tc>
          <w:tcPr>
            <w:tcW w:w="582" w:type="dxa"/>
            <w:noWrap/>
            <w:hideMark/>
          </w:tcPr>
          <w:p w14:paraId="44469F9C" w14:textId="77777777" w:rsidR="004A3F46" w:rsidRPr="00503C26" w:rsidRDefault="004A3F46" w:rsidP="00312826">
            <w:pPr>
              <w:spacing w:after="0" w:line="266" w:lineRule="auto"/>
              <w:jc w:val="both"/>
              <w:rPr>
                <w:rFonts w:ascii="Times New Roman" w:hAnsi="Times New Roman" w:cs="Times New Roman"/>
                <w:b/>
                <w:bCs/>
                <w:sz w:val="12"/>
                <w:szCs w:val="12"/>
              </w:rPr>
            </w:pPr>
            <w:r w:rsidRPr="00503C26">
              <w:rPr>
                <w:rFonts w:ascii="Times New Roman" w:hAnsi="Times New Roman" w:cs="Times New Roman"/>
                <w:b/>
                <w:bCs/>
                <w:sz w:val="12"/>
                <w:szCs w:val="12"/>
              </w:rPr>
              <w:t>$155,440.77</w:t>
            </w:r>
          </w:p>
        </w:tc>
      </w:tr>
    </w:tbl>
    <w:p w14:paraId="365F8BE9" w14:textId="77777777" w:rsidR="004A3F46" w:rsidRPr="00D46AAA" w:rsidRDefault="004A3F46" w:rsidP="004A3F46">
      <w:pPr>
        <w:spacing w:after="0" w:line="290" w:lineRule="auto"/>
        <w:jc w:val="both"/>
        <w:rPr>
          <w:rFonts w:ascii="Times New Roman" w:hAnsi="Times New Roman" w:cs="Times New Roman"/>
          <w:sz w:val="24"/>
          <w:szCs w:val="24"/>
        </w:rPr>
      </w:pPr>
      <w:r w:rsidRPr="00D46AAA">
        <w:rPr>
          <w:rFonts w:ascii="Times New Roman" w:hAnsi="Times New Roman" w:cs="Times New Roman"/>
          <w:sz w:val="24"/>
          <w:szCs w:val="24"/>
        </w:rPr>
        <w:t>II- Que Según Inciso tres del Art. 105 de la LACAP, que literalmente dice: en los contratos a que se refiere el inciso anterior, se acordará a precio firme toda la obra o en casos muy complejos, se podrá establecer a precio firme la superestructura y a precio unitario la subestructura o las obras a ejecutarse en el sub-suelo. En lo pactado a precio firme se prohíbe la introducción de órdenes de cambio y ajustes de precio, el plazo de ejecución no será sujeto a modificaciones salvo en los casos de fuerza mayor o caso fortuito. En lo pactado a precio unitario se pagará por obra ejecutada, la cual podrá modificarse mediante orden de cambio y no excederá del 20% de lo pactado a precio unitario.</w:t>
      </w:r>
    </w:p>
    <w:p w14:paraId="0A8742F6" w14:textId="77777777" w:rsidR="004A3F46" w:rsidRDefault="004A3F46" w:rsidP="004A3F46">
      <w:pPr>
        <w:spacing w:after="0" w:line="290" w:lineRule="auto"/>
        <w:jc w:val="both"/>
        <w:rPr>
          <w:rFonts w:ascii="Times New Roman" w:hAnsi="Times New Roman" w:cs="Times New Roman"/>
          <w:b/>
          <w:sz w:val="24"/>
          <w:szCs w:val="24"/>
        </w:rPr>
      </w:pPr>
      <w:r w:rsidRPr="00D46AAA">
        <w:rPr>
          <w:rFonts w:ascii="Times New Roman" w:hAnsi="Times New Roman" w:cs="Times New Roman"/>
          <w:sz w:val="24"/>
          <w:szCs w:val="24"/>
        </w:rPr>
        <w:t xml:space="preserve">III- Que al analizar se encuentra que la empresa </w:t>
      </w:r>
      <w:r w:rsidRPr="00737A57">
        <w:rPr>
          <w:rFonts w:ascii="Times New Roman" w:hAnsi="Times New Roman" w:cs="Times New Roman"/>
          <w:sz w:val="24"/>
          <w:szCs w:val="24"/>
        </w:rPr>
        <w:t>ROMAD INGENIEROS, S.A. DE C.V.</w:t>
      </w:r>
      <w:r w:rsidRPr="00737A57">
        <w:rPr>
          <w:rFonts w:cstheme="minorHAnsi"/>
          <w:lang w:val="es-US"/>
        </w:rPr>
        <w:t xml:space="preserve"> </w:t>
      </w:r>
      <w:r w:rsidRPr="00D46AAA">
        <w:rPr>
          <w:rFonts w:ascii="Times New Roman" w:hAnsi="Times New Roman" w:cs="Times New Roman"/>
          <w:sz w:val="24"/>
          <w:szCs w:val="24"/>
        </w:rPr>
        <w:t xml:space="preserve"> No solicita Aumento en el monto del Proyecto, sino legalizar los cambios que se tuvieron que ejecutar</w:t>
      </w:r>
      <w:r>
        <w:rPr>
          <w:rFonts w:ascii="Times New Roman" w:hAnsi="Times New Roman" w:cs="Times New Roman"/>
          <w:sz w:val="24"/>
          <w:szCs w:val="24"/>
        </w:rPr>
        <w:t xml:space="preserve"> por situaciones en el ancho del terreno </w:t>
      </w:r>
      <w:r w:rsidRPr="00D46AAA">
        <w:rPr>
          <w:rFonts w:ascii="Times New Roman" w:hAnsi="Times New Roman" w:cs="Times New Roman"/>
          <w:sz w:val="24"/>
          <w:szCs w:val="24"/>
        </w:rPr>
        <w:t xml:space="preserve">donde se está construyendo la Obra. </w:t>
      </w:r>
      <w:r w:rsidRPr="00D46AAA">
        <w:rPr>
          <w:rFonts w:ascii="Times New Roman" w:hAnsi="Times New Roman" w:cs="Times New Roman"/>
          <w:b/>
          <w:sz w:val="24"/>
          <w:szCs w:val="24"/>
          <w:lang w:val="es-ES"/>
        </w:rPr>
        <w:t xml:space="preserve">Por lo </w:t>
      </w:r>
      <w:proofErr w:type="gramStart"/>
      <w:r w:rsidRPr="00D46AAA">
        <w:rPr>
          <w:rFonts w:ascii="Times New Roman" w:hAnsi="Times New Roman" w:cs="Times New Roman"/>
          <w:b/>
          <w:sz w:val="24"/>
          <w:szCs w:val="24"/>
          <w:lang w:val="es-ES"/>
        </w:rPr>
        <w:t>tanto</w:t>
      </w:r>
      <w:proofErr w:type="gramEnd"/>
      <w:r w:rsidRPr="00D46AAA">
        <w:rPr>
          <w:rFonts w:ascii="Times New Roman" w:hAnsi="Times New Roman" w:cs="Times New Roman"/>
          <w:b/>
          <w:sz w:val="24"/>
          <w:szCs w:val="24"/>
          <w:lang w:val="es-ES"/>
        </w:rPr>
        <w:t xml:space="preserve"> el Concejo Municipal en uso de las facultades que le otorga el Código Municipal y la LACAP, ACUERDA: </w:t>
      </w:r>
      <w:r w:rsidRPr="00D46AAA">
        <w:rPr>
          <w:rFonts w:ascii="Times New Roman" w:hAnsi="Times New Roman" w:cs="Times New Roman"/>
          <w:sz w:val="24"/>
          <w:szCs w:val="24"/>
          <w:lang w:val="es-ES"/>
        </w:rPr>
        <w:t xml:space="preserve">Autorizar la Legalización de la </w:t>
      </w:r>
      <w:r w:rsidRPr="00D46AAA">
        <w:rPr>
          <w:rFonts w:ascii="Times New Roman" w:hAnsi="Times New Roman" w:cs="Times New Roman"/>
          <w:sz w:val="24"/>
          <w:szCs w:val="24"/>
        </w:rPr>
        <w:t>ORDEN DE CAMBIO DE AUMENTO Y DISMINUCIÓN #</w:t>
      </w:r>
      <w:r>
        <w:rPr>
          <w:rFonts w:ascii="Times New Roman" w:hAnsi="Times New Roman" w:cs="Times New Roman"/>
          <w:sz w:val="24"/>
          <w:szCs w:val="24"/>
        </w:rPr>
        <w:t>1</w:t>
      </w:r>
      <w:r w:rsidRPr="00D46AAA">
        <w:rPr>
          <w:rFonts w:ascii="Times New Roman" w:hAnsi="Times New Roman" w:cs="Times New Roman"/>
          <w:sz w:val="24"/>
          <w:szCs w:val="24"/>
        </w:rPr>
        <w:t>,</w:t>
      </w:r>
      <w:r w:rsidRPr="00D46AAA">
        <w:rPr>
          <w:rFonts w:ascii="Times New Roman" w:hAnsi="Times New Roman" w:cs="Times New Roman"/>
          <w:sz w:val="24"/>
          <w:szCs w:val="24"/>
          <w:lang w:val="es-ES"/>
        </w:rPr>
        <w:t xml:space="preserve"> </w:t>
      </w:r>
      <w:r w:rsidRPr="00D46AAA">
        <w:rPr>
          <w:rFonts w:ascii="Times New Roman" w:hAnsi="Times New Roman" w:cs="Times New Roman"/>
          <w:sz w:val="24"/>
          <w:szCs w:val="24"/>
        </w:rPr>
        <w:t xml:space="preserve">para el Proyecto “REMODELACION DE CANCHA COMUNAL UBICADA EN EL SECTOR LA PARROQUIA, CANTON EL ESPINO, MUNICIPIO DE SAN PEDRO PERULAPAN, DEPARTAMENTO DE CUSCATLAN, AÑO 2020”. Siendo que esta Orden de Cambio no modifica el monto total del Proyecto el cual se mantiene el monto establecido de CIENTO CINCUENTA Y TRES MIL OCHOCIENTOS OCHENTA Y UNO 06/100 DOLARES DE LOS ESTADOS UNIDOS DE AMERICA ($153,881.06). </w:t>
      </w:r>
      <w:r w:rsidRPr="006F3601">
        <w:rPr>
          <w:rFonts w:ascii="Times New Roman" w:hAnsi="Times New Roman" w:cs="Times New Roman"/>
          <w:sz w:val="24"/>
          <w:szCs w:val="24"/>
        </w:rPr>
        <w:t>Nota: En el presente Acuerdo Salva</w:t>
      </w:r>
      <w:r>
        <w:rPr>
          <w:rFonts w:ascii="Times New Roman" w:hAnsi="Times New Roman" w:cs="Times New Roman"/>
          <w:sz w:val="24"/>
          <w:szCs w:val="24"/>
        </w:rPr>
        <w:t>n</w:t>
      </w:r>
      <w:r w:rsidRPr="006F3601">
        <w:rPr>
          <w:rFonts w:ascii="Times New Roman" w:hAnsi="Times New Roman" w:cs="Times New Roman"/>
          <w:sz w:val="24"/>
          <w:szCs w:val="24"/>
        </w:rPr>
        <w:t xml:space="preserve"> su voto </w:t>
      </w:r>
      <w:r>
        <w:rPr>
          <w:rFonts w:ascii="Times New Roman" w:hAnsi="Times New Roman" w:cs="Times New Roman"/>
          <w:sz w:val="24"/>
          <w:szCs w:val="24"/>
        </w:rPr>
        <w:t xml:space="preserve">los siguientes </w:t>
      </w:r>
      <w:r w:rsidRPr="006F3601">
        <w:rPr>
          <w:rFonts w:ascii="Times New Roman" w:hAnsi="Times New Roman" w:cs="Times New Roman"/>
          <w:sz w:val="24"/>
          <w:szCs w:val="24"/>
        </w:rPr>
        <w:t>Regidor</w:t>
      </w:r>
      <w:r>
        <w:rPr>
          <w:rFonts w:ascii="Times New Roman" w:hAnsi="Times New Roman" w:cs="Times New Roman"/>
          <w:sz w:val="24"/>
          <w:szCs w:val="24"/>
        </w:rPr>
        <w:t>es</w:t>
      </w:r>
      <w:r w:rsidRPr="006F3601">
        <w:rPr>
          <w:rFonts w:ascii="Times New Roman" w:hAnsi="Times New Roman" w:cs="Times New Roman"/>
          <w:sz w:val="24"/>
          <w:szCs w:val="24"/>
        </w:rPr>
        <w:t xml:space="preserve"> </w:t>
      </w:r>
      <w:r w:rsidRPr="006F3601">
        <w:rPr>
          <w:rFonts w:ascii="Times New Roman" w:hAnsi="Times New Roman" w:cs="Times New Roman"/>
          <w:sz w:val="24"/>
          <w:szCs w:val="24"/>
        </w:rPr>
        <w:lastRenderedPageBreak/>
        <w:t>Propietario</w:t>
      </w:r>
      <w:r>
        <w:rPr>
          <w:rFonts w:ascii="Times New Roman" w:hAnsi="Times New Roman" w:cs="Times New Roman"/>
          <w:sz w:val="24"/>
          <w:szCs w:val="24"/>
        </w:rPr>
        <w:t>s</w:t>
      </w:r>
      <w:r w:rsidRPr="006F3601">
        <w:rPr>
          <w:rFonts w:ascii="Times New Roman" w:hAnsi="Times New Roman" w:cs="Times New Roman"/>
          <w:sz w:val="24"/>
          <w:szCs w:val="24"/>
        </w:rPr>
        <w:t>, Héctor Ismael Estrada Vásquez</w:t>
      </w:r>
      <w:r>
        <w:rPr>
          <w:rFonts w:ascii="Times New Roman" w:hAnsi="Times New Roman" w:cs="Times New Roman"/>
          <w:sz w:val="24"/>
          <w:szCs w:val="24"/>
        </w:rPr>
        <w:t xml:space="preserve"> y Ulises Hernández Ramírez</w:t>
      </w:r>
      <w:r w:rsidRPr="006F3601">
        <w:rPr>
          <w:rFonts w:ascii="Times New Roman" w:hAnsi="Times New Roman" w:cs="Times New Roman"/>
          <w:sz w:val="24"/>
          <w:szCs w:val="24"/>
        </w:rPr>
        <w:t xml:space="preserve">, </w:t>
      </w:r>
      <w:r>
        <w:rPr>
          <w:rFonts w:ascii="Times New Roman" w:hAnsi="Times New Roman" w:cs="Times New Roman"/>
          <w:sz w:val="24"/>
          <w:szCs w:val="24"/>
        </w:rPr>
        <w:t xml:space="preserve">según Art. 45 del Código Municipal. Y </w:t>
      </w:r>
      <w:r w:rsidRPr="006F3601">
        <w:rPr>
          <w:rFonts w:ascii="Times New Roman" w:hAnsi="Times New Roman" w:cs="Times New Roman"/>
          <w:sz w:val="24"/>
          <w:szCs w:val="24"/>
        </w:rPr>
        <w:t>Héctor Ismael Estrada Vásquez</w:t>
      </w:r>
      <w:r>
        <w:rPr>
          <w:rFonts w:ascii="Times New Roman" w:hAnsi="Times New Roman" w:cs="Times New Roman"/>
          <w:sz w:val="24"/>
          <w:szCs w:val="24"/>
        </w:rPr>
        <w:t xml:space="preserve">, </w:t>
      </w:r>
      <w:r w:rsidRPr="006F3601">
        <w:rPr>
          <w:rFonts w:ascii="Times New Roman" w:hAnsi="Times New Roman" w:cs="Times New Roman"/>
          <w:sz w:val="24"/>
          <w:szCs w:val="24"/>
        </w:rPr>
        <w:t>manifiesta: No voté por</w:t>
      </w:r>
      <w:r>
        <w:rPr>
          <w:rFonts w:ascii="Times New Roman" w:hAnsi="Times New Roman" w:cs="Times New Roman"/>
          <w:sz w:val="24"/>
          <w:szCs w:val="24"/>
        </w:rPr>
        <w:t xml:space="preserve"> este acuerdo de cambio de obra, debido a que en su adjudicación no tuve incidencia, aplicar Art. 45 del Código Municipal. </w:t>
      </w:r>
      <w:proofErr w:type="gramStart"/>
      <w:r w:rsidRPr="00CE600D">
        <w:rPr>
          <w:rFonts w:ascii="Times New Roman" w:hAnsi="Times New Roman" w:cs="Times New Roman"/>
          <w:sz w:val="24"/>
          <w:szCs w:val="24"/>
        </w:rPr>
        <w:t>Comuníquese.-</w:t>
      </w:r>
      <w:proofErr w:type="gramEnd"/>
    </w:p>
    <w:p w14:paraId="02209EA1" w14:textId="77777777" w:rsidR="004A3F46" w:rsidRDefault="004A3F46" w:rsidP="004A3F46">
      <w:pPr>
        <w:spacing w:after="0" w:line="266" w:lineRule="auto"/>
        <w:jc w:val="both"/>
        <w:rPr>
          <w:rFonts w:ascii="Times New Roman" w:hAnsi="Times New Roman" w:cs="Times New Roman"/>
          <w:b/>
          <w:sz w:val="24"/>
          <w:szCs w:val="24"/>
        </w:rPr>
      </w:pPr>
    </w:p>
    <w:p w14:paraId="38723000" w14:textId="77777777" w:rsidR="004A3F46" w:rsidRPr="00AD28F4" w:rsidRDefault="004A3F46" w:rsidP="004A3F46">
      <w:pPr>
        <w:spacing w:after="0" w:line="290" w:lineRule="auto"/>
        <w:jc w:val="both"/>
        <w:rPr>
          <w:rFonts w:ascii="Times New Roman" w:hAnsi="Times New Roman" w:cs="Times New Roman"/>
          <w:sz w:val="24"/>
          <w:szCs w:val="24"/>
        </w:rPr>
      </w:pPr>
      <w:r w:rsidRPr="00325B26">
        <w:rPr>
          <w:rFonts w:ascii="Times New Roman" w:hAnsi="Times New Roman" w:cs="Times New Roman"/>
          <w:b/>
          <w:sz w:val="24"/>
          <w:szCs w:val="24"/>
        </w:rPr>
        <w:t>ACUERDO NÚMERO</w:t>
      </w:r>
      <w:r>
        <w:rPr>
          <w:rFonts w:ascii="Times New Roman" w:hAnsi="Times New Roman" w:cs="Times New Roman"/>
          <w:b/>
          <w:sz w:val="24"/>
          <w:szCs w:val="24"/>
        </w:rPr>
        <w:t xml:space="preserve"> CATORCE</w:t>
      </w:r>
      <w:r w:rsidRPr="00325B26">
        <w:rPr>
          <w:rFonts w:ascii="Times New Roman" w:hAnsi="Times New Roman" w:cs="Times New Roman"/>
          <w:b/>
          <w:sz w:val="24"/>
          <w:szCs w:val="24"/>
        </w:rPr>
        <w:t>:</w:t>
      </w:r>
      <w:r w:rsidRPr="00325B26">
        <w:rPr>
          <w:rFonts w:ascii="Times New Roman" w:hAnsi="Times New Roman" w:cs="Times New Roman"/>
          <w:sz w:val="24"/>
          <w:szCs w:val="24"/>
        </w:rPr>
        <w:t xml:space="preserve"> </w:t>
      </w:r>
      <w:r w:rsidRPr="00AD28F4">
        <w:rPr>
          <w:rFonts w:ascii="Times New Roman" w:hAnsi="Times New Roman" w:cs="Times New Roman"/>
          <w:sz w:val="24"/>
          <w:szCs w:val="24"/>
        </w:rPr>
        <w:t xml:space="preserve">El Concejo </w:t>
      </w:r>
      <w:proofErr w:type="gramStart"/>
      <w:r w:rsidRPr="00AD28F4">
        <w:rPr>
          <w:rFonts w:ascii="Times New Roman" w:hAnsi="Times New Roman" w:cs="Times New Roman"/>
          <w:sz w:val="24"/>
          <w:szCs w:val="24"/>
        </w:rPr>
        <w:t>Municipal,  CONSIDERANDO</w:t>
      </w:r>
      <w:proofErr w:type="gramEnd"/>
      <w:r w:rsidRPr="00AD28F4">
        <w:rPr>
          <w:rFonts w:ascii="Times New Roman" w:hAnsi="Times New Roman" w:cs="Times New Roman"/>
          <w:sz w:val="24"/>
          <w:szCs w:val="24"/>
        </w:rPr>
        <w:t xml:space="preserve">: </w:t>
      </w:r>
    </w:p>
    <w:p w14:paraId="0FA83B9C" w14:textId="77777777" w:rsidR="004A3F46" w:rsidRPr="00D46AAA" w:rsidRDefault="004A3F46" w:rsidP="004A3F46">
      <w:pPr>
        <w:spacing w:after="0" w:line="290" w:lineRule="auto"/>
        <w:jc w:val="both"/>
        <w:rPr>
          <w:rFonts w:ascii="Times New Roman" w:hAnsi="Times New Roman" w:cs="Times New Roman"/>
          <w:sz w:val="24"/>
          <w:szCs w:val="24"/>
        </w:rPr>
      </w:pPr>
      <w:r w:rsidRPr="00AD28F4">
        <w:rPr>
          <w:rFonts w:ascii="Times New Roman" w:hAnsi="Times New Roman" w:cs="Times New Roman"/>
          <w:sz w:val="24"/>
          <w:szCs w:val="24"/>
        </w:rPr>
        <w:t>I-</w:t>
      </w:r>
      <w:r>
        <w:rPr>
          <w:rFonts w:ascii="Times New Roman" w:hAnsi="Times New Roman" w:cs="Times New Roman"/>
          <w:sz w:val="24"/>
          <w:szCs w:val="24"/>
        </w:rPr>
        <w:t xml:space="preserve"> </w:t>
      </w:r>
      <w:r w:rsidRPr="00D46AAA">
        <w:rPr>
          <w:rFonts w:ascii="Times New Roman" w:eastAsia="Arial" w:hAnsi="Times New Roman" w:cs="Times New Roman"/>
          <w:sz w:val="24"/>
          <w:szCs w:val="24"/>
        </w:rPr>
        <w:t xml:space="preserve">Que, según </w:t>
      </w:r>
      <w:r w:rsidRPr="00D46AAA">
        <w:rPr>
          <w:rFonts w:ascii="Times New Roman" w:hAnsi="Times New Roman" w:cs="Times New Roman"/>
          <w:sz w:val="24"/>
          <w:szCs w:val="24"/>
        </w:rPr>
        <w:t xml:space="preserve">Nota presentada por la </w:t>
      </w:r>
      <w:r w:rsidRPr="00203B30">
        <w:rPr>
          <w:rFonts w:ascii="Times New Roman" w:hAnsi="Times New Roman" w:cs="Times New Roman"/>
          <w:sz w:val="24"/>
          <w:szCs w:val="24"/>
        </w:rPr>
        <w:t>Licda. Mayra Lissethe Renderos de Vásquez,</w:t>
      </w:r>
      <w:r>
        <w:rPr>
          <w:rFonts w:ascii="Times New Roman" w:hAnsi="Times New Roman" w:cs="Times New Roman"/>
          <w:sz w:val="24"/>
          <w:szCs w:val="24"/>
        </w:rPr>
        <w:t xml:space="preserve"> Tesorera Municipal, donde explica que se deben crear partidas presupuestarias denominadas PREINVERSION 2% y SUPERVISIÓN 2% con el objetivo de ingresarlas al presupuesto para descargar adecuadamente cuando se realice el pago correspondiente a la formulación de la carpeta técnica y supervisión de los proyectos: “</w:t>
      </w:r>
      <w:r w:rsidRPr="008D53D7">
        <w:rPr>
          <w:rFonts w:ascii="Times New Roman" w:hAnsi="Times New Roman" w:cs="Times New Roman"/>
          <w:sz w:val="24"/>
          <w:szCs w:val="24"/>
        </w:rPr>
        <w:t>CONSTRUCCIÓN DE DOS KILOMETROS DE PAVIMENTO ASFALTICO EN CANTON HUZILTEPEQUE Y CANTON MIRAFLORES EN EL MUNICIPIO DE SAN PEDRO PERULAPAN, DEPARTAMENTO DE CUSCATLÁN. AÑO 2020</w:t>
      </w:r>
      <w:r>
        <w:rPr>
          <w:rFonts w:ascii="Times New Roman" w:hAnsi="Times New Roman" w:cs="Times New Roman"/>
          <w:sz w:val="24"/>
          <w:szCs w:val="24"/>
        </w:rPr>
        <w:t>” y</w:t>
      </w:r>
      <w:r w:rsidRPr="006F4E62">
        <w:rPr>
          <w:rFonts w:ascii="Times New Roman" w:hAnsi="Times New Roman" w:cs="Times New Roman"/>
          <w:sz w:val="24"/>
          <w:szCs w:val="24"/>
        </w:rPr>
        <w:t xml:space="preserve"> </w:t>
      </w:r>
      <w:r>
        <w:rPr>
          <w:rFonts w:ascii="Times New Roman" w:hAnsi="Times New Roman" w:cs="Times New Roman"/>
          <w:sz w:val="24"/>
          <w:szCs w:val="24"/>
        </w:rPr>
        <w:t>“</w:t>
      </w:r>
      <w:r w:rsidRPr="008D53D7">
        <w:rPr>
          <w:rFonts w:ascii="Times New Roman" w:hAnsi="Times New Roman" w:cs="Times New Roman"/>
          <w:sz w:val="24"/>
          <w:szCs w:val="24"/>
        </w:rPr>
        <w:t>CONSTRUCCION DE UN KILOMETRO DE CALLE Y MEJORAMIENTO DE CORDON CUNETA EN CANTON EL RODEO, EN EL MUNICIPIO DE SAN PEDRO PERULAPAN, DEPARTAMENTO DE CUSCATLÁN. AÑO 2020</w:t>
      </w:r>
      <w:r>
        <w:rPr>
          <w:rFonts w:ascii="Times New Roman" w:hAnsi="Times New Roman" w:cs="Times New Roman"/>
          <w:sz w:val="24"/>
          <w:szCs w:val="24"/>
        </w:rPr>
        <w:t xml:space="preserve">” los cuales pertenecen a los fondos </w:t>
      </w:r>
      <w:r w:rsidRPr="008D53D7">
        <w:rPr>
          <w:rFonts w:ascii="Times New Roman" w:hAnsi="Times New Roman" w:cs="Times New Roman"/>
          <w:sz w:val="24"/>
          <w:szCs w:val="24"/>
        </w:rPr>
        <w:t>2% FODES/Isdem</w:t>
      </w:r>
      <w:r>
        <w:rPr>
          <w:rFonts w:ascii="Times New Roman" w:hAnsi="Times New Roman" w:cs="Times New Roman"/>
          <w:sz w:val="24"/>
          <w:szCs w:val="24"/>
        </w:rPr>
        <w:t xml:space="preserve">, para lo cual solicita al honorable concejo municipal, tomar ha bien autorizar las reprogramaciones necesarias en el presupuesto municipal 2020. </w:t>
      </w:r>
    </w:p>
    <w:p w14:paraId="44037E5A" w14:textId="77777777" w:rsidR="004A3F46" w:rsidRPr="00D46AAA" w:rsidRDefault="004A3F46" w:rsidP="004A3F46">
      <w:pPr>
        <w:spacing w:after="0" w:line="290" w:lineRule="auto"/>
        <w:jc w:val="both"/>
        <w:rPr>
          <w:rFonts w:ascii="Times New Roman" w:eastAsia="Arial" w:hAnsi="Times New Roman" w:cs="Times New Roman"/>
          <w:sz w:val="24"/>
          <w:szCs w:val="24"/>
        </w:rPr>
      </w:pPr>
      <w:r w:rsidRPr="00D46AAA">
        <w:rPr>
          <w:rFonts w:ascii="Times New Roman" w:eastAsia="Arial" w:hAnsi="Times New Roman" w:cs="Times New Roman"/>
          <w:sz w:val="24"/>
          <w:szCs w:val="24"/>
        </w:rPr>
        <w:t>II- El artículo 81 del Código Municipal, indica con respecto a las modificaciones y en este caso reprogramaciones: “El Concejo Municipal podrá modificar el presupuesto, pero no podrá autorizar gastos que excedan del monto de las estimaciones de ingresos del respectivo proyecto”</w:t>
      </w:r>
    </w:p>
    <w:p w14:paraId="551322C1" w14:textId="77777777" w:rsidR="004A3F46" w:rsidRPr="00D46AAA" w:rsidRDefault="004A3F46" w:rsidP="004A3F46">
      <w:pPr>
        <w:spacing w:after="0" w:line="290" w:lineRule="auto"/>
        <w:jc w:val="both"/>
        <w:rPr>
          <w:rFonts w:ascii="Times New Roman" w:eastAsia="Arial" w:hAnsi="Times New Roman" w:cs="Times New Roman"/>
          <w:sz w:val="24"/>
          <w:szCs w:val="24"/>
        </w:rPr>
      </w:pPr>
      <w:r w:rsidRPr="00D46AAA">
        <w:rPr>
          <w:rFonts w:ascii="Times New Roman" w:eastAsia="Arial" w:hAnsi="Times New Roman" w:cs="Times New Roman"/>
          <w:sz w:val="24"/>
          <w:szCs w:val="24"/>
        </w:rPr>
        <w:t xml:space="preserve">III. Que, tomando en cuenta lo anterior, es necesario realizar reprogramaciones en el presupuesto, para poder garantizar la efectiva ejecución de las actividades programadas y que benefician en gran medida a la población </w:t>
      </w:r>
      <w:r>
        <w:rPr>
          <w:rFonts w:ascii="Times New Roman" w:eastAsia="Arial" w:hAnsi="Times New Roman" w:cs="Times New Roman"/>
          <w:sz w:val="24"/>
          <w:szCs w:val="24"/>
        </w:rPr>
        <w:t>del Municipio</w:t>
      </w:r>
      <w:r w:rsidRPr="00D46AAA">
        <w:rPr>
          <w:rFonts w:ascii="Times New Roman" w:eastAsia="Arial" w:hAnsi="Times New Roman" w:cs="Times New Roman"/>
          <w:sz w:val="24"/>
          <w:szCs w:val="24"/>
        </w:rPr>
        <w:t xml:space="preserve">. </w:t>
      </w:r>
      <w:r w:rsidRPr="00D46AAA">
        <w:rPr>
          <w:rFonts w:ascii="Times New Roman" w:eastAsia="Calibri" w:hAnsi="Times New Roman" w:cs="Times New Roman"/>
          <w:b/>
          <w:sz w:val="24"/>
          <w:szCs w:val="24"/>
        </w:rPr>
        <w:t xml:space="preserve">Por lo tanto, el concejo </w:t>
      </w:r>
      <w:proofErr w:type="gramStart"/>
      <w:r w:rsidRPr="00D46AAA">
        <w:rPr>
          <w:rFonts w:ascii="Times New Roman" w:eastAsia="Calibri" w:hAnsi="Times New Roman" w:cs="Times New Roman"/>
          <w:b/>
          <w:sz w:val="24"/>
          <w:szCs w:val="24"/>
        </w:rPr>
        <w:t>municipal  en</w:t>
      </w:r>
      <w:proofErr w:type="gramEnd"/>
      <w:r w:rsidRPr="00D46AAA">
        <w:rPr>
          <w:rFonts w:ascii="Times New Roman" w:eastAsia="Calibri" w:hAnsi="Times New Roman" w:cs="Times New Roman"/>
          <w:b/>
          <w:sz w:val="24"/>
          <w:szCs w:val="24"/>
        </w:rPr>
        <w:t xml:space="preserve"> uso de las facultades que le confiere el Código Municipal. ACUERDA:</w:t>
      </w:r>
      <w:r w:rsidRPr="00D46AAA">
        <w:rPr>
          <w:rFonts w:ascii="Times New Roman" w:eastAsia="Calibri" w:hAnsi="Times New Roman" w:cs="Times New Roman"/>
          <w:sz w:val="24"/>
          <w:szCs w:val="24"/>
        </w:rPr>
        <w:t xml:space="preserve"> </w:t>
      </w:r>
      <w:r w:rsidRPr="00D46AAA">
        <w:rPr>
          <w:rFonts w:ascii="Times New Roman" w:eastAsia="Calibri" w:hAnsi="Times New Roman" w:cs="Times New Roman"/>
          <w:b/>
          <w:sz w:val="24"/>
          <w:szCs w:val="24"/>
        </w:rPr>
        <w:t>1)</w:t>
      </w:r>
      <w:r w:rsidRPr="00D46AAA">
        <w:rPr>
          <w:rFonts w:ascii="Times New Roman" w:eastAsia="Calibri" w:hAnsi="Times New Roman" w:cs="Times New Roman"/>
          <w:sz w:val="24"/>
          <w:szCs w:val="24"/>
        </w:rPr>
        <w:t xml:space="preserve"> </w:t>
      </w:r>
      <w:r w:rsidRPr="00D46AAA">
        <w:rPr>
          <w:rFonts w:ascii="Times New Roman" w:eastAsia="Arial" w:hAnsi="Times New Roman" w:cs="Times New Roman"/>
          <w:sz w:val="24"/>
          <w:szCs w:val="24"/>
        </w:rPr>
        <w:t>Aprobar y ratificar las reprogramaciones de recursos</w:t>
      </w:r>
      <w:r>
        <w:rPr>
          <w:rFonts w:ascii="Times New Roman" w:eastAsia="Arial" w:hAnsi="Times New Roman" w:cs="Times New Roman"/>
          <w:sz w:val="24"/>
          <w:szCs w:val="24"/>
        </w:rPr>
        <w:t xml:space="preserve"> presupuestarios, </w:t>
      </w:r>
      <w:r w:rsidRPr="00D46AAA">
        <w:rPr>
          <w:rFonts w:ascii="Times New Roman" w:eastAsia="Arial" w:hAnsi="Times New Roman" w:cs="Times New Roman"/>
          <w:sz w:val="24"/>
          <w:szCs w:val="24"/>
        </w:rPr>
        <w:t>dichas cifras presupuestarias se encuentran detalladas a continuación:</w:t>
      </w:r>
    </w:p>
    <w:tbl>
      <w:tblPr>
        <w:tblW w:w="0" w:type="auto"/>
        <w:tblInd w:w="70" w:type="dxa"/>
        <w:tblLayout w:type="fixed"/>
        <w:tblCellMar>
          <w:left w:w="70" w:type="dxa"/>
          <w:right w:w="70" w:type="dxa"/>
        </w:tblCellMar>
        <w:tblLook w:val="0000" w:firstRow="0" w:lastRow="0" w:firstColumn="0" w:lastColumn="0" w:noHBand="0" w:noVBand="0"/>
      </w:tblPr>
      <w:tblGrid>
        <w:gridCol w:w="1259"/>
        <w:gridCol w:w="1718"/>
        <w:gridCol w:w="1134"/>
        <w:gridCol w:w="1134"/>
        <w:gridCol w:w="992"/>
        <w:gridCol w:w="1466"/>
        <w:gridCol w:w="1936"/>
      </w:tblGrid>
      <w:tr w:rsidR="004A3F46" w:rsidRPr="00EA60B8" w14:paraId="7080D31A" w14:textId="77777777" w:rsidTr="00312826">
        <w:trPr>
          <w:trHeight w:val="290"/>
        </w:trPr>
        <w:tc>
          <w:tcPr>
            <w:tcW w:w="7703" w:type="dxa"/>
            <w:gridSpan w:val="6"/>
            <w:tcBorders>
              <w:top w:val="nil"/>
              <w:left w:val="nil"/>
              <w:bottom w:val="nil"/>
              <w:right w:val="nil"/>
            </w:tcBorders>
          </w:tcPr>
          <w:p w14:paraId="5A291AB5" w14:textId="77777777" w:rsidR="004A3F46" w:rsidRPr="00EA60B8" w:rsidRDefault="004A3F46" w:rsidP="00312826">
            <w:pPr>
              <w:spacing w:after="0" w:line="290" w:lineRule="auto"/>
              <w:jc w:val="both"/>
              <w:rPr>
                <w:rFonts w:ascii="Times New Roman" w:hAnsi="Times New Roman" w:cs="Times New Roman"/>
                <w:sz w:val="24"/>
                <w:szCs w:val="24"/>
                <w:u w:val="single"/>
              </w:rPr>
            </w:pPr>
            <w:r w:rsidRPr="00EA60B8">
              <w:rPr>
                <w:rFonts w:ascii="Times New Roman" w:hAnsi="Times New Roman" w:cs="Times New Roman"/>
                <w:sz w:val="24"/>
                <w:szCs w:val="24"/>
                <w:u w:val="single"/>
              </w:rPr>
              <w:t xml:space="preserve">2% PAV DE 1KM CON MEZCLA ASFALTICA EN CALLE RODEO SPP </w:t>
            </w:r>
          </w:p>
        </w:tc>
        <w:tc>
          <w:tcPr>
            <w:tcW w:w="1936" w:type="dxa"/>
            <w:tcBorders>
              <w:top w:val="nil"/>
              <w:left w:val="nil"/>
              <w:bottom w:val="nil"/>
              <w:right w:val="nil"/>
            </w:tcBorders>
          </w:tcPr>
          <w:p w14:paraId="75F26E5D" w14:textId="77777777" w:rsidR="004A3F46" w:rsidRPr="00EA60B8" w:rsidRDefault="004A3F46" w:rsidP="00312826">
            <w:pPr>
              <w:spacing w:after="0" w:line="290" w:lineRule="auto"/>
              <w:jc w:val="both"/>
              <w:rPr>
                <w:rFonts w:ascii="Times New Roman" w:hAnsi="Times New Roman" w:cs="Times New Roman"/>
                <w:sz w:val="24"/>
                <w:szCs w:val="24"/>
              </w:rPr>
            </w:pPr>
          </w:p>
        </w:tc>
      </w:tr>
      <w:tr w:rsidR="004A3F46" w:rsidRPr="00EA60B8" w14:paraId="53D02F90" w14:textId="77777777" w:rsidTr="00312826">
        <w:trPr>
          <w:trHeight w:val="88"/>
        </w:trPr>
        <w:tc>
          <w:tcPr>
            <w:tcW w:w="1259" w:type="dxa"/>
            <w:tcBorders>
              <w:top w:val="nil"/>
              <w:left w:val="nil"/>
              <w:bottom w:val="nil"/>
              <w:right w:val="nil"/>
            </w:tcBorders>
          </w:tcPr>
          <w:p w14:paraId="192F8D40" w14:textId="77777777" w:rsidR="004A3F46" w:rsidRPr="00EA60B8" w:rsidRDefault="004A3F46" w:rsidP="00312826">
            <w:pPr>
              <w:spacing w:after="0" w:line="271" w:lineRule="auto"/>
              <w:jc w:val="both"/>
              <w:rPr>
                <w:rFonts w:ascii="Times New Roman" w:hAnsi="Times New Roman" w:cs="Times New Roman"/>
                <w:sz w:val="24"/>
                <w:szCs w:val="24"/>
              </w:rPr>
            </w:pPr>
          </w:p>
        </w:tc>
        <w:tc>
          <w:tcPr>
            <w:tcW w:w="1718" w:type="dxa"/>
            <w:tcBorders>
              <w:top w:val="nil"/>
              <w:left w:val="nil"/>
              <w:bottom w:val="nil"/>
              <w:right w:val="nil"/>
            </w:tcBorders>
          </w:tcPr>
          <w:p w14:paraId="504A8D04" w14:textId="77777777" w:rsidR="004A3F46" w:rsidRPr="00EA60B8" w:rsidRDefault="004A3F46" w:rsidP="00312826">
            <w:pPr>
              <w:spacing w:after="0" w:line="271" w:lineRule="auto"/>
              <w:jc w:val="both"/>
              <w:rPr>
                <w:rFonts w:ascii="Times New Roman" w:hAnsi="Times New Roman" w:cs="Times New Roman"/>
                <w:sz w:val="24"/>
                <w:szCs w:val="24"/>
              </w:rPr>
            </w:pPr>
          </w:p>
        </w:tc>
        <w:tc>
          <w:tcPr>
            <w:tcW w:w="1134" w:type="dxa"/>
            <w:tcBorders>
              <w:top w:val="nil"/>
              <w:left w:val="nil"/>
              <w:bottom w:val="nil"/>
              <w:right w:val="nil"/>
            </w:tcBorders>
          </w:tcPr>
          <w:p w14:paraId="5710B834" w14:textId="77777777" w:rsidR="004A3F46" w:rsidRPr="00EA60B8" w:rsidRDefault="004A3F46" w:rsidP="00312826">
            <w:pPr>
              <w:spacing w:after="0" w:line="271" w:lineRule="auto"/>
              <w:jc w:val="both"/>
              <w:rPr>
                <w:rFonts w:ascii="Times New Roman" w:hAnsi="Times New Roman" w:cs="Times New Roman"/>
                <w:sz w:val="24"/>
                <w:szCs w:val="24"/>
              </w:rPr>
            </w:pPr>
          </w:p>
        </w:tc>
        <w:tc>
          <w:tcPr>
            <w:tcW w:w="1134" w:type="dxa"/>
            <w:tcBorders>
              <w:top w:val="nil"/>
              <w:left w:val="nil"/>
              <w:bottom w:val="nil"/>
              <w:right w:val="nil"/>
            </w:tcBorders>
          </w:tcPr>
          <w:p w14:paraId="3777965B" w14:textId="77777777" w:rsidR="004A3F46" w:rsidRPr="00EA60B8" w:rsidRDefault="004A3F46" w:rsidP="00312826">
            <w:pPr>
              <w:spacing w:after="0" w:line="271" w:lineRule="auto"/>
              <w:jc w:val="both"/>
              <w:rPr>
                <w:rFonts w:ascii="Times New Roman" w:hAnsi="Times New Roman" w:cs="Times New Roman"/>
                <w:sz w:val="24"/>
                <w:szCs w:val="24"/>
              </w:rPr>
            </w:pPr>
          </w:p>
        </w:tc>
        <w:tc>
          <w:tcPr>
            <w:tcW w:w="992" w:type="dxa"/>
            <w:tcBorders>
              <w:top w:val="nil"/>
              <w:left w:val="nil"/>
              <w:bottom w:val="nil"/>
              <w:right w:val="nil"/>
            </w:tcBorders>
          </w:tcPr>
          <w:p w14:paraId="01CFF761" w14:textId="77777777" w:rsidR="004A3F46" w:rsidRPr="00EA60B8" w:rsidRDefault="004A3F46" w:rsidP="00312826">
            <w:pPr>
              <w:spacing w:after="0" w:line="271" w:lineRule="auto"/>
              <w:jc w:val="both"/>
              <w:rPr>
                <w:rFonts w:ascii="Times New Roman" w:hAnsi="Times New Roman" w:cs="Times New Roman"/>
                <w:sz w:val="24"/>
                <w:szCs w:val="24"/>
              </w:rPr>
            </w:pPr>
          </w:p>
        </w:tc>
        <w:tc>
          <w:tcPr>
            <w:tcW w:w="1466" w:type="dxa"/>
            <w:tcBorders>
              <w:top w:val="nil"/>
              <w:left w:val="nil"/>
              <w:bottom w:val="nil"/>
              <w:right w:val="nil"/>
            </w:tcBorders>
          </w:tcPr>
          <w:p w14:paraId="2252014F" w14:textId="77777777" w:rsidR="004A3F46" w:rsidRPr="00EA60B8" w:rsidRDefault="004A3F46" w:rsidP="00312826">
            <w:pPr>
              <w:spacing w:after="0" w:line="271" w:lineRule="auto"/>
              <w:jc w:val="both"/>
              <w:rPr>
                <w:rFonts w:ascii="Times New Roman" w:hAnsi="Times New Roman" w:cs="Times New Roman"/>
                <w:sz w:val="24"/>
                <w:szCs w:val="24"/>
              </w:rPr>
            </w:pPr>
          </w:p>
        </w:tc>
        <w:tc>
          <w:tcPr>
            <w:tcW w:w="1936" w:type="dxa"/>
            <w:tcBorders>
              <w:top w:val="nil"/>
              <w:left w:val="nil"/>
              <w:bottom w:val="nil"/>
              <w:right w:val="nil"/>
            </w:tcBorders>
          </w:tcPr>
          <w:p w14:paraId="3F08E89A" w14:textId="77777777" w:rsidR="004A3F46" w:rsidRPr="00EA60B8" w:rsidRDefault="004A3F46" w:rsidP="00312826">
            <w:pPr>
              <w:spacing w:after="0" w:line="271" w:lineRule="auto"/>
              <w:jc w:val="both"/>
              <w:rPr>
                <w:rFonts w:ascii="Times New Roman" w:hAnsi="Times New Roman" w:cs="Times New Roman"/>
                <w:sz w:val="24"/>
                <w:szCs w:val="24"/>
              </w:rPr>
            </w:pPr>
          </w:p>
        </w:tc>
      </w:tr>
      <w:tr w:rsidR="004A3F46" w:rsidRPr="00EA60B8" w14:paraId="05ED346E" w14:textId="77777777" w:rsidTr="00312826">
        <w:trPr>
          <w:trHeight w:val="581"/>
        </w:trPr>
        <w:tc>
          <w:tcPr>
            <w:tcW w:w="1259" w:type="dxa"/>
            <w:tcBorders>
              <w:top w:val="single" w:sz="6" w:space="0" w:color="auto"/>
              <w:left w:val="single" w:sz="6" w:space="0" w:color="auto"/>
              <w:bottom w:val="single" w:sz="6" w:space="0" w:color="auto"/>
              <w:right w:val="single" w:sz="6" w:space="0" w:color="auto"/>
            </w:tcBorders>
          </w:tcPr>
          <w:p w14:paraId="74BD9C6C" w14:textId="77777777" w:rsidR="004A3F46" w:rsidRPr="00EA60B8" w:rsidRDefault="004A3F46" w:rsidP="00312826">
            <w:pPr>
              <w:spacing w:after="0" w:line="271" w:lineRule="auto"/>
              <w:jc w:val="both"/>
              <w:rPr>
                <w:rFonts w:ascii="Times New Roman" w:hAnsi="Times New Roman" w:cs="Times New Roman"/>
                <w:b/>
                <w:bCs/>
                <w:sz w:val="24"/>
                <w:szCs w:val="24"/>
              </w:rPr>
            </w:pPr>
            <w:r w:rsidRPr="00EA60B8">
              <w:rPr>
                <w:rFonts w:ascii="Times New Roman" w:hAnsi="Times New Roman" w:cs="Times New Roman"/>
                <w:b/>
                <w:bCs/>
                <w:sz w:val="24"/>
                <w:szCs w:val="24"/>
              </w:rPr>
              <w:t>COD PRESUP.</w:t>
            </w:r>
          </w:p>
        </w:tc>
        <w:tc>
          <w:tcPr>
            <w:tcW w:w="1718" w:type="dxa"/>
            <w:tcBorders>
              <w:top w:val="single" w:sz="6" w:space="0" w:color="auto"/>
              <w:left w:val="single" w:sz="6" w:space="0" w:color="auto"/>
              <w:bottom w:val="single" w:sz="6" w:space="0" w:color="auto"/>
              <w:right w:val="single" w:sz="6" w:space="0" w:color="auto"/>
            </w:tcBorders>
          </w:tcPr>
          <w:p w14:paraId="2926D7C4" w14:textId="77777777" w:rsidR="004A3F46" w:rsidRPr="00EA60B8" w:rsidRDefault="004A3F46" w:rsidP="00312826">
            <w:pPr>
              <w:spacing w:after="0" w:line="271" w:lineRule="auto"/>
              <w:jc w:val="both"/>
              <w:rPr>
                <w:rFonts w:ascii="Times New Roman" w:hAnsi="Times New Roman" w:cs="Times New Roman"/>
                <w:b/>
                <w:bCs/>
                <w:sz w:val="24"/>
                <w:szCs w:val="24"/>
              </w:rPr>
            </w:pPr>
            <w:r w:rsidRPr="00EA60B8">
              <w:rPr>
                <w:rFonts w:ascii="Times New Roman" w:hAnsi="Times New Roman" w:cs="Times New Roman"/>
                <w:b/>
                <w:bCs/>
                <w:sz w:val="24"/>
                <w:szCs w:val="24"/>
              </w:rPr>
              <w:t>CONCEPTO</w:t>
            </w:r>
          </w:p>
        </w:tc>
        <w:tc>
          <w:tcPr>
            <w:tcW w:w="1134" w:type="dxa"/>
            <w:tcBorders>
              <w:top w:val="single" w:sz="6" w:space="0" w:color="auto"/>
              <w:left w:val="single" w:sz="6" w:space="0" w:color="auto"/>
              <w:bottom w:val="single" w:sz="6" w:space="0" w:color="auto"/>
              <w:right w:val="single" w:sz="6" w:space="0" w:color="auto"/>
            </w:tcBorders>
          </w:tcPr>
          <w:p w14:paraId="52304FD8" w14:textId="77777777" w:rsidR="004A3F46" w:rsidRPr="00EA60B8" w:rsidRDefault="004A3F46" w:rsidP="00312826">
            <w:pPr>
              <w:spacing w:after="0" w:line="271" w:lineRule="auto"/>
              <w:jc w:val="both"/>
              <w:rPr>
                <w:rFonts w:ascii="Times New Roman" w:hAnsi="Times New Roman" w:cs="Times New Roman"/>
                <w:b/>
                <w:bCs/>
                <w:sz w:val="24"/>
                <w:szCs w:val="24"/>
              </w:rPr>
            </w:pPr>
            <w:r w:rsidRPr="00EA60B8">
              <w:rPr>
                <w:rFonts w:ascii="Times New Roman" w:hAnsi="Times New Roman" w:cs="Times New Roman"/>
                <w:b/>
                <w:bCs/>
                <w:sz w:val="24"/>
                <w:szCs w:val="24"/>
              </w:rPr>
              <w:t>LT</w:t>
            </w:r>
          </w:p>
        </w:tc>
        <w:tc>
          <w:tcPr>
            <w:tcW w:w="1134" w:type="dxa"/>
            <w:tcBorders>
              <w:top w:val="single" w:sz="6" w:space="0" w:color="auto"/>
              <w:left w:val="single" w:sz="6" w:space="0" w:color="auto"/>
              <w:bottom w:val="single" w:sz="6" w:space="0" w:color="auto"/>
              <w:right w:val="single" w:sz="6" w:space="0" w:color="auto"/>
            </w:tcBorders>
          </w:tcPr>
          <w:p w14:paraId="227402EA" w14:textId="77777777" w:rsidR="004A3F46" w:rsidRPr="00EA60B8" w:rsidRDefault="004A3F46" w:rsidP="00312826">
            <w:pPr>
              <w:spacing w:after="0" w:line="271" w:lineRule="auto"/>
              <w:jc w:val="both"/>
              <w:rPr>
                <w:rFonts w:ascii="Times New Roman" w:hAnsi="Times New Roman" w:cs="Times New Roman"/>
                <w:b/>
                <w:bCs/>
                <w:sz w:val="24"/>
                <w:szCs w:val="24"/>
              </w:rPr>
            </w:pPr>
            <w:r w:rsidRPr="00EA60B8">
              <w:rPr>
                <w:rFonts w:ascii="Times New Roman" w:hAnsi="Times New Roman" w:cs="Times New Roman"/>
                <w:b/>
                <w:bCs/>
                <w:sz w:val="24"/>
                <w:szCs w:val="24"/>
              </w:rPr>
              <w:t>F.F.</w:t>
            </w:r>
          </w:p>
        </w:tc>
        <w:tc>
          <w:tcPr>
            <w:tcW w:w="992" w:type="dxa"/>
            <w:tcBorders>
              <w:top w:val="single" w:sz="6" w:space="0" w:color="auto"/>
              <w:left w:val="single" w:sz="6" w:space="0" w:color="auto"/>
              <w:bottom w:val="single" w:sz="6" w:space="0" w:color="auto"/>
              <w:right w:val="single" w:sz="6" w:space="0" w:color="auto"/>
            </w:tcBorders>
          </w:tcPr>
          <w:p w14:paraId="57A07EA2" w14:textId="77777777" w:rsidR="004A3F46" w:rsidRPr="00EA60B8" w:rsidRDefault="004A3F46" w:rsidP="00312826">
            <w:pPr>
              <w:spacing w:after="0" w:line="271" w:lineRule="auto"/>
              <w:jc w:val="both"/>
              <w:rPr>
                <w:rFonts w:ascii="Times New Roman" w:hAnsi="Times New Roman" w:cs="Times New Roman"/>
                <w:b/>
                <w:bCs/>
                <w:sz w:val="24"/>
                <w:szCs w:val="24"/>
              </w:rPr>
            </w:pPr>
            <w:r w:rsidRPr="00EA60B8">
              <w:rPr>
                <w:rFonts w:ascii="Times New Roman" w:hAnsi="Times New Roman" w:cs="Times New Roman"/>
                <w:b/>
                <w:bCs/>
                <w:sz w:val="24"/>
                <w:szCs w:val="24"/>
              </w:rPr>
              <w:t>F.R.</w:t>
            </w:r>
          </w:p>
        </w:tc>
        <w:tc>
          <w:tcPr>
            <w:tcW w:w="1466" w:type="dxa"/>
            <w:tcBorders>
              <w:top w:val="single" w:sz="6" w:space="0" w:color="auto"/>
              <w:left w:val="single" w:sz="6" w:space="0" w:color="auto"/>
              <w:bottom w:val="single" w:sz="6" w:space="0" w:color="auto"/>
              <w:right w:val="single" w:sz="6" w:space="0" w:color="auto"/>
            </w:tcBorders>
          </w:tcPr>
          <w:p w14:paraId="4326EC76" w14:textId="77777777" w:rsidR="004A3F46" w:rsidRPr="00EA60B8" w:rsidRDefault="004A3F46" w:rsidP="00312826">
            <w:pPr>
              <w:spacing w:after="0" w:line="271" w:lineRule="auto"/>
              <w:jc w:val="both"/>
              <w:rPr>
                <w:rFonts w:ascii="Times New Roman" w:hAnsi="Times New Roman" w:cs="Times New Roman"/>
                <w:b/>
                <w:bCs/>
                <w:sz w:val="24"/>
                <w:szCs w:val="24"/>
              </w:rPr>
            </w:pPr>
            <w:r w:rsidRPr="00EA60B8">
              <w:rPr>
                <w:rFonts w:ascii="Times New Roman" w:hAnsi="Times New Roman" w:cs="Times New Roman"/>
                <w:b/>
                <w:bCs/>
                <w:sz w:val="24"/>
                <w:szCs w:val="24"/>
              </w:rPr>
              <w:t>AUMENTO</w:t>
            </w:r>
          </w:p>
        </w:tc>
        <w:tc>
          <w:tcPr>
            <w:tcW w:w="1936" w:type="dxa"/>
            <w:tcBorders>
              <w:top w:val="single" w:sz="6" w:space="0" w:color="auto"/>
              <w:left w:val="single" w:sz="6" w:space="0" w:color="auto"/>
              <w:bottom w:val="single" w:sz="6" w:space="0" w:color="auto"/>
              <w:right w:val="single" w:sz="6" w:space="0" w:color="auto"/>
            </w:tcBorders>
          </w:tcPr>
          <w:p w14:paraId="474A3C04" w14:textId="77777777" w:rsidR="004A3F46" w:rsidRPr="00EA60B8" w:rsidRDefault="004A3F46" w:rsidP="00312826">
            <w:pPr>
              <w:spacing w:after="0" w:line="271" w:lineRule="auto"/>
              <w:jc w:val="both"/>
              <w:rPr>
                <w:rFonts w:ascii="Times New Roman" w:hAnsi="Times New Roman" w:cs="Times New Roman"/>
                <w:b/>
                <w:bCs/>
                <w:sz w:val="24"/>
                <w:szCs w:val="24"/>
              </w:rPr>
            </w:pPr>
            <w:r w:rsidRPr="00EA60B8">
              <w:rPr>
                <w:rFonts w:ascii="Times New Roman" w:hAnsi="Times New Roman" w:cs="Times New Roman"/>
                <w:b/>
                <w:bCs/>
                <w:sz w:val="24"/>
                <w:szCs w:val="24"/>
              </w:rPr>
              <w:t>DISMINUCION</w:t>
            </w:r>
          </w:p>
        </w:tc>
      </w:tr>
      <w:tr w:rsidR="004A3F46" w:rsidRPr="00EA60B8" w14:paraId="1F1BB1FC" w14:textId="77777777" w:rsidTr="00312826">
        <w:trPr>
          <w:trHeight w:val="290"/>
        </w:trPr>
        <w:tc>
          <w:tcPr>
            <w:tcW w:w="1259" w:type="dxa"/>
            <w:tcBorders>
              <w:top w:val="single" w:sz="6" w:space="0" w:color="auto"/>
              <w:left w:val="single" w:sz="6" w:space="0" w:color="auto"/>
              <w:bottom w:val="single" w:sz="6" w:space="0" w:color="auto"/>
              <w:right w:val="single" w:sz="6" w:space="0" w:color="auto"/>
            </w:tcBorders>
          </w:tcPr>
          <w:p w14:paraId="780124AB" w14:textId="77777777" w:rsidR="004A3F46" w:rsidRPr="00EA60B8" w:rsidRDefault="004A3F46" w:rsidP="00312826">
            <w:pPr>
              <w:spacing w:after="0" w:line="271" w:lineRule="auto"/>
              <w:jc w:val="both"/>
              <w:rPr>
                <w:rFonts w:ascii="Times New Roman" w:hAnsi="Times New Roman" w:cs="Times New Roman"/>
                <w:sz w:val="24"/>
                <w:szCs w:val="24"/>
              </w:rPr>
            </w:pPr>
            <w:r w:rsidRPr="00EA60B8">
              <w:rPr>
                <w:rFonts w:ascii="Times New Roman" w:hAnsi="Times New Roman" w:cs="Times New Roman"/>
                <w:sz w:val="24"/>
                <w:szCs w:val="24"/>
              </w:rPr>
              <w:t>61601</w:t>
            </w:r>
          </w:p>
        </w:tc>
        <w:tc>
          <w:tcPr>
            <w:tcW w:w="1718" w:type="dxa"/>
            <w:tcBorders>
              <w:top w:val="single" w:sz="6" w:space="0" w:color="auto"/>
              <w:left w:val="single" w:sz="6" w:space="0" w:color="auto"/>
              <w:bottom w:val="single" w:sz="6" w:space="0" w:color="auto"/>
              <w:right w:val="single" w:sz="6" w:space="0" w:color="auto"/>
            </w:tcBorders>
          </w:tcPr>
          <w:p w14:paraId="5EE8A39D" w14:textId="77777777" w:rsidR="004A3F46" w:rsidRPr="00EA60B8" w:rsidRDefault="004A3F46" w:rsidP="00312826">
            <w:pPr>
              <w:spacing w:after="0" w:line="271" w:lineRule="auto"/>
              <w:jc w:val="both"/>
              <w:rPr>
                <w:rFonts w:ascii="Times New Roman" w:hAnsi="Times New Roman" w:cs="Times New Roman"/>
                <w:sz w:val="24"/>
                <w:szCs w:val="24"/>
              </w:rPr>
            </w:pPr>
            <w:r w:rsidRPr="00EA60B8">
              <w:rPr>
                <w:rFonts w:ascii="Times New Roman" w:hAnsi="Times New Roman" w:cs="Times New Roman"/>
                <w:sz w:val="24"/>
                <w:szCs w:val="24"/>
              </w:rPr>
              <w:t xml:space="preserve">VIALES </w:t>
            </w:r>
          </w:p>
        </w:tc>
        <w:tc>
          <w:tcPr>
            <w:tcW w:w="1134" w:type="dxa"/>
            <w:tcBorders>
              <w:top w:val="single" w:sz="6" w:space="0" w:color="auto"/>
              <w:left w:val="single" w:sz="6" w:space="0" w:color="auto"/>
              <w:bottom w:val="single" w:sz="6" w:space="0" w:color="auto"/>
              <w:right w:val="single" w:sz="6" w:space="0" w:color="auto"/>
            </w:tcBorders>
          </w:tcPr>
          <w:p w14:paraId="1DD9A2AB" w14:textId="77777777" w:rsidR="004A3F46" w:rsidRPr="00EA60B8" w:rsidRDefault="004A3F46" w:rsidP="00312826">
            <w:pPr>
              <w:spacing w:after="0" w:line="271" w:lineRule="auto"/>
              <w:jc w:val="both"/>
              <w:rPr>
                <w:rFonts w:ascii="Times New Roman" w:hAnsi="Times New Roman" w:cs="Times New Roman"/>
                <w:sz w:val="24"/>
                <w:szCs w:val="24"/>
              </w:rPr>
            </w:pPr>
            <w:r w:rsidRPr="00EA60B8">
              <w:rPr>
                <w:rFonts w:ascii="Times New Roman" w:hAnsi="Times New Roman" w:cs="Times New Roman"/>
                <w:sz w:val="24"/>
                <w:szCs w:val="24"/>
              </w:rPr>
              <w:t>3</w:t>
            </w:r>
          </w:p>
        </w:tc>
        <w:tc>
          <w:tcPr>
            <w:tcW w:w="1134" w:type="dxa"/>
            <w:tcBorders>
              <w:top w:val="single" w:sz="6" w:space="0" w:color="auto"/>
              <w:left w:val="single" w:sz="6" w:space="0" w:color="auto"/>
              <w:bottom w:val="single" w:sz="6" w:space="0" w:color="auto"/>
              <w:right w:val="single" w:sz="6" w:space="0" w:color="auto"/>
            </w:tcBorders>
          </w:tcPr>
          <w:p w14:paraId="41422B6D" w14:textId="77777777" w:rsidR="004A3F46" w:rsidRPr="00EA60B8" w:rsidRDefault="004A3F46" w:rsidP="00312826">
            <w:pPr>
              <w:spacing w:after="0" w:line="271" w:lineRule="auto"/>
              <w:jc w:val="both"/>
              <w:rPr>
                <w:rFonts w:ascii="Times New Roman" w:hAnsi="Times New Roman" w:cs="Times New Roman"/>
                <w:sz w:val="24"/>
                <w:szCs w:val="24"/>
              </w:rPr>
            </w:pPr>
            <w:r w:rsidRPr="00EA60B8">
              <w:rPr>
                <w:rFonts w:ascii="Times New Roman" w:hAnsi="Times New Roman" w:cs="Times New Roman"/>
                <w:sz w:val="24"/>
                <w:szCs w:val="24"/>
              </w:rPr>
              <w:t>3</w:t>
            </w:r>
          </w:p>
        </w:tc>
        <w:tc>
          <w:tcPr>
            <w:tcW w:w="992" w:type="dxa"/>
            <w:tcBorders>
              <w:top w:val="single" w:sz="6" w:space="0" w:color="auto"/>
              <w:left w:val="single" w:sz="6" w:space="0" w:color="auto"/>
              <w:bottom w:val="single" w:sz="6" w:space="0" w:color="auto"/>
              <w:right w:val="single" w:sz="6" w:space="0" w:color="auto"/>
            </w:tcBorders>
          </w:tcPr>
          <w:p w14:paraId="2288BC02" w14:textId="77777777" w:rsidR="004A3F46" w:rsidRPr="00EA60B8" w:rsidRDefault="004A3F46" w:rsidP="00312826">
            <w:pPr>
              <w:spacing w:after="0" w:line="271" w:lineRule="auto"/>
              <w:jc w:val="both"/>
              <w:rPr>
                <w:rFonts w:ascii="Times New Roman" w:hAnsi="Times New Roman" w:cs="Times New Roman"/>
                <w:sz w:val="24"/>
                <w:szCs w:val="24"/>
              </w:rPr>
            </w:pPr>
            <w:r w:rsidRPr="00EA60B8">
              <w:rPr>
                <w:rFonts w:ascii="Times New Roman" w:hAnsi="Times New Roman" w:cs="Times New Roman"/>
                <w:sz w:val="24"/>
                <w:szCs w:val="24"/>
              </w:rPr>
              <w:t>1</w:t>
            </w:r>
          </w:p>
        </w:tc>
        <w:tc>
          <w:tcPr>
            <w:tcW w:w="1466" w:type="dxa"/>
            <w:tcBorders>
              <w:top w:val="single" w:sz="6" w:space="0" w:color="auto"/>
              <w:left w:val="single" w:sz="6" w:space="0" w:color="auto"/>
              <w:bottom w:val="single" w:sz="6" w:space="0" w:color="auto"/>
              <w:right w:val="single" w:sz="6" w:space="0" w:color="auto"/>
            </w:tcBorders>
          </w:tcPr>
          <w:p w14:paraId="72A1502C" w14:textId="77777777" w:rsidR="004A3F46" w:rsidRPr="00EA60B8" w:rsidRDefault="004A3F46" w:rsidP="00312826">
            <w:pPr>
              <w:spacing w:after="0" w:line="271" w:lineRule="auto"/>
              <w:jc w:val="both"/>
              <w:rPr>
                <w:rFonts w:ascii="Times New Roman" w:hAnsi="Times New Roman" w:cs="Times New Roman"/>
                <w:sz w:val="24"/>
                <w:szCs w:val="24"/>
              </w:rPr>
            </w:pPr>
          </w:p>
        </w:tc>
        <w:tc>
          <w:tcPr>
            <w:tcW w:w="1936" w:type="dxa"/>
            <w:tcBorders>
              <w:top w:val="single" w:sz="6" w:space="0" w:color="auto"/>
              <w:left w:val="single" w:sz="6" w:space="0" w:color="auto"/>
              <w:bottom w:val="single" w:sz="6" w:space="0" w:color="auto"/>
              <w:right w:val="single" w:sz="6" w:space="0" w:color="auto"/>
            </w:tcBorders>
          </w:tcPr>
          <w:p w14:paraId="318D91B6" w14:textId="77777777" w:rsidR="004A3F46" w:rsidRPr="00EA60B8" w:rsidRDefault="004A3F46" w:rsidP="00312826">
            <w:pPr>
              <w:spacing w:after="0" w:line="271" w:lineRule="auto"/>
              <w:jc w:val="both"/>
              <w:rPr>
                <w:rFonts w:ascii="Times New Roman" w:hAnsi="Times New Roman" w:cs="Times New Roman"/>
                <w:sz w:val="24"/>
                <w:szCs w:val="24"/>
              </w:rPr>
            </w:pPr>
            <w:r w:rsidRPr="00EA60B8">
              <w:rPr>
                <w:rFonts w:ascii="Times New Roman" w:hAnsi="Times New Roman" w:cs="Times New Roman"/>
                <w:sz w:val="24"/>
                <w:szCs w:val="24"/>
              </w:rPr>
              <w:t xml:space="preserve"> $     32,339.21 </w:t>
            </w:r>
          </w:p>
        </w:tc>
      </w:tr>
      <w:tr w:rsidR="004A3F46" w:rsidRPr="00EA60B8" w14:paraId="0E91F589" w14:textId="77777777" w:rsidTr="00312826">
        <w:trPr>
          <w:trHeight w:val="290"/>
        </w:trPr>
        <w:tc>
          <w:tcPr>
            <w:tcW w:w="1259" w:type="dxa"/>
            <w:tcBorders>
              <w:top w:val="nil"/>
              <w:left w:val="nil"/>
              <w:bottom w:val="nil"/>
              <w:right w:val="nil"/>
            </w:tcBorders>
          </w:tcPr>
          <w:p w14:paraId="0487D33D" w14:textId="77777777" w:rsidR="004A3F46" w:rsidRPr="00EA60B8" w:rsidRDefault="004A3F46" w:rsidP="00312826">
            <w:pPr>
              <w:spacing w:after="0" w:line="271" w:lineRule="auto"/>
              <w:jc w:val="both"/>
              <w:rPr>
                <w:rFonts w:ascii="Times New Roman" w:hAnsi="Times New Roman" w:cs="Times New Roman"/>
                <w:sz w:val="24"/>
                <w:szCs w:val="24"/>
              </w:rPr>
            </w:pPr>
          </w:p>
        </w:tc>
        <w:tc>
          <w:tcPr>
            <w:tcW w:w="1718" w:type="dxa"/>
            <w:tcBorders>
              <w:top w:val="nil"/>
              <w:left w:val="nil"/>
              <w:bottom w:val="nil"/>
              <w:right w:val="nil"/>
            </w:tcBorders>
          </w:tcPr>
          <w:p w14:paraId="69BF7199" w14:textId="77777777" w:rsidR="004A3F46" w:rsidRPr="00EA60B8" w:rsidRDefault="004A3F46" w:rsidP="00312826">
            <w:pPr>
              <w:spacing w:after="0" w:line="271" w:lineRule="auto"/>
              <w:jc w:val="both"/>
              <w:rPr>
                <w:rFonts w:ascii="Times New Roman" w:hAnsi="Times New Roman" w:cs="Times New Roman"/>
                <w:sz w:val="24"/>
                <w:szCs w:val="24"/>
              </w:rPr>
            </w:pPr>
          </w:p>
        </w:tc>
        <w:tc>
          <w:tcPr>
            <w:tcW w:w="1134" w:type="dxa"/>
            <w:tcBorders>
              <w:top w:val="nil"/>
              <w:left w:val="nil"/>
              <w:bottom w:val="nil"/>
              <w:right w:val="nil"/>
            </w:tcBorders>
          </w:tcPr>
          <w:p w14:paraId="7075DB63" w14:textId="77777777" w:rsidR="004A3F46" w:rsidRPr="00EA60B8" w:rsidRDefault="004A3F46" w:rsidP="00312826">
            <w:pPr>
              <w:spacing w:after="0" w:line="271" w:lineRule="auto"/>
              <w:jc w:val="both"/>
              <w:rPr>
                <w:rFonts w:ascii="Times New Roman" w:hAnsi="Times New Roman" w:cs="Times New Roman"/>
                <w:sz w:val="24"/>
                <w:szCs w:val="24"/>
              </w:rPr>
            </w:pPr>
          </w:p>
        </w:tc>
        <w:tc>
          <w:tcPr>
            <w:tcW w:w="1134" w:type="dxa"/>
            <w:tcBorders>
              <w:top w:val="nil"/>
              <w:left w:val="nil"/>
              <w:bottom w:val="nil"/>
              <w:right w:val="nil"/>
            </w:tcBorders>
          </w:tcPr>
          <w:p w14:paraId="746E58E0" w14:textId="77777777" w:rsidR="004A3F46" w:rsidRPr="00EA60B8" w:rsidRDefault="004A3F46" w:rsidP="00312826">
            <w:pPr>
              <w:spacing w:after="0" w:line="271" w:lineRule="auto"/>
              <w:jc w:val="both"/>
              <w:rPr>
                <w:rFonts w:ascii="Times New Roman" w:hAnsi="Times New Roman" w:cs="Times New Roman"/>
                <w:sz w:val="24"/>
                <w:szCs w:val="24"/>
              </w:rPr>
            </w:pPr>
          </w:p>
        </w:tc>
        <w:tc>
          <w:tcPr>
            <w:tcW w:w="992" w:type="dxa"/>
            <w:tcBorders>
              <w:top w:val="nil"/>
              <w:left w:val="nil"/>
              <w:bottom w:val="nil"/>
              <w:right w:val="nil"/>
            </w:tcBorders>
          </w:tcPr>
          <w:p w14:paraId="48548994" w14:textId="77777777" w:rsidR="004A3F46" w:rsidRPr="00EA60B8" w:rsidRDefault="004A3F46" w:rsidP="00312826">
            <w:pPr>
              <w:spacing w:after="0" w:line="271" w:lineRule="auto"/>
              <w:jc w:val="both"/>
              <w:rPr>
                <w:rFonts w:ascii="Times New Roman" w:hAnsi="Times New Roman" w:cs="Times New Roman"/>
                <w:sz w:val="24"/>
                <w:szCs w:val="24"/>
              </w:rPr>
            </w:pPr>
          </w:p>
        </w:tc>
        <w:tc>
          <w:tcPr>
            <w:tcW w:w="1466" w:type="dxa"/>
            <w:tcBorders>
              <w:top w:val="nil"/>
              <w:left w:val="nil"/>
              <w:bottom w:val="nil"/>
              <w:right w:val="nil"/>
            </w:tcBorders>
          </w:tcPr>
          <w:p w14:paraId="6E2EC483" w14:textId="77777777" w:rsidR="004A3F46" w:rsidRPr="00EA60B8" w:rsidRDefault="004A3F46" w:rsidP="00312826">
            <w:pPr>
              <w:spacing w:after="0" w:line="271" w:lineRule="auto"/>
              <w:jc w:val="both"/>
              <w:rPr>
                <w:rFonts w:ascii="Times New Roman" w:hAnsi="Times New Roman" w:cs="Times New Roman"/>
                <w:sz w:val="24"/>
                <w:szCs w:val="24"/>
              </w:rPr>
            </w:pPr>
          </w:p>
        </w:tc>
        <w:tc>
          <w:tcPr>
            <w:tcW w:w="1936" w:type="dxa"/>
            <w:tcBorders>
              <w:top w:val="nil"/>
              <w:left w:val="nil"/>
              <w:bottom w:val="nil"/>
              <w:right w:val="nil"/>
            </w:tcBorders>
          </w:tcPr>
          <w:p w14:paraId="1335B5F3" w14:textId="77777777" w:rsidR="004A3F46" w:rsidRPr="00EA60B8" w:rsidRDefault="004A3F46" w:rsidP="00312826">
            <w:pPr>
              <w:spacing w:after="0" w:line="271" w:lineRule="auto"/>
              <w:jc w:val="both"/>
              <w:rPr>
                <w:rFonts w:ascii="Times New Roman" w:hAnsi="Times New Roman" w:cs="Times New Roman"/>
                <w:sz w:val="24"/>
                <w:szCs w:val="24"/>
              </w:rPr>
            </w:pPr>
          </w:p>
        </w:tc>
      </w:tr>
      <w:tr w:rsidR="004A3F46" w:rsidRPr="00EA60B8" w14:paraId="7BC25ADC" w14:textId="77777777" w:rsidTr="00312826">
        <w:trPr>
          <w:trHeight w:val="290"/>
        </w:trPr>
        <w:tc>
          <w:tcPr>
            <w:tcW w:w="2977" w:type="dxa"/>
            <w:gridSpan w:val="2"/>
            <w:tcBorders>
              <w:top w:val="nil"/>
              <w:left w:val="nil"/>
              <w:bottom w:val="nil"/>
              <w:right w:val="nil"/>
            </w:tcBorders>
          </w:tcPr>
          <w:p w14:paraId="10853C79" w14:textId="77777777" w:rsidR="004A3F46" w:rsidRPr="00EA60B8" w:rsidRDefault="004A3F46" w:rsidP="00312826">
            <w:pPr>
              <w:spacing w:after="0" w:line="271" w:lineRule="auto"/>
              <w:jc w:val="both"/>
              <w:rPr>
                <w:rFonts w:ascii="Times New Roman" w:hAnsi="Times New Roman" w:cs="Times New Roman"/>
                <w:sz w:val="24"/>
                <w:szCs w:val="24"/>
              </w:rPr>
            </w:pPr>
            <w:r w:rsidRPr="00EA60B8">
              <w:rPr>
                <w:rFonts w:ascii="Times New Roman" w:hAnsi="Times New Roman" w:cs="Times New Roman"/>
                <w:sz w:val="24"/>
                <w:szCs w:val="24"/>
              </w:rPr>
              <w:t>PREINVERSION 2%</w:t>
            </w:r>
          </w:p>
        </w:tc>
        <w:tc>
          <w:tcPr>
            <w:tcW w:w="1134" w:type="dxa"/>
            <w:tcBorders>
              <w:top w:val="nil"/>
              <w:left w:val="nil"/>
              <w:bottom w:val="nil"/>
              <w:right w:val="nil"/>
            </w:tcBorders>
          </w:tcPr>
          <w:p w14:paraId="626DAE2B" w14:textId="77777777" w:rsidR="004A3F46" w:rsidRPr="00EA60B8" w:rsidRDefault="004A3F46" w:rsidP="00312826">
            <w:pPr>
              <w:spacing w:after="0" w:line="271" w:lineRule="auto"/>
              <w:jc w:val="both"/>
              <w:rPr>
                <w:rFonts w:ascii="Times New Roman" w:hAnsi="Times New Roman" w:cs="Times New Roman"/>
                <w:sz w:val="24"/>
                <w:szCs w:val="24"/>
              </w:rPr>
            </w:pPr>
          </w:p>
        </w:tc>
        <w:tc>
          <w:tcPr>
            <w:tcW w:w="1134" w:type="dxa"/>
            <w:tcBorders>
              <w:top w:val="nil"/>
              <w:left w:val="nil"/>
              <w:bottom w:val="nil"/>
              <w:right w:val="nil"/>
            </w:tcBorders>
          </w:tcPr>
          <w:p w14:paraId="24BF9B03" w14:textId="77777777" w:rsidR="004A3F46" w:rsidRPr="00EA60B8" w:rsidRDefault="004A3F46" w:rsidP="00312826">
            <w:pPr>
              <w:spacing w:after="0" w:line="271" w:lineRule="auto"/>
              <w:jc w:val="both"/>
              <w:rPr>
                <w:rFonts w:ascii="Times New Roman" w:hAnsi="Times New Roman" w:cs="Times New Roman"/>
                <w:sz w:val="24"/>
                <w:szCs w:val="24"/>
              </w:rPr>
            </w:pPr>
          </w:p>
        </w:tc>
        <w:tc>
          <w:tcPr>
            <w:tcW w:w="992" w:type="dxa"/>
            <w:tcBorders>
              <w:top w:val="nil"/>
              <w:left w:val="nil"/>
              <w:bottom w:val="nil"/>
              <w:right w:val="nil"/>
            </w:tcBorders>
          </w:tcPr>
          <w:p w14:paraId="65AA9170" w14:textId="77777777" w:rsidR="004A3F46" w:rsidRPr="00EA60B8" w:rsidRDefault="004A3F46" w:rsidP="00312826">
            <w:pPr>
              <w:spacing w:after="0" w:line="271" w:lineRule="auto"/>
              <w:jc w:val="both"/>
              <w:rPr>
                <w:rFonts w:ascii="Times New Roman" w:hAnsi="Times New Roman" w:cs="Times New Roman"/>
                <w:sz w:val="24"/>
                <w:szCs w:val="24"/>
              </w:rPr>
            </w:pPr>
          </w:p>
        </w:tc>
        <w:tc>
          <w:tcPr>
            <w:tcW w:w="1466" w:type="dxa"/>
            <w:tcBorders>
              <w:top w:val="nil"/>
              <w:left w:val="nil"/>
              <w:bottom w:val="nil"/>
              <w:right w:val="nil"/>
            </w:tcBorders>
          </w:tcPr>
          <w:p w14:paraId="5B9A5D3D" w14:textId="77777777" w:rsidR="004A3F46" w:rsidRPr="00EA60B8" w:rsidRDefault="004A3F46" w:rsidP="00312826">
            <w:pPr>
              <w:spacing w:after="0" w:line="271" w:lineRule="auto"/>
              <w:jc w:val="both"/>
              <w:rPr>
                <w:rFonts w:ascii="Times New Roman" w:hAnsi="Times New Roman" w:cs="Times New Roman"/>
                <w:sz w:val="24"/>
                <w:szCs w:val="24"/>
              </w:rPr>
            </w:pPr>
          </w:p>
        </w:tc>
        <w:tc>
          <w:tcPr>
            <w:tcW w:w="1936" w:type="dxa"/>
            <w:tcBorders>
              <w:top w:val="nil"/>
              <w:left w:val="nil"/>
              <w:bottom w:val="nil"/>
              <w:right w:val="nil"/>
            </w:tcBorders>
          </w:tcPr>
          <w:p w14:paraId="4BF7C80C" w14:textId="77777777" w:rsidR="004A3F46" w:rsidRPr="00EA60B8" w:rsidRDefault="004A3F46" w:rsidP="00312826">
            <w:pPr>
              <w:spacing w:after="0" w:line="271" w:lineRule="auto"/>
              <w:jc w:val="both"/>
              <w:rPr>
                <w:rFonts w:ascii="Times New Roman" w:hAnsi="Times New Roman" w:cs="Times New Roman"/>
                <w:sz w:val="24"/>
                <w:szCs w:val="24"/>
              </w:rPr>
            </w:pPr>
          </w:p>
        </w:tc>
      </w:tr>
      <w:tr w:rsidR="004A3F46" w:rsidRPr="00EA60B8" w14:paraId="225C6E7D" w14:textId="77777777" w:rsidTr="00312826">
        <w:trPr>
          <w:trHeight w:val="581"/>
        </w:trPr>
        <w:tc>
          <w:tcPr>
            <w:tcW w:w="1259" w:type="dxa"/>
            <w:tcBorders>
              <w:top w:val="single" w:sz="6" w:space="0" w:color="auto"/>
              <w:left w:val="single" w:sz="6" w:space="0" w:color="auto"/>
              <w:bottom w:val="single" w:sz="6" w:space="0" w:color="auto"/>
              <w:right w:val="single" w:sz="6" w:space="0" w:color="auto"/>
            </w:tcBorders>
          </w:tcPr>
          <w:p w14:paraId="6A249657" w14:textId="77777777" w:rsidR="004A3F46" w:rsidRPr="00EA60B8" w:rsidRDefault="004A3F46" w:rsidP="00312826">
            <w:pPr>
              <w:spacing w:after="0" w:line="271" w:lineRule="auto"/>
              <w:jc w:val="both"/>
              <w:rPr>
                <w:rFonts w:ascii="Times New Roman" w:hAnsi="Times New Roman" w:cs="Times New Roman"/>
                <w:b/>
                <w:bCs/>
                <w:sz w:val="24"/>
                <w:szCs w:val="24"/>
              </w:rPr>
            </w:pPr>
            <w:r w:rsidRPr="00EA60B8">
              <w:rPr>
                <w:rFonts w:ascii="Times New Roman" w:hAnsi="Times New Roman" w:cs="Times New Roman"/>
                <w:b/>
                <w:bCs/>
                <w:sz w:val="24"/>
                <w:szCs w:val="24"/>
              </w:rPr>
              <w:t>COD PRESUP.</w:t>
            </w:r>
          </w:p>
        </w:tc>
        <w:tc>
          <w:tcPr>
            <w:tcW w:w="1718" w:type="dxa"/>
            <w:tcBorders>
              <w:top w:val="single" w:sz="6" w:space="0" w:color="auto"/>
              <w:left w:val="single" w:sz="6" w:space="0" w:color="auto"/>
              <w:bottom w:val="single" w:sz="6" w:space="0" w:color="auto"/>
              <w:right w:val="single" w:sz="6" w:space="0" w:color="auto"/>
            </w:tcBorders>
          </w:tcPr>
          <w:p w14:paraId="18A88184" w14:textId="77777777" w:rsidR="004A3F46" w:rsidRPr="00EA60B8" w:rsidRDefault="004A3F46" w:rsidP="00312826">
            <w:pPr>
              <w:spacing w:after="0" w:line="271" w:lineRule="auto"/>
              <w:jc w:val="both"/>
              <w:rPr>
                <w:rFonts w:ascii="Times New Roman" w:hAnsi="Times New Roman" w:cs="Times New Roman"/>
                <w:b/>
                <w:bCs/>
                <w:sz w:val="24"/>
                <w:szCs w:val="24"/>
              </w:rPr>
            </w:pPr>
            <w:r w:rsidRPr="00EA60B8">
              <w:rPr>
                <w:rFonts w:ascii="Times New Roman" w:hAnsi="Times New Roman" w:cs="Times New Roman"/>
                <w:b/>
                <w:bCs/>
                <w:sz w:val="24"/>
                <w:szCs w:val="24"/>
              </w:rPr>
              <w:t>CONCEPTO</w:t>
            </w:r>
          </w:p>
        </w:tc>
        <w:tc>
          <w:tcPr>
            <w:tcW w:w="1134" w:type="dxa"/>
            <w:tcBorders>
              <w:top w:val="single" w:sz="6" w:space="0" w:color="auto"/>
              <w:left w:val="single" w:sz="6" w:space="0" w:color="auto"/>
              <w:bottom w:val="single" w:sz="6" w:space="0" w:color="auto"/>
              <w:right w:val="single" w:sz="6" w:space="0" w:color="auto"/>
            </w:tcBorders>
          </w:tcPr>
          <w:p w14:paraId="137D6CBD" w14:textId="77777777" w:rsidR="004A3F46" w:rsidRPr="00EA60B8" w:rsidRDefault="004A3F46" w:rsidP="00312826">
            <w:pPr>
              <w:spacing w:after="0" w:line="271" w:lineRule="auto"/>
              <w:jc w:val="both"/>
              <w:rPr>
                <w:rFonts w:ascii="Times New Roman" w:hAnsi="Times New Roman" w:cs="Times New Roman"/>
                <w:b/>
                <w:bCs/>
                <w:sz w:val="24"/>
                <w:szCs w:val="24"/>
              </w:rPr>
            </w:pPr>
            <w:r w:rsidRPr="00EA60B8">
              <w:rPr>
                <w:rFonts w:ascii="Times New Roman" w:hAnsi="Times New Roman" w:cs="Times New Roman"/>
                <w:b/>
                <w:bCs/>
                <w:sz w:val="24"/>
                <w:szCs w:val="24"/>
              </w:rPr>
              <w:t>LT</w:t>
            </w:r>
          </w:p>
        </w:tc>
        <w:tc>
          <w:tcPr>
            <w:tcW w:w="1134" w:type="dxa"/>
            <w:tcBorders>
              <w:top w:val="single" w:sz="6" w:space="0" w:color="auto"/>
              <w:left w:val="single" w:sz="6" w:space="0" w:color="auto"/>
              <w:bottom w:val="single" w:sz="6" w:space="0" w:color="auto"/>
              <w:right w:val="single" w:sz="6" w:space="0" w:color="auto"/>
            </w:tcBorders>
          </w:tcPr>
          <w:p w14:paraId="4DC14296" w14:textId="77777777" w:rsidR="004A3F46" w:rsidRPr="00EA60B8" w:rsidRDefault="004A3F46" w:rsidP="00312826">
            <w:pPr>
              <w:spacing w:after="0" w:line="271" w:lineRule="auto"/>
              <w:jc w:val="both"/>
              <w:rPr>
                <w:rFonts w:ascii="Times New Roman" w:hAnsi="Times New Roman" w:cs="Times New Roman"/>
                <w:b/>
                <w:bCs/>
                <w:sz w:val="24"/>
                <w:szCs w:val="24"/>
              </w:rPr>
            </w:pPr>
            <w:r w:rsidRPr="00EA60B8">
              <w:rPr>
                <w:rFonts w:ascii="Times New Roman" w:hAnsi="Times New Roman" w:cs="Times New Roman"/>
                <w:b/>
                <w:bCs/>
                <w:sz w:val="24"/>
                <w:szCs w:val="24"/>
              </w:rPr>
              <w:t>F.F.</w:t>
            </w:r>
          </w:p>
        </w:tc>
        <w:tc>
          <w:tcPr>
            <w:tcW w:w="992" w:type="dxa"/>
            <w:tcBorders>
              <w:top w:val="single" w:sz="6" w:space="0" w:color="auto"/>
              <w:left w:val="single" w:sz="6" w:space="0" w:color="auto"/>
              <w:bottom w:val="single" w:sz="6" w:space="0" w:color="auto"/>
              <w:right w:val="single" w:sz="6" w:space="0" w:color="auto"/>
            </w:tcBorders>
          </w:tcPr>
          <w:p w14:paraId="0A24499D" w14:textId="77777777" w:rsidR="004A3F46" w:rsidRPr="00EA60B8" w:rsidRDefault="004A3F46" w:rsidP="00312826">
            <w:pPr>
              <w:spacing w:after="0" w:line="271" w:lineRule="auto"/>
              <w:jc w:val="both"/>
              <w:rPr>
                <w:rFonts w:ascii="Times New Roman" w:hAnsi="Times New Roman" w:cs="Times New Roman"/>
                <w:b/>
                <w:bCs/>
                <w:sz w:val="24"/>
                <w:szCs w:val="24"/>
              </w:rPr>
            </w:pPr>
            <w:r w:rsidRPr="00EA60B8">
              <w:rPr>
                <w:rFonts w:ascii="Times New Roman" w:hAnsi="Times New Roman" w:cs="Times New Roman"/>
                <w:b/>
                <w:bCs/>
                <w:sz w:val="24"/>
                <w:szCs w:val="24"/>
              </w:rPr>
              <w:t>F.R.</w:t>
            </w:r>
          </w:p>
        </w:tc>
        <w:tc>
          <w:tcPr>
            <w:tcW w:w="1466" w:type="dxa"/>
            <w:tcBorders>
              <w:top w:val="single" w:sz="6" w:space="0" w:color="auto"/>
              <w:left w:val="single" w:sz="6" w:space="0" w:color="auto"/>
              <w:bottom w:val="single" w:sz="6" w:space="0" w:color="auto"/>
              <w:right w:val="single" w:sz="6" w:space="0" w:color="auto"/>
            </w:tcBorders>
          </w:tcPr>
          <w:p w14:paraId="2D28CCB3" w14:textId="77777777" w:rsidR="004A3F46" w:rsidRPr="00EA60B8" w:rsidRDefault="004A3F46" w:rsidP="00312826">
            <w:pPr>
              <w:spacing w:after="0" w:line="271" w:lineRule="auto"/>
              <w:jc w:val="both"/>
              <w:rPr>
                <w:rFonts w:ascii="Times New Roman" w:hAnsi="Times New Roman" w:cs="Times New Roman"/>
                <w:b/>
                <w:bCs/>
                <w:sz w:val="24"/>
                <w:szCs w:val="24"/>
              </w:rPr>
            </w:pPr>
            <w:r w:rsidRPr="00EA60B8">
              <w:rPr>
                <w:rFonts w:ascii="Times New Roman" w:hAnsi="Times New Roman" w:cs="Times New Roman"/>
                <w:b/>
                <w:bCs/>
                <w:sz w:val="24"/>
                <w:szCs w:val="24"/>
              </w:rPr>
              <w:t>AUMENTO</w:t>
            </w:r>
          </w:p>
        </w:tc>
        <w:tc>
          <w:tcPr>
            <w:tcW w:w="1936" w:type="dxa"/>
            <w:tcBorders>
              <w:top w:val="single" w:sz="6" w:space="0" w:color="auto"/>
              <w:left w:val="single" w:sz="6" w:space="0" w:color="auto"/>
              <w:bottom w:val="single" w:sz="6" w:space="0" w:color="auto"/>
              <w:right w:val="single" w:sz="6" w:space="0" w:color="auto"/>
            </w:tcBorders>
          </w:tcPr>
          <w:p w14:paraId="1141BF81" w14:textId="77777777" w:rsidR="004A3F46" w:rsidRPr="00EA60B8" w:rsidRDefault="004A3F46" w:rsidP="00312826">
            <w:pPr>
              <w:spacing w:after="0" w:line="271" w:lineRule="auto"/>
              <w:jc w:val="both"/>
              <w:rPr>
                <w:rFonts w:ascii="Times New Roman" w:hAnsi="Times New Roman" w:cs="Times New Roman"/>
                <w:b/>
                <w:bCs/>
                <w:sz w:val="24"/>
                <w:szCs w:val="24"/>
              </w:rPr>
            </w:pPr>
            <w:r w:rsidRPr="00EA60B8">
              <w:rPr>
                <w:rFonts w:ascii="Times New Roman" w:hAnsi="Times New Roman" w:cs="Times New Roman"/>
                <w:b/>
                <w:bCs/>
                <w:sz w:val="24"/>
                <w:szCs w:val="24"/>
              </w:rPr>
              <w:t>DISMINUCION</w:t>
            </w:r>
          </w:p>
        </w:tc>
      </w:tr>
      <w:tr w:rsidR="004A3F46" w:rsidRPr="00EA60B8" w14:paraId="6B7CF041" w14:textId="77777777" w:rsidTr="00312826">
        <w:trPr>
          <w:trHeight w:val="290"/>
        </w:trPr>
        <w:tc>
          <w:tcPr>
            <w:tcW w:w="1259" w:type="dxa"/>
            <w:tcBorders>
              <w:top w:val="single" w:sz="6" w:space="0" w:color="auto"/>
              <w:left w:val="single" w:sz="6" w:space="0" w:color="auto"/>
              <w:bottom w:val="single" w:sz="6" w:space="0" w:color="auto"/>
              <w:right w:val="single" w:sz="6" w:space="0" w:color="auto"/>
            </w:tcBorders>
          </w:tcPr>
          <w:p w14:paraId="4F0774D8" w14:textId="77777777" w:rsidR="004A3F46" w:rsidRPr="00EA60B8" w:rsidRDefault="004A3F46" w:rsidP="00312826">
            <w:pPr>
              <w:spacing w:after="0" w:line="271" w:lineRule="auto"/>
              <w:jc w:val="both"/>
              <w:rPr>
                <w:rFonts w:ascii="Times New Roman" w:hAnsi="Times New Roman" w:cs="Times New Roman"/>
                <w:sz w:val="24"/>
                <w:szCs w:val="24"/>
              </w:rPr>
            </w:pPr>
            <w:r w:rsidRPr="00EA60B8">
              <w:rPr>
                <w:rFonts w:ascii="Times New Roman" w:hAnsi="Times New Roman" w:cs="Times New Roman"/>
                <w:sz w:val="24"/>
                <w:szCs w:val="24"/>
              </w:rPr>
              <w:t>61601</w:t>
            </w:r>
          </w:p>
        </w:tc>
        <w:tc>
          <w:tcPr>
            <w:tcW w:w="1718" w:type="dxa"/>
            <w:tcBorders>
              <w:top w:val="single" w:sz="6" w:space="0" w:color="auto"/>
              <w:left w:val="single" w:sz="6" w:space="0" w:color="auto"/>
              <w:bottom w:val="single" w:sz="6" w:space="0" w:color="auto"/>
              <w:right w:val="single" w:sz="6" w:space="0" w:color="auto"/>
            </w:tcBorders>
          </w:tcPr>
          <w:p w14:paraId="6C1A6E97" w14:textId="77777777" w:rsidR="004A3F46" w:rsidRPr="00EA60B8" w:rsidRDefault="004A3F46" w:rsidP="00312826">
            <w:pPr>
              <w:spacing w:after="0" w:line="271" w:lineRule="auto"/>
              <w:jc w:val="both"/>
              <w:rPr>
                <w:rFonts w:ascii="Times New Roman" w:hAnsi="Times New Roman" w:cs="Times New Roman"/>
                <w:sz w:val="24"/>
                <w:szCs w:val="24"/>
              </w:rPr>
            </w:pPr>
            <w:r w:rsidRPr="00EA60B8">
              <w:rPr>
                <w:rFonts w:ascii="Times New Roman" w:hAnsi="Times New Roman" w:cs="Times New Roman"/>
                <w:sz w:val="24"/>
                <w:szCs w:val="24"/>
              </w:rPr>
              <w:t xml:space="preserve">VIALES </w:t>
            </w:r>
          </w:p>
        </w:tc>
        <w:tc>
          <w:tcPr>
            <w:tcW w:w="1134" w:type="dxa"/>
            <w:tcBorders>
              <w:top w:val="single" w:sz="6" w:space="0" w:color="auto"/>
              <w:left w:val="single" w:sz="6" w:space="0" w:color="auto"/>
              <w:bottom w:val="single" w:sz="6" w:space="0" w:color="auto"/>
              <w:right w:val="single" w:sz="6" w:space="0" w:color="auto"/>
            </w:tcBorders>
          </w:tcPr>
          <w:p w14:paraId="4D1174D1" w14:textId="77777777" w:rsidR="004A3F46" w:rsidRPr="00EA60B8" w:rsidRDefault="004A3F46" w:rsidP="00312826">
            <w:pPr>
              <w:spacing w:after="0" w:line="271" w:lineRule="auto"/>
              <w:jc w:val="both"/>
              <w:rPr>
                <w:rFonts w:ascii="Times New Roman" w:hAnsi="Times New Roman" w:cs="Times New Roman"/>
                <w:sz w:val="24"/>
                <w:szCs w:val="24"/>
              </w:rPr>
            </w:pPr>
            <w:r w:rsidRPr="00EA60B8">
              <w:rPr>
                <w:rFonts w:ascii="Times New Roman" w:hAnsi="Times New Roman" w:cs="Times New Roman"/>
                <w:sz w:val="24"/>
                <w:szCs w:val="24"/>
              </w:rPr>
              <w:t>3</w:t>
            </w:r>
          </w:p>
        </w:tc>
        <w:tc>
          <w:tcPr>
            <w:tcW w:w="1134" w:type="dxa"/>
            <w:tcBorders>
              <w:top w:val="single" w:sz="6" w:space="0" w:color="auto"/>
              <w:left w:val="single" w:sz="6" w:space="0" w:color="auto"/>
              <w:bottom w:val="single" w:sz="6" w:space="0" w:color="auto"/>
              <w:right w:val="single" w:sz="6" w:space="0" w:color="auto"/>
            </w:tcBorders>
          </w:tcPr>
          <w:p w14:paraId="31BB4760" w14:textId="77777777" w:rsidR="004A3F46" w:rsidRPr="00EA60B8" w:rsidRDefault="004A3F46" w:rsidP="00312826">
            <w:pPr>
              <w:spacing w:after="0" w:line="271" w:lineRule="auto"/>
              <w:jc w:val="both"/>
              <w:rPr>
                <w:rFonts w:ascii="Times New Roman" w:hAnsi="Times New Roman" w:cs="Times New Roman"/>
                <w:sz w:val="24"/>
                <w:szCs w:val="24"/>
              </w:rPr>
            </w:pPr>
            <w:r w:rsidRPr="00EA60B8">
              <w:rPr>
                <w:rFonts w:ascii="Times New Roman" w:hAnsi="Times New Roman" w:cs="Times New Roman"/>
                <w:sz w:val="24"/>
                <w:szCs w:val="24"/>
              </w:rPr>
              <w:t>3</w:t>
            </w:r>
          </w:p>
        </w:tc>
        <w:tc>
          <w:tcPr>
            <w:tcW w:w="992" w:type="dxa"/>
            <w:tcBorders>
              <w:top w:val="single" w:sz="6" w:space="0" w:color="auto"/>
              <w:left w:val="single" w:sz="6" w:space="0" w:color="auto"/>
              <w:bottom w:val="single" w:sz="6" w:space="0" w:color="auto"/>
              <w:right w:val="single" w:sz="6" w:space="0" w:color="auto"/>
            </w:tcBorders>
          </w:tcPr>
          <w:p w14:paraId="78ADF25B" w14:textId="77777777" w:rsidR="004A3F46" w:rsidRPr="00EA60B8" w:rsidRDefault="004A3F46" w:rsidP="00312826">
            <w:pPr>
              <w:spacing w:after="0" w:line="271" w:lineRule="auto"/>
              <w:jc w:val="both"/>
              <w:rPr>
                <w:rFonts w:ascii="Times New Roman" w:hAnsi="Times New Roman" w:cs="Times New Roman"/>
                <w:sz w:val="24"/>
                <w:szCs w:val="24"/>
              </w:rPr>
            </w:pPr>
            <w:r w:rsidRPr="00EA60B8">
              <w:rPr>
                <w:rFonts w:ascii="Times New Roman" w:hAnsi="Times New Roman" w:cs="Times New Roman"/>
                <w:sz w:val="24"/>
                <w:szCs w:val="24"/>
              </w:rPr>
              <w:t>1</w:t>
            </w:r>
          </w:p>
        </w:tc>
        <w:tc>
          <w:tcPr>
            <w:tcW w:w="1466" w:type="dxa"/>
            <w:tcBorders>
              <w:top w:val="single" w:sz="6" w:space="0" w:color="auto"/>
              <w:left w:val="single" w:sz="6" w:space="0" w:color="auto"/>
              <w:bottom w:val="single" w:sz="6" w:space="0" w:color="auto"/>
              <w:right w:val="single" w:sz="6" w:space="0" w:color="auto"/>
            </w:tcBorders>
          </w:tcPr>
          <w:p w14:paraId="44378E03" w14:textId="77777777" w:rsidR="004A3F46" w:rsidRPr="00EA60B8" w:rsidRDefault="004A3F46" w:rsidP="00312826">
            <w:pPr>
              <w:spacing w:after="0" w:line="271" w:lineRule="auto"/>
              <w:jc w:val="both"/>
              <w:rPr>
                <w:rFonts w:ascii="Times New Roman" w:hAnsi="Times New Roman" w:cs="Times New Roman"/>
                <w:sz w:val="24"/>
                <w:szCs w:val="24"/>
              </w:rPr>
            </w:pPr>
            <w:r w:rsidRPr="00EA60B8">
              <w:rPr>
                <w:rFonts w:ascii="Times New Roman" w:hAnsi="Times New Roman" w:cs="Times New Roman"/>
                <w:sz w:val="24"/>
                <w:szCs w:val="24"/>
              </w:rPr>
              <w:t xml:space="preserve"> $ 32,339.21 </w:t>
            </w:r>
          </w:p>
        </w:tc>
        <w:tc>
          <w:tcPr>
            <w:tcW w:w="1936" w:type="dxa"/>
            <w:tcBorders>
              <w:top w:val="single" w:sz="6" w:space="0" w:color="auto"/>
              <w:left w:val="single" w:sz="6" w:space="0" w:color="auto"/>
              <w:bottom w:val="single" w:sz="6" w:space="0" w:color="auto"/>
              <w:right w:val="single" w:sz="6" w:space="0" w:color="auto"/>
            </w:tcBorders>
          </w:tcPr>
          <w:p w14:paraId="224FD3CC" w14:textId="77777777" w:rsidR="004A3F46" w:rsidRPr="00EA60B8" w:rsidRDefault="004A3F46" w:rsidP="00312826">
            <w:pPr>
              <w:spacing w:after="0" w:line="271" w:lineRule="auto"/>
              <w:jc w:val="both"/>
              <w:rPr>
                <w:rFonts w:ascii="Times New Roman" w:hAnsi="Times New Roman" w:cs="Times New Roman"/>
                <w:sz w:val="24"/>
                <w:szCs w:val="24"/>
              </w:rPr>
            </w:pPr>
          </w:p>
        </w:tc>
      </w:tr>
      <w:tr w:rsidR="004A3F46" w:rsidRPr="00EA60B8" w14:paraId="72C10941" w14:textId="77777777" w:rsidTr="00312826">
        <w:trPr>
          <w:trHeight w:val="290"/>
        </w:trPr>
        <w:tc>
          <w:tcPr>
            <w:tcW w:w="1259" w:type="dxa"/>
            <w:tcBorders>
              <w:top w:val="nil"/>
              <w:left w:val="nil"/>
              <w:bottom w:val="nil"/>
              <w:right w:val="nil"/>
            </w:tcBorders>
          </w:tcPr>
          <w:p w14:paraId="3319E1D4" w14:textId="77777777" w:rsidR="004A3F46" w:rsidRPr="00EA60B8" w:rsidRDefault="004A3F46" w:rsidP="00312826">
            <w:pPr>
              <w:spacing w:after="0" w:line="271" w:lineRule="auto"/>
              <w:jc w:val="both"/>
              <w:rPr>
                <w:rFonts w:ascii="Times New Roman" w:hAnsi="Times New Roman" w:cs="Times New Roman"/>
                <w:sz w:val="24"/>
                <w:szCs w:val="24"/>
              </w:rPr>
            </w:pPr>
          </w:p>
        </w:tc>
        <w:tc>
          <w:tcPr>
            <w:tcW w:w="1718" w:type="dxa"/>
            <w:tcBorders>
              <w:top w:val="nil"/>
              <w:left w:val="nil"/>
              <w:bottom w:val="nil"/>
              <w:right w:val="nil"/>
            </w:tcBorders>
          </w:tcPr>
          <w:p w14:paraId="02F9515E" w14:textId="77777777" w:rsidR="004A3F46" w:rsidRPr="00EA60B8" w:rsidRDefault="004A3F46" w:rsidP="00312826">
            <w:pPr>
              <w:spacing w:after="0" w:line="271" w:lineRule="auto"/>
              <w:jc w:val="both"/>
              <w:rPr>
                <w:rFonts w:ascii="Times New Roman" w:hAnsi="Times New Roman" w:cs="Times New Roman"/>
                <w:sz w:val="24"/>
                <w:szCs w:val="24"/>
              </w:rPr>
            </w:pPr>
          </w:p>
        </w:tc>
        <w:tc>
          <w:tcPr>
            <w:tcW w:w="1134" w:type="dxa"/>
            <w:tcBorders>
              <w:top w:val="nil"/>
              <w:left w:val="nil"/>
              <w:bottom w:val="nil"/>
              <w:right w:val="nil"/>
            </w:tcBorders>
          </w:tcPr>
          <w:p w14:paraId="31B34456" w14:textId="77777777" w:rsidR="004A3F46" w:rsidRPr="00EA60B8" w:rsidRDefault="004A3F46" w:rsidP="00312826">
            <w:pPr>
              <w:spacing w:after="0" w:line="271" w:lineRule="auto"/>
              <w:jc w:val="both"/>
              <w:rPr>
                <w:rFonts w:ascii="Times New Roman" w:hAnsi="Times New Roman" w:cs="Times New Roman"/>
                <w:sz w:val="24"/>
                <w:szCs w:val="24"/>
              </w:rPr>
            </w:pPr>
          </w:p>
        </w:tc>
        <w:tc>
          <w:tcPr>
            <w:tcW w:w="1134" w:type="dxa"/>
            <w:tcBorders>
              <w:top w:val="nil"/>
              <w:left w:val="nil"/>
              <w:bottom w:val="nil"/>
              <w:right w:val="nil"/>
            </w:tcBorders>
          </w:tcPr>
          <w:p w14:paraId="45517222" w14:textId="77777777" w:rsidR="004A3F46" w:rsidRPr="00EA60B8" w:rsidRDefault="004A3F46" w:rsidP="00312826">
            <w:pPr>
              <w:spacing w:after="0" w:line="271" w:lineRule="auto"/>
              <w:jc w:val="both"/>
              <w:rPr>
                <w:rFonts w:ascii="Times New Roman" w:hAnsi="Times New Roman" w:cs="Times New Roman"/>
                <w:sz w:val="24"/>
                <w:szCs w:val="24"/>
              </w:rPr>
            </w:pPr>
          </w:p>
        </w:tc>
        <w:tc>
          <w:tcPr>
            <w:tcW w:w="992" w:type="dxa"/>
            <w:tcBorders>
              <w:top w:val="nil"/>
              <w:left w:val="nil"/>
              <w:bottom w:val="nil"/>
              <w:right w:val="nil"/>
            </w:tcBorders>
          </w:tcPr>
          <w:p w14:paraId="6094597E" w14:textId="77777777" w:rsidR="004A3F46" w:rsidRPr="00EA60B8" w:rsidRDefault="004A3F46" w:rsidP="00312826">
            <w:pPr>
              <w:spacing w:after="0" w:line="271" w:lineRule="auto"/>
              <w:jc w:val="both"/>
              <w:rPr>
                <w:rFonts w:ascii="Times New Roman" w:hAnsi="Times New Roman" w:cs="Times New Roman"/>
                <w:sz w:val="24"/>
                <w:szCs w:val="24"/>
              </w:rPr>
            </w:pPr>
          </w:p>
        </w:tc>
        <w:tc>
          <w:tcPr>
            <w:tcW w:w="1466" w:type="dxa"/>
            <w:tcBorders>
              <w:top w:val="nil"/>
              <w:left w:val="nil"/>
              <w:bottom w:val="nil"/>
              <w:right w:val="nil"/>
            </w:tcBorders>
          </w:tcPr>
          <w:p w14:paraId="363A1A21" w14:textId="77777777" w:rsidR="004A3F46" w:rsidRPr="00EA60B8" w:rsidRDefault="004A3F46" w:rsidP="00312826">
            <w:pPr>
              <w:spacing w:after="0" w:line="271" w:lineRule="auto"/>
              <w:jc w:val="both"/>
              <w:rPr>
                <w:rFonts w:ascii="Times New Roman" w:hAnsi="Times New Roman" w:cs="Times New Roman"/>
                <w:sz w:val="24"/>
                <w:szCs w:val="24"/>
              </w:rPr>
            </w:pPr>
          </w:p>
        </w:tc>
        <w:tc>
          <w:tcPr>
            <w:tcW w:w="1936" w:type="dxa"/>
            <w:tcBorders>
              <w:top w:val="nil"/>
              <w:left w:val="nil"/>
              <w:bottom w:val="nil"/>
              <w:right w:val="nil"/>
            </w:tcBorders>
          </w:tcPr>
          <w:p w14:paraId="6E093848" w14:textId="77777777" w:rsidR="004A3F46" w:rsidRPr="00EA60B8" w:rsidRDefault="004A3F46" w:rsidP="00312826">
            <w:pPr>
              <w:spacing w:after="0" w:line="271" w:lineRule="auto"/>
              <w:jc w:val="both"/>
              <w:rPr>
                <w:rFonts w:ascii="Times New Roman" w:hAnsi="Times New Roman" w:cs="Times New Roman"/>
                <w:sz w:val="24"/>
                <w:szCs w:val="24"/>
              </w:rPr>
            </w:pPr>
          </w:p>
        </w:tc>
      </w:tr>
      <w:tr w:rsidR="004A3F46" w:rsidRPr="00EA60B8" w14:paraId="2655E1D0" w14:textId="77777777" w:rsidTr="00312826">
        <w:trPr>
          <w:trHeight w:val="290"/>
        </w:trPr>
        <w:tc>
          <w:tcPr>
            <w:tcW w:w="9639" w:type="dxa"/>
            <w:gridSpan w:val="7"/>
            <w:tcBorders>
              <w:top w:val="nil"/>
              <w:left w:val="nil"/>
              <w:bottom w:val="nil"/>
              <w:right w:val="nil"/>
            </w:tcBorders>
          </w:tcPr>
          <w:p w14:paraId="728D006A" w14:textId="77777777" w:rsidR="004A3F46" w:rsidRPr="00EA60B8" w:rsidRDefault="004A3F46" w:rsidP="00312826">
            <w:pPr>
              <w:spacing w:after="0" w:line="271" w:lineRule="auto"/>
              <w:jc w:val="both"/>
              <w:rPr>
                <w:rFonts w:ascii="Times New Roman" w:hAnsi="Times New Roman" w:cs="Times New Roman"/>
                <w:sz w:val="24"/>
                <w:szCs w:val="24"/>
                <w:u w:val="single"/>
              </w:rPr>
            </w:pPr>
            <w:r w:rsidRPr="00EA60B8">
              <w:rPr>
                <w:rFonts w:ascii="Times New Roman" w:hAnsi="Times New Roman" w:cs="Times New Roman"/>
                <w:sz w:val="24"/>
                <w:szCs w:val="24"/>
                <w:u w:val="single"/>
              </w:rPr>
              <w:t>2% PAV. DE 2.373KM CON MEZCLA ASFALTICA EN CANTON HUIZILTEPEQUE-</w:t>
            </w:r>
            <w:r>
              <w:rPr>
                <w:rFonts w:ascii="Times New Roman" w:hAnsi="Times New Roman" w:cs="Times New Roman"/>
                <w:sz w:val="24"/>
                <w:szCs w:val="24"/>
                <w:u w:val="single"/>
              </w:rPr>
              <w:t>MIRAFLORES.</w:t>
            </w:r>
          </w:p>
        </w:tc>
      </w:tr>
      <w:tr w:rsidR="004A3F46" w:rsidRPr="00EA60B8" w14:paraId="71993A1F" w14:textId="77777777" w:rsidTr="00312826">
        <w:trPr>
          <w:trHeight w:val="581"/>
        </w:trPr>
        <w:tc>
          <w:tcPr>
            <w:tcW w:w="1259" w:type="dxa"/>
            <w:tcBorders>
              <w:top w:val="single" w:sz="6" w:space="0" w:color="auto"/>
              <w:left w:val="single" w:sz="6" w:space="0" w:color="auto"/>
              <w:bottom w:val="single" w:sz="6" w:space="0" w:color="auto"/>
              <w:right w:val="single" w:sz="6" w:space="0" w:color="auto"/>
            </w:tcBorders>
          </w:tcPr>
          <w:p w14:paraId="47C4B36A" w14:textId="77777777" w:rsidR="004A3F46" w:rsidRPr="00EA60B8" w:rsidRDefault="004A3F46" w:rsidP="00312826">
            <w:pPr>
              <w:spacing w:after="0" w:line="271" w:lineRule="auto"/>
              <w:jc w:val="both"/>
              <w:rPr>
                <w:rFonts w:ascii="Times New Roman" w:hAnsi="Times New Roman" w:cs="Times New Roman"/>
                <w:b/>
                <w:bCs/>
                <w:sz w:val="24"/>
                <w:szCs w:val="24"/>
              </w:rPr>
            </w:pPr>
            <w:r w:rsidRPr="00EA60B8">
              <w:rPr>
                <w:rFonts w:ascii="Times New Roman" w:hAnsi="Times New Roman" w:cs="Times New Roman"/>
                <w:b/>
                <w:bCs/>
                <w:sz w:val="24"/>
                <w:szCs w:val="24"/>
              </w:rPr>
              <w:t>COD PRESUP.</w:t>
            </w:r>
          </w:p>
        </w:tc>
        <w:tc>
          <w:tcPr>
            <w:tcW w:w="1718" w:type="dxa"/>
            <w:tcBorders>
              <w:top w:val="single" w:sz="6" w:space="0" w:color="auto"/>
              <w:left w:val="single" w:sz="6" w:space="0" w:color="auto"/>
              <w:bottom w:val="single" w:sz="6" w:space="0" w:color="auto"/>
              <w:right w:val="single" w:sz="6" w:space="0" w:color="auto"/>
            </w:tcBorders>
          </w:tcPr>
          <w:p w14:paraId="6023D4F4" w14:textId="77777777" w:rsidR="004A3F46" w:rsidRPr="00EA60B8" w:rsidRDefault="004A3F46" w:rsidP="00312826">
            <w:pPr>
              <w:spacing w:after="0" w:line="271" w:lineRule="auto"/>
              <w:jc w:val="both"/>
              <w:rPr>
                <w:rFonts w:ascii="Times New Roman" w:hAnsi="Times New Roman" w:cs="Times New Roman"/>
                <w:b/>
                <w:bCs/>
                <w:sz w:val="24"/>
                <w:szCs w:val="24"/>
              </w:rPr>
            </w:pPr>
            <w:r w:rsidRPr="00EA60B8">
              <w:rPr>
                <w:rFonts w:ascii="Times New Roman" w:hAnsi="Times New Roman" w:cs="Times New Roman"/>
                <w:b/>
                <w:bCs/>
                <w:sz w:val="24"/>
                <w:szCs w:val="24"/>
              </w:rPr>
              <w:t>CONCEPTO</w:t>
            </w:r>
          </w:p>
        </w:tc>
        <w:tc>
          <w:tcPr>
            <w:tcW w:w="1134" w:type="dxa"/>
            <w:tcBorders>
              <w:top w:val="single" w:sz="6" w:space="0" w:color="auto"/>
              <w:left w:val="single" w:sz="6" w:space="0" w:color="auto"/>
              <w:bottom w:val="single" w:sz="6" w:space="0" w:color="auto"/>
              <w:right w:val="single" w:sz="6" w:space="0" w:color="auto"/>
            </w:tcBorders>
          </w:tcPr>
          <w:p w14:paraId="59AD809C" w14:textId="77777777" w:rsidR="004A3F46" w:rsidRPr="00EA60B8" w:rsidRDefault="004A3F46" w:rsidP="00312826">
            <w:pPr>
              <w:spacing w:after="0" w:line="271" w:lineRule="auto"/>
              <w:jc w:val="both"/>
              <w:rPr>
                <w:rFonts w:ascii="Times New Roman" w:hAnsi="Times New Roman" w:cs="Times New Roman"/>
                <w:b/>
                <w:bCs/>
                <w:sz w:val="24"/>
                <w:szCs w:val="24"/>
              </w:rPr>
            </w:pPr>
            <w:r w:rsidRPr="00EA60B8">
              <w:rPr>
                <w:rFonts w:ascii="Times New Roman" w:hAnsi="Times New Roman" w:cs="Times New Roman"/>
                <w:b/>
                <w:bCs/>
                <w:sz w:val="24"/>
                <w:szCs w:val="24"/>
              </w:rPr>
              <w:t>LT</w:t>
            </w:r>
          </w:p>
        </w:tc>
        <w:tc>
          <w:tcPr>
            <w:tcW w:w="1134" w:type="dxa"/>
            <w:tcBorders>
              <w:top w:val="single" w:sz="6" w:space="0" w:color="auto"/>
              <w:left w:val="single" w:sz="6" w:space="0" w:color="auto"/>
              <w:bottom w:val="single" w:sz="6" w:space="0" w:color="auto"/>
              <w:right w:val="single" w:sz="6" w:space="0" w:color="auto"/>
            </w:tcBorders>
          </w:tcPr>
          <w:p w14:paraId="702BD70E" w14:textId="77777777" w:rsidR="004A3F46" w:rsidRPr="00EA60B8" w:rsidRDefault="004A3F46" w:rsidP="00312826">
            <w:pPr>
              <w:spacing w:after="0" w:line="271" w:lineRule="auto"/>
              <w:jc w:val="both"/>
              <w:rPr>
                <w:rFonts w:ascii="Times New Roman" w:hAnsi="Times New Roman" w:cs="Times New Roman"/>
                <w:b/>
                <w:bCs/>
                <w:sz w:val="24"/>
                <w:szCs w:val="24"/>
              </w:rPr>
            </w:pPr>
            <w:r w:rsidRPr="00EA60B8">
              <w:rPr>
                <w:rFonts w:ascii="Times New Roman" w:hAnsi="Times New Roman" w:cs="Times New Roman"/>
                <w:b/>
                <w:bCs/>
                <w:sz w:val="24"/>
                <w:szCs w:val="24"/>
              </w:rPr>
              <w:t>F.F.</w:t>
            </w:r>
          </w:p>
        </w:tc>
        <w:tc>
          <w:tcPr>
            <w:tcW w:w="992" w:type="dxa"/>
            <w:tcBorders>
              <w:top w:val="single" w:sz="6" w:space="0" w:color="auto"/>
              <w:left w:val="single" w:sz="6" w:space="0" w:color="auto"/>
              <w:bottom w:val="single" w:sz="6" w:space="0" w:color="auto"/>
              <w:right w:val="single" w:sz="6" w:space="0" w:color="auto"/>
            </w:tcBorders>
          </w:tcPr>
          <w:p w14:paraId="5CE633FD" w14:textId="77777777" w:rsidR="004A3F46" w:rsidRPr="00EA60B8" w:rsidRDefault="004A3F46" w:rsidP="00312826">
            <w:pPr>
              <w:spacing w:after="0" w:line="271" w:lineRule="auto"/>
              <w:jc w:val="both"/>
              <w:rPr>
                <w:rFonts w:ascii="Times New Roman" w:hAnsi="Times New Roman" w:cs="Times New Roman"/>
                <w:b/>
                <w:bCs/>
                <w:sz w:val="24"/>
                <w:szCs w:val="24"/>
              </w:rPr>
            </w:pPr>
            <w:r w:rsidRPr="00EA60B8">
              <w:rPr>
                <w:rFonts w:ascii="Times New Roman" w:hAnsi="Times New Roman" w:cs="Times New Roman"/>
                <w:b/>
                <w:bCs/>
                <w:sz w:val="24"/>
                <w:szCs w:val="24"/>
              </w:rPr>
              <w:t>F.R.</w:t>
            </w:r>
          </w:p>
        </w:tc>
        <w:tc>
          <w:tcPr>
            <w:tcW w:w="1466" w:type="dxa"/>
            <w:tcBorders>
              <w:top w:val="single" w:sz="6" w:space="0" w:color="auto"/>
              <w:left w:val="single" w:sz="6" w:space="0" w:color="auto"/>
              <w:bottom w:val="single" w:sz="6" w:space="0" w:color="auto"/>
              <w:right w:val="single" w:sz="6" w:space="0" w:color="auto"/>
            </w:tcBorders>
          </w:tcPr>
          <w:p w14:paraId="06654D27" w14:textId="77777777" w:rsidR="004A3F46" w:rsidRPr="00EA60B8" w:rsidRDefault="004A3F46" w:rsidP="00312826">
            <w:pPr>
              <w:spacing w:after="0" w:line="271" w:lineRule="auto"/>
              <w:jc w:val="both"/>
              <w:rPr>
                <w:rFonts w:ascii="Times New Roman" w:hAnsi="Times New Roman" w:cs="Times New Roman"/>
                <w:b/>
                <w:bCs/>
                <w:sz w:val="24"/>
                <w:szCs w:val="24"/>
              </w:rPr>
            </w:pPr>
            <w:r w:rsidRPr="00EA60B8">
              <w:rPr>
                <w:rFonts w:ascii="Times New Roman" w:hAnsi="Times New Roman" w:cs="Times New Roman"/>
                <w:b/>
                <w:bCs/>
                <w:sz w:val="24"/>
                <w:szCs w:val="24"/>
              </w:rPr>
              <w:t>AUMENTO</w:t>
            </w:r>
          </w:p>
        </w:tc>
        <w:tc>
          <w:tcPr>
            <w:tcW w:w="1936" w:type="dxa"/>
            <w:tcBorders>
              <w:top w:val="single" w:sz="6" w:space="0" w:color="auto"/>
              <w:left w:val="single" w:sz="6" w:space="0" w:color="auto"/>
              <w:bottom w:val="single" w:sz="6" w:space="0" w:color="auto"/>
              <w:right w:val="single" w:sz="6" w:space="0" w:color="auto"/>
            </w:tcBorders>
          </w:tcPr>
          <w:p w14:paraId="774D7548" w14:textId="77777777" w:rsidR="004A3F46" w:rsidRPr="00EA60B8" w:rsidRDefault="004A3F46" w:rsidP="00312826">
            <w:pPr>
              <w:spacing w:after="0" w:line="271" w:lineRule="auto"/>
              <w:jc w:val="both"/>
              <w:rPr>
                <w:rFonts w:ascii="Times New Roman" w:hAnsi="Times New Roman" w:cs="Times New Roman"/>
                <w:b/>
                <w:bCs/>
                <w:sz w:val="24"/>
                <w:szCs w:val="24"/>
              </w:rPr>
            </w:pPr>
            <w:r w:rsidRPr="00EA60B8">
              <w:rPr>
                <w:rFonts w:ascii="Times New Roman" w:hAnsi="Times New Roman" w:cs="Times New Roman"/>
                <w:b/>
                <w:bCs/>
                <w:sz w:val="24"/>
                <w:szCs w:val="24"/>
              </w:rPr>
              <w:t>DISMINUCION</w:t>
            </w:r>
          </w:p>
        </w:tc>
      </w:tr>
      <w:tr w:rsidR="004A3F46" w:rsidRPr="00EA60B8" w14:paraId="70B2C0DC" w14:textId="77777777" w:rsidTr="00312826">
        <w:trPr>
          <w:trHeight w:val="290"/>
        </w:trPr>
        <w:tc>
          <w:tcPr>
            <w:tcW w:w="1259" w:type="dxa"/>
            <w:tcBorders>
              <w:top w:val="single" w:sz="6" w:space="0" w:color="auto"/>
              <w:left w:val="single" w:sz="6" w:space="0" w:color="auto"/>
              <w:bottom w:val="single" w:sz="6" w:space="0" w:color="auto"/>
              <w:right w:val="single" w:sz="6" w:space="0" w:color="auto"/>
            </w:tcBorders>
          </w:tcPr>
          <w:p w14:paraId="1E57B7EA" w14:textId="77777777" w:rsidR="004A3F46" w:rsidRPr="00EA60B8" w:rsidRDefault="004A3F46" w:rsidP="00312826">
            <w:pPr>
              <w:spacing w:after="0" w:line="271" w:lineRule="auto"/>
              <w:jc w:val="both"/>
              <w:rPr>
                <w:rFonts w:ascii="Times New Roman" w:hAnsi="Times New Roman" w:cs="Times New Roman"/>
                <w:sz w:val="24"/>
                <w:szCs w:val="24"/>
              </w:rPr>
            </w:pPr>
            <w:r w:rsidRPr="00EA60B8">
              <w:rPr>
                <w:rFonts w:ascii="Times New Roman" w:hAnsi="Times New Roman" w:cs="Times New Roman"/>
                <w:sz w:val="24"/>
                <w:szCs w:val="24"/>
              </w:rPr>
              <w:lastRenderedPageBreak/>
              <w:t>61601</w:t>
            </w:r>
          </w:p>
        </w:tc>
        <w:tc>
          <w:tcPr>
            <w:tcW w:w="1718" w:type="dxa"/>
            <w:tcBorders>
              <w:top w:val="single" w:sz="6" w:space="0" w:color="auto"/>
              <w:left w:val="single" w:sz="6" w:space="0" w:color="auto"/>
              <w:bottom w:val="single" w:sz="6" w:space="0" w:color="auto"/>
              <w:right w:val="single" w:sz="6" w:space="0" w:color="auto"/>
            </w:tcBorders>
          </w:tcPr>
          <w:p w14:paraId="26376134" w14:textId="77777777" w:rsidR="004A3F46" w:rsidRPr="00EA60B8" w:rsidRDefault="004A3F46" w:rsidP="00312826">
            <w:pPr>
              <w:spacing w:after="0" w:line="271" w:lineRule="auto"/>
              <w:jc w:val="both"/>
              <w:rPr>
                <w:rFonts w:ascii="Times New Roman" w:hAnsi="Times New Roman" w:cs="Times New Roman"/>
                <w:sz w:val="24"/>
                <w:szCs w:val="24"/>
              </w:rPr>
            </w:pPr>
            <w:r w:rsidRPr="00EA60B8">
              <w:rPr>
                <w:rFonts w:ascii="Times New Roman" w:hAnsi="Times New Roman" w:cs="Times New Roman"/>
                <w:sz w:val="24"/>
                <w:szCs w:val="24"/>
              </w:rPr>
              <w:t xml:space="preserve">VIALES </w:t>
            </w:r>
          </w:p>
        </w:tc>
        <w:tc>
          <w:tcPr>
            <w:tcW w:w="1134" w:type="dxa"/>
            <w:tcBorders>
              <w:top w:val="single" w:sz="6" w:space="0" w:color="auto"/>
              <w:left w:val="single" w:sz="6" w:space="0" w:color="auto"/>
              <w:bottom w:val="single" w:sz="6" w:space="0" w:color="auto"/>
              <w:right w:val="single" w:sz="6" w:space="0" w:color="auto"/>
            </w:tcBorders>
          </w:tcPr>
          <w:p w14:paraId="3598CF86" w14:textId="77777777" w:rsidR="004A3F46" w:rsidRPr="00EA60B8" w:rsidRDefault="004A3F46" w:rsidP="00312826">
            <w:pPr>
              <w:spacing w:after="0" w:line="271" w:lineRule="auto"/>
              <w:jc w:val="both"/>
              <w:rPr>
                <w:rFonts w:ascii="Times New Roman" w:hAnsi="Times New Roman" w:cs="Times New Roman"/>
                <w:sz w:val="24"/>
                <w:szCs w:val="24"/>
              </w:rPr>
            </w:pPr>
            <w:r w:rsidRPr="00EA60B8">
              <w:rPr>
                <w:rFonts w:ascii="Times New Roman" w:hAnsi="Times New Roman" w:cs="Times New Roman"/>
                <w:sz w:val="24"/>
                <w:szCs w:val="24"/>
              </w:rPr>
              <w:t>3</w:t>
            </w:r>
          </w:p>
        </w:tc>
        <w:tc>
          <w:tcPr>
            <w:tcW w:w="1134" w:type="dxa"/>
            <w:tcBorders>
              <w:top w:val="single" w:sz="6" w:space="0" w:color="auto"/>
              <w:left w:val="single" w:sz="6" w:space="0" w:color="auto"/>
              <w:bottom w:val="single" w:sz="6" w:space="0" w:color="auto"/>
              <w:right w:val="single" w:sz="6" w:space="0" w:color="auto"/>
            </w:tcBorders>
          </w:tcPr>
          <w:p w14:paraId="425E1408" w14:textId="77777777" w:rsidR="004A3F46" w:rsidRPr="00EA60B8" w:rsidRDefault="004A3F46" w:rsidP="00312826">
            <w:pPr>
              <w:spacing w:after="0" w:line="271" w:lineRule="auto"/>
              <w:jc w:val="both"/>
              <w:rPr>
                <w:rFonts w:ascii="Times New Roman" w:hAnsi="Times New Roman" w:cs="Times New Roman"/>
                <w:sz w:val="24"/>
                <w:szCs w:val="24"/>
              </w:rPr>
            </w:pPr>
            <w:r w:rsidRPr="00EA60B8">
              <w:rPr>
                <w:rFonts w:ascii="Times New Roman" w:hAnsi="Times New Roman" w:cs="Times New Roman"/>
                <w:sz w:val="24"/>
                <w:szCs w:val="24"/>
              </w:rPr>
              <w:t>3</w:t>
            </w:r>
          </w:p>
        </w:tc>
        <w:tc>
          <w:tcPr>
            <w:tcW w:w="992" w:type="dxa"/>
            <w:tcBorders>
              <w:top w:val="single" w:sz="6" w:space="0" w:color="auto"/>
              <w:left w:val="single" w:sz="6" w:space="0" w:color="auto"/>
              <w:bottom w:val="single" w:sz="6" w:space="0" w:color="auto"/>
              <w:right w:val="single" w:sz="6" w:space="0" w:color="auto"/>
            </w:tcBorders>
          </w:tcPr>
          <w:p w14:paraId="2E335445" w14:textId="77777777" w:rsidR="004A3F46" w:rsidRPr="00EA60B8" w:rsidRDefault="004A3F46" w:rsidP="00312826">
            <w:pPr>
              <w:spacing w:after="0" w:line="271" w:lineRule="auto"/>
              <w:jc w:val="both"/>
              <w:rPr>
                <w:rFonts w:ascii="Times New Roman" w:hAnsi="Times New Roman" w:cs="Times New Roman"/>
                <w:sz w:val="24"/>
                <w:szCs w:val="24"/>
              </w:rPr>
            </w:pPr>
            <w:r w:rsidRPr="00EA60B8">
              <w:rPr>
                <w:rFonts w:ascii="Times New Roman" w:hAnsi="Times New Roman" w:cs="Times New Roman"/>
                <w:sz w:val="24"/>
                <w:szCs w:val="24"/>
              </w:rPr>
              <w:t>1</w:t>
            </w:r>
          </w:p>
        </w:tc>
        <w:tc>
          <w:tcPr>
            <w:tcW w:w="1466" w:type="dxa"/>
            <w:tcBorders>
              <w:top w:val="single" w:sz="6" w:space="0" w:color="auto"/>
              <w:left w:val="single" w:sz="6" w:space="0" w:color="auto"/>
              <w:bottom w:val="single" w:sz="6" w:space="0" w:color="auto"/>
              <w:right w:val="single" w:sz="6" w:space="0" w:color="auto"/>
            </w:tcBorders>
          </w:tcPr>
          <w:p w14:paraId="02349AFC" w14:textId="77777777" w:rsidR="004A3F46" w:rsidRPr="00EA60B8" w:rsidRDefault="004A3F46" w:rsidP="00312826">
            <w:pPr>
              <w:spacing w:after="0" w:line="271" w:lineRule="auto"/>
              <w:jc w:val="both"/>
              <w:rPr>
                <w:rFonts w:ascii="Times New Roman" w:hAnsi="Times New Roman" w:cs="Times New Roman"/>
                <w:sz w:val="24"/>
                <w:szCs w:val="24"/>
              </w:rPr>
            </w:pPr>
          </w:p>
        </w:tc>
        <w:tc>
          <w:tcPr>
            <w:tcW w:w="1936" w:type="dxa"/>
            <w:tcBorders>
              <w:top w:val="single" w:sz="6" w:space="0" w:color="auto"/>
              <w:left w:val="single" w:sz="6" w:space="0" w:color="auto"/>
              <w:bottom w:val="single" w:sz="6" w:space="0" w:color="auto"/>
              <w:right w:val="single" w:sz="6" w:space="0" w:color="auto"/>
            </w:tcBorders>
          </w:tcPr>
          <w:p w14:paraId="372A66B3" w14:textId="77777777" w:rsidR="004A3F46" w:rsidRPr="00EA60B8" w:rsidRDefault="004A3F46" w:rsidP="00312826">
            <w:pPr>
              <w:spacing w:after="0" w:line="271" w:lineRule="auto"/>
              <w:jc w:val="both"/>
              <w:rPr>
                <w:rFonts w:ascii="Times New Roman" w:hAnsi="Times New Roman" w:cs="Times New Roman"/>
                <w:sz w:val="24"/>
                <w:szCs w:val="24"/>
              </w:rPr>
            </w:pPr>
            <w:r w:rsidRPr="00EA60B8">
              <w:rPr>
                <w:rFonts w:ascii="Times New Roman" w:hAnsi="Times New Roman" w:cs="Times New Roman"/>
                <w:sz w:val="24"/>
                <w:szCs w:val="24"/>
              </w:rPr>
              <w:t xml:space="preserve"> $     35,400.00 </w:t>
            </w:r>
          </w:p>
        </w:tc>
      </w:tr>
      <w:tr w:rsidR="004A3F46" w:rsidRPr="00EA60B8" w14:paraId="09D6382F" w14:textId="77777777" w:rsidTr="00312826">
        <w:trPr>
          <w:trHeight w:val="290"/>
        </w:trPr>
        <w:tc>
          <w:tcPr>
            <w:tcW w:w="1259" w:type="dxa"/>
            <w:tcBorders>
              <w:top w:val="nil"/>
              <w:left w:val="nil"/>
              <w:bottom w:val="nil"/>
              <w:right w:val="nil"/>
            </w:tcBorders>
          </w:tcPr>
          <w:p w14:paraId="149DB4FB" w14:textId="77777777" w:rsidR="004A3F46" w:rsidRPr="00EA60B8" w:rsidRDefault="004A3F46" w:rsidP="00312826">
            <w:pPr>
              <w:spacing w:after="0" w:line="271" w:lineRule="auto"/>
              <w:jc w:val="both"/>
              <w:rPr>
                <w:rFonts w:ascii="Times New Roman" w:hAnsi="Times New Roman" w:cs="Times New Roman"/>
                <w:sz w:val="24"/>
                <w:szCs w:val="24"/>
              </w:rPr>
            </w:pPr>
          </w:p>
        </w:tc>
        <w:tc>
          <w:tcPr>
            <w:tcW w:w="1718" w:type="dxa"/>
            <w:tcBorders>
              <w:top w:val="nil"/>
              <w:left w:val="nil"/>
              <w:bottom w:val="nil"/>
              <w:right w:val="nil"/>
            </w:tcBorders>
          </w:tcPr>
          <w:p w14:paraId="0134BACF" w14:textId="77777777" w:rsidR="004A3F46" w:rsidRPr="00EA60B8" w:rsidRDefault="004A3F46" w:rsidP="00312826">
            <w:pPr>
              <w:spacing w:after="0" w:line="271" w:lineRule="auto"/>
              <w:jc w:val="both"/>
              <w:rPr>
                <w:rFonts w:ascii="Times New Roman" w:hAnsi="Times New Roman" w:cs="Times New Roman"/>
                <w:sz w:val="24"/>
                <w:szCs w:val="24"/>
              </w:rPr>
            </w:pPr>
          </w:p>
        </w:tc>
        <w:tc>
          <w:tcPr>
            <w:tcW w:w="1134" w:type="dxa"/>
            <w:tcBorders>
              <w:top w:val="nil"/>
              <w:left w:val="nil"/>
              <w:bottom w:val="nil"/>
              <w:right w:val="nil"/>
            </w:tcBorders>
          </w:tcPr>
          <w:p w14:paraId="5EEF3E76" w14:textId="77777777" w:rsidR="004A3F46" w:rsidRPr="00EA60B8" w:rsidRDefault="004A3F46" w:rsidP="00312826">
            <w:pPr>
              <w:spacing w:after="0" w:line="271" w:lineRule="auto"/>
              <w:jc w:val="both"/>
              <w:rPr>
                <w:rFonts w:ascii="Times New Roman" w:hAnsi="Times New Roman" w:cs="Times New Roman"/>
                <w:sz w:val="24"/>
                <w:szCs w:val="24"/>
              </w:rPr>
            </w:pPr>
          </w:p>
        </w:tc>
        <w:tc>
          <w:tcPr>
            <w:tcW w:w="1134" w:type="dxa"/>
            <w:tcBorders>
              <w:top w:val="nil"/>
              <w:left w:val="nil"/>
              <w:bottom w:val="nil"/>
              <w:right w:val="nil"/>
            </w:tcBorders>
          </w:tcPr>
          <w:p w14:paraId="1B3C159A" w14:textId="77777777" w:rsidR="004A3F46" w:rsidRPr="00EA60B8" w:rsidRDefault="004A3F46" w:rsidP="00312826">
            <w:pPr>
              <w:spacing w:after="0" w:line="271" w:lineRule="auto"/>
              <w:jc w:val="both"/>
              <w:rPr>
                <w:rFonts w:ascii="Times New Roman" w:hAnsi="Times New Roman" w:cs="Times New Roman"/>
                <w:sz w:val="24"/>
                <w:szCs w:val="24"/>
              </w:rPr>
            </w:pPr>
          </w:p>
        </w:tc>
        <w:tc>
          <w:tcPr>
            <w:tcW w:w="992" w:type="dxa"/>
            <w:tcBorders>
              <w:top w:val="nil"/>
              <w:left w:val="nil"/>
              <w:bottom w:val="nil"/>
              <w:right w:val="nil"/>
            </w:tcBorders>
          </w:tcPr>
          <w:p w14:paraId="6B1586FD" w14:textId="77777777" w:rsidR="004A3F46" w:rsidRPr="00EA60B8" w:rsidRDefault="004A3F46" w:rsidP="00312826">
            <w:pPr>
              <w:spacing w:after="0" w:line="271" w:lineRule="auto"/>
              <w:jc w:val="both"/>
              <w:rPr>
                <w:rFonts w:ascii="Times New Roman" w:hAnsi="Times New Roman" w:cs="Times New Roman"/>
                <w:sz w:val="24"/>
                <w:szCs w:val="24"/>
              </w:rPr>
            </w:pPr>
          </w:p>
        </w:tc>
        <w:tc>
          <w:tcPr>
            <w:tcW w:w="1466" w:type="dxa"/>
            <w:tcBorders>
              <w:top w:val="nil"/>
              <w:left w:val="nil"/>
              <w:bottom w:val="nil"/>
              <w:right w:val="nil"/>
            </w:tcBorders>
          </w:tcPr>
          <w:p w14:paraId="33E89424" w14:textId="77777777" w:rsidR="004A3F46" w:rsidRPr="00EA60B8" w:rsidRDefault="004A3F46" w:rsidP="00312826">
            <w:pPr>
              <w:spacing w:after="0" w:line="271" w:lineRule="auto"/>
              <w:jc w:val="both"/>
              <w:rPr>
                <w:rFonts w:ascii="Times New Roman" w:hAnsi="Times New Roman" w:cs="Times New Roman"/>
                <w:sz w:val="24"/>
                <w:szCs w:val="24"/>
              </w:rPr>
            </w:pPr>
          </w:p>
        </w:tc>
        <w:tc>
          <w:tcPr>
            <w:tcW w:w="1936" w:type="dxa"/>
            <w:tcBorders>
              <w:top w:val="nil"/>
              <w:left w:val="nil"/>
              <w:bottom w:val="nil"/>
              <w:right w:val="nil"/>
            </w:tcBorders>
          </w:tcPr>
          <w:p w14:paraId="7C880935" w14:textId="77777777" w:rsidR="004A3F46" w:rsidRPr="00EA60B8" w:rsidRDefault="004A3F46" w:rsidP="00312826">
            <w:pPr>
              <w:spacing w:after="0" w:line="271" w:lineRule="auto"/>
              <w:jc w:val="both"/>
              <w:rPr>
                <w:rFonts w:ascii="Times New Roman" w:hAnsi="Times New Roman" w:cs="Times New Roman"/>
                <w:sz w:val="24"/>
                <w:szCs w:val="24"/>
              </w:rPr>
            </w:pPr>
          </w:p>
        </w:tc>
      </w:tr>
      <w:tr w:rsidR="004A3F46" w:rsidRPr="00EA60B8" w14:paraId="7CA75839" w14:textId="77777777" w:rsidTr="00312826">
        <w:trPr>
          <w:trHeight w:val="290"/>
        </w:trPr>
        <w:tc>
          <w:tcPr>
            <w:tcW w:w="2977" w:type="dxa"/>
            <w:gridSpan w:val="2"/>
            <w:tcBorders>
              <w:top w:val="nil"/>
              <w:left w:val="nil"/>
              <w:bottom w:val="nil"/>
              <w:right w:val="nil"/>
            </w:tcBorders>
          </w:tcPr>
          <w:p w14:paraId="7A361559" w14:textId="77777777" w:rsidR="004A3F46" w:rsidRPr="00EA60B8" w:rsidRDefault="004A3F46" w:rsidP="00312826">
            <w:pPr>
              <w:spacing w:after="0" w:line="271" w:lineRule="auto"/>
              <w:jc w:val="both"/>
              <w:rPr>
                <w:rFonts w:ascii="Times New Roman" w:hAnsi="Times New Roman" w:cs="Times New Roman"/>
                <w:sz w:val="24"/>
                <w:szCs w:val="24"/>
              </w:rPr>
            </w:pPr>
            <w:r w:rsidRPr="00EA60B8">
              <w:rPr>
                <w:rFonts w:ascii="Times New Roman" w:hAnsi="Times New Roman" w:cs="Times New Roman"/>
                <w:sz w:val="24"/>
                <w:szCs w:val="24"/>
              </w:rPr>
              <w:t>SUPERVISION 2%</w:t>
            </w:r>
          </w:p>
        </w:tc>
        <w:tc>
          <w:tcPr>
            <w:tcW w:w="1134" w:type="dxa"/>
            <w:tcBorders>
              <w:top w:val="nil"/>
              <w:left w:val="nil"/>
              <w:bottom w:val="nil"/>
              <w:right w:val="nil"/>
            </w:tcBorders>
          </w:tcPr>
          <w:p w14:paraId="07DDF2F8" w14:textId="77777777" w:rsidR="004A3F46" w:rsidRPr="00EA60B8" w:rsidRDefault="004A3F46" w:rsidP="00312826">
            <w:pPr>
              <w:spacing w:after="0" w:line="271" w:lineRule="auto"/>
              <w:jc w:val="both"/>
              <w:rPr>
                <w:rFonts w:ascii="Times New Roman" w:hAnsi="Times New Roman" w:cs="Times New Roman"/>
                <w:sz w:val="24"/>
                <w:szCs w:val="24"/>
              </w:rPr>
            </w:pPr>
          </w:p>
        </w:tc>
        <w:tc>
          <w:tcPr>
            <w:tcW w:w="1134" w:type="dxa"/>
            <w:tcBorders>
              <w:top w:val="nil"/>
              <w:left w:val="nil"/>
              <w:bottom w:val="nil"/>
              <w:right w:val="nil"/>
            </w:tcBorders>
          </w:tcPr>
          <w:p w14:paraId="68BEBC7A" w14:textId="77777777" w:rsidR="004A3F46" w:rsidRPr="00EA60B8" w:rsidRDefault="004A3F46" w:rsidP="00312826">
            <w:pPr>
              <w:spacing w:after="0" w:line="271" w:lineRule="auto"/>
              <w:jc w:val="both"/>
              <w:rPr>
                <w:rFonts w:ascii="Times New Roman" w:hAnsi="Times New Roman" w:cs="Times New Roman"/>
                <w:sz w:val="24"/>
                <w:szCs w:val="24"/>
              </w:rPr>
            </w:pPr>
          </w:p>
        </w:tc>
        <w:tc>
          <w:tcPr>
            <w:tcW w:w="992" w:type="dxa"/>
            <w:tcBorders>
              <w:top w:val="nil"/>
              <w:left w:val="nil"/>
              <w:bottom w:val="nil"/>
              <w:right w:val="nil"/>
            </w:tcBorders>
          </w:tcPr>
          <w:p w14:paraId="785190D9" w14:textId="77777777" w:rsidR="004A3F46" w:rsidRPr="00EA60B8" w:rsidRDefault="004A3F46" w:rsidP="00312826">
            <w:pPr>
              <w:spacing w:after="0" w:line="271" w:lineRule="auto"/>
              <w:jc w:val="both"/>
              <w:rPr>
                <w:rFonts w:ascii="Times New Roman" w:hAnsi="Times New Roman" w:cs="Times New Roman"/>
                <w:sz w:val="24"/>
                <w:szCs w:val="24"/>
              </w:rPr>
            </w:pPr>
          </w:p>
        </w:tc>
        <w:tc>
          <w:tcPr>
            <w:tcW w:w="1466" w:type="dxa"/>
            <w:tcBorders>
              <w:top w:val="nil"/>
              <w:left w:val="nil"/>
              <w:bottom w:val="nil"/>
              <w:right w:val="nil"/>
            </w:tcBorders>
          </w:tcPr>
          <w:p w14:paraId="6C2ED0B0" w14:textId="77777777" w:rsidR="004A3F46" w:rsidRPr="00EA60B8" w:rsidRDefault="004A3F46" w:rsidP="00312826">
            <w:pPr>
              <w:spacing w:after="0" w:line="271" w:lineRule="auto"/>
              <w:jc w:val="both"/>
              <w:rPr>
                <w:rFonts w:ascii="Times New Roman" w:hAnsi="Times New Roman" w:cs="Times New Roman"/>
                <w:sz w:val="24"/>
                <w:szCs w:val="24"/>
              </w:rPr>
            </w:pPr>
          </w:p>
        </w:tc>
        <w:tc>
          <w:tcPr>
            <w:tcW w:w="1936" w:type="dxa"/>
            <w:tcBorders>
              <w:top w:val="nil"/>
              <w:left w:val="nil"/>
              <w:bottom w:val="nil"/>
              <w:right w:val="nil"/>
            </w:tcBorders>
          </w:tcPr>
          <w:p w14:paraId="5B08D384" w14:textId="77777777" w:rsidR="004A3F46" w:rsidRPr="00EA60B8" w:rsidRDefault="004A3F46" w:rsidP="00312826">
            <w:pPr>
              <w:spacing w:after="0" w:line="271" w:lineRule="auto"/>
              <w:jc w:val="both"/>
              <w:rPr>
                <w:rFonts w:ascii="Times New Roman" w:hAnsi="Times New Roman" w:cs="Times New Roman"/>
                <w:sz w:val="24"/>
                <w:szCs w:val="24"/>
              </w:rPr>
            </w:pPr>
          </w:p>
        </w:tc>
      </w:tr>
      <w:tr w:rsidR="004A3F46" w:rsidRPr="00EA60B8" w14:paraId="76FEBE71" w14:textId="77777777" w:rsidTr="00312826">
        <w:trPr>
          <w:trHeight w:val="581"/>
        </w:trPr>
        <w:tc>
          <w:tcPr>
            <w:tcW w:w="1259" w:type="dxa"/>
            <w:tcBorders>
              <w:top w:val="single" w:sz="6" w:space="0" w:color="auto"/>
              <w:left w:val="single" w:sz="6" w:space="0" w:color="auto"/>
              <w:bottom w:val="single" w:sz="6" w:space="0" w:color="auto"/>
              <w:right w:val="single" w:sz="6" w:space="0" w:color="auto"/>
            </w:tcBorders>
          </w:tcPr>
          <w:p w14:paraId="3AF08AC7" w14:textId="77777777" w:rsidR="004A3F46" w:rsidRPr="00EA60B8" w:rsidRDefault="004A3F46" w:rsidP="00312826">
            <w:pPr>
              <w:spacing w:after="0" w:line="271" w:lineRule="auto"/>
              <w:jc w:val="both"/>
              <w:rPr>
                <w:rFonts w:ascii="Times New Roman" w:hAnsi="Times New Roman" w:cs="Times New Roman"/>
                <w:b/>
                <w:bCs/>
                <w:sz w:val="24"/>
                <w:szCs w:val="24"/>
              </w:rPr>
            </w:pPr>
            <w:r w:rsidRPr="00EA60B8">
              <w:rPr>
                <w:rFonts w:ascii="Times New Roman" w:hAnsi="Times New Roman" w:cs="Times New Roman"/>
                <w:b/>
                <w:bCs/>
                <w:sz w:val="24"/>
                <w:szCs w:val="24"/>
              </w:rPr>
              <w:t>COD PRESUP.</w:t>
            </w:r>
          </w:p>
        </w:tc>
        <w:tc>
          <w:tcPr>
            <w:tcW w:w="1718" w:type="dxa"/>
            <w:tcBorders>
              <w:top w:val="single" w:sz="6" w:space="0" w:color="auto"/>
              <w:left w:val="single" w:sz="6" w:space="0" w:color="auto"/>
              <w:bottom w:val="single" w:sz="6" w:space="0" w:color="auto"/>
              <w:right w:val="single" w:sz="6" w:space="0" w:color="auto"/>
            </w:tcBorders>
          </w:tcPr>
          <w:p w14:paraId="3908C8BD" w14:textId="77777777" w:rsidR="004A3F46" w:rsidRPr="00EA60B8" w:rsidRDefault="004A3F46" w:rsidP="00312826">
            <w:pPr>
              <w:spacing w:after="0" w:line="271" w:lineRule="auto"/>
              <w:jc w:val="both"/>
              <w:rPr>
                <w:rFonts w:ascii="Times New Roman" w:hAnsi="Times New Roman" w:cs="Times New Roman"/>
                <w:b/>
                <w:bCs/>
                <w:sz w:val="24"/>
                <w:szCs w:val="24"/>
              </w:rPr>
            </w:pPr>
            <w:r w:rsidRPr="00EA60B8">
              <w:rPr>
                <w:rFonts w:ascii="Times New Roman" w:hAnsi="Times New Roman" w:cs="Times New Roman"/>
                <w:b/>
                <w:bCs/>
                <w:sz w:val="24"/>
                <w:szCs w:val="24"/>
              </w:rPr>
              <w:t>CONCEPTO</w:t>
            </w:r>
          </w:p>
        </w:tc>
        <w:tc>
          <w:tcPr>
            <w:tcW w:w="1134" w:type="dxa"/>
            <w:tcBorders>
              <w:top w:val="single" w:sz="6" w:space="0" w:color="auto"/>
              <w:left w:val="single" w:sz="6" w:space="0" w:color="auto"/>
              <w:bottom w:val="single" w:sz="6" w:space="0" w:color="auto"/>
              <w:right w:val="single" w:sz="6" w:space="0" w:color="auto"/>
            </w:tcBorders>
          </w:tcPr>
          <w:p w14:paraId="2109C956" w14:textId="77777777" w:rsidR="004A3F46" w:rsidRPr="00EA60B8" w:rsidRDefault="004A3F46" w:rsidP="00312826">
            <w:pPr>
              <w:spacing w:after="0" w:line="271" w:lineRule="auto"/>
              <w:jc w:val="both"/>
              <w:rPr>
                <w:rFonts w:ascii="Times New Roman" w:hAnsi="Times New Roman" w:cs="Times New Roman"/>
                <w:b/>
                <w:bCs/>
                <w:sz w:val="24"/>
                <w:szCs w:val="24"/>
              </w:rPr>
            </w:pPr>
            <w:r w:rsidRPr="00EA60B8">
              <w:rPr>
                <w:rFonts w:ascii="Times New Roman" w:hAnsi="Times New Roman" w:cs="Times New Roman"/>
                <w:b/>
                <w:bCs/>
                <w:sz w:val="24"/>
                <w:szCs w:val="24"/>
              </w:rPr>
              <w:t>LT</w:t>
            </w:r>
          </w:p>
        </w:tc>
        <w:tc>
          <w:tcPr>
            <w:tcW w:w="1134" w:type="dxa"/>
            <w:tcBorders>
              <w:top w:val="single" w:sz="6" w:space="0" w:color="auto"/>
              <w:left w:val="single" w:sz="6" w:space="0" w:color="auto"/>
              <w:bottom w:val="single" w:sz="6" w:space="0" w:color="auto"/>
              <w:right w:val="single" w:sz="6" w:space="0" w:color="auto"/>
            </w:tcBorders>
          </w:tcPr>
          <w:p w14:paraId="0F7DB772" w14:textId="77777777" w:rsidR="004A3F46" w:rsidRPr="00EA60B8" w:rsidRDefault="004A3F46" w:rsidP="00312826">
            <w:pPr>
              <w:spacing w:after="0" w:line="271" w:lineRule="auto"/>
              <w:jc w:val="both"/>
              <w:rPr>
                <w:rFonts w:ascii="Times New Roman" w:hAnsi="Times New Roman" w:cs="Times New Roman"/>
                <w:b/>
                <w:bCs/>
                <w:sz w:val="24"/>
                <w:szCs w:val="24"/>
              </w:rPr>
            </w:pPr>
            <w:r w:rsidRPr="00EA60B8">
              <w:rPr>
                <w:rFonts w:ascii="Times New Roman" w:hAnsi="Times New Roman" w:cs="Times New Roman"/>
                <w:b/>
                <w:bCs/>
                <w:sz w:val="24"/>
                <w:szCs w:val="24"/>
              </w:rPr>
              <w:t>F.F.</w:t>
            </w:r>
          </w:p>
        </w:tc>
        <w:tc>
          <w:tcPr>
            <w:tcW w:w="992" w:type="dxa"/>
            <w:tcBorders>
              <w:top w:val="single" w:sz="6" w:space="0" w:color="auto"/>
              <w:left w:val="single" w:sz="6" w:space="0" w:color="auto"/>
              <w:bottom w:val="single" w:sz="6" w:space="0" w:color="auto"/>
              <w:right w:val="single" w:sz="6" w:space="0" w:color="auto"/>
            </w:tcBorders>
          </w:tcPr>
          <w:p w14:paraId="64F343AA" w14:textId="77777777" w:rsidR="004A3F46" w:rsidRPr="00EA60B8" w:rsidRDefault="004A3F46" w:rsidP="00312826">
            <w:pPr>
              <w:spacing w:after="0" w:line="271" w:lineRule="auto"/>
              <w:jc w:val="both"/>
              <w:rPr>
                <w:rFonts w:ascii="Times New Roman" w:hAnsi="Times New Roman" w:cs="Times New Roman"/>
                <w:b/>
                <w:bCs/>
                <w:sz w:val="24"/>
                <w:szCs w:val="24"/>
              </w:rPr>
            </w:pPr>
            <w:r w:rsidRPr="00EA60B8">
              <w:rPr>
                <w:rFonts w:ascii="Times New Roman" w:hAnsi="Times New Roman" w:cs="Times New Roman"/>
                <w:b/>
                <w:bCs/>
                <w:sz w:val="24"/>
                <w:szCs w:val="24"/>
              </w:rPr>
              <w:t>F.R.</w:t>
            </w:r>
          </w:p>
        </w:tc>
        <w:tc>
          <w:tcPr>
            <w:tcW w:w="1466" w:type="dxa"/>
            <w:tcBorders>
              <w:top w:val="single" w:sz="6" w:space="0" w:color="auto"/>
              <w:left w:val="single" w:sz="6" w:space="0" w:color="auto"/>
              <w:bottom w:val="single" w:sz="6" w:space="0" w:color="auto"/>
              <w:right w:val="single" w:sz="6" w:space="0" w:color="auto"/>
            </w:tcBorders>
          </w:tcPr>
          <w:p w14:paraId="6377B3E3" w14:textId="77777777" w:rsidR="004A3F46" w:rsidRPr="00EA60B8" w:rsidRDefault="004A3F46" w:rsidP="00312826">
            <w:pPr>
              <w:spacing w:after="0" w:line="271" w:lineRule="auto"/>
              <w:jc w:val="both"/>
              <w:rPr>
                <w:rFonts w:ascii="Times New Roman" w:hAnsi="Times New Roman" w:cs="Times New Roman"/>
                <w:b/>
                <w:bCs/>
                <w:sz w:val="24"/>
                <w:szCs w:val="24"/>
              </w:rPr>
            </w:pPr>
            <w:r w:rsidRPr="00EA60B8">
              <w:rPr>
                <w:rFonts w:ascii="Times New Roman" w:hAnsi="Times New Roman" w:cs="Times New Roman"/>
                <w:b/>
                <w:bCs/>
                <w:sz w:val="24"/>
                <w:szCs w:val="24"/>
              </w:rPr>
              <w:t>AUMENTO</w:t>
            </w:r>
          </w:p>
        </w:tc>
        <w:tc>
          <w:tcPr>
            <w:tcW w:w="1936" w:type="dxa"/>
            <w:tcBorders>
              <w:top w:val="single" w:sz="6" w:space="0" w:color="auto"/>
              <w:left w:val="single" w:sz="6" w:space="0" w:color="auto"/>
              <w:bottom w:val="single" w:sz="6" w:space="0" w:color="auto"/>
              <w:right w:val="single" w:sz="6" w:space="0" w:color="auto"/>
            </w:tcBorders>
          </w:tcPr>
          <w:p w14:paraId="023CF139" w14:textId="77777777" w:rsidR="004A3F46" w:rsidRPr="00EA60B8" w:rsidRDefault="004A3F46" w:rsidP="00312826">
            <w:pPr>
              <w:spacing w:after="0" w:line="271" w:lineRule="auto"/>
              <w:jc w:val="both"/>
              <w:rPr>
                <w:rFonts w:ascii="Times New Roman" w:hAnsi="Times New Roman" w:cs="Times New Roman"/>
                <w:b/>
                <w:bCs/>
                <w:sz w:val="24"/>
                <w:szCs w:val="24"/>
              </w:rPr>
            </w:pPr>
            <w:r w:rsidRPr="00EA60B8">
              <w:rPr>
                <w:rFonts w:ascii="Times New Roman" w:hAnsi="Times New Roman" w:cs="Times New Roman"/>
                <w:b/>
                <w:bCs/>
                <w:sz w:val="24"/>
                <w:szCs w:val="24"/>
              </w:rPr>
              <w:t>DISMINUCION</w:t>
            </w:r>
          </w:p>
        </w:tc>
      </w:tr>
      <w:tr w:rsidR="004A3F46" w:rsidRPr="00EA60B8" w14:paraId="7B55CAEC" w14:textId="77777777" w:rsidTr="00312826">
        <w:trPr>
          <w:trHeight w:val="290"/>
        </w:trPr>
        <w:tc>
          <w:tcPr>
            <w:tcW w:w="1259" w:type="dxa"/>
            <w:tcBorders>
              <w:top w:val="single" w:sz="6" w:space="0" w:color="auto"/>
              <w:left w:val="single" w:sz="6" w:space="0" w:color="auto"/>
              <w:bottom w:val="single" w:sz="6" w:space="0" w:color="auto"/>
              <w:right w:val="single" w:sz="6" w:space="0" w:color="auto"/>
            </w:tcBorders>
          </w:tcPr>
          <w:p w14:paraId="25DCF1BC" w14:textId="77777777" w:rsidR="004A3F46" w:rsidRPr="00EA60B8" w:rsidRDefault="004A3F46" w:rsidP="00312826">
            <w:pPr>
              <w:spacing w:after="0" w:line="271" w:lineRule="auto"/>
              <w:jc w:val="both"/>
              <w:rPr>
                <w:rFonts w:ascii="Times New Roman" w:hAnsi="Times New Roman" w:cs="Times New Roman"/>
                <w:sz w:val="24"/>
                <w:szCs w:val="24"/>
              </w:rPr>
            </w:pPr>
            <w:r w:rsidRPr="00EA60B8">
              <w:rPr>
                <w:rFonts w:ascii="Times New Roman" w:hAnsi="Times New Roman" w:cs="Times New Roman"/>
                <w:sz w:val="24"/>
                <w:szCs w:val="24"/>
              </w:rPr>
              <w:t>61601</w:t>
            </w:r>
          </w:p>
        </w:tc>
        <w:tc>
          <w:tcPr>
            <w:tcW w:w="1718" w:type="dxa"/>
            <w:tcBorders>
              <w:top w:val="single" w:sz="6" w:space="0" w:color="auto"/>
              <w:left w:val="single" w:sz="6" w:space="0" w:color="auto"/>
              <w:bottom w:val="single" w:sz="6" w:space="0" w:color="auto"/>
              <w:right w:val="single" w:sz="6" w:space="0" w:color="auto"/>
            </w:tcBorders>
          </w:tcPr>
          <w:p w14:paraId="28328D71" w14:textId="77777777" w:rsidR="004A3F46" w:rsidRPr="00EA60B8" w:rsidRDefault="004A3F46" w:rsidP="00312826">
            <w:pPr>
              <w:spacing w:after="0" w:line="271" w:lineRule="auto"/>
              <w:jc w:val="both"/>
              <w:rPr>
                <w:rFonts w:ascii="Times New Roman" w:hAnsi="Times New Roman" w:cs="Times New Roman"/>
                <w:sz w:val="24"/>
                <w:szCs w:val="24"/>
              </w:rPr>
            </w:pPr>
            <w:r w:rsidRPr="00EA60B8">
              <w:rPr>
                <w:rFonts w:ascii="Times New Roman" w:hAnsi="Times New Roman" w:cs="Times New Roman"/>
                <w:sz w:val="24"/>
                <w:szCs w:val="24"/>
              </w:rPr>
              <w:t xml:space="preserve">VIALES </w:t>
            </w:r>
          </w:p>
        </w:tc>
        <w:tc>
          <w:tcPr>
            <w:tcW w:w="1134" w:type="dxa"/>
            <w:tcBorders>
              <w:top w:val="single" w:sz="6" w:space="0" w:color="auto"/>
              <w:left w:val="single" w:sz="6" w:space="0" w:color="auto"/>
              <w:bottom w:val="single" w:sz="6" w:space="0" w:color="auto"/>
              <w:right w:val="single" w:sz="6" w:space="0" w:color="auto"/>
            </w:tcBorders>
          </w:tcPr>
          <w:p w14:paraId="36690137" w14:textId="77777777" w:rsidR="004A3F46" w:rsidRPr="00EA60B8" w:rsidRDefault="004A3F46" w:rsidP="00312826">
            <w:pPr>
              <w:spacing w:after="0" w:line="271" w:lineRule="auto"/>
              <w:jc w:val="both"/>
              <w:rPr>
                <w:rFonts w:ascii="Times New Roman" w:hAnsi="Times New Roman" w:cs="Times New Roman"/>
                <w:sz w:val="24"/>
                <w:szCs w:val="24"/>
              </w:rPr>
            </w:pPr>
            <w:r w:rsidRPr="00EA60B8">
              <w:rPr>
                <w:rFonts w:ascii="Times New Roman" w:hAnsi="Times New Roman" w:cs="Times New Roman"/>
                <w:sz w:val="24"/>
                <w:szCs w:val="24"/>
              </w:rPr>
              <w:t>3</w:t>
            </w:r>
          </w:p>
        </w:tc>
        <w:tc>
          <w:tcPr>
            <w:tcW w:w="1134" w:type="dxa"/>
            <w:tcBorders>
              <w:top w:val="single" w:sz="6" w:space="0" w:color="auto"/>
              <w:left w:val="single" w:sz="6" w:space="0" w:color="auto"/>
              <w:bottom w:val="single" w:sz="6" w:space="0" w:color="auto"/>
              <w:right w:val="single" w:sz="6" w:space="0" w:color="auto"/>
            </w:tcBorders>
          </w:tcPr>
          <w:p w14:paraId="75607AA9" w14:textId="77777777" w:rsidR="004A3F46" w:rsidRPr="00EA60B8" w:rsidRDefault="004A3F46" w:rsidP="00312826">
            <w:pPr>
              <w:spacing w:after="0" w:line="271" w:lineRule="auto"/>
              <w:jc w:val="both"/>
              <w:rPr>
                <w:rFonts w:ascii="Times New Roman" w:hAnsi="Times New Roman" w:cs="Times New Roman"/>
                <w:sz w:val="24"/>
                <w:szCs w:val="24"/>
              </w:rPr>
            </w:pPr>
            <w:r w:rsidRPr="00EA60B8">
              <w:rPr>
                <w:rFonts w:ascii="Times New Roman" w:hAnsi="Times New Roman" w:cs="Times New Roman"/>
                <w:sz w:val="24"/>
                <w:szCs w:val="24"/>
              </w:rPr>
              <w:t>3</w:t>
            </w:r>
          </w:p>
        </w:tc>
        <w:tc>
          <w:tcPr>
            <w:tcW w:w="992" w:type="dxa"/>
            <w:tcBorders>
              <w:top w:val="single" w:sz="6" w:space="0" w:color="auto"/>
              <w:left w:val="single" w:sz="6" w:space="0" w:color="auto"/>
              <w:bottom w:val="single" w:sz="6" w:space="0" w:color="auto"/>
              <w:right w:val="single" w:sz="6" w:space="0" w:color="auto"/>
            </w:tcBorders>
          </w:tcPr>
          <w:p w14:paraId="114EA3E0" w14:textId="77777777" w:rsidR="004A3F46" w:rsidRPr="00EA60B8" w:rsidRDefault="004A3F46" w:rsidP="00312826">
            <w:pPr>
              <w:spacing w:after="0" w:line="271" w:lineRule="auto"/>
              <w:jc w:val="both"/>
              <w:rPr>
                <w:rFonts w:ascii="Times New Roman" w:hAnsi="Times New Roman" w:cs="Times New Roman"/>
                <w:sz w:val="24"/>
                <w:szCs w:val="24"/>
              </w:rPr>
            </w:pPr>
            <w:r w:rsidRPr="00EA60B8">
              <w:rPr>
                <w:rFonts w:ascii="Times New Roman" w:hAnsi="Times New Roman" w:cs="Times New Roman"/>
                <w:sz w:val="24"/>
                <w:szCs w:val="24"/>
              </w:rPr>
              <w:t>1</w:t>
            </w:r>
          </w:p>
        </w:tc>
        <w:tc>
          <w:tcPr>
            <w:tcW w:w="1466" w:type="dxa"/>
            <w:tcBorders>
              <w:top w:val="single" w:sz="6" w:space="0" w:color="auto"/>
              <w:left w:val="single" w:sz="6" w:space="0" w:color="auto"/>
              <w:bottom w:val="single" w:sz="6" w:space="0" w:color="auto"/>
              <w:right w:val="single" w:sz="6" w:space="0" w:color="auto"/>
            </w:tcBorders>
          </w:tcPr>
          <w:p w14:paraId="10F1933B" w14:textId="77777777" w:rsidR="004A3F46" w:rsidRPr="00EA60B8" w:rsidRDefault="004A3F46" w:rsidP="00312826">
            <w:pPr>
              <w:spacing w:after="0" w:line="271" w:lineRule="auto"/>
              <w:jc w:val="both"/>
              <w:rPr>
                <w:rFonts w:ascii="Times New Roman" w:hAnsi="Times New Roman" w:cs="Times New Roman"/>
                <w:sz w:val="24"/>
                <w:szCs w:val="24"/>
              </w:rPr>
            </w:pPr>
            <w:r w:rsidRPr="00EA60B8">
              <w:rPr>
                <w:rFonts w:ascii="Times New Roman" w:hAnsi="Times New Roman" w:cs="Times New Roman"/>
                <w:sz w:val="24"/>
                <w:szCs w:val="24"/>
              </w:rPr>
              <w:t xml:space="preserve"> $ 35,400.00 </w:t>
            </w:r>
          </w:p>
        </w:tc>
        <w:tc>
          <w:tcPr>
            <w:tcW w:w="1936" w:type="dxa"/>
            <w:tcBorders>
              <w:top w:val="single" w:sz="6" w:space="0" w:color="auto"/>
              <w:left w:val="single" w:sz="6" w:space="0" w:color="auto"/>
              <w:bottom w:val="single" w:sz="6" w:space="0" w:color="auto"/>
              <w:right w:val="single" w:sz="6" w:space="0" w:color="auto"/>
            </w:tcBorders>
          </w:tcPr>
          <w:p w14:paraId="1EAA0385" w14:textId="77777777" w:rsidR="004A3F46" w:rsidRPr="00EA60B8" w:rsidRDefault="004A3F46" w:rsidP="00312826">
            <w:pPr>
              <w:spacing w:after="0" w:line="271" w:lineRule="auto"/>
              <w:jc w:val="both"/>
              <w:rPr>
                <w:rFonts w:ascii="Times New Roman" w:hAnsi="Times New Roman" w:cs="Times New Roman"/>
                <w:sz w:val="24"/>
                <w:szCs w:val="24"/>
              </w:rPr>
            </w:pPr>
          </w:p>
        </w:tc>
      </w:tr>
    </w:tbl>
    <w:p w14:paraId="2556B61F" w14:textId="77777777" w:rsidR="004A3F46" w:rsidRDefault="004A3F46" w:rsidP="004A3F46">
      <w:pPr>
        <w:spacing w:after="0" w:line="266" w:lineRule="auto"/>
        <w:jc w:val="both"/>
        <w:rPr>
          <w:rFonts w:ascii="Times New Roman" w:hAnsi="Times New Roman" w:cs="Times New Roman"/>
          <w:b/>
          <w:sz w:val="24"/>
          <w:szCs w:val="24"/>
        </w:rPr>
      </w:pPr>
      <w:r w:rsidRPr="00304B8E">
        <w:rPr>
          <w:rFonts w:ascii="Times New Roman" w:eastAsia="Arial" w:hAnsi="Times New Roman" w:cs="Times New Roman"/>
          <w:b/>
          <w:sz w:val="24"/>
          <w:szCs w:val="24"/>
        </w:rPr>
        <w:t>2)</w:t>
      </w:r>
      <w:r w:rsidRPr="00304B8E">
        <w:rPr>
          <w:rFonts w:ascii="Times New Roman" w:eastAsia="Arial" w:hAnsi="Times New Roman" w:cs="Times New Roman"/>
          <w:sz w:val="24"/>
          <w:szCs w:val="24"/>
        </w:rPr>
        <w:t xml:space="preserve"> Se le solicita al </w:t>
      </w:r>
      <w:proofErr w:type="gramStart"/>
      <w:r w:rsidRPr="00304B8E">
        <w:rPr>
          <w:rFonts w:ascii="Times New Roman" w:eastAsia="Arial" w:hAnsi="Times New Roman" w:cs="Times New Roman"/>
          <w:sz w:val="24"/>
          <w:szCs w:val="24"/>
        </w:rPr>
        <w:t>Jefe</w:t>
      </w:r>
      <w:proofErr w:type="gramEnd"/>
      <w:r w:rsidRPr="00304B8E">
        <w:rPr>
          <w:rFonts w:ascii="Times New Roman" w:eastAsia="Arial" w:hAnsi="Times New Roman" w:cs="Times New Roman"/>
          <w:sz w:val="24"/>
          <w:szCs w:val="24"/>
        </w:rPr>
        <w:t xml:space="preserve"> de UACI que continúe con los procesos correspondientes en la normativa legal para realizar las compras detalladas. </w:t>
      </w:r>
      <w:r w:rsidRPr="00304B8E">
        <w:rPr>
          <w:rFonts w:ascii="Times New Roman" w:eastAsia="Arial" w:hAnsi="Times New Roman" w:cs="Times New Roman"/>
          <w:b/>
          <w:sz w:val="24"/>
          <w:szCs w:val="24"/>
        </w:rPr>
        <w:t>3)</w:t>
      </w:r>
      <w:r w:rsidRPr="00304B8E">
        <w:rPr>
          <w:rFonts w:ascii="Times New Roman" w:eastAsia="Arial" w:hAnsi="Times New Roman" w:cs="Times New Roman"/>
          <w:sz w:val="24"/>
          <w:szCs w:val="24"/>
        </w:rPr>
        <w:t xml:space="preserve"> Notificar a la encargada de presupuesto para que realice los procesos correspondientes para el cumplimiento del presente acuerdo. </w:t>
      </w:r>
      <w:proofErr w:type="gramStart"/>
      <w:r w:rsidRPr="00304B8E">
        <w:rPr>
          <w:rFonts w:ascii="Times New Roman" w:eastAsia="Arial" w:hAnsi="Times New Roman" w:cs="Times New Roman"/>
          <w:sz w:val="24"/>
          <w:szCs w:val="24"/>
        </w:rPr>
        <w:t>Comuníquese.-</w:t>
      </w:r>
      <w:proofErr w:type="gramEnd"/>
    </w:p>
    <w:p w14:paraId="0A959CCE" w14:textId="77777777" w:rsidR="004A3F46" w:rsidRDefault="004A3F46" w:rsidP="004A3F46">
      <w:pPr>
        <w:spacing w:after="0" w:line="266" w:lineRule="auto"/>
        <w:jc w:val="both"/>
        <w:rPr>
          <w:rFonts w:ascii="Times New Roman" w:hAnsi="Times New Roman" w:cs="Times New Roman"/>
          <w:b/>
          <w:sz w:val="24"/>
          <w:szCs w:val="24"/>
        </w:rPr>
      </w:pPr>
    </w:p>
    <w:p w14:paraId="28AD40A3" w14:textId="77777777" w:rsidR="004A3F46" w:rsidRPr="00AD28F4" w:rsidRDefault="004A3F46" w:rsidP="004A3F46">
      <w:pPr>
        <w:spacing w:after="0" w:line="290" w:lineRule="auto"/>
        <w:jc w:val="both"/>
        <w:rPr>
          <w:rFonts w:ascii="Times New Roman" w:hAnsi="Times New Roman" w:cs="Times New Roman"/>
          <w:sz w:val="24"/>
          <w:szCs w:val="24"/>
        </w:rPr>
      </w:pPr>
      <w:r w:rsidRPr="00325B26">
        <w:rPr>
          <w:rFonts w:ascii="Times New Roman" w:hAnsi="Times New Roman" w:cs="Times New Roman"/>
          <w:b/>
          <w:sz w:val="24"/>
          <w:szCs w:val="24"/>
        </w:rPr>
        <w:t>ACUERDO NÚMERO</w:t>
      </w:r>
      <w:r>
        <w:rPr>
          <w:rFonts w:ascii="Times New Roman" w:hAnsi="Times New Roman" w:cs="Times New Roman"/>
          <w:b/>
          <w:sz w:val="24"/>
          <w:szCs w:val="24"/>
        </w:rPr>
        <w:t xml:space="preserve"> QUINCE</w:t>
      </w:r>
      <w:r w:rsidRPr="00325B26">
        <w:rPr>
          <w:rFonts w:ascii="Times New Roman" w:hAnsi="Times New Roman" w:cs="Times New Roman"/>
          <w:b/>
          <w:sz w:val="24"/>
          <w:szCs w:val="24"/>
        </w:rPr>
        <w:t>:</w:t>
      </w:r>
      <w:r w:rsidRPr="00325B26">
        <w:rPr>
          <w:rFonts w:ascii="Times New Roman" w:hAnsi="Times New Roman" w:cs="Times New Roman"/>
          <w:sz w:val="24"/>
          <w:szCs w:val="24"/>
        </w:rPr>
        <w:t xml:space="preserve"> </w:t>
      </w:r>
      <w:r w:rsidRPr="00AD28F4">
        <w:rPr>
          <w:rFonts w:ascii="Times New Roman" w:hAnsi="Times New Roman" w:cs="Times New Roman"/>
          <w:sz w:val="24"/>
          <w:szCs w:val="24"/>
        </w:rPr>
        <w:t xml:space="preserve">El Concejo </w:t>
      </w:r>
      <w:proofErr w:type="gramStart"/>
      <w:r w:rsidRPr="00AD28F4">
        <w:rPr>
          <w:rFonts w:ascii="Times New Roman" w:hAnsi="Times New Roman" w:cs="Times New Roman"/>
          <w:sz w:val="24"/>
          <w:szCs w:val="24"/>
        </w:rPr>
        <w:t>Municipal,  CONSIDERANDO</w:t>
      </w:r>
      <w:proofErr w:type="gramEnd"/>
      <w:r w:rsidRPr="00AD28F4">
        <w:rPr>
          <w:rFonts w:ascii="Times New Roman" w:hAnsi="Times New Roman" w:cs="Times New Roman"/>
          <w:sz w:val="24"/>
          <w:szCs w:val="24"/>
        </w:rPr>
        <w:t xml:space="preserve">: </w:t>
      </w:r>
    </w:p>
    <w:p w14:paraId="199570BA" w14:textId="77777777" w:rsidR="004A3F46" w:rsidRPr="00211EC7" w:rsidRDefault="004A3F46" w:rsidP="004A3F46">
      <w:pPr>
        <w:spacing w:after="0" w:line="290" w:lineRule="auto"/>
        <w:jc w:val="both"/>
        <w:rPr>
          <w:rFonts w:ascii="Times New Roman" w:hAnsi="Times New Roman" w:cs="Times New Roman"/>
          <w:sz w:val="24"/>
          <w:szCs w:val="24"/>
        </w:rPr>
      </w:pPr>
      <w:r w:rsidRPr="00211EC7">
        <w:rPr>
          <w:rFonts w:ascii="Times New Roman" w:hAnsi="Times New Roman" w:cs="Times New Roman"/>
          <w:sz w:val="24"/>
          <w:szCs w:val="24"/>
        </w:rPr>
        <w:t xml:space="preserve">I- Que de conformidad al Acuerdo Municipal número </w:t>
      </w:r>
      <w:r>
        <w:rPr>
          <w:rFonts w:ascii="Times New Roman" w:hAnsi="Times New Roman" w:cs="Times New Roman"/>
          <w:sz w:val="24"/>
          <w:szCs w:val="24"/>
        </w:rPr>
        <w:t>Uno</w:t>
      </w:r>
      <w:r w:rsidRPr="00211EC7">
        <w:rPr>
          <w:rFonts w:ascii="Times New Roman" w:hAnsi="Times New Roman" w:cs="Times New Roman"/>
          <w:sz w:val="24"/>
          <w:szCs w:val="24"/>
        </w:rPr>
        <w:t xml:space="preserve">, del Acta número </w:t>
      </w:r>
      <w:r>
        <w:rPr>
          <w:rFonts w:ascii="Times New Roman" w:hAnsi="Times New Roman" w:cs="Times New Roman"/>
          <w:sz w:val="24"/>
          <w:szCs w:val="24"/>
        </w:rPr>
        <w:t>Veintiuno-A</w:t>
      </w:r>
      <w:r w:rsidRPr="00211EC7">
        <w:rPr>
          <w:rFonts w:ascii="Times New Roman" w:hAnsi="Times New Roman" w:cs="Times New Roman"/>
          <w:sz w:val="24"/>
          <w:szCs w:val="24"/>
        </w:rPr>
        <w:t xml:space="preserve">, que fue celebrada por este colegiado el día Veintiocho de Julio de Dos Mil Veinte, se resolvió sobre autorizar al señor </w:t>
      </w:r>
      <w:proofErr w:type="gramStart"/>
      <w:r w:rsidRPr="00211EC7">
        <w:rPr>
          <w:rFonts w:ascii="Times New Roman" w:hAnsi="Times New Roman" w:cs="Times New Roman"/>
          <w:sz w:val="24"/>
          <w:szCs w:val="24"/>
        </w:rPr>
        <w:t>Alcalde</w:t>
      </w:r>
      <w:proofErr w:type="gramEnd"/>
      <w:r w:rsidRPr="00211EC7">
        <w:rPr>
          <w:rFonts w:ascii="Times New Roman" w:hAnsi="Times New Roman" w:cs="Times New Roman"/>
          <w:sz w:val="24"/>
          <w:szCs w:val="24"/>
        </w:rPr>
        <w:t xml:space="preserve"> para que comparezca en nombre y representación para firmar el Convenio Marco de Cooperación Interinstitucional para la ejecución de proyectos de infraestructura vial, Infraestructura Comunitaria, Obras de Mitigación y Obras de Drenaje con el Ministerio de Obras Públicas y Transporte.</w:t>
      </w:r>
    </w:p>
    <w:p w14:paraId="15125C4D" w14:textId="77777777" w:rsidR="004A3F46" w:rsidRPr="00211EC7" w:rsidRDefault="004A3F46" w:rsidP="004A3F46">
      <w:pPr>
        <w:spacing w:after="0" w:line="290" w:lineRule="auto"/>
        <w:jc w:val="both"/>
        <w:rPr>
          <w:rFonts w:ascii="Times New Roman" w:hAnsi="Times New Roman" w:cs="Times New Roman"/>
          <w:i/>
          <w:sz w:val="24"/>
          <w:szCs w:val="24"/>
        </w:rPr>
      </w:pPr>
      <w:r>
        <w:rPr>
          <w:rFonts w:ascii="Times New Roman" w:hAnsi="Times New Roman" w:cs="Times New Roman"/>
          <w:sz w:val="24"/>
          <w:szCs w:val="24"/>
        </w:rPr>
        <w:t xml:space="preserve">II- </w:t>
      </w:r>
      <w:r w:rsidRPr="00211EC7">
        <w:rPr>
          <w:rFonts w:ascii="Times New Roman" w:hAnsi="Times New Roman" w:cs="Times New Roman"/>
          <w:sz w:val="24"/>
          <w:szCs w:val="24"/>
        </w:rPr>
        <w:t xml:space="preserve">Que dentro del referido convenio se establece en la Cláusula 2 COMPROMISOS INSTITUCIONALES, letra A del Ministerio, párrafo segundo del numeral 3 administración del Convenio que literalmente dice: </w:t>
      </w:r>
      <w:r w:rsidRPr="00211EC7">
        <w:rPr>
          <w:rFonts w:ascii="Times New Roman" w:hAnsi="Times New Roman" w:cs="Times New Roman"/>
          <w:i/>
          <w:sz w:val="24"/>
          <w:szCs w:val="24"/>
        </w:rPr>
        <w:t>“””””””</w:t>
      </w:r>
      <w:r w:rsidRPr="00211EC7">
        <w:rPr>
          <w:rFonts w:ascii="Times New Roman" w:hAnsi="Times New Roman" w:cs="Times New Roman"/>
          <w:bCs/>
          <w:i/>
          <w:sz w:val="24"/>
          <w:szCs w:val="24"/>
        </w:rPr>
        <w:t xml:space="preserve">, para cada proyecto podrá suscribir conjuntamente con el Alcalde Municipal, anexos, adendas, actas o convenios específico en su caso, en la que se relacionen los trabajos a desarrollar, debiendo establecer el presupuesto, disponibilidad de recursos, disponibilidad presupuestaria, acuerdo municipal, así como cualquier otra información pertinente a la contrapartida respectiva. Dichos documentos formarán parte integrante del presente convenio”””””””””””. </w:t>
      </w:r>
      <w:r w:rsidRPr="00211EC7">
        <w:rPr>
          <w:rFonts w:ascii="Times New Roman" w:hAnsi="Times New Roman" w:cs="Times New Roman"/>
          <w:bCs/>
          <w:sz w:val="24"/>
          <w:szCs w:val="24"/>
        </w:rPr>
        <w:t xml:space="preserve">Y en la letra B del mismo en el numeral cuatro se estableció los compromisos del municipio que dice: </w:t>
      </w:r>
      <w:r w:rsidRPr="00211EC7">
        <w:rPr>
          <w:rFonts w:ascii="Times New Roman" w:hAnsi="Times New Roman" w:cs="Times New Roman"/>
          <w:b/>
          <w:i/>
          <w:sz w:val="24"/>
          <w:szCs w:val="24"/>
        </w:rPr>
        <w:t>4. Fortalecimiento institucional:</w:t>
      </w:r>
      <w:r w:rsidRPr="00211EC7">
        <w:rPr>
          <w:rFonts w:ascii="Times New Roman" w:hAnsi="Times New Roman" w:cs="Times New Roman"/>
          <w:i/>
          <w:sz w:val="24"/>
          <w:szCs w:val="24"/>
        </w:rPr>
        <w:t xml:space="preserve"> El municipio, sujeto a la disponibilidad de sus recursos, podrá colaborar en diferentes rubros que sean solicitados por el ministerio, a fin de fortalecer la Dirección de Construcción y Mantenimiento de la Obra Pública y que le permitan la ejecución de otros proyectos de construcción de interés público, conforme al presupuesto, acordado por las partes, de cada proyecto a ejecutarse bajo este convenio.</w:t>
      </w:r>
    </w:p>
    <w:p w14:paraId="7C6BA972" w14:textId="77777777" w:rsidR="004A3F46" w:rsidRDefault="004A3F46" w:rsidP="004A3F46">
      <w:pPr>
        <w:spacing w:after="0" w:line="290" w:lineRule="auto"/>
        <w:jc w:val="both"/>
        <w:rPr>
          <w:rFonts w:ascii="Times New Roman" w:hAnsi="Times New Roman" w:cs="Times New Roman"/>
          <w:sz w:val="24"/>
          <w:szCs w:val="24"/>
        </w:rPr>
      </w:pPr>
      <w:r>
        <w:rPr>
          <w:rFonts w:ascii="Times New Roman" w:hAnsi="Times New Roman" w:cs="Times New Roman"/>
          <w:sz w:val="24"/>
          <w:szCs w:val="24"/>
        </w:rPr>
        <w:t xml:space="preserve">III- </w:t>
      </w:r>
      <w:r w:rsidRPr="00211EC7">
        <w:rPr>
          <w:rFonts w:ascii="Times New Roman" w:hAnsi="Times New Roman" w:cs="Times New Roman"/>
          <w:sz w:val="24"/>
          <w:szCs w:val="24"/>
        </w:rPr>
        <w:t xml:space="preserve">Que se ha evaluado </w:t>
      </w:r>
      <w:r>
        <w:rPr>
          <w:rFonts w:ascii="Times New Roman" w:hAnsi="Times New Roman" w:cs="Times New Roman"/>
          <w:sz w:val="24"/>
          <w:szCs w:val="24"/>
        </w:rPr>
        <w:t>y haciendo un análisis costo beneficio siempre en la búsqueda de obtener buenos resultados y aprovechando que existe la posibilidad que el convenio antes mencionado se puedan incluir obras y/o proyectos en los cuales si la municipalidad los ejecuta de manera individual tendría un alto costo en cuanto a su inversión por lo que se consideró ha bien someter a consideración del Ministerio de Obras Públicas el acompañamiento a la municipalidad en los proyectos que tendrán un impacto en la reactivación económica e igual otros que se han generado debido a la pandemia haciendo que haya un colapso en la infraestructura para los cementerios.</w:t>
      </w:r>
    </w:p>
    <w:p w14:paraId="49507273" w14:textId="77777777" w:rsidR="004A3F46" w:rsidRDefault="004A3F46" w:rsidP="004A3F46">
      <w:pPr>
        <w:spacing w:after="0" w:line="290" w:lineRule="auto"/>
        <w:jc w:val="both"/>
        <w:rPr>
          <w:rFonts w:ascii="Times New Roman" w:hAnsi="Times New Roman" w:cs="Times New Roman"/>
          <w:sz w:val="24"/>
          <w:szCs w:val="24"/>
        </w:rPr>
      </w:pPr>
      <w:r>
        <w:rPr>
          <w:rFonts w:ascii="Times New Roman" w:hAnsi="Times New Roman" w:cs="Times New Roman"/>
          <w:sz w:val="24"/>
          <w:szCs w:val="24"/>
        </w:rPr>
        <w:t xml:space="preserve">IV- Que ésta administración priorizó dentro de los fondos </w:t>
      </w:r>
      <w:r w:rsidRPr="009F33BB">
        <w:rPr>
          <w:rFonts w:ascii="Times New Roman" w:hAnsi="Times New Roman" w:cs="Times New Roman"/>
        </w:rPr>
        <w:t>PROGRAMA DE ATENCIÓN A LA EMERGENCIA PROVOCADA POR TORMENTA AMANDA EN EL  M</w:t>
      </w:r>
      <w:r>
        <w:rPr>
          <w:rFonts w:ascii="Times New Roman" w:hAnsi="Times New Roman" w:cs="Times New Roman"/>
        </w:rPr>
        <w:t xml:space="preserve">UNICIPIO DE SAN PEDRO PERULAPAN dos proyectos denominados </w:t>
      </w:r>
      <w:r w:rsidRPr="00594497">
        <w:rPr>
          <w:rFonts w:ascii="Times New Roman" w:hAnsi="Times New Roman" w:cs="Times New Roman"/>
          <w:sz w:val="24"/>
          <w:szCs w:val="24"/>
        </w:rPr>
        <w:t xml:space="preserve">“PAVIMENTACIÓN DE SECTOR EL CEMENTERIO, CANTÓN ISTAGUA Y ENTRADA HACIA CANTÓN EL RODEO, MUNICIPIO DE SAN PEDRO </w:t>
      </w:r>
      <w:r w:rsidRPr="00594497">
        <w:rPr>
          <w:rFonts w:ascii="Times New Roman" w:hAnsi="Times New Roman" w:cs="Times New Roman"/>
          <w:sz w:val="24"/>
          <w:szCs w:val="24"/>
        </w:rPr>
        <w:lastRenderedPageBreak/>
        <w:t>PERULAPAN”</w:t>
      </w:r>
      <w:r>
        <w:rPr>
          <w:rFonts w:ascii="Times New Roman" w:hAnsi="Times New Roman" w:cs="Times New Roman"/>
          <w:sz w:val="24"/>
          <w:szCs w:val="24"/>
        </w:rPr>
        <w:t xml:space="preserve"> así como el proyecto </w:t>
      </w:r>
      <w:r w:rsidRPr="00516E15">
        <w:rPr>
          <w:rFonts w:ascii="Times New Roman" w:hAnsi="Times New Roman" w:cs="Times New Roman"/>
          <w:sz w:val="24"/>
          <w:szCs w:val="24"/>
        </w:rPr>
        <w:t>“PAVIMENTACIÓN EN SECTOR LOS NIETOS DEL CANTON BUENOS AIRES, MUNICIPIO DE SAN PEDRO PERULAPAN AÑO 2020”</w:t>
      </w:r>
      <w:r>
        <w:rPr>
          <w:rFonts w:ascii="Times New Roman" w:hAnsi="Times New Roman" w:cs="Times New Roman"/>
          <w:sz w:val="24"/>
          <w:szCs w:val="24"/>
        </w:rPr>
        <w:t xml:space="preserve"> en los cuales se invertiría un monto de DOSCIENTOS DIECINUEVE MIL CUATROCIENTOS QUINCE 16/100 DÓLARES DE LOS ESTADOS UNIDOS DE NORTE AMERICA ($219,415.16), por lo que es importante recalcar que la inversión que realizaría la alcaldía por su propia cuenta sería mucho más alta que trabajando en coordinación con el MOP y el beneficio sería ampliado para más sectores y más habitantes directa e indirectamente, dentro de cuales podemos mencionar Cantón El Espino, Cantón La Loma, Cantón El Rodeo, Cantón La Esperanza, Cantón San Agustín y Cantón Istagua que contabilizando las longitudes aproximadamente son Cinco Kilómetros de Pavimento Asfaltico, por lo que el monto a considerar para dicha inversión es </w:t>
      </w:r>
      <w:r>
        <w:rPr>
          <w:rFonts w:ascii="Times New Roman" w:hAnsi="Times New Roman" w:cs="Times New Roman"/>
          <w:sz w:val="24"/>
          <w:szCs w:val="24"/>
          <w:lang w:val="es-ES"/>
        </w:rPr>
        <w:t xml:space="preserve">de hasta TRESCIENTOS CINCO MIL DÓLARES DE LOS ESTADOS UNIDOS DE AMÉRICA ($305,000.00) donde se puede deducir que la ganancia para el municipio es mucho más que la inversión a ejecutar. </w:t>
      </w:r>
    </w:p>
    <w:p w14:paraId="2E437F51" w14:textId="77777777" w:rsidR="004A3F46" w:rsidRPr="00211EC7" w:rsidRDefault="004A3F46" w:rsidP="004A3F46">
      <w:pPr>
        <w:spacing w:after="0" w:line="290" w:lineRule="auto"/>
        <w:jc w:val="both"/>
        <w:rPr>
          <w:rFonts w:ascii="Times New Roman" w:hAnsi="Times New Roman" w:cs="Times New Roman"/>
          <w:sz w:val="24"/>
          <w:szCs w:val="24"/>
        </w:rPr>
      </w:pPr>
      <w:r>
        <w:rPr>
          <w:rFonts w:ascii="Times New Roman" w:hAnsi="Times New Roman" w:cs="Times New Roman"/>
          <w:bCs/>
          <w:sz w:val="24"/>
          <w:szCs w:val="24"/>
        </w:rPr>
        <w:t xml:space="preserve">V- </w:t>
      </w:r>
      <w:r w:rsidRPr="00211EC7">
        <w:rPr>
          <w:rFonts w:ascii="Times New Roman" w:hAnsi="Times New Roman" w:cs="Times New Roman"/>
          <w:bCs/>
          <w:sz w:val="24"/>
          <w:szCs w:val="24"/>
        </w:rPr>
        <w:t xml:space="preserve">Que se ha cuantificado una suma de dinero de forma presupuestaria y sobre la base de la capacidad financiera que actualmente posee la municipalidad por un monto total de hasta </w:t>
      </w:r>
      <w:r w:rsidRPr="00211EC7">
        <w:rPr>
          <w:rFonts w:ascii="Times New Roman" w:hAnsi="Times New Roman" w:cs="Times New Roman"/>
          <w:sz w:val="24"/>
          <w:szCs w:val="24"/>
          <w:lang w:val="es-ES"/>
        </w:rPr>
        <w:t>TRESCIENTOS CINCO MIL DÓLARES DE LOS ESTADOS UNIDOS DE AMÉRICA ($305,000.00)</w:t>
      </w:r>
      <w:r w:rsidRPr="00211EC7">
        <w:rPr>
          <w:rFonts w:ascii="Times New Roman" w:hAnsi="Times New Roman" w:cs="Times New Roman"/>
          <w:bCs/>
          <w:sz w:val="24"/>
          <w:szCs w:val="24"/>
        </w:rPr>
        <w:t>, para cubrir la contrapartida municipal e intervención de los proyectos priorizados que serán ejecutados con la previa elaboración del documento que ampare cada uno de dichas obras a ejecutar y así realizar las erogaciones que corresponden.</w:t>
      </w:r>
    </w:p>
    <w:p w14:paraId="6E782296" w14:textId="77777777" w:rsidR="004A3F46" w:rsidRPr="00E606CE" w:rsidRDefault="004A3F46" w:rsidP="004A3F46">
      <w:pPr>
        <w:spacing w:after="0" w:line="290" w:lineRule="auto"/>
        <w:jc w:val="both"/>
        <w:rPr>
          <w:rFonts w:ascii="Times New Roman" w:hAnsi="Times New Roman" w:cs="Times New Roman"/>
          <w:sz w:val="24"/>
          <w:szCs w:val="24"/>
        </w:rPr>
      </w:pPr>
      <w:r>
        <w:rPr>
          <w:rFonts w:ascii="Times New Roman" w:hAnsi="Times New Roman" w:cs="Times New Roman"/>
          <w:sz w:val="24"/>
          <w:szCs w:val="24"/>
        </w:rPr>
        <w:t xml:space="preserve">VI- </w:t>
      </w:r>
      <w:r w:rsidRPr="00211EC7">
        <w:rPr>
          <w:rFonts w:ascii="Times New Roman" w:hAnsi="Times New Roman" w:cs="Times New Roman"/>
          <w:sz w:val="24"/>
          <w:szCs w:val="24"/>
        </w:rPr>
        <w:t>De conformidad a los Artículos 6 inciso 2, 30 numeral 11, 31 numeral 8, 48 de Código Municipal establece la obligación de llevar buenas relaciones con las instancias del gobierno central, de coordinación y cooperación para la consecución de objetivos comunes, el desarrollo de las comunidades.</w:t>
      </w:r>
      <w:r>
        <w:rPr>
          <w:rFonts w:ascii="Times New Roman" w:hAnsi="Times New Roman" w:cs="Times New Roman"/>
          <w:sz w:val="24"/>
          <w:szCs w:val="24"/>
        </w:rPr>
        <w:t xml:space="preserve"> </w:t>
      </w:r>
      <w:r w:rsidRPr="00E606CE">
        <w:rPr>
          <w:rFonts w:ascii="Times New Roman" w:hAnsi="Times New Roman" w:cs="Times New Roman"/>
          <w:sz w:val="24"/>
          <w:szCs w:val="24"/>
        </w:rPr>
        <w:t xml:space="preserve">Visto lo anterior, </w:t>
      </w:r>
      <w:r w:rsidRPr="0051336B">
        <w:rPr>
          <w:rFonts w:ascii="Times New Roman" w:hAnsi="Times New Roman" w:cs="Times New Roman"/>
          <w:b/>
          <w:sz w:val="24"/>
          <w:szCs w:val="24"/>
        </w:rPr>
        <w:t xml:space="preserve">el Concejo Municipal en usos de las facultades que le confiere el Código Municipal y de conformidad con los artículos arriba relacionados, </w:t>
      </w:r>
      <w:r w:rsidRPr="00E606CE">
        <w:rPr>
          <w:rFonts w:ascii="Times New Roman" w:hAnsi="Times New Roman" w:cs="Times New Roman"/>
          <w:b/>
          <w:sz w:val="24"/>
          <w:szCs w:val="24"/>
        </w:rPr>
        <w:t>ACUERDA:</w:t>
      </w:r>
      <w:r w:rsidRPr="00E606CE">
        <w:rPr>
          <w:rFonts w:ascii="Times New Roman" w:hAnsi="Times New Roman" w:cs="Times New Roman"/>
          <w:sz w:val="24"/>
          <w:szCs w:val="24"/>
        </w:rPr>
        <w:t xml:space="preserve"> I) </w:t>
      </w:r>
      <w:r w:rsidRPr="00E606CE">
        <w:rPr>
          <w:rFonts w:ascii="Times New Roman" w:hAnsi="Times New Roman" w:cs="Times New Roman"/>
          <w:sz w:val="24"/>
          <w:szCs w:val="24"/>
          <w:lang w:val="es-ES"/>
        </w:rPr>
        <w:t xml:space="preserve">Autorizar </w:t>
      </w:r>
      <w:r>
        <w:rPr>
          <w:rFonts w:ascii="Times New Roman" w:hAnsi="Times New Roman" w:cs="Times New Roman"/>
          <w:sz w:val="24"/>
          <w:szCs w:val="24"/>
          <w:lang w:val="es-ES"/>
        </w:rPr>
        <w:t xml:space="preserve">la asignación de un monto de hasta TRESCIENTOS CINCO MIL DÓLARES DE LOS ESTADOS UNIDOS DE AMÉRICA ($305,000.00) del código contable </w:t>
      </w:r>
      <w:r w:rsidRPr="001B5154">
        <w:rPr>
          <w:rFonts w:ascii="Times New Roman" w:hAnsi="Times New Roman" w:cs="Times New Roman"/>
          <w:sz w:val="24"/>
          <w:szCs w:val="24"/>
        </w:rPr>
        <w:t xml:space="preserve">0165 </w:t>
      </w:r>
      <w:r>
        <w:rPr>
          <w:rFonts w:ascii="Times New Roman" w:hAnsi="Times New Roman" w:cs="Times New Roman"/>
          <w:sz w:val="24"/>
          <w:szCs w:val="24"/>
          <w:lang w:val="es-ES"/>
        </w:rPr>
        <w:t xml:space="preserve">de los fondos </w:t>
      </w:r>
      <w:r w:rsidRPr="001B5154">
        <w:rPr>
          <w:rFonts w:ascii="Times New Roman" w:hAnsi="Times New Roman" w:cs="Times New Roman"/>
          <w:sz w:val="24"/>
          <w:szCs w:val="24"/>
        </w:rPr>
        <w:t>Tormenta Tropical AMANDA</w:t>
      </w:r>
      <w:r>
        <w:rPr>
          <w:rFonts w:ascii="Times New Roman" w:hAnsi="Times New Roman" w:cs="Times New Roman"/>
          <w:sz w:val="24"/>
          <w:szCs w:val="24"/>
          <w:lang w:val="es-ES"/>
        </w:rPr>
        <w:t xml:space="preserve"> para la ejecución de proyectos específicos a invertirse como obras de infraestructura derivado del </w:t>
      </w:r>
      <w:r w:rsidRPr="00E606CE">
        <w:rPr>
          <w:rFonts w:ascii="Times New Roman" w:hAnsi="Times New Roman" w:cs="Times New Roman"/>
          <w:sz w:val="24"/>
          <w:szCs w:val="24"/>
        </w:rPr>
        <w:t>Convenio Marco de Cooperación Interinstitucional para la ejecución de proyectos de infraestructura vial, Infraestructura Comunitaria, Obras de Mitigación y Obras de Drenaje con el Ministerio de Obras Públicas y Transporte.</w:t>
      </w:r>
      <w:r>
        <w:rPr>
          <w:rFonts w:ascii="Times New Roman" w:hAnsi="Times New Roman" w:cs="Times New Roman"/>
          <w:sz w:val="24"/>
          <w:szCs w:val="24"/>
        </w:rPr>
        <w:t xml:space="preserve"> 2) Oportunamente y a la suscripción de cada documento derivado en convenio específico se </w:t>
      </w:r>
      <w:proofErr w:type="gramStart"/>
      <w:r>
        <w:rPr>
          <w:rFonts w:ascii="Times New Roman" w:hAnsi="Times New Roman" w:cs="Times New Roman"/>
          <w:sz w:val="24"/>
          <w:szCs w:val="24"/>
        </w:rPr>
        <w:t>autorizara</w:t>
      </w:r>
      <w:proofErr w:type="gramEnd"/>
      <w:r>
        <w:rPr>
          <w:rFonts w:ascii="Times New Roman" w:hAnsi="Times New Roman" w:cs="Times New Roman"/>
          <w:sz w:val="24"/>
          <w:szCs w:val="24"/>
        </w:rPr>
        <w:t xml:space="preserve"> a la Tesorera Municipal para que realice las erogaciones correspondientes; 3) Autorizar a la presupuestaria para que descargue las cifras correspondientes del presupuesto municipal vigente. </w:t>
      </w:r>
      <w:r w:rsidRPr="006F3601">
        <w:rPr>
          <w:rFonts w:ascii="Times New Roman" w:hAnsi="Times New Roman" w:cs="Times New Roman"/>
          <w:sz w:val="24"/>
          <w:szCs w:val="24"/>
        </w:rPr>
        <w:t>Nota: En el presente Acuerdo Salvan su voto los siguientes Regidores Propietarios, Héctor Ismael Estrada Vásquez, Maritza Carolina Martínez de Martínez y Ángela Dimas Vásquez Herrera. Según el Art. 45 del Código Municipal. Héctor Ismael Estrada Vásquez</w:t>
      </w:r>
      <w:r>
        <w:rPr>
          <w:rFonts w:ascii="Times New Roman" w:hAnsi="Times New Roman" w:cs="Times New Roman"/>
          <w:sz w:val="24"/>
          <w:szCs w:val="24"/>
        </w:rPr>
        <w:t xml:space="preserve">, manifiesta&gt; no vote por el convenio con el MOP porque en estos momentos la municipalidad no recibe fondos FODES de parte del gobierno, es decir la municipalidad no está en las condiciones financieras de aportar los 300 mil dólares que solicita el MOP, según lo expuso ante este concejo el Jefe de Proyectos Franklin Serrano, </w:t>
      </w:r>
      <w:r w:rsidRPr="006F3601">
        <w:rPr>
          <w:rFonts w:ascii="Times New Roman" w:hAnsi="Times New Roman" w:cs="Times New Roman"/>
          <w:sz w:val="24"/>
          <w:szCs w:val="24"/>
        </w:rPr>
        <w:t>Según el Art. 45</w:t>
      </w:r>
      <w:r>
        <w:rPr>
          <w:rFonts w:ascii="Times New Roman" w:hAnsi="Times New Roman" w:cs="Times New Roman"/>
          <w:sz w:val="24"/>
          <w:szCs w:val="24"/>
        </w:rPr>
        <w:t>,84 y 78</w:t>
      </w:r>
      <w:r w:rsidRPr="006F3601">
        <w:rPr>
          <w:rFonts w:ascii="Times New Roman" w:hAnsi="Times New Roman" w:cs="Times New Roman"/>
          <w:sz w:val="24"/>
          <w:szCs w:val="24"/>
        </w:rPr>
        <w:t xml:space="preserve"> del Código Municipal</w:t>
      </w:r>
      <w:r>
        <w:rPr>
          <w:rFonts w:ascii="Times New Roman" w:hAnsi="Times New Roman" w:cs="Times New Roman"/>
          <w:sz w:val="24"/>
          <w:szCs w:val="24"/>
        </w:rPr>
        <w:t xml:space="preserve">. CERTIFIQUESE Y </w:t>
      </w:r>
      <w:proofErr w:type="gramStart"/>
      <w:r>
        <w:rPr>
          <w:rFonts w:ascii="Times New Roman" w:hAnsi="Times New Roman" w:cs="Times New Roman"/>
          <w:sz w:val="24"/>
          <w:szCs w:val="24"/>
        </w:rPr>
        <w:t>COMUNIQUESE.-</w:t>
      </w:r>
      <w:proofErr w:type="gramEnd"/>
    </w:p>
    <w:p w14:paraId="11D3BE5E" w14:textId="77777777" w:rsidR="004A3F46" w:rsidRDefault="004A3F46" w:rsidP="004A3F46">
      <w:pPr>
        <w:spacing w:after="0" w:line="288" w:lineRule="auto"/>
        <w:jc w:val="both"/>
        <w:rPr>
          <w:rFonts w:ascii="Times New Roman" w:hAnsi="Times New Roman" w:cs="Times New Roman"/>
          <w:b/>
          <w:sz w:val="24"/>
          <w:szCs w:val="24"/>
        </w:rPr>
      </w:pPr>
    </w:p>
    <w:p w14:paraId="033AE8F4" w14:textId="77777777" w:rsidR="004A3F46" w:rsidRPr="00AD28F4" w:rsidRDefault="004A3F46" w:rsidP="004A3F46">
      <w:pPr>
        <w:spacing w:after="0" w:line="290" w:lineRule="auto"/>
        <w:jc w:val="both"/>
        <w:rPr>
          <w:rFonts w:ascii="Times New Roman" w:hAnsi="Times New Roman" w:cs="Times New Roman"/>
          <w:sz w:val="24"/>
          <w:szCs w:val="24"/>
        </w:rPr>
      </w:pPr>
      <w:r w:rsidRPr="00325B26">
        <w:rPr>
          <w:rFonts w:ascii="Times New Roman" w:hAnsi="Times New Roman" w:cs="Times New Roman"/>
          <w:b/>
          <w:sz w:val="24"/>
          <w:szCs w:val="24"/>
        </w:rPr>
        <w:lastRenderedPageBreak/>
        <w:t>ACUERDO NÚMERO</w:t>
      </w:r>
      <w:r>
        <w:rPr>
          <w:rFonts w:ascii="Times New Roman" w:hAnsi="Times New Roman" w:cs="Times New Roman"/>
          <w:b/>
          <w:sz w:val="24"/>
          <w:szCs w:val="24"/>
        </w:rPr>
        <w:t xml:space="preserve"> DIECISÉIS</w:t>
      </w:r>
      <w:r w:rsidRPr="00325B26">
        <w:rPr>
          <w:rFonts w:ascii="Times New Roman" w:hAnsi="Times New Roman" w:cs="Times New Roman"/>
          <w:b/>
          <w:sz w:val="24"/>
          <w:szCs w:val="24"/>
        </w:rPr>
        <w:t>:</w:t>
      </w:r>
      <w:r w:rsidRPr="00325B26">
        <w:rPr>
          <w:rFonts w:ascii="Times New Roman" w:hAnsi="Times New Roman" w:cs="Times New Roman"/>
          <w:sz w:val="24"/>
          <w:szCs w:val="24"/>
        </w:rPr>
        <w:t xml:space="preserve"> </w:t>
      </w:r>
      <w:r w:rsidRPr="00AD28F4">
        <w:rPr>
          <w:rFonts w:ascii="Times New Roman" w:hAnsi="Times New Roman" w:cs="Times New Roman"/>
          <w:sz w:val="24"/>
          <w:szCs w:val="24"/>
        </w:rPr>
        <w:t xml:space="preserve">El Concejo </w:t>
      </w:r>
      <w:proofErr w:type="gramStart"/>
      <w:r w:rsidRPr="00AD28F4">
        <w:rPr>
          <w:rFonts w:ascii="Times New Roman" w:hAnsi="Times New Roman" w:cs="Times New Roman"/>
          <w:sz w:val="24"/>
          <w:szCs w:val="24"/>
        </w:rPr>
        <w:t>Municipal,  CONSIDERANDO</w:t>
      </w:r>
      <w:proofErr w:type="gramEnd"/>
      <w:r w:rsidRPr="00AD28F4">
        <w:rPr>
          <w:rFonts w:ascii="Times New Roman" w:hAnsi="Times New Roman" w:cs="Times New Roman"/>
          <w:sz w:val="24"/>
          <w:szCs w:val="24"/>
        </w:rPr>
        <w:t xml:space="preserve">: </w:t>
      </w:r>
    </w:p>
    <w:p w14:paraId="06079317" w14:textId="77777777" w:rsidR="004A3F46" w:rsidRPr="00AF00B7" w:rsidRDefault="004A3F46" w:rsidP="004A3F46">
      <w:pPr>
        <w:spacing w:after="0" w:line="290" w:lineRule="auto"/>
        <w:jc w:val="both"/>
        <w:rPr>
          <w:rFonts w:ascii="Times New Roman" w:eastAsia="Times New Roman" w:hAnsi="Times New Roman" w:cs="Times New Roman"/>
          <w:color w:val="222222"/>
          <w:sz w:val="24"/>
          <w:szCs w:val="24"/>
          <w:lang w:eastAsia="es-SV"/>
        </w:rPr>
      </w:pPr>
      <w:r w:rsidRPr="00211EC7">
        <w:rPr>
          <w:rFonts w:ascii="Times New Roman" w:hAnsi="Times New Roman" w:cs="Times New Roman"/>
          <w:sz w:val="24"/>
          <w:szCs w:val="24"/>
        </w:rPr>
        <w:t>I-</w:t>
      </w:r>
      <w:r w:rsidRPr="00AF00B7">
        <w:rPr>
          <w:rFonts w:ascii="Times New Roman" w:eastAsia="Times New Roman" w:hAnsi="Times New Roman" w:cs="Times New Roman"/>
          <w:color w:val="222222"/>
          <w:sz w:val="24"/>
          <w:szCs w:val="24"/>
          <w:lang w:eastAsia="es-SV"/>
        </w:rPr>
        <w:t xml:space="preserve"> Que de conformidad al Decreto Legislativo Numero 17 el cual contempla la regulación para el goce de asuetos, vacaciones y licencias de los empleados públicos, se </w:t>
      </w:r>
      <w:proofErr w:type="gramStart"/>
      <w:r w:rsidRPr="00AF00B7">
        <w:rPr>
          <w:rFonts w:ascii="Times New Roman" w:eastAsia="Times New Roman" w:hAnsi="Times New Roman" w:cs="Times New Roman"/>
          <w:color w:val="222222"/>
          <w:sz w:val="24"/>
          <w:szCs w:val="24"/>
          <w:lang w:eastAsia="es-SV"/>
        </w:rPr>
        <w:t>establecen  los</w:t>
      </w:r>
      <w:proofErr w:type="gramEnd"/>
      <w:r w:rsidRPr="00AF00B7">
        <w:rPr>
          <w:rFonts w:ascii="Times New Roman" w:eastAsia="Times New Roman" w:hAnsi="Times New Roman" w:cs="Times New Roman"/>
          <w:color w:val="222222"/>
          <w:sz w:val="24"/>
          <w:szCs w:val="24"/>
          <w:lang w:eastAsia="es-SV"/>
        </w:rPr>
        <w:t xml:space="preserve"> siguientes preceptos que literalmente dicen: </w:t>
      </w:r>
    </w:p>
    <w:p w14:paraId="6BA2808B" w14:textId="77777777" w:rsidR="004A3F46" w:rsidRPr="00AF00B7" w:rsidRDefault="004A3F46" w:rsidP="004A3F46">
      <w:pPr>
        <w:spacing w:after="0" w:line="290" w:lineRule="auto"/>
        <w:jc w:val="both"/>
        <w:rPr>
          <w:rFonts w:ascii="Times New Roman" w:eastAsia="Times New Roman" w:hAnsi="Times New Roman" w:cs="Times New Roman"/>
          <w:color w:val="222222"/>
          <w:sz w:val="24"/>
          <w:szCs w:val="24"/>
          <w:lang w:eastAsia="es-SV"/>
        </w:rPr>
      </w:pPr>
      <w:r w:rsidRPr="00AF00B7">
        <w:rPr>
          <w:rFonts w:ascii="Times New Roman" w:eastAsia="Times New Roman" w:hAnsi="Times New Roman" w:cs="Times New Roman"/>
          <w:color w:val="222222"/>
          <w:sz w:val="24"/>
          <w:szCs w:val="24"/>
          <w:lang w:eastAsia="es-SV"/>
        </w:rPr>
        <w:t>Art. 1 inciso 2º Gozarán de licencia a título de vacaciones durante tres períodos en el año: uno de ocho días, durante Semana Santa; uno de seis días del 1º al 6 de agosto, y uno de diez días del 24 de diciembre al 2 de enero inclusive.</w:t>
      </w:r>
    </w:p>
    <w:p w14:paraId="542A4541" w14:textId="77777777" w:rsidR="004A3F46" w:rsidRPr="00AF00B7" w:rsidRDefault="004A3F46" w:rsidP="004A3F46">
      <w:pPr>
        <w:spacing w:after="0" w:line="290" w:lineRule="auto"/>
        <w:jc w:val="both"/>
        <w:rPr>
          <w:rFonts w:ascii="Times New Roman" w:eastAsia="Times New Roman" w:hAnsi="Times New Roman" w:cs="Times New Roman"/>
          <w:color w:val="222222"/>
          <w:sz w:val="24"/>
          <w:szCs w:val="24"/>
          <w:lang w:eastAsia="es-SV"/>
        </w:rPr>
      </w:pPr>
      <w:r w:rsidRPr="00AF00B7">
        <w:rPr>
          <w:rFonts w:ascii="Times New Roman" w:eastAsia="Times New Roman" w:hAnsi="Times New Roman" w:cs="Times New Roman"/>
          <w:color w:val="222222"/>
          <w:sz w:val="24"/>
          <w:szCs w:val="24"/>
          <w:lang w:eastAsia="es-SV"/>
        </w:rPr>
        <w:t>Art.20.</w:t>
      </w:r>
      <w:proofErr w:type="gramStart"/>
      <w:r w:rsidRPr="00AF00B7">
        <w:rPr>
          <w:rFonts w:ascii="Times New Roman" w:eastAsia="Times New Roman" w:hAnsi="Times New Roman" w:cs="Times New Roman"/>
          <w:color w:val="222222"/>
          <w:sz w:val="24"/>
          <w:szCs w:val="24"/>
          <w:lang w:eastAsia="es-SV"/>
        </w:rPr>
        <w:t>-  Las</w:t>
      </w:r>
      <w:proofErr w:type="gramEnd"/>
      <w:r w:rsidRPr="00AF00B7">
        <w:rPr>
          <w:rFonts w:ascii="Times New Roman" w:eastAsia="Times New Roman" w:hAnsi="Times New Roman" w:cs="Times New Roman"/>
          <w:color w:val="222222"/>
          <w:sz w:val="24"/>
          <w:szCs w:val="24"/>
          <w:lang w:eastAsia="es-SV"/>
        </w:rPr>
        <w:t xml:space="preserve">  disposiciones  de  esta  ley,  relativas  a  licencias,  no  serán  aplicables  a  los  funcionarios y empleados que se rijan en esa parte por otras leyes orgánicas, salvo que tales leyes digan otra cosa.</w:t>
      </w:r>
    </w:p>
    <w:p w14:paraId="74AFA767" w14:textId="77777777" w:rsidR="004A3F46" w:rsidRPr="00AF00B7" w:rsidRDefault="004A3F46" w:rsidP="004A3F46">
      <w:pPr>
        <w:spacing w:after="0" w:line="290" w:lineRule="auto"/>
        <w:jc w:val="both"/>
        <w:rPr>
          <w:rFonts w:ascii="Times New Roman" w:eastAsia="Times New Roman" w:hAnsi="Times New Roman" w:cs="Times New Roman"/>
          <w:color w:val="222222"/>
          <w:sz w:val="24"/>
          <w:szCs w:val="24"/>
          <w:lang w:eastAsia="es-SV"/>
        </w:rPr>
      </w:pPr>
      <w:r w:rsidRPr="00AF00B7">
        <w:rPr>
          <w:rFonts w:ascii="Times New Roman" w:eastAsia="Times New Roman" w:hAnsi="Times New Roman" w:cs="Times New Roman"/>
          <w:color w:val="222222"/>
          <w:sz w:val="24"/>
          <w:szCs w:val="24"/>
          <w:lang w:eastAsia="es-SV"/>
        </w:rPr>
        <w:t xml:space="preserve">II- De conformidad al Art. 59 numeral 4 de la Ley de la Carrera Administrativa Municipal en el que se establecen los Derechos de los funcionarios o empleados de carrera, se especifica </w:t>
      </w:r>
      <w:proofErr w:type="gramStart"/>
      <w:r w:rsidRPr="00AF00B7">
        <w:rPr>
          <w:rFonts w:ascii="Times New Roman" w:eastAsia="Times New Roman" w:hAnsi="Times New Roman" w:cs="Times New Roman"/>
          <w:color w:val="222222"/>
          <w:sz w:val="24"/>
          <w:szCs w:val="24"/>
          <w:lang w:eastAsia="es-SV"/>
        </w:rPr>
        <w:t>que  gozarán</w:t>
      </w:r>
      <w:proofErr w:type="gramEnd"/>
      <w:r w:rsidRPr="00AF00B7">
        <w:rPr>
          <w:rFonts w:ascii="Times New Roman" w:eastAsia="Times New Roman" w:hAnsi="Times New Roman" w:cs="Times New Roman"/>
          <w:color w:val="222222"/>
          <w:sz w:val="24"/>
          <w:szCs w:val="24"/>
          <w:lang w:eastAsia="es-SV"/>
        </w:rPr>
        <w:t xml:space="preserve"> de sus vacaciones, asuetos y licencias señalado en la ley correspondiente, para el presente caso, lo contemplado en la citadas disposiciones relacionadas en el romanos I.</w:t>
      </w:r>
    </w:p>
    <w:p w14:paraId="11B5FDA0" w14:textId="77777777" w:rsidR="004A3F46" w:rsidRPr="00AF00B7" w:rsidRDefault="004A3F46" w:rsidP="004A3F46">
      <w:pPr>
        <w:spacing w:after="0" w:line="290" w:lineRule="auto"/>
        <w:jc w:val="both"/>
        <w:rPr>
          <w:rFonts w:ascii="Times New Roman" w:hAnsi="Times New Roman" w:cs="Times New Roman"/>
          <w:sz w:val="24"/>
          <w:szCs w:val="24"/>
        </w:rPr>
      </w:pPr>
      <w:r w:rsidRPr="00AF00B7">
        <w:rPr>
          <w:rFonts w:ascii="Times New Roman" w:hAnsi="Times New Roman" w:cs="Times New Roman"/>
          <w:sz w:val="24"/>
          <w:szCs w:val="24"/>
        </w:rPr>
        <w:t>I</w:t>
      </w:r>
      <w:r>
        <w:rPr>
          <w:rFonts w:ascii="Times New Roman" w:hAnsi="Times New Roman" w:cs="Times New Roman"/>
          <w:sz w:val="24"/>
          <w:szCs w:val="24"/>
        </w:rPr>
        <w:t>II</w:t>
      </w:r>
      <w:r w:rsidRPr="00AF00B7">
        <w:rPr>
          <w:rFonts w:ascii="Times New Roman" w:hAnsi="Times New Roman" w:cs="Times New Roman"/>
          <w:sz w:val="24"/>
          <w:szCs w:val="24"/>
        </w:rPr>
        <w:t>- Que esta administración pensando en brindar los mejores servicios y atenciones a los habitantes de nuestra Ciudad, ha utilizado el recurso humano de la municipalidad y se han realizado las actividades de Aseo Público, tanto el barrido correspondiente al Casco Urbano, como el barrido de calles y la recolección de los desechos Sólidos.</w:t>
      </w:r>
    </w:p>
    <w:p w14:paraId="0DCFA97C" w14:textId="77777777" w:rsidR="004A3F46" w:rsidRPr="00AF00B7" w:rsidRDefault="004A3F46" w:rsidP="004A3F46">
      <w:pPr>
        <w:spacing w:after="0" w:line="290" w:lineRule="auto"/>
        <w:jc w:val="both"/>
        <w:rPr>
          <w:rFonts w:ascii="Times New Roman" w:hAnsi="Times New Roman" w:cs="Times New Roman"/>
          <w:sz w:val="24"/>
          <w:szCs w:val="24"/>
        </w:rPr>
      </w:pPr>
      <w:r>
        <w:rPr>
          <w:rFonts w:ascii="Times New Roman" w:hAnsi="Times New Roman" w:cs="Times New Roman"/>
          <w:sz w:val="24"/>
          <w:szCs w:val="24"/>
        </w:rPr>
        <w:t>I</w:t>
      </w:r>
      <w:r w:rsidRPr="00AF00B7">
        <w:rPr>
          <w:rFonts w:ascii="Times New Roman" w:hAnsi="Times New Roman" w:cs="Times New Roman"/>
          <w:sz w:val="24"/>
          <w:szCs w:val="24"/>
        </w:rPr>
        <w:t xml:space="preserve">V- Como administración somos conscientes que por la ardua labor que cada empleado realiza tienen derecho a tomarse los días que se consideran en el reglamento interno por motivo de celebración de </w:t>
      </w:r>
      <w:r>
        <w:rPr>
          <w:rFonts w:ascii="Times New Roman" w:hAnsi="Times New Roman" w:cs="Times New Roman"/>
          <w:sz w:val="24"/>
          <w:szCs w:val="24"/>
        </w:rPr>
        <w:t>Navidad y Año Nuevo</w:t>
      </w:r>
      <w:r w:rsidRPr="00AF00B7">
        <w:rPr>
          <w:rFonts w:ascii="Times New Roman" w:hAnsi="Times New Roman" w:cs="Times New Roman"/>
          <w:sz w:val="24"/>
          <w:szCs w:val="24"/>
        </w:rPr>
        <w:t>, por lo que al mencionar esto se hace con la intención de dar a conocer que los empleados que realizaron el barrido en el Casco Urbano y la recolección de los Desechos Sólidos, no pudieron gozar de ese beneficio por la serie de actividades que cada uno de ellos realizó para el beneficio de los contribuyentes y pueblo en General.</w:t>
      </w:r>
    </w:p>
    <w:p w14:paraId="72A5C306" w14:textId="77777777" w:rsidR="004A3F46" w:rsidRPr="00AF00B7" w:rsidRDefault="004A3F46" w:rsidP="004A3F46">
      <w:pPr>
        <w:spacing w:after="0" w:line="290" w:lineRule="auto"/>
        <w:jc w:val="both"/>
        <w:rPr>
          <w:rFonts w:ascii="Times New Roman" w:hAnsi="Times New Roman" w:cs="Times New Roman"/>
          <w:sz w:val="24"/>
          <w:szCs w:val="24"/>
        </w:rPr>
      </w:pPr>
      <w:r w:rsidRPr="00AF00B7">
        <w:rPr>
          <w:rFonts w:ascii="Times New Roman" w:hAnsi="Times New Roman" w:cs="Times New Roman"/>
          <w:sz w:val="24"/>
          <w:szCs w:val="24"/>
        </w:rPr>
        <w:t>V- Esta administración, en vista que los empleados que se vieron involucrados en diversidad de trabajos como el Equipo de Recolección de los Desechos Sólidos y que no tomaron los días de asueto, se ve en la necesidad de agradecer y reconocer ese esfuerzo que se realizó  ya que ejercieron su apoyo desde las distintas áreas en las que fue requerida, además que en las Disposiciones Generales del presupuesto vigente se contempla que cuando existan situaciones que no se contemplen en el mismo, estas serán solventadas por medio de acuerdo municipal y en vista que son para el beneficio de los empleados.</w:t>
      </w:r>
      <w:r w:rsidRPr="00AF00B7">
        <w:rPr>
          <w:rFonts w:ascii="Times New Roman" w:hAnsi="Times New Roman" w:cs="Times New Roman"/>
          <w:b/>
          <w:sz w:val="24"/>
          <w:szCs w:val="24"/>
        </w:rPr>
        <w:t xml:space="preserve"> Por lo tanto, el concejo </w:t>
      </w:r>
      <w:proofErr w:type="gramStart"/>
      <w:r w:rsidRPr="00AF00B7">
        <w:rPr>
          <w:rFonts w:ascii="Times New Roman" w:hAnsi="Times New Roman" w:cs="Times New Roman"/>
          <w:b/>
          <w:sz w:val="24"/>
          <w:szCs w:val="24"/>
        </w:rPr>
        <w:t>municipal  en</w:t>
      </w:r>
      <w:proofErr w:type="gramEnd"/>
      <w:r w:rsidRPr="00AF00B7">
        <w:rPr>
          <w:rFonts w:ascii="Times New Roman" w:hAnsi="Times New Roman" w:cs="Times New Roman"/>
          <w:b/>
          <w:sz w:val="24"/>
          <w:szCs w:val="24"/>
        </w:rPr>
        <w:t xml:space="preserve"> uso de las facultades que le confiere el Código Municipal. ACUERDA: 1)</w:t>
      </w:r>
      <w:r w:rsidRPr="00AF00B7">
        <w:rPr>
          <w:rFonts w:ascii="Times New Roman" w:hAnsi="Times New Roman" w:cs="Times New Roman"/>
          <w:sz w:val="24"/>
          <w:szCs w:val="24"/>
        </w:rPr>
        <w:t xml:space="preserve"> Aprobar y autorizar el pago doble de los días de asueto trabajados por los empleados que durante las vacaciones en el Marco de </w:t>
      </w:r>
      <w:r>
        <w:rPr>
          <w:rFonts w:ascii="Times New Roman" w:hAnsi="Times New Roman" w:cs="Times New Roman"/>
          <w:sz w:val="24"/>
          <w:szCs w:val="24"/>
        </w:rPr>
        <w:t>las vacaciones</w:t>
      </w:r>
      <w:r w:rsidRPr="007709C7">
        <w:rPr>
          <w:rFonts w:ascii="Times New Roman" w:hAnsi="Times New Roman" w:cs="Times New Roman"/>
          <w:sz w:val="24"/>
          <w:szCs w:val="24"/>
        </w:rPr>
        <w:t xml:space="preserve"> de Navidad y Año Nuevo</w:t>
      </w:r>
      <w:r w:rsidRPr="00AF00B7">
        <w:rPr>
          <w:rFonts w:ascii="Times New Roman" w:hAnsi="Times New Roman" w:cs="Times New Roman"/>
          <w:sz w:val="24"/>
          <w:szCs w:val="24"/>
        </w:rPr>
        <w:t xml:space="preserve"> realizaron sus actividades cotidianas como Los Barrenderos Municipales y los encargados de la Recolección de los Desechos Sólidos, el monto a erogarse en este concepto será por un valor calculado con el monto diario que devenga cada uno a lo cual se le aplicarán los descuentos que dictamina la ley; para cada uno de los empleados en la lista y detalle que sigue a continuación:  </w:t>
      </w:r>
    </w:p>
    <w:tbl>
      <w:tblPr>
        <w:tblW w:w="9758" w:type="dxa"/>
        <w:tblInd w:w="70" w:type="dxa"/>
        <w:tblLayout w:type="fixed"/>
        <w:tblCellMar>
          <w:left w:w="70" w:type="dxa"/>
          <w:right w:w="70" w:type="dxa"/>
        </w:tblCellMar>
        <w:tblLook w:val="04A0" w:firstRow="1" w:lastRow="0" w:firstColumn="1" w:lastColumn="0" w:noHBand="0" w:noVBand="1"/>
      </w:tblPr>
      <w:tblGrid>
        <w:gridCol w:w="418"/>
        <w:gridCol w:w="1850"/>
        <w:gridCol w:w="1843"/>
        <w:gridCol w:w="992"/>
        <w:gridCol w:w="851"/>
        <w:gridCol w:w="850"/>
        <w:gridCol w:w="993"/>
        <w:gridCol w:w="992"/>
        <w:gridCol w:w="969"/>
      </w:tblGrid>
      <w:tr w:rsidR="004A3F46" w:rsidRPr="00AF00B7" w14:paraId="63F40787" w14:textId="77777777" w:rsidTr="00312826">
        <w:trPr>
          <w:trHeight w:val="422"/>
        </w:trPr>
        <w:tc>
          <w:tcPr>
            <w:tcW w:w="418"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C37BA3C" w14:textId="77777777" w:rsidR="004A3F46" w:rsidRPr="00AF00B7" w:rsidRDefault="004A3F46" w:rsidP="00312826">
            <w:pPr>
              <w:spacing w:after="0" w:line="240" w:lineRule="auto"/>
              <w:jc w:val="center"/>
              <w:rPr>
                <w:rFonts w:ascii="Times New Roman" w:eastAsia="Times New Roman" w:hAnsi="Times New Roman" w:cs="Times New Roman"/>
                <w:b/>
                <w:bCs/>
                <w:sz w:val="20"/>
                <w:szCs w:val="20"/>
                <w:lang w:eastAsia="es-SV"/>
              </w:rPr>
            </w:pPr>
            <w:r w:rsidRPr="00AF00B7">
              <w:rPr>
                <w:rFonts w:ascii="Times New Roman" w:eastAsia="Times New Roman" w:hAnsi="Times New Roman" w:cs="Times New Roman"/>
                <w:b/>
                <w:bCs/>
                <w:sz w:val="20"/>
                <w:szCs w:val="20"/>
                <w:lang w:eastAsia="es-SV"/>
              </w:rPr>
              <w:t>N°</w:t>
            </w:r>
          </w:p>
        </w:tc>
        <w:tc>
          <w:tcPr>
            <w:tcW w:w="185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60F06FC7" w14:textId="77777777" w:rsidR="004A3F46" w:rsidRPr="00AF00B7" w:rsidRDefault="004A3F46" w:rsidP="00312826">
            <w:pPr>
              <w:spacing w:after="0" w:line="240" w:lineRule="auto"/>
              <w:jc w:val="center"/>
              <w:rPr>
                <w:rFonts w:ascii="Times New Roman" w:eastAsia="Times New Roman" w:hAnsi="Times New Roman" w:cs="Times New Roman"/>
                <w:b/>
                <w:bCs/>
                <w:color w:val="000000"/>
                <w:sz w:val="20"/>
                <w:szCs w:val="20"/>
                <w:lang w:eastAsia="es-SV"/>
              </w:rPr>
            </w:pPr>
            <w:r w:rsidRPr="00AF00B7">
              <w:rPr>
                <w:rFonts w:ascii="Times New Roman" w:eastAsia="Times New Roman" w:hAnsi="Times New Roman" w:cs="Times New Roman"/>
                <w:b/>
                <w:bCs/>
                <w:color w:val="000000"/>
                <w:sz w:val="20"/>
                <w:szCs w:val="20"/>
                <w:lang w:eastAsia="es-SV"/>
              </w:rPr>
              <w:t>NOMBRES</w:t>
            </w:r>
          </w:p>
        </w:tc>
        <w:tc>
          <w:tcPr>
            <w:tcW w:w="1843"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02FD1949" w14:textId="77777777" w:rsidR="004A3F46" w:rsidRPr="00AF00B7" w:rsidRDefault="004A3F46" w:rsidP="00312826">
            <w:pPr>
              <w:spacing w:after="0" w:line="240" w:lineRule="auto"/>
              <w:jc w:val="center"/>
              <w:rPr>
                <w:rFonts w:ascii="Times New Roman" w:eastAsia="Times New Roman" w:hAnsi="Times New Roman" w:cs="Times New Roman"/>
                <w:b/>
                <w:bCs/>
                <w:sz w:val="20"/>
                <w:szCs w:val="20"/>
                <w:lang w:eastAsia="es-SV"/>
              </w:rPr>
            </w:pPr>
            <w:r w:rsidRPr="00AF00B7">
              <w:rPr>
                <w:rFonts w:ascii="Times New Roman" w:eastAsia="Times New Roman" w:hAnsi="Times New Roman" w:cs="Times New Roman"/>
                <w:b/>
                <w:bCs/>
                <w:sz w:val="20"/>
                <w:szCs w:val="20"/>
                <w:lang w:eastAsia="es-SV"/>
              </w:rPr>
              <w:t>CARGO</w:t>
            </w:r>
          </w:p>
        </w:tc>
        <w:tc>
          <w:tcPr>
            <w:tcW w:w="992" w:type="dxa"/>
            <w:vMerge w:val="restart"/>
            <w:tcBorders>
              <w:top w:val="single" w:sz="8" w:space="0" w:color="auto"/>
              <w:left w:val="single" w:sz="4" w:space="0" w:color="auto"/>
              <w:bottom w:val="single" w:sz="4" w:space="0" w:color="auto"/>
              <w:right w:val="single" w:sz="4" w:space="0" w:color="auto"/>
            </w:tcBorders>
            <w:shd w:val="clear" w:color="000000" w:fill="8EA9DB"/>
            <w:vAlign w:val="center"/>
            <w:hideMark/>
          </w:tcPr>
          <w:p w14:paraId="42BFBFE4" w14:textId="77777777" w:rsidR="004A3F46" w:rsidRPr="00AF00B7" w:rsidRDefault="004A3F46" w:rsidP="00312826">
            <w:pPr>
              <w:spacing w:after="0" w:line="240" w:lineRule="auto"/>
              <w:jc w:val="center"/>
              <w:rPr>
                <w:rFonts w:ascii="Times New Roman" w:eastAsia="Times New Roman" w:hAnsi="Times New Roman" w:cs="Times New Roman"/>
                <w:b/>
                <w:bCs/>
                <w:sz w:val="18"/>
                <w:szCs w:val="18"/>
                <w:lang w:eastAsia="es-SV"/>
              </w:rPr>
            </w:pPr>
            <w:r w:rsidRPr="00AF00B7">
              <w:rPr>
                <w:rFonts w:ascii="Times New Roman" w:eastAsia="Times New Roman" w:hAnsi="Times New Roman" w:cs="Times New Roman"/>
                <w:b/>
                <w:bCs/>
                <w:sz w:val="18"/>
                <w:szCs w:val="18"/>
                <w:lang w:eastAsia="es-SV"/>
              </w:rPr>
              <w:t>SALARIO</w:t>
            </w:r>
          </w:p>
        </w:tc>
        <w:tc>
          <w:tcPr>
            <w:tcW w:w="851" w:type="dxa"/>
            <w:vMerge w:val="restart"/>
            <w:tcBorders>
              <w:top w:val="single" w:sz="8" w:space="0" w:color="auto"/>
              <w:left w:val="single" w:sz="4" w:space="0" w:color="auto"/>
              <w:bottom w:val="single" w:sz="4" w:space="0" w:color="000000"/>
              <w:right w:val="single" w:sz="4" w:space="0" w:color="auto"/>
            </w:tcBorders>
            <w:shd w:val="clear" w:color="000000" w:fill="8EA9DB"/>
            <w:vAlign w:val="center"/>
            <w:hideMark/>
          </w:tcPr>
          <w:p w14:paraId="5131546A" w14:textId="77777777" w:rsidR="004A3F46" w:rsidRPr="00AF00B7" w:rsidRDefault="004A3F46" w:rsidP="00312826">
            <w:pPr>
              <w:spacing w:after="0" w:line="240" w:lineRule="auto"/>
              <w:jc w:val="center"/>
              <w:rPr>
                <w:rFonts w:ascii="Times New Roman" w:eastAsia="Times New Roman" w:hAnsi="Times New Roman" w:cs="Times New Roman"/>
                <w:b/>
                <w:bCs/>
                <w:sz w:val="18"/>
                <w:szCs w:val="18"/>
                <w:lang w:eastAsia="es-SV"/>
              </w:rPr>
            </w:pPr>
            <w:r w:rsidRPr="00AF00B7">
              <w:rPr>
                <w:rFonts w:ascii="Times New Roman" w:eastAsia="Times New Roman" w:hAnsi="Times New Roman" w:cs="Times New Roman"/>
                <w:b/>
                <w:bCs/>
                <w:sz w:val="18"/>
                <w:szCs w:val="18"/>
                <w:lang w:eastAsia="es-SV"/>
              </w:rPr>
              <w:t>PAGO DIARIO</w:t>
            </w:r>
          </w:p>
        </w:tc>
        <w:tc>
          <w:tcPr>
            <w:tcW w:w="850" w:type="dxa"/>
            <w:tcBorders>
              <w:top w:val="single" w:sz="8" w:space="0" w:color="auto"/>
              <w:left w:val="nil"/>
              <w:bottom w:val="nil"/>
              <w:right w:val="single" w:sz="4" w:space="0" w:color="auto"/>
            </w:tcBorders>
            <w:shd w:val="clear" w:color="000000" w:fill="8EA9DB"/>
            <w:vAlign w:val="center"/>
            <w:hideMark/>
          </w:tcPr>
          <w:p w14:paraId="6C803508" w14:textId="77777777" w:rsidR="004A3F46" w:rsidRPr="00AF00B7" w:rsidRDefault="004A3F46" w:rsidP="00312826">
            <w:pPr>
              <w:spacing w:after="0" w:line="240" w:lineRule="auto"/>
              <w:jc w:val="center"/>
              <w:rPr>
                <w:rFonts w:ascii="Times New Roman" w:eastAsia="Times New Roman" w:hAnsi="Times New Roman" w:cs="Times New Roman"/>
                <w:b/>
                <w:bCs/>
                <w:sz w:val="18"/>
                <w:szCs w:val="18"/>
                <w:lang w:eastAsia="es-SV"/>
              </w:rPr>
            </w:pPr>
            <w:r w:rsidRPr="00AF00B7">
              <w:rPr>
                <w:rFonts w:ascii="Times New Roman" w:eastAsia="Times New Roman" w:hAnsi="Times New Roman" w:cs="Times New Roman"/>
                <w:b/>
                <w:bCs/>
                <w:sz w:val="18"/>
                <w:szCs w:val="18"/>
                <w:lang w:eastAsia="es-SV"/>
              </w:rPr>
              <w:t>DIAS TRABAJADOS</w:t>
            </w:r>
          </w:p>
        </w:tc>
        <w:tc>
          <w:tcPr>
            <w:tcW w:w="993" w:type="dxa"/>
            <w:vMerge w:val="restart"/>
            <w:tcBorders>
              <w:top w:val="single" w:sz="8" w:space="0" w:color="auto"/>
              <w:left w:val="single" w:sz="4" w:space="0" w:color="auto"/>
              <w:bottom w:val="single" w:sz="4" w:space="0" w:color="auto"/>
              <w:right w:val="nil"/>
            </w:tcBorders>
            <w:shd w:val="clear" w:color="000000" w:fill="8EA9DB"/>
            <w:vAlign w:val="center"/>
            <w:hideMark/>
          </w:tcPr>
          <w:p w14:paraId="0D7F5B89" w14:textId="77777777" w:rsidR="004A3F46" w:rsidRPr="00AF00B7" w:rsidRDefault="004A3F46" w:rsidP="00312826">
            <w:pPr>
              <w:spacing w:after="0" w:line="240" w:lineRule="auto"/>
              <w:jc w:val="center"/>
              <w:rPr>
                <w:rFonts w:ascii="Times New Roman" w:eastAsia="Times New Roman" w:hAnsi="Times New Roman" w:cs="Times New Roman"/>
                <w:b/>
                <w:bCs/>
                <w:color w:val="000000"/>
                <w:sz w:val="18"/>
                <w:szCs w:val="18"/>
                <w:lang w:eastAsia="es-SV"/>
              </w:rPr>
            </w:pPr>
            <w:proofErr w:type="gramStart"/>
            <w:r w:rsidRPr="00AF00B7">
              <w:rPr>
                <w:rFonts w:ascii="Times New Roman" w:eastAsia="Times New Roman" w:hAnsi="Times New Roman" w:cs="Times New Roman"/>
                <w:b/>
                <w:bCs/>
                <w:color w:val="000000"/>
                <w:sz w:val="18"/>
                <w:szCs w:val="18"/>
                <w:lang w:eastAsia="es-SV"/>
              </w:rPr>
              <w:t>TOTAL</w:t>
            </w:r>
            <w:proofErr w:type="gramEnd"/>
            <w:r w:rsidRPr="00AF00B7">
              <w:rPr>
                <w:rFonts w:ascii="Times New Roman" w:eastAsia="Times New Roman" w:hAnsi="Times New Roman" w:cs="Times New Roman"/>
                <w:b/>
                <w:bCs/>
                <w:color w:val="000000"/>
                <w:sz w:val="18"/>
                <w:szCs w:val="18"/>
                <w:lang w:eastAsia="es-SV"/>
              </w:rPr>
              <w:t xml:space="preserve"> POR 5 DIAS </w:t>
            </w:r>
          </w:p>
        </w:tc>
        <w:tc>
          <w:tcPr>
            <w:tcW w:w="992" w:type="dxa"/>
            <w:vMerge w:val="restart"/>
            <w:tcBorders>
              <w:top w:val="single" w:sz="8" w:space="0" w:color="auto"/>
              <w:left w:val="single" w:sz="8" w:space="0" w:color="auto"/>
              <w:bottom w:val="single" w:sz="8" w:space="0" w:color="000000"/>
              <w:right w:val="single" w:sz="4" w:space="0" w:color="auto"/>
            </w:tcBorders>
            <w:shd w:val="clear" w:color="000000" w:fill="8EA9DB"/>
            <w:vAlign w:val="center"/>
            <w:hideMark/>
          </w:tcPr>
          <w:p w14:paraId="69E75256" w14:textId="77777777" w:rsidR="004A3F46" w:rsidRPr="00AF00B7" w:rsidRDefault="004A3F46" w:rsidP="00312826">
            <w:pPr>
              <w:spacing w:after="0" w:line="240" w:lineRule="auto"/>
              <w:jc w:val="center"/>
              <w:rPr>
                <w:rFonts w:ascii="Times New Roman" w:eastAsia="Times New Roman" w:hAnsi="Times New Roman" w:cs="Times New Roman"/>
                <w:b/>
                <w:bCs/>
                <w:color w:val="000000"/>
                <w:sz w:val="18"/>
                <w:szCs w:val="18"/>
                <w:lang w:eastAsia="es-SV"/>
              </w:rPr>
            </w:pPr>
            <w:r w:rsidRPr="00AF00B7">
              <w:rPr>
                <w:rFonts w:ascii="Times New Roman" w:eastAsia="Times New Roman" w:hAnsi="Times New Roman" w:cs="Times New Roman"/>
                <w:b/>
                <w:bCs/>
                <w:color w:val="000000"/>
                <w:sz w:val="18"/>
                <w:szCs w:val="18"/>
                <w:lang w:eastAsia="es-SV"/>
              </w:rPr>
              <w:t>PAGO DOBLE POR ASUETO</w:t>
            </w:r>
          </w:p>
        </w:tc>
        <w:tc>
          <w:tcPr>
            <w:tcW w:w="969" w:type="dxa"/>
            <w:vMerge w:val="restart"/>
            <w:tcBorders>
              <w:top w:val="single" w:sz="8" w:space="0" w:color="auto"/>
              <w:left w:val="single" w:sz="4" w:space="0" w:color="auto"/>
              <w:bottom w:val="single" w:sz="8" w:space="0" w:color="000000"/>
              <w:right w:val="single" w:sz="8" w:space="0" w:color="auto"/>
            </w:tcBorders>
            <w:shd w:val="clear" w:color="000000" w:fill="8EA9DB"/>
            <w:vAlign w:val="center"/>
            <w:hideMark/>
          </w:tcPr>
          <w:p w14:paraId="6A4E9697" w14:textId="77777777" w:rsidR="004A3F46" w:rsidRPr="00AF00B7" w:rsidRDefault="004A3F46" w:rsidP="00312826">
            <w:pPr>
              <w:spacing w:after="0" w:line="240" w:lineRule="auto"/>
              <w:jc w:val="center"/>
              <w:rPr>
                <w:rFonts w:ascii="Times New Roman" w:eastAsia="Times New Roman" w:hAnsi="Times New Roman" w:cs="Times New Roman"/>
                <w:b/>
                <w:bCs/>
                <w:color w:val="000000"/>
                <w:sz w:val="18"/>
                <w:szCs w:val="18"/>
                <w:lang w:eastAsia="es-SV"/>
              </w:rPr>
            </w:pPr>
            <w:proofErr w:type="gramStart"/>
            <w:r w:rsidRPr="00AF00B7">
              <w:rPr>
                <w:rFonts w:ascii="Times New Roman" w:eastAsia="Times New Roman" w:hAnsi="Times New Roman" w:cs="Times New Roman"/>
                <w:b/>
                <w:bCs/>
                <w:color w:val="000000"/>
                <w:sz w:val="18"/>
                <w:szCs w:val="18"/>
                <w:lang w:eastAsia="es-SV"/>
              </w:rPr>
              <w:t>TOTAL</w:t>
            </w:r>
            <w:proofErr w:type="gramEnd"/>
            <w:r w:rsidRPr="00AF00B7">
              <w:rPr>
                <w:rFonts w:ascii="Times New Roman" w:eastAsia="Times New Roman" w:hAnsi="Times New Roman" w:cs="Times New Roman"/>
                <w:b/>
                <w:bCs/>
                <w:color w:val="000000"/>
                <w:sz w:val="18"/>
                <w:szCs w:val="18"/>
                <w:lang w:eastAsia="es-SV"/>
              </w:rPr>
              <w:t xml:space="preserve"> A RECIBIR</w:t>
            </w:r>
          </w:p>
        </w:tc>
      </w:tr>
      <w:tr w:rsidR="004A3F46" w:rsidRPr="00AF00B7" w14:paraId="2A2C1910" w14:textId="77777777" w:rsidTr="00312826">
        <w:trPr>
          <w:trHeight w:val="54"/>
        </w:trPr>
        <w:tc>
          <w:tcPr>
            <w:tcW w:w="418" w:type="dxa"/>
            <w:vMerge/>
            <w:tcBorders>
              <w:top w:val="single" w:sz="8" w:space="0" w:color="auto"/>
              <w:left w:val="single" w:sz="8" w:space="0" w:color="auto"/>
              <w:bottom w:val="single" w:sz="4" w:space="0" w:color="auto"/>
              <w:right w:val="single" w:sz="4" w:space="0" w:color="auto"/>
            </w:tcBorders>
            <w:vAlign w:val="center"/>
            <w:hideMark/>
          </w:tcPr>
          <w:p w14:paraId="23D1BCBB" w14:textId="77777777" w:rsidR="004A3F46" w:rsidRPr="00AF00B7" w:rsidRDefault="004A3F46" w:rsidP="00312826">
            <w:pPr>
              <w:spacing w:after="0" w:line="240" w:lineRule="auto"/>
              <w:rPr>
                <w:rFonts w:ascii="Times New Roman" w:eastAsia="Times New Roman" w:hAnsi="Times New Roman" w:cs="Times New Roman"/>
                <w:b/>
                <w:bCs/>
                <w:sz w:val="20"/>
                <w:szCs w:val="20"/>
                <w:lang w:eastAsia="es-SV"/>
              </w:rPr>
            </w:pPr>
          </w:p>
        </w:tc>
        <w:tc>
          <w:tcPr>
            <w:tcW w:w="1850" w:type="dxa"/>
            <w:vMerge/>
            <w:tcBorders>
              <w:top w:val="single" w:sz="8" w:space="0" w:color="auto"/>
              <w:left w:val="single" w:sz="4" w:space="0" w:color="auto"/>
              <w:bottom w:val="single" w:sz="4" w:space="0" w:color="auto"/>
              <w:right w:val="single" w:sz="4" w:space="0" w:color="auto"/>
            </w:tcBorders>
            <w:vAlign w:val="center"/>
            <w:hideMark/>
          </w:tcPr>
          <w:p w14:paraId="404220FC" w14:textId="77777777" w:rsidR="004A3F46" w:rsidRPr="00AF00B7" w:rsidRDefault="004A3F46" w:rsidP="00312826">
            <w:pPr>
              <w:spacing w:after="0" w:line="240" w:lineRule="auto"/>
              <w:rPr>
                <w:rFonts w:ascii="Times New Roman" w:eastAsia="Times New Roman" w:hAnsi="Times New Roman" w:cs="Times New Roman"/>
                <w:b/>
                <w:bCs/>
                <w:color w:val="000000"/>
                <w:sz w:val="20"/>
                <w:szCs w:val="20"/>
                <w:lang w:eastAsia="es-SV"/>
              </w:rPr>
            </w:pPr>
          </w:p>
        </w:tc>
        <w:tc>
          <w:tcPr>
            <w:tcW w:w="1843" w:type="dxa"/>
            <w:vMerge/>
            <w:tcBorders>
              <w:top w:val="single" w:sz="8" w:space="0" w:color="auto"/>
              <w:left w:val="single" w:sz="4" w:space="0" w:color="auto"/>
              <w:bottom w:val="single" w:sz="4" w:space="0" w:color="auto"/>
              <w:right w:val="single" w:sz="4" w:space="0" w:color="auto"/>
            </w:tcBorders>
            <w:vAlign w:val="center"/>
            <w:hideMark/>
          </w:tcPr>
          <w:p w14:paraId="43F82F39" w14:textId="77777777" w:rsidR="004A3F46" w:rsidRPr="00AF00B7" w:rsidRDefault="004A3F46" w:rsidP="00312826">
            <w:pPr>
              <w:spacing w:after="0" w:line="240" w:lineRule="auto"/>
              <w:rPr>
                <w:rFonts w:ascii="Times New Roman" w:eastAsia="Times New Roman" w:hAnsi="Times New Roman" w:cs="Times New Roman"/>
                <w:b/>
                <w:bCs/>
                <w:sz w:val="20"/>
                <w:szCs w:val="20"/>
                <w:lang w:eastAsia="es-SV"/>
              </w:rPr>
            </w:pPr>
          </w:p>
        </w:tc>
        <w:tc>
          <w:tcPr>
            <w:tcW w:w="992" w:type="dxa"/>
            <w:vMerge/>
            <w:tcBorders>
              <w:top w:val="single" w:sz="8" w:space="0" w:color="auto"/>
              <w:left w:val="single" w:sz="4" w:space="0" w:color="auto"/>
              <w:bottom w:val="single" w:sz="4" w:space="0" w:color="auto"/>
              <w:right w:val="single" w:sz="4" w:space="0" w:color="auto"/>
            </w:tcBorders>
            <w:vAlign w:val="center"/>
            <w:hideMark/>
          </w:tcPr>
          <w:p w14:paraId="23388915" w14:textId="77777777" w:rsidR="004A3F46" w:rsidRPr="00AF00B7" w:rsidRDefault="004A3F46" w:rsidP="00312826">
            <w:pPr>
              <w:spacing w:after="0" w:line="240" w:lineRule="auto"/>
              <w:rPr>
                <w:rFonts w:ascii="Times New Roman" w:eastAsia="Times New Roman" w:hAnsi="Times New Roman" w:cs="Times New Roman"/>
                <w:b/>
                <w:bCs/>
                <w:sz w:val="20"/>
                <w:szCs w:val="20"/>
                <w:lang w:eastAsia="es-SV"/>
              </w:rPr>
            </w:pPr>
          </w:p>
        </w:tc>
        <w:tc>
          <w:tcPr>
            <w:tcW w:w="851" w:type="dxa"/>
            <w:vMerge/>
            <w:tcBorders>
              <w:top w:val="single" w:sz="8" w:space="0" w:color="auto"/>
              <w:left w:val="single" w:sz="4" w:space="0" w:color="auto"/>
              <w:bottom w:val="single" w:sz="4" w:space="0" w:color="000000"/>
              <w:right w:val="single" w:sz="4" w:space="0" w:color="auto"/>
            </w:tcBorders>
            <w:vAlign w:val="center"/>
            <w:hideMark/>
          </w:tcPr>
          <w:p w14:paraId="4AEFA945" w14:textId="77777777" w:rsidR="004A3F46" w:rsidRPr="00AF00B7" w:rsidRDefault="004A3F46" w:rsidP="00312826">
            <w:pPr>
              <w:spacing w:after="0" w:line="240" w:lineRule="auto"/>
              <w:rPr>
                <w:rFonts w:ascii="Times New Roman" w:eastAsia="Times New Roman" w:hAnsi="Times New Roman" w:cs="Times New Roman"/>
                <w:b/>
                <w:bCs/>
                <w:sz w:val="20"/>
                <w:szCs w:val="20"/>
                <w:lang w:eastAsia="es-SV"/>
              </w:rPr>
            </w:pPr>
          </w:p>
        </w:tc>
        <w:tc>
          <w:tcPr>
            <w:tcW w:w="850" w:type="dxa"/>
            <w:tcBorders>
              <w:top w:val="nil"/>
              <w:left w:val="nil"/>
              <w:bottom w:val="nil"/>
              <w:right w:val="single" w:sz="4" w:space="0" w:color="auto"/>
            </w:tcBorders>
            <w:shd w:val="clear" w:color="000000" w:fill="8EA9DB"/>
            <w:vAlign w:val="center"/>
            <w:hideMark/>
          </w:tcPr>
          <w:p w14:paraId="673D9035" w14:textId="77777777" w:rsidR="004A3F46" w:rsidRPr="00AF00B7" w:rsidRDefault="004A3F46" w:rsidP="00312826">
            <w:pPr>
              <w:spacing w:after="0" w:line="240" w:lineRule="auto"/>
              <w:rPr>
                <w:rFonts w:ascii="Times New Roman" w:eastAsia="Times New Roman" w:hAnsi="Times New Roman" w:cs="Times New Roman"/>
                <w:b/>
                <w:bCs/>
                <w:sz w:val="20"/>
                <w:szCs w:val="20"/>
                <w:lang w:eastAsia="es-SV"/>
              </w:rPr>
            </w:pPr>
          </w:p>
        </w:tc>
        <w:tc>
          <w:tcPr>
            <w:tcW w:w="993" w:type="dxa"/>
            <w:vMerge/>
            <w:tcBorders>
              <w:top w:val="single" w:sz="8" w:space="0" w:color="auto"/>
              <w:left w:val="single" w:sz="4" w:space="0" w:color="auto"/>
              <w:bottom w:val="single" w:sz="4" w:space="0" w:color="auto"/>
              <w:right w:val="nil"/>
            </w:tcBorders>
            <w:vAlign w:val="center"/>
            <w:hideMark/>
          </w:tcPr>
          <w:p w14:paraId="3FD240C8" w14:textId="77777777" w:rsidR="004A3F46" w:rsidRPr="00AF00B7" w:rsidRDefault="004A3F46" w:rsidP="00312826">
            <w:pPr>
              <w:spacing w:after="0" w:line="240" w:lineRule="auto"/>
              <w:rPr>
                <w:rFonts w:ascii="Times New Roman" w:eastAsia="Times New Roman" w:hAnsi="Times New Roman" w:cs="Times New Roman"/>
                <w:b/>
                <w:bCs/>
                <w:color w:val="000000"/>
                <w:sz w:val="20"/>
                <w:szCs w:val="20"/>
                <w:lang w:eastAsia="es-SV"/>
              </w:rPr>
            </w:pPr>
          </w:p>
        </w:tc>
        <w:tc>
          <w:tcPr>
            <w:tcW w:w="992" w:type="dxa"/>
            <w:vMerge/>
            <w:tcBorders>
              <w:top w:val="single" w:sz="8" w:space="0" w:color="auto"/>
              <w:left w:val="single" w:sz="8" w:space="0" w:color="auto"/>
              <w:bottom w:val="single" w:sz="8" w:space="0" w:color="000000"/>
              <w:right w:val="single" w:sz="4" w:space="0" w:color="auto"/>
            </w:tcBorders>
            <w:vAlign w:val="center"/>
            <w:hideMark/>
          </w:tcPr>
          <w:p w14:paraId="000C1858" w14:textId="77777777" w:rsidR="004A3F46" w:rsidRPr="00AF00B7" w:rsidRDefault="004A3F46" w:rsidP="00312826">
            <w:pPr>
              <w:spacing w:after="0" w:line="240" w:lineRule="auto"/>
              <w:rPr>
                <w:rFonts w:ascii="Times New Roman" w:eastAsia="Times New Roman" w:hAnsi="Times New Roman" w:cs="Times New Roman"/>
                <w:b/>
                <w:bCs/>
                <w:color w:val="000000"/>
                <w:sz w:val="20"/>
                <w:szCs w:val="20"/>
                <w:lang w:eastAsia="es-SV"/>
              </w:rPr>
            </w:pPr>
          </w:p>
        </w:tc>
        <w:tc>
          <w:tcPr>
            <w:tcW w:w="969" w:type="dxa"/>
            <w:vMerge/>
            <w:tcBorders>
              <w:top w:val="single" w:sz="8" w:space="0" w:color="auto"/>
              <w:left w:val="single" w:sz="4" w:space="0" w:color="auto"/>
              <w:bottom w:val="single" w:sz="8" w:space="0" w:color="000000"/>
              <w:right w:val="single" w:sz="8" w:space="0" w:color="auto"/>
            </w:tcBorders>
            <w:vAlign w:val="center"/>
            <w:hideMark/>
          </w:tcPr>
          <w:p w14:paraId="6B0E99B8" w14:textId="77777777" w:rsidR="004A3F46" w:rsidRPr="00AF00B7" w:rsidRDefault="004A3F46" w:rsidP="00312826">
            <w:pPr>
              <w:spacing w:after="0" w:line="240" w:lineRule="auto"/>
              <w:rPr>
                <w:rFonts w:ascii="Times New Roman" w:eastAsia="Times New Roman" w:hAnsi="Times New Roman" w:cs="Times New Roman"/>
                <w:b/>
                <w:bCs/>
                <w:color w:val="000000"/>
                <w:sz w:val="20"/>
                <w:szCs w:val="20"/>
                <w:lang w:eastAsia="es-SV"/>
              </w:rPr>
            </w:pPr>
          </w:p>
        </w:tc>
      </w:tr>
      <w:tr w:rsidR="004A3F46" w:rsidRPr="00AF00B7" w14:paraId="00B14359" w14:textId="77777777" w:rsidTr="00312826">
        <w:trPr>
          <w:trHeight w:val="657"/>
        </w:trPr>
        <w:tc>
          <w:tcPr>
            <w:tcW w:w="41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8CA4D9B" w14:textId="77777777" w:rsidR="004A3F46" w:rsidRPr="00AF00B7" w:rsidRDefault="004A3F46" w:rsidP="00312826">
            <w:pPr>
              <w:spacing w:after="0" w:line="240" w:lineRule="auto"/>
              <w:jc w:val="center"/>
              <w:rPr>
                <w:rFonts w:ascii="Times New Roman" w:eastAsia="Times New Roman" w:hAnsi="Times New Roman" w:cs="Times New Roman"/>
                <w:b/>
                <w:bCs/>
                <w:sz w:val="20"/>
                <w:szCs w:val="20"/>
                <w:lang w:eastAsia="es-SV"/>
              </w:rPr>
            </w:pPr>
            <w:r w:rsidRPr="00AF00B7">
              <w:rPr>
                <w:rFonts w:ascii="Times New Roman" w:eastAsia="Times New Roman" w:hAnsi="Times New Roman" w:cs="Times New Roman"/>
                <w:b/>
                <w:bCs/>
                <w:sz w:val="20"/>
                <w:szCs w:val="20"/>
                <w:lang w:eastAsia="es-SV"/>
              </w:rPr>
              <w:lastRenderedPageBreak/>
              <w:t>1</w:t>
            </w:r>
          </w:p>
        </w:tc>
        <w:tc>
          <w:tcPr>
            <w:tcW w:w="1850" w:type="dxa"/>
            <w:tcBorders>
              <w:top w:val="single" w:sz="8" w:space="0" w:color="auto"/>
              <w:left w:val="nil"/>
              <w:bottom w:val="single" w:sz="4" w:space="0" w:color="auto"/>
              <w:right w:val="nil"/>
            </w:tcBorders>
            <w:shd w:val="clear" w:color="auto" w:fill="auto"/>
            <w:noWrap/>
            <w:vAlign w:val="center"/>
            <w:hideMark/>
          </w:tcPr>
          <w:p w14:paraId="04102880" w14:textId="77777777" w:rsidR="004A3F46" w:rsidRPr="00AF00B7" w:rsidRDefault="004A3F46" w:rsidP="00312826">
            <w:pPr>
              <w:spacing w:after="0" w:line="240" w:lineRule="auto"/>
              <w:rPr>
                <w:rFonts w:ascii="Times New Roman" w:eastAsia="Times New Roman" w:hAnsi="Times New Roman" w:cs="Times New Roman"/>
                <w:sz w:val="20"/>
                <w:szCs w:val="20"/>
                <w:lang w:eastAsia="es-SV"/>
              </w:rPr>
            </w:pPr>
            <w:r w:rsidRPr="00AF00B7">
              <w:rPr>
                <w:rFonts w:ascii="Times New Roman" w:eastAsia="Times New Roman" w:hAnsi="Times New Roman" w:cs="Times New Roman"/>
                <w:sz w:val="20"/>
                <w:szCs w:val="20"/>
                <w:lang w:eastAsia="es-SV"/>
              </w:rPr>
              <w:t>JOSE GUILLERMO HURTADO</w:t>
            </w:r>
          </w:p>
        </w:tc>
        <w:tc>
          <w:tcPr>
            <w:tcW w:w="1843" w:type="dxa"/>
            <w:tcBorders>
              <w:top w:val="single" w:sz="8" w:space="0" w:color="auto"/>
              <w:left w:val="single" w:sz="4" w:space="0" w:color="auto"/>
              <w:bottom w:val="single" w:sz="4" w:space="0" w:color="auto"/>
              <w:right w:val="nil"/>
            </w:tcBorders>
            <w:shd w:val="clear" w:color="auto" w:fill="auto"/>
            <w:noWrap/>
            <w:vAlign w:val="center"/>
            <w:hideMark/>
          </w:tcPr>
          <w:p w14:paraId="7AEE6D45" w14:textId="77777777" w:rsidR="004A3F46" w:rsidRPr="00AF00B7" w:rsidRDefault="004A3F46" w:rsidP="00312826">
            <w:pPr>
              <w:spacing w:after="0" w:line="240" w:lineRule="auto"/>
              <w:rPr>
                <w:rFonts w:ascii="Times New Roman" w:eastAsia="Times New Roman" w:hAnsi="Times New Roman" w:cs="Times New Roman"/>
                <w:sz w:val="20"/>
                <w:szCs w:val="20"/>
                <w:lang w:eastAsia="es-SV"/>
              </w:rPr>
            </w:pPr>
            <w:r w:rsidRPr="00AF00B7">
              <w:rPr>
                <w:rFonts w:ascii="Times New Roman" w:eastAsia="Times New Roman" w:hAnsi="Times New Roman" w:cs="Times New Roman"/>
                <w:sz w:val="20"/>
                <w:szCs w:val="20"/>
                <w:lang w:eastAsia="es-SV"/>
              </w:rPr>
              <w:t xml:space="preserve">MOTORISTA </w:t>
            </w:r>
            <w:proofErr w:type="gramStart"/>
            <w:r w:rsidRPr="00AF00B7">
              <w:rPr>
                <w:rFonts w:ascii="Times New Roman" w:eastAsia="Times New Roman" w:hAnsi="Times New Roman" w:cs="Times New Roman"/>
                <w:sz w:val="20"/>
                <w:szCs w:val="20"/>
                <w:lang w:eastAsia="es-SV"/>
              </w:rPr>
              <w:t>CAMION  RECOL</w:t>
            </w:r>
            <w:proofErr w:type="gramEnd"/>
            <w:r w:rsidRPr="00AF00B7">
              <w:rPr>
                <w:rFonts w:ascii="Times New Roman" w:eastAsia="Times New Roman" w:hAnsi="Times New Roman" w:cs="Times New Roman"/>
                <w:sz w:val="20"/>
                <w:szCs w:val="20"/>
                <w:lang w:eastAsia="es-SV"/>
              </w:rPr>
              <w:t>. DESECHOS SOL.</w:t>
            </w:r>
          </w:p>
        </w:tc>
        <w:tc>
          <w:tcPr>
            <w:tcW w:w="992"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27E2E7CE" w14:textId="77777777" w:rsidR="004A3F46" w:rsidRPr="00AF00B7" w:rsidRDefault="004A3F46" w:rsidP="00312826">
            <w:pPr>
              <w:spacing w:after="0" w:line="240" w:lineRule="auto"/>
              <w:rPr>
                <w:rFonts w:ascii="Times New Roman" w:eastAsia="Times New Roman" w:hAnsi="Times New Roman" w:cs="Times New Roman"/>
                <w:color w:val="000000"/>
                <w:sz w:val="20"/>
                <w:szCs w:val="20"/>
                <w:lang w:eastAsia="es-SV"/>
              </w:rPr>
            </w:pPr>
            <w:r w:rsidRPr="00AF00B7">
              <w:rPr>
                <w:rFonts w:ascii="Times New Roman" w:eastAsia="Times New Roman" w:hAnsi="Times New Roman" w:cs="Times New Roman"/>
                <w:color w:val="000000"/>
                <w:sz w:val="20"/>
                <w:szCs w:val="20"/>
                <w:lang w:eastAsia="es-SV"/>
              </w:rPr>
              <w:t xml:space="preserve"> $ </w:t>
            </w:r>
            <w:r>
              <w:rPr>
                <w:rFonts w:ascii="Times New Roman" w:eastAsia="Times New Roman" w:hAnsi="Times New Roman" w:cs="Times New Roman"/>
                <w:color w:val="000000"/>
                <w:sz w:val="20"/>
                <w:szCs w:val="20"/>
                <w:lang w:eastAsia="es-SV"/>
              </w:rPr>
              <w:t>450</w:t>
            </w:r>
            <w:r w:rsidRPr="00AF00B7">
              <w:rPr>
                <w:rFonts w:ascii="Times New Roman" w:eastAsia="Times New Roman" w:hAnsi="Times New Roman" w:cs="Times New Roman"/>
                <w:color w:val="000000"/>
                <w:sz w:val="20"/>
                <w:szCs w:val="20"/>
                <w:lang w:eastAsia="es-SV"/>
              </w:rPr>
              <w:t xml:space="preserve">.00 </w:t>
            </w:r>
          </w:p>
        </w:tc>
        <w:tc>
          <w:tcPr>
            <w:tcW w:w="851" w:type="dxa"/>
            <w:tcBorders>
              <w:top w:val="nil"/>
              <w:left w:val="nil"/>
              <w:bottom w:val="single" w:sz="4" w:space="0" w:color="auto"/>
              <w:right w:val="single" w:sz="4" w:space="0" w:color="auto"/>
            </w:tcBorders>
            <w:shd w:val="clear" w:color="auto" w:fill="auto"/>
            <w:vAlign w:val="center"/>
            <w:hideMark/>
          </w:tcPr>
          <w:p w14:paraId="46E38780" w14:textId="77777777" w:rsidR="004A3F46" w:rsidRPr="00AF00B7" w:rsidRDefault="004A3F46" w:rsidP="00312826">
            <w:pPr>
              <w:spacing w:after="0" w:line="240" w:lineRule="auto"/>
              <w:rPr>
                <w:rFonts w:ascii="Times New Roman" w:eastAsia="Times New Roman" w:hAnsi="Times New Roman" w:cs="Times New Roman"/>
                <w:b/>
                <w:bCs/>
                <w:sz w:val="20"/>
                <w:szCs w:val="20"/>
                <w:lang w:eastAsia="es-SV"/>
              </w:rPr>
            </w:pPr>
            <w:r w:rsidRPr="00AF00B7">
              <w:rPr>
                <w:rFonts w:ascii="Times New Roman" w:eastAsia="Times New Roman" w:hAnsi="Times New Roman" w:cs="Times New Roman"/>
                <w:b/>
                <w:bCs/>
                <w:sz w:val="20"/>
                <w:szCs w:val="20"/>
                <w:lang w:eastAsia="es-SV"/>
              </w:rPr>
              <w:t xml:space="preserve"> $ 1</w:t>
            </w:r>
            <w:r>
              <w:rPr>
                <w:rFonts w:ascii="Times New Roman" w:eastAsia="Times New Roman" w:hAnsi="Times New Roman" w:cs="Times New Roman"/>
                <w:b/>
                <w:bCs/>
                <w:sz w:val="20"/>
                <w:szCs w:val="20"/>
                <w:lang w:eastAsia="es-SV"/>
              </w:rPr>
              <w:t>5.00</w:t>
            </w:r>
            <w:r w:rsidRPr="00AF00B7">
              <w:rPr>
                <w:rFonts w:ascii="Times New Roman" w:eastAsia="Times New Roman" w:hAnsi="Times New Roman" w:cs="Times New Roman"/>
                <w:b/>
                <w:bCs/>
                <w:sz w:val="20"/>
                <w:szCs w:val="20"/>
                <w:lang w:eastAsia="es-SV"/>
              </w:rPr>
              <w:t xml:space="preserve">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1D22626" w14:textId="77777777" w:rsidR="004A3F46" w:rsidRPr="00AF00B7" w:rsidRDefault="004A3F46" w:rsidP="00312826">
            <w:pPr>
              <w:spacing w:after="0" w:line="240" w:lineRule="auto"/>
              <w:jc w:val="center"/>
              <w:rPr>
                <w:rFonts w:ascii="Times New Roman" w:eastAsia="Times New Roman" w:hAnsi="Times New Roman" w:cs="Times New Roman"/>
                <w:b/>
                <w:bCs/>
                <w:sz w:val="20"/>
                <w:szCs w:val="20"/>
                <w:lang w:eastAsia="es-SV"/>
              </w:rPr>
            </w:pPr>
            <w:r w:rsidRPr="00AF00B7">
              <w:rPr>
                <w:rFonts w:ascii="Times New Roman" w:eastAsia="Times New Roman" w:hAnsi="Times New Roman" w:cs="Times New Roman"/>
                <w:b/>
                <w:bCs/>
                <w:sz w:val="20"/>
                <w:szCs w:val="20"/>
                <w:lang w:eastAsia="es-SV"/>
              </w:rPr>
              <w:t>5</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160E41D2" w14:textId="77777777" w:rsidR="004A3F46" w:rsidRPr="00AF00B7" w:rsidRDefault="004A3F46" w:rsidP="00312826">
            <w:pPr>
              <w:spacing w:after="0" w:line="240" w:lineRule="auto"/>
              <w:rPr>
                <w:rFonts w:ascii="Times New Roman" w:eastAsia="Times New Roman" w:hAnsi="Times New Roman" w:cs="Times New Roman"/>
                <w:b/>
                <w:bCs/>
                <w:color w:val="000000"/>
                <w:sz w:val="20"/>
                <w:szCs w:val="20"/>
                <w:lang w:eastAsia="es-SV"/>
              </w:rPr>
            </w:pPr>
            <w:proofErr w:type="gramStart"/>
            <w:r w:rsidRPr="00AF00B7">
              <w:rPr>
                <w:rFonts w:ascii="Times New Roman" w:eastAsia="Times New Roman" w:hAnsi="Times New Roman" w:cs="Times New Roman"/>
                <w:b/>
                <w:bCs/>
                <w:color w:val="000000"/>
                <w:sz w:val="20"/>
                <w:szCs w:val="20"/>
                <w:lang w:eastAsia="es-SV"/>
              </w:rPr>
              <w:t xml:space="preserve">$  </w:t>
            </w:r>
            <w:r>
              <w:rPr>
                <w:rFonts w:ascii="Times New Roman" w:eastAsia="Times New Roman" w:hAnsi="Times New Roman" w:cs="Times New Roman"/>
                <w:b/>
                <w:bCs/>
                <w:color w:val="000000"/>
                <w:sz w:val="20"/>
                <w:szCs w:val="20"/>
                <w:lang w:eastAsia="es-SV"/>
              </w:rPr>
              <w:t>75</w:t>
            </w:r>
            <w:r w:rsidRPr="00AF00B7">
              <w:rPr>
                <w:rFonts w:ascii="Times New Roman" w:eastAsia="Times New Roman" w:hAnsi="Times New Roman" w:cs="Times New Roman"/>
                <w:b/>
                <w:bCs/>
                <w:color w:val="000000"/>
                <w:sz w:val="20"/>
                <w:szCs w:val="20"/>
                <w:lang w:eastAsia="es-SV"/>
              </w:rPr>
              <w:t>.</w:t>
            </w:r>
            <w:r>
              <w:rPr>
                <w:rFonts w:ascii="Times New Roman" w:eastAsia="Times New Roman" w:hAnsi="Times New Roman" w:cs="Times New Roman"/>
                <w:b/>
                <w:bCs/>
                <w:color w:val="000000"/>
                <w:sz w:val="20"/>
                <w:szCs w:val="20"/>
                <w:lang w:eastAsia="es-SV"/>
              </w:rPr>
              <w:t>00</w:t>
            </w:r>
            <w:proofErr w:type="gramEnd"/>
            <w:r w:rsidRPr="00AF00B7">
              <w:rPr>
                <w:rFonts w:ascii="Times New Roman" w:eastAsia="Times New Roman" w:hAnsi="Times New Roman" w:cs="Times New Roman"/>
                <w:b/>
                <w:bCs/>
                <w:color w:val="000000"/>
                <w:sz w:val="20"/>
                <w:szCs w:val="20"/>
                <w:lang w:eastAsia="es-SV"/>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3BFFC9BD" w14:textId="77777777" w:rsidR="004A3F46" w:rsidRPr="00AF00B7" w:rsidRDefault="004A3F46" w:rsidP="00312826">
            <w:pPr>
              <w:spacing w:after="0" w:line="240" w:lineRule="auto"/>
              <w:jc w:val="center"/>
              <w:rPr>
                <w:rFonts w:ascii="Times New Roman" w:eastAsia="Times New Roman" w:hAnsi="Times New Roman" w:cs="Times New Roman"/>
                <w:b/>
                <w:bCs/>
                <w:color w:val="000000"/>
                <w:sz w:val="20"/>
                <w:szCs w:val="20"/>
                <w:lang w:eastAsia="es-SV"/>
              </w:rPr>
            </w:pPr>
            <w:r w:rsidRPr="00AF00B7">
              <w:rPr>
                <w:rFonts w:ascii="Times New Roman" w:eastAsia="Times New Roman" w:hAnsi="Times New Roman" w:cs="Times New Roman"/>
                <w:b/>
                <w:bCs/>
                <w:color w:val="000000"/>
                <w:sz w:val="20"/>
                <w:szCs w:val="20"/>
                <w:lang w:eastAsia="es-SV"/>
              </w:rPr>
              <w:t>2</w:t>
            </w:r>
          </w:p>
        </w:tc>
        <w:tc>
          <w:tcPr>
            <w:tcW w:w="969" w:type="dxa"/>
            <w:tcBorders>
              <w:top w:val="nil"/>
              <w:left w:val="nil"/>
              <w:bottom w:val="single" w:sz="4" w:space="0" w:color="auto"/>
              <w:right w:val="single" w:sz="4" w:space="0" w:color="auto"/>
            </w:tcBorders>
            <w:shd w:val="clear" w:color="auto" w:fill="auto"/>
            <w:vAlign w:val="center"/>
            <w:hideMark/>
          </w:tcPr>
          <w:p w14:paraId="5EEB3731" w14:textId="77777777" w:rsidR="004A3F46" w:rsidRPr="00AF00B7" w:rsidRDefault="004A3F46" w:rsidP="00312826">
            <w:pPr>
              <w:spacing w:after="0" w:line="240" w:lineRule="auto"/>
              <w:rPr>
                <w:rFonts w:ascii="Times New Roman" w:eastAsia="Times New Roman" w:hAnsi="Times New Roman" w:cs="Times New Roman"/>
                <w:b/>
                <w:bCs/>
                <w:color w:val="000000"/>
                <w:sz w:val="20"/>
                <w:szCs w:val="20"/>
                <w:lang w:eastAsia="es-SV"/>
              </w:rPr>
            </w:pPr>
            <w:proofErr w:type="gramStart"/>
            <w:r w:rsidRPr="00AF00B7">
              <w:rPr>
                <w:rFonts w:ascii="Times New Roman" w:eastAsia="Times New Roman" w:hAnsi="Times New Roman" w:cs="Times New Roman"/>
                <w:b/>
                <w:bCs/>
                <w:color w:val="000000"/>
                <w:sz w:val="20"/>
                <w:szCs w:val="20"/>
                <w:lang w:eastAsia="es-SV"/>
              </w:rPr>
              <w:t xml:space="preserve">$  </w:t>
            </w:r>
            <w:r>
              <w:rPr>
                <w:rFonts w:ascii="Times New Roman" w:eastAsia="Times New Roman" w:hAnsi="Times New Roman" w:cs="Times New Roman"/>
                <w:b/>
                <w:bCs/>
                <w:color w:val="000000"/>
                <w:sz w:val="20"/>
                <w:szCs w:val="20"/>
                <w:lang w:eastAsia="es-SV"/>
              </w:rPr>
              <w:t>150</w:t>
            </w:r>
            <w:proofErr w:type="gramEnd"/>
            <w:r>
              <w:rPr>
                <w:rFonts w:ascii="Times New Roman" w:eastAsia="Times New Roman" w:hAnsi="Times New Roman" w:cs="Times New Roman"/>
                <w:b/>
                <w:bCs/>
                <w:color w:val="000000"/>
                <w:sz w:val="20"/>
                <w:szCs w:val="20"/>
                <w:lang w:eastAsia="es-SV"/>
              </w:rPr>
              <w:t>.00</w:t>
            </w:r>
          </w:p>
        </w:tc>
      </w:tr>
      <w:tr w:rsidR="004A3F46" w:rsidRPr="00AF00B7" w14:paraId="75452ECF" w14:textId="77777777" w:rsidTr="00312826">
        <w:trPr>
          <w:trHeight w:val="657"/>
        </w:trPr>
        <w:tc>
          <w:tcPr>
            <w:tcW w:w="418" w:type="dxa"/>
            <w:tcBorders>
              <w:top w:val="nil"/>
              <w:left w:val="single" w:sz="8" w:space="0" w:color="auto"/>
              <w:bottom w:val="single" w:sz="4" w:space="0" w:color="auto"/>
              <w:right w:val="single" w:sz="4" w:space="0" w:color="auto"/>
            </w:tcBorders>
            <w:shd w:val="clear" w:color="auto" w:fill="auto"/>
            <w:noWrap/>
            <w:vAlign w:val="center"/>
            <w:hideMark/>
          </w:tcPr>
          <w:p w14:paraId="2B715A11" w14:textId="77777777" w:rsidR="004A3F46" w:rsidRPr="00AF00B7" w:rsidRDefault="004A3F46" w:rsidP="00312826">
            <w:pPr>
              <w:spacing w:after="0" w:line="240" w:lineRule="auto"/>
              <w:jc w:val="center"/>
              <w:rPr>
                <w:rFonts w:ascii="Times New Roman" w:eastAsia="Times New Roman" w:hAnsi="Times New Roman" w:cs="Times New Roman"/>
                <w:b/>
                <w:bCs/>
                <w:sz w:val="20"/>
                <w:szCs w:val="20"/>
                <w:lang w:eastAsia="es-SV"/>
              </w:rPr>
            </w:pPr>
            <w:r w:rsidRPr="00AF00B7">
              <w:rPr>
                <w:rFonts w:ascii="Times New Roman" w:eastAsia="Times New Roman" w:hAnsi="Times New Roman" w:cs="Times New Roman"/>
                <w:b/>
                <w:bCs/>
                <w:sz w:val="20"/>
                <w:szCs w:val="20"/>
                <w:lang w:eastAsia="es-SV"/>
              </w:rPr>
              <w:t>2</w:t>
            </w:r>
          </w:p>
        </w:tc>
        <w:tc>
          <w:tcPr>
            <w:tcW w:w="1850" w:type="dxa"/>
            <w:tcBorders>
              <w:top w:val="nil"/>
              <w:left w:val="nil"/>
              <w:bottom w:val="single" w:sz="4" w:space="0" w:color="auto"/>
              <w:right w:val="single" w:sz="4" w:space="0" w:color="auto"/>
            </w:tcBorders>
            <w:shd w:val="clear" w:color="auto" w:fill="auto"/>
            <w:noWrap/>
            <w:vAlign w:val="center"/>
            <w:hideMark/>
          </w:tcPr>
          <w:p w14:paraId="36990283" w14:textId="77777777" w:rsidR="004A3F46" w:rsidRPr="00AF00B7" w:rsidRDefault="004A3F46" w:rsidP="00312826">
            <w:pPr>
              <w:spacing w:after="0" w:line="240" w:lineRule="auto"/>
              <w:rPr>
                <w:rFonts w:ascii="Times New Roman" w:eastAsia="Times New Roman" w:hAnsi="Times New Roman" w:cs="Times New Roman"/>
                <w:sz w:val="20"/>
                <w:szCs w:val="20"/>
                <w:lang w:eastAsia="es-SV"/>
              </w:rPr>
            </w:pPr>
            <w:r w:rsidRPr="00AF00B7">
              <w:rPr>
                <w:rFonts w:ascii="Times New Roman" w:eastAsia="Times New Roman" w:hAnsi="Times New Roman" w:cs="Times New Roman"/>
                <w:sz w:val="20"/>
                <w:szCs w:val="20"/>
                <w:lang w:eastAsia="es-SV"/>
              </w:rPr>
              <w:t>JOSE VASQUEZ MENDOZA</w:t>
            </w:r>
          </w:p>
        </w:tc>
        <w:tc>
          <w:tcPr>
            <w:tcW w:w="1843" w:type="dxa"/>
            <w:tcBorders>
              <w:top w:val="nil"/>
              <w:left w:val="nil"/>
              <w:bottom w:val="single" w:sz="4" w:space="0" w:color="auto"/>
              <w:right w:val="nil"/>
            </w:tcBorders>
            <w:shd w:val="clear" w:color="auto" w:fill="auto"/>
            <w:vAlign w:val="center"/>
            <w:hideMark/>
          </w:tcPr>
          <w:p w14:paraId="270233BF" w14:textId="77777777" w:rsidR="004A3F46" w:rsidRPr="00AF00B7" w:rsidRDefault="004A3F46" w:rsidP="00312826">
            <w:pPr>
              <w:spacing w:after="0" w:line="240" w:lineRule="auto"/>
              <w:rPr>
                <w:rFonts w:ascii="Times New Roman" w:eastAsia="Times New Roman" w:hAnsi="Times New Roman" w:cs="Times New Roman"/>
                <w:sz w:val="20"/>
                <w:szCs w:val="20"/>
                <w:lang w:eastAsia="es-SV"/>
              </w:rPr>
            </w:pPr>
            <w:r w:rsidRPr="00AF00B7">
              <w:rPr>
                <w:rFonts w:ascii="Times New Roman" w:eastAsia="Times New Roman" w:hAnsi="Times New Roman" w:cs="Times New Roman"/>
                <w:sz w:val="20"/>
                <w:szCs w:val="20"/>
                <w:lang w:eastAsia="es-SV"/>
              </w:rPr>
              <w:t>AUX. DE TREN DE ASEO</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A87E195" w14:textId="77777777" w:rsidR="004A3F46" w:rsidRPr="00AF00B7" w:rsidRDefault="004A3F46" w:rsidP="00312826">
            <w:pPr>
              <w:spacing w:after="0" w:line="240" w:lineRule="auto"/>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t xml:space="preserve"> </w:t>
            </w:r>
            <w:proofErr w:type="gramStart"/>
            <w:r>
              <w:rPr>
                <w:rFonts w:ascii="Times New Roman" w:eastAsia="Times New Roman" w:hAnsi="Times New Roman" w:cs="Times New Roman"/>
                <w:color w:val="000000"/>
                <w:sz w:val="20"/>
                <w:szCs w:val="20"/>
                <w:lang w:eastAsia="es-SV"/>
              </w:rPr>
              <w:t>$  35</w:t>
            </w:r>
            <w:r w:rsidRPr="00AF00B7">
              <w:rPr>
                <w:rFonts w:ascii="Times New Roman" w:eastAsia="Times New Roman" w:hAnsi="Times New Roman" w:cs="Times New Roman"/>
                <w:color w:val="000000"/>
                <w:sz w:val="20"/>
                <w:szCs w:val="20"/>
                <w:lang w:eastAsia="es-SV"/>
              </w:rPr>
              <w:t>0.00</w:t>
            </w:r>
            <w:proofErr w:type="gramEnd"/>
            <w:r w:rsidRPr="00AF00B7">
              <w:rPr>
                <w:rFonts w:ascii="Times New Roman" w:eastAsia="Times New Roman" w:hAnsi="Times New Roman" w:cs="Times New Roman"/>
                <w:color w:val="000000"/>
                <w:sz w:val="20"/>
                <w:szCs w:val="20"/>
                <w:lang w:eastAsia="es-SV"/>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69E5D7A2" w14:textId="77777777" w:rsidR="004A3F46" w:rsidRPr="00AF00B7" w:rsidRDefault="004A3F46" w:rsidP="00312826">
            <w:pPr>
              <w:spacing w:after="0" w:line="240" w:lineRule="auto"/>
              <w:jc w:val="center"/>
              <w:rPr>
                <w:rFonts w:ascii="Times New Roman" w:eastAsia="Times New Roman" w:hAnsi="Times New Roman" w:cs="Times New Roman"/>
                <w:b/>
                <w:bCs/>
                <w:sz w:val="20"/>
                <w:szCs w:val="20"/>
                <w:lang w:eastAsia="es-SV"/>
              </w:rPr>
            </w:pPr>
            <w:r w:rsidRPr="00AF00B7">
              <w:rPr>
                <w:rFonts w:ascii="Times New Roman" w:eastAsia="Times New Roman" w:hAnsi="Times New Roman" w:cs="Times New Roman"/>
                <w:b/>
                <w:bCs/>
                <w:sz w:val="20"/>
                <w:szCs w:val="20"/>
                <w:lang w:eastAsia="es-SV"/>
              </w:rPr>
              <w:t>$ 1</w:t>
            </w:r>
            <w:r>
              <w:rPr>
                <w:rFonts w:ascii="Times New Roman" w:eastAsia="Times New Roman" w:hAnsi="Times New Roman" w:cs="Times New Roman"/>
                <w:b/>
                <w:bCs/>
                <w:sz w:val="20"/>
                <w:szCs w:val="20"/>
                <w:lang w:eastAsia="es-SV"/>
              </w:rPr>
              <w:t>1.67</w:t>
            </w:r>
            <w:r w:rsidRPr="00AF00B7">
              <w:rPr>
                <w:rFonts w:ascii="Times New Roman" w:eastAsia="Times New Roman" w:hAnsi="Times New Roman" w:cs="Times New Roman"/>
                <w:b/>
                <w:bCs/>
                <w:sz w:val="20"/>
                <w:szCs w:val="20"/>
                <w:lang w:eastAsia="es-SV"/>
              </w:rPr>
              <w:t xml:space="preserve"> </w:t>
            </w:r>
          </w:p>
        </w:tc>
        <w:tc>
          <w:tcPr>
            <w:tcW w:w="850" w:type="dxa"/>
            <w:tcBorders>
              <w:top w:val="nil"/>
              <w:left w:val="nil"/>
              <w:bottom w:val="single" w:sz="4" w:space="0" w:color="auto"/>
              <w:right w:val="single" w:sz="4" w:space="0" w:color="auto"/>
            </w:tcBorders>
            <w:shd w:val="clear" w:color="auto" w:fill="auto"/>
            <w:vAlign w:val="center"/>
            <w:hideMark/>
          </w:tcPr>
          <w:p w14:paraId="318E5F22" w14:textId="77777777" w:rsidR="004A3F46" w:rsidRPr="00AF00B7" w:rsidRDefault="004A3F46" w:rsidP="00312826">
            <w:pPr>
              <w:spacing w:after="0" w:line="240" w:lineRule="auto"/>
              <w:jc w:val="center"/>
              <w:rPr>
                <w:rFonts w:ascii="Times New Roman" w:eastAsia="Times New Roman" w:hAnsi="Times New Roman" w:cs="Times New Roman"/>
                <w:b/>
                <w:bCs/>
                <w:sz w:val="20"/>
                <w:szCs w:val="20"/>
                <w:lang w:eastAsia="es-SV"/>
              </w:rPr>
            </w:pPr>
            <w:r>
              <w:rPr>
                <w:rFonts w:ascii="Times New Roman" w:eastAsia="Times New Roman" w:hAnsi="Times New Roman" w:cs="Times New Roman"/>
                <w:b/>
                <w:bCs/>
                <w:sz w:val="20"/>
                <w:szCs w:val="20"/>
                <w:lang w:eastAsia="es-SV"/>
              </w:rPr>
              <w:t>5</w:t>
            </w:r>
          </w:p>
        </w:tc>
        <w:tc>
          <w:tcPr>
            <w:tcW w:w="993" w:type="dxa"/>
            <w:tcBorders>
              <w:top w:val="nil"/>
              <w:left w:val="nil"/>
              <w:bottom w:val="single" w:sz="4" w:space="0" w:color="auto"/>
              <w:right w:val="single" w:sz="4" w:space="0" w:color="auto"/>
            </w:tcBorders>
            <w:shd w:val="clear" w:color="auto" w:fill="auto"/>
            <w:vAlign w:val="center"/>
            <w:hideMark/>
          </w:tcPr>
          <w:p w14:paraId="3DE469CD" w14:textId="77777777" w:rsidR="004A3F46" w:rsidRPr="00AF00B7" w:rsidRDefault="004A3F46" w:rsidP="00312826">
            <w:pPr>
              <w:spacing w:after="0" w:line="240" w:lineRule="auto"/>
              <w:rPr>
                <w:rFonts w:ascii="Times New Roman" w:eastAsia="Times New Roman" w:hAnsi="Times New Roman" w:cs="Times New Roman"/>
                <w:b/>
                <w:bCs/>
                <w:color w:val="000000"/>
                <w:sz w:val="20"/>
                <w:szCs w:val="20"/>
                <w:lang w:eastAsia="es-SV"/>
              </w:rPr>
            </w:pPr>
            <w:proofErr w:type="gramStart"/>
            <w:r w:rsidRPr="00AF00B7">
              <w:rPr>
                <w:rFonts w:ascii="Times New Roman" w:eastAsia="Times New Roman" w:hAnsi="Times New Roman" w:cs="Times New Roman"/>
                <w:b/>
                <w:bCs/>
                <w:color w:val="000000"/>
                <w:sz w:val="20"/>
                <w:szCs w:val="20"/>
                <w:lang w:eastAsia="es-SV"/>
              </w:rPr>
              <w:t xml:space="preserve">$  </w:t>
            </w:r>
            <w:r>
              <w:rPr>
                <w:rFonts w:ascii="Times New Roman" w:eastAsia="Times New Roman" w:hAnsi="Times New Roman" w:cs="Times New Roman"/>
                <w:b/>
                <w:bCs/>
                <w:color w:val="000000"/>
                <w:sz w:val="20"/>
                <w:szCs w:val="20"/>
                <w:lang w:eastAsia="es-SV"/>
              </w:rPr>
              <w:t>58</w:t>
            </w:r>
            <w:r w:rsidRPr="00AF00B7">
              <w:rPr>
                <w:rFonts w:ascii="Times New Roman" w:eastAsia="Times New Roman" w:hAnsi="Times New Roman" w:cs="Times New Roman"/>
                <w:b/>
                <w:bCs/>
                <w:color w:val="000000"/>
                <w:sz w:val="20"/>
                <w:szCs w:val="20"/>
                <w:lang w:eastAsia="es-SV"/>
              </w:rPr>
              <w:t>.</w:t>
            </w:r>
            <w:r>
              <w:rPr>
                <w:rFonts w:ascii="Times New Roman" w:eastAsia="Times New Roman" w:hAnsi="Times New Roman" w:cs="Times New Roman"/>
                <w:b/>
                <w:bCs/>
                <w:color w:val="000000"/>
                <w:sz w:val="20"/>
                <w:szCs w:val="20"/>
                <w:lang w:eastAsia="es-SV"/>
              </w:rPr>
              <w:t>33</w:t>
            </w:r>
            <w:proofErr w:type="gramEnd"/>
            <w:r w:rsidRPr="00AF00B7">
              <w:rPr>
                <w:rFonts w:ascii="Times New Roman" w:eastAsia="Times New Roman" w:hAnsi="Times New Roman" w:cs="Times New Roman"/>
                <w:b/>
                <w:bCs/>
                <w:color w:val="000000"/>
                <w:sz w:val="20"/>
                <w:szCs w:val="20"/>
                <w:lang w:eastAsia="es-SV"/>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7EBBBE20" w14:textId="77777777" w:rsidR="004A3F46" w:rsidRPr="00AF00B7" w:rsidRDefault="004A3F46" w:rsidP="00312826">
            <w:pPr>
              <w:spacing w:after="0" w:line="240" w:lineRule="auto"/>
              <w:jc w:val="center"/>
              <w:rPr>
                <w:rFonts w:ascii="Times New Roman" w:eastAsia="Times New Roman" w:hAnsi="Times New Roman" w:cs="Times New Roman"/>
                <w:b/>
                <w:bCs/>
                <w:color w:val="000000"/>
                <w:sz w:val="20"/>
                <w:szCs w:val="20"/>
                <w:lang w:eastAsia="es-SV"/>
              </w:rPr>
            </w:pPr>
            <w:r w:rsidRPr="00AF00B7">
              <w:rPr>
                <w:rFonts w:ascii="Times New Roman" w:eastAsia="Times New Roman" w:hAnsi="Times New Roman" w:cs="Times New Roman"/>
                <w:b/>
                <w:bCs/>
                <w:color w:val="000000"/>
                <w:sz w:val="20"/>
                <w:szCs w:val="20"/>
                <w:lang w:eastAsia="es-SV"/>
              </w:rPr>
              <w:t>2</w:t>
            </w:r>
          </w:p>
        </w:tc>
        <w:tc>
          <w:tcPr>
            <w:tcW w:w="969" w:type="dxa"/>
            <w:tcBorders>
              <w:top w:val="nil"/>
              <w:left w:val="nil"/>
              <w:bottom w:val="single" w:sz="4" w:space="0" w:color="auto"/>
              <w:right w:val="single" w:sz="4" w:space="0" w:color="auto"/>
            </w:tcBorders>
            <w:shd w:val="clear" w:color="auto" w:fill="auto"/>
            <w:vAlign w:val="center"/>
            <w:hideMark/>
          </w:tcPr>
          <w:p w14:paraId="0379DDF8" w14:textId="77777777" w:rsidR="004A3F46" w:rsidRPr="00AF00B7" w:rsidRDefault="004A3F46" w:rsidP="00312826">
            <w:pPr>
              <w:spacing w:after="0" w:line="240" w:lineRule="auto"/>
              <w:rPr>
                <w:rFonts w:ascii="Times New Roman" w:eastAsia="Times New Roman" w:hAnsi="Times New Roman" w:cs="Times New Roman"/>
                <w:b/>
                <w:bCs/>
                <w:color w:val="000000"/>
                <w:sz w:val="20"/>
                <w:szCs w:val="20"/>
                <w:lang w:eastAsia="es-SV"/>
              </w:rPr>
            </w:pPr>
            <w:proofErr w:type="gramStart"/>
            <w:r w:rsidRPr="00AF00B7">
              <w:rPr>
                <w:rFonts w:ascii="Times New Roman" w:eastAsia="Times New Roman" w:hAnsi="Times New Roman" w:cs="Times New Roman"/>
                <w:b/>
                <w:bCs/>
                <w:color w:val="000000"/>
                <w:sz w:val="20"/>
                <w:szCs w:val="20"/>
                <w:lang w:eastAsia="es-SV"/>
              </w:rPr>
              <w:t xml:space="preserve">$  </w:t>
            </w:r>
            <w:r>
              <w:rPr>
                <w:rFonts w:ascii="Times New Roman" w:eastAsia="Times New Roman" w:hAnsi="Times New Roman" w:cs="Times New Roman"/>
                <w:b/>
                <w:bCs/>
                <w:color w:val="000000"/>
                <w:sz w:val="20"/>
                <w:szCs w:val="20"/>
                <w:lang w:eastAsia="es-SV"/>
              </w:rPr>
              <w:t>116.66</w:t>
            </w:r>
            <w:proofErr w:type="gramEnd"/>
            <w:r w:rsidRPr="00AF00B7">
              <w:rPr>
                <w:rFonts w:ascii="Times New Roman" w:eastAsia="Times New Roman" w:hAnsi="Times New Roman" w:cs="Times New Roman"/>
                <w:b/>
                <w:bCs/>
                <w:color w:val="000000"/>
                <w:sz w:val="20"/>
                <w:szCs w:val="20"/>
                <w:lang w:eastAsia="es-SV"/>
              </w:rPr>
              <w:t xml:space="preserve"> </w:t>
            </w:r>
          </w:p>
        </w:tc>
      </w:tr>
      <w:tr w:rsidR="004A3F46" w:rsidRPr="00AF00B7" w14:paraId="7C815E78" w14:textId="77777777" w:rsidTr="00312826">
        <w:trPr>
          <w:trHeight w:val="657"/>
        </w:trPr>
        <w:tc>
          <w:tcPr>
            <w:tcW w:w="41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A21B27B" w14:textId="77777777" w:rsidR="004A3F46" w:rsidRPr="00AF00B7" w:rsidRDefault="004A3F46" w:rsidP="00312826">
            <w:pPr>
              <w:spacing w:after="0" w:line="240" w:lineRule="auto"/>
              <w:jc w:val="center"/>
              <w:rPr>
                <w:rFonts w:ascii="Times New Roman" w:eastAsia="Times New Roman" w:hAnsi="Times New Roman" w:cs="Times New Roman"/>
                <w:b/>
                <w:bCs/>
                <w:sz w:val="20"/>
                <w:szCs w:val="20"/>
                <w:lang w:eastAsia="es-SV"/>
              </w:rPr>
            </w:pPr>
            <w:r w:rsidRPr="00AF00B7">
              <w:rPr>
                <w:rFonts w:ascii="Times New Roman" w:eastAsia="Times New Roman" w:hAnsi="Times New Roman" w:cs="Times New Roman"/>
                <w:b/>
                <w:bCs/>
                <w:sz w:val="20"/>
                <w:szCs w:val="20"/>
                <w:lang w:eastAsia="es-SV"/>
              </w:rPr>
              <w:t>3</w:t>
            </w:r>
          </w:p>
        </w:tc>
        <w:tc>
          <w:tcPr>
            <w:tcW w:w="1850" w:type="dxa"/>
            <w:tcBorders>
              <w:top w:val="nil"/>
              <w:left w:val="nil"/>
              <w:bottom w:val="single" w:sz="4" w:space="0" w:color="auto"/>
              <w:right w:val="single" w:sz="4" w:space="0" w:color="auto"/>
            </w:tcBorders>
            <w:shd w:val="clear" w:color="auto" w:fill="auto"/>
            <w:noWrap/>
            <w:vAlign w:val="center"/>
            <w:hideMark/>
          </w:tcPr>
          <w:p w14:paraId="79C91F7A" w14:textId="77777777" w:rsidR="004A3F46" w:rsidRPr="00AF00B7" w:rsidRDefault="004A3F46" w:rsidP="00312826">
            <w:pPr>
              <w:spacing w:after="0" w:line="240" w:lineRule="auto"/>
              <w:rPr>
                <w:rFonts w:ascii="Times New Roman" w:eastAsia="Times New Roman" w:hAnsi="Times New Roman" w:cs="Times New Roman"/>
                <w:sz w:val="20"/>
                <w:szCs w:val="20"/>
                <w:lang w:eastAsia="es-SV"/>
              </w:rPr>
            </w:pPr>
            <w:r>
              <w:rPr>
                <w:rFonts w:ascii="Times New Roman" w:eastAsia="Times New Roman" w:hAnsi="Times New Roman" w:cs="Times New Roman"/>
                <w:sz w:val="20"/>
                <w:szCs w:val="20"/>
                <w:lang w:eastAsia="es-SV"/>
              </w:rPr>
              <w:t>LUIS ERNESTO CASTRO</w:t>
            </w:r>
          </w:p>
        </w:tc>
        <w:tc>
          <w:tcPr>
            <w:tcW w:w="1843" w:type="dxa"/>
            <w:tcBorders>
              <w:top w:val="nil"/>
              <w:left w:val="nil"/>
              <w:bottom w:val="single" w:sz="4" w:space="0" w:color="auto"/>
              <w:right w:val="nil"/>
            </w:tcBorders>
            <w:shd w:val="clear" w:color="auto" w:fill="auto"/>
            <w:vAlign w:val="center"/>
            <w:hideMark/>
          </w:tcPr>
          <w:p w14:paraId="33C982D5" w14:textId="77777777" w:rsidR="004A3F46" w:rsidRPr="00AF00B7" w:rsidRDefault="004A3F46" w:rsidP="00312826">
            <w:pPr>
              <w:spacing w:after="0" w:line="240" w:lineRule="auto"/>
              <w:rPr>
                <w:rFonts w:ascii="Times New Roman" w:eastAsia="Times New Roman" w:hAnsi="Times New Roman" w:cs="Times New Roman"/>
                <w:sz w:val="20"/>
                <w:szCs w:val="20"/>
                <w:lang w:eastAsia="es-SV"/>
              </w:rPr>
            </w:pPr>
            <w:r w:rsidRPr="00AF00B7">
              <w:rPr>
                <w:rFonts w:ascii="Times New Roman" w:eastAsia="Times New Roman" w:hAnsi="Times New Roman" w:cs="Times New Roman"/>
                <w:sz w:val="20"/>
                <w:szCs w:val="20"/>
                <w:lang w:eastAsia="es-SV"/>
              </w:rPr>
              <w:t>AUX. DE TREN DE ASEO</w:t>
            </w:r>
          </w:p>
        </w:tc>
        <w:tc>
          <w:tcPr>
            <w:tcW w:w="992"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54ACF46D" w14:textId="77777777" w:rsidR="004A3F46" w:rsidRPr="00AF00B7" w:rsidRDefault="004A3F46" w:rsidP="00312826">
            <w:pPr>
              <w:spacing w:after="0" w:line="240" w:lineRule="auto"/>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t xml:space="preserve"> $ 35</w:t>
            </w:r>
            <w:r w:rsidRPr="00AF00B7">
              <w:rPr>
                <w:rFonts w:ascii="Times New Roman" w:eastAsia="Times New Roman" w:hAnsi="Times New Roman" w:cs="Times New Roman"/>
                <w:color w:val="000000"/>
                <w:sz w:val="20"/>
                <w:szCs w:val="20"/>
                <w:lang w:eastAsia="es-SV"/>
              </w:rPr>
              <w:t xml:space="preserve">0.00 </w:t>
            </w:r>
          </w:p>
        </w:tc>
        <w:tc>
          <w:tcPr>
            <w:tcW w:w="851" w:type="dxa"/>
            <w:tcBorders>
              <w:top w:val="nil"/>
              <w:left w:val="nil"/>
              <w:bottom w:val="single" w:sz="4" w:space="0" w:color="auto"/>
              <w:right w:val="single" w:sz="4" w:space="0" w:color="auto"/>
            </w:tcBorders>
            <w:shd w:val="clear" w:color="auto" w:fill="auto"/>
            <w:vAlign w:val="center"/>
            <w:hideMark/>
          </w:tcPr>
          <w:p w14:paraId="0A29EBA4" w14:textId="77777777" w:rsidR="004A3F46" w:rsidRPr="00AF00B7" w:rsidRDefault="004A3F46" w:rsidP="00312826">
            <w:pPr>
              <w:spacing w:after="0" w:line="240" w:lineRule="auto"/>
              <w:jc w:val="center"/>
              <w:rPr>
                <w:rFonts w:ascii="Times New Roman" w:eastAsia="Times New Roman" w:hAnsi="Times New Roman" w:cs="Times New Roman"/>
                <w:b/>
                <w:bCs/>
                <w:sz w:val="20"/>
                <w:szCs w:val="20"/>
                <w:lang w:eastAsia="es-SV"/>
              </w:rPr>
            </w:pPr>
            <w:r w:rsidRPr="00AF00B7">
              <w:rPr>
                <w:rFonts w:ascii="Times New Roman" w:eastAsia="Times New Roman" w:hAnsi="Times New Roman" w:cs="Times New Roman"/>
                <w:b/>
                <w:bCs/>
                <w:sz w:val="20"/>
                <w:szCs w:val="20"/>
                <w:lang w:eastAsia="es-SV"/>
              </w:rPr>
              <w:t xml:space="preserve"> $ 1</w:t>
            </w:r>
            <w:r>
              <w:rPr>
                <w:rFonts w:ascii="Times New Roman" w:eastAsia="Times New Roman" w:hAnsi="Times New Roman" w:cs="Times New Roman"/>
                <w:b/>
                <w:bCs/>
                <w:sz w:val="20"/>
                <w:szCs w:val="20"/>
                <w:lang w:eastAsia="es-SV"/>
              </w:rPr>
              <w:t>1</w:t>
            </w:r>
            <w:r w:rsidRPr="00AF00B7">
              <w:rPr>
                <w:rFonts w:ascii="Times New Roman" w:eastAsia="Times New Roman" w:hAnsi="Times New Roman" w:cs="Times New Roman"/>
                <w:b/>
                <w:bCs/>
                <w:sz w:val="20"/>
                <w:szCs w:val="20"/>
                <w:lang w:eastAsia="es-SV"/>
              </w:rPr>
              <w:t>.</w:t>
            </w:r>
            <w:r>
              <w:rPr>
                <w:rFonts w:ascii="Times New Roman" w:eastAsia="Times New Roman" w:hAnsi="Times New Roman" w:cs="Times New Roman"/>
                <w:b/>
                <w:bCs/>
                <w:sz w:val="20"/>
                <w:szCs w:val="20"/>
                <w:lang w:eastAsia="es-SV"/>
              </w:rPr>
              <w:t>67</w:t>
            </w:r>
            <w:r w:rsidRPr="00AF00B7">
              <w:rPr>
                <w:rFonts w:ascii="Times New Roman" w:eastAsia="Times New Roman" w:hAnsi="Times New Roman" w:cs="Times New Roman"/>
                <w:b/>
                <w:bCs/>
                <w:sz w:val="20"/>
                <w:szCs w:val="20"/>
                <w:lang w:eastAsia="es-SV"/>
              </w:rPr>
              <w:t xml:space="preserve"> </w:t>
            </w:r>
          </w:p>
        </w:tc>
        <w:tc>
          <w:tcPr>
            <w:tcW w:w="850" w:type="dxa"/>
            <w:tcBorders>
              <w:top w:val="nil"/>
              <w:left w:val="nil"/>
              <w:bottom w:val="single" w:sz="4" w:space="0" w:color="auto"/>
              <w:right w:val="single" w:sz="4" w:space="0" w:color="auto"/>
            </w:tcBorders>
            <w:shd w:val="clear" w:color="auto" w:fill="auto"/>
            <w:vAlign w:val="center"/>
            <w:hideMark/>
          </w:tcPr>
          <w:p w14:paraId="0541B797" w14:textId="77777777" w:rsidR="004A3F46" w:rsidRPr="00AF00B7" w:rsidRDefault="004A3F46" w:rsidP="00312826">
            <w:pPr>
              <w:spacing w:after="0" w:line="240" w:lineRule="auto"/>
              <w:jc w:val="center"/>
              <w:rPr>
                <w:rFonts w:ascii="Times New Roman" w:eastAsia="Times New Roman" w:hAnsi="Times New Roman" w:cs="Times New Roman"/>
                <w:b/>
                <w:bCs/>
                <w:sz w:val="20"/>
                <w:szCs w:val="20"/>
                <w:lang w:eastAsia="es-SV"/>
              </w:rPr>
            </w:pPr>
            <w:r>
              <w:rPr>
                <w:rFonts w:ascii="Times New Roman" w:eastAsia="Times New Roman" w:hAnsi="Times New Roman" w:cs="Times New Roman"/>
                <w:b/>
                <w:bCs/>
                <w:sz w:val="20"/>
                <w:szCs w:val="20"/>
                <w:lang w:eastAsia="es-SV"/>
              </w:rPr>
              <w:t>7</w:t>
            </w:r>
          </w:p>
        </w:tc>
        <w:tc>
          <w:tcPr>
            <w:tcW w:w="993" w:type="dxa"/>
            <w:tcBorders>
              <w:top w:val="nil"/>
              <w:left w:val="nil"/>
              <w:bottom w:val="single" w:sz="4" w:space="0" w:color="auto"/>
              <w:right w:val="single" w:sz="4" w:space="0" w:color="auto"/>
            </w:tcBorders>
            <w:shd w:val="clear" w:color="auto" w:fill="auto"/>
            <w:vAlign w:val="center"/>
            <w:hideMark/>
          </w:tcPr>
          <w:p w14:paraId="452CDA7F" w14:textId="77777777" w:rsidR="004A3F46" w:rsidRPr="00AF00B7" w:rsidRDefault="004A3F46" w:rsidP="00312826">
            <w:pPr>
              <w:spacing w:after="0" w:line="240" w:lineRule="auto"/>
              <w:rPr>
                <w:rFonts w:ascii="Times New Roman" w:eastAsia="Times New Roman" w:hAnsi="Times New Roman" w:cs="Times New Roman"/>
                <w:b/>
                <w:bCs/>
                <w:color w:val="000000"/>
                <w:sz w:val="20"/>
                <w:szCs w:val="20"/>
                <w:lang w:eastAsia="es-SV"/>
              </w:rPr>
            </w:pPr>
            <w:proofErr w:type="gramStart"/>
            <w:r w:rsidRPr="00AF00B7">
              <w:rPr>
                <w:rFonts w:ascii="Times New Roman" w:eastAsia="Times New Roman" w:hAnsi="Times New Roman" w:cs="Times New Roman"/>
                <w:b/>
                <w:bCs/>
                <w:color w:val="000000"/>
                <w:sz w:val="20"/>
                <w:szCs w:val="20"/>
                <w:lang w:eastAsia="es-SV"/>
              </w:rPr>
              <w:t xml:space="preserve">$  </w:t>
            </w:r>
            <w:r>
              <w:rPr>
                <w:rFonts w:ascii="Times New Roman" w:eastAsia="Times New Roman" w:hAnsi="Times New Roman" w:cs="Times New Roman"/>
                <w:b/>
                <w:bCs/>
                <w:color w:val="000000"/>
                <w:sz w:val="20"/>
                <w:szCs w:val="20"/>
                <w:lang w:eastAsia="es-SV"/>
              </w:rPr>
              <w:t>81</w:t>
            </w:r>
            <w:proofErr w:type="gramEnd"/>
            <w:r w:rsidRPr="00AF00B7">
              <w:rPr>
                <w:rFonts w:ascii="Times New Roman" w:eastAsia="Times New Roman" w:hAnsi="Times New Roman" w:cs="Times New Roman"/>
                <w:b/>
                <w:bCs/>
                <w:color w:val="000000"/>
                <w:sz w:val="20"/>
                <w:szCs w:val="20"/>
                <w:lang w:eastAsia="es-SV"/>
              </w:rPr>
              <w:t>.</w:t>
            </w:r>
            <w:r>
              <w:rPr>
                <w:rFonts w:ascii="Times New Roman" w:eastAsia="Times New Roman" w:hAnsi="Times New Roman" w:cs="Times New Roman"/>
                <w:b/>
                <w:bCs/>
                <w:color w:val="000000"/>
                <w:sz w:val="20"/>
                <w:szCs w:val="20"/>
                <w:lang w:eastAsia="es-SV"/>
              </w:rPr>
              <w:t>67</w:t>
            </w:r>
          </w:p>
        </w:tc>
        <w:tc>
          <w:tcPr>
            <w:tcW w:w="992" w:type="dxa"/>
            <w:tcBorders>
              <w:top w:val="nil"/>
              <w:left w:val="nil"/>
              <w:bottom w:val="single" w:sz="4" w:space="0" w:color="auto"/>
              <w:right w:val="single" w:sz="4" w:space="0" w:color="auto"/>
            </w:tcBorders>
            <w:shd w:val="clear" w:color="auto" w:fill="auto"/>
            <w:vAlign w:val="center"/>
            <w:hideMark/>
          </w:tcPr>
          <w:p w14:paraId="64C70E47" w14:textId="77777777" w:rsidR="004A3F46" w:rsidRPr="00AF00B7" w:rsidRDefault="004A3F46" w:rsidP="00312826">
            <w:pPr>
              <w:spacing w:after="0" w:line="240" w:lineRule="auto"/>
              <w:jc w:val="center"/>
              <w:rPr>
                <w:rFonts w:ascii="Times New Roman" w:eastAsia="Times New Roman" w:hAnsi="Times New Roman" w:cs="Times New Roman"/>
                <w:b/>
                <w:bCs/>
                <w:color w:val="000000"/>
                <w:sz w:val="20"/>
                <w:szCs w:val="20"/>
                <w:lang w:eastAsia="es-SV"/>
              </w:rPr>
            </w:pPr>
            <w:r w:rsidRPr="00AF00B7">
              <w:rPr>
                <w:rFonts w:ascii="Times New Roman" w:eastAsia="Times New Roman" w:hAnsi="Times New Roman" w:cs="Times New Roman"/>
                <w:b/>
                <w:bCs/>
                <w:color w:val="000000"/>
                <w:sz w:val="20"/>
                <w:szCs w:val="20"/>
                <w:lang w:eastAsia="es-SV"/>
              </w:rPr>
              <w:t>2</w:t>
            </w:r>
          </w:p>
        </w:tc>
        <w:tc>
          <w:tcPr>
            <w:tcW w:w="969" w:type="dxa"/>
            <w:tcBorders>
              <w:top w:val="nil"/>
              <w:left w:val="nil"/>
              <w:bottom w:val="single" w:sz="4" w:space="0" w:color="auto"/>
              <w:right w:val="single" w:sz="4" w:space="0" w:color="auto"/>
            </w:tcBorders>
            <w:shd w:val="clear" w:color="auto" w:fill="auto"/>
            <w:vAlign w:val="center"/>
            <w:hideMark/>
          </w:tcPr>
          <w:p w14:paraId="437BB952" w14:textId="77777777" w:rsidR="004A3F46" w:rsidRPr="00AF00B7" w:rsidRDefault="004A3F46" w:rsidP="00312826">
            <w:pPr>
              <w:spacing w:after="0" w:line="240" w:lineRule="auto"/>
              <w:rPr>
                <w:rFonts w:ascii="Times New Roman" w:eastAsia="Times New Roman" w:hAnsi="Times New Roman" w:cs="Times New Roman"/>
                <w:b/>
                <w:bCs/>
                <w:color w:val="000000"/>
                <w:sz w:val="20"/>
                <w:szCs w:val="20"/>
                <w:lang w:eastAsia="es-SV"/>
              </w:rPr>
            </w:pPr>
            <w:r w:rsidRPr="00AF00B7">
              <w:rPr>
                <w:rFonts w:ascii="Times New Roman" w:eastAsia="Times New Roman" w:hAnsi="Times New Roman" w:cs="Times New Roman"/>
                <w:b/>
                <w:bCs/>
                <w:color w:val="000000"/>
                <w:sz w:val="20"/>
                <w:szCs w:val="20"/>
                <w:lang w:eastAsia="es-SV"/>
              </w:rPr>
              <w:t xml:space="preserve">$ </w:t>
            </w:r>
            <w:r>
              <w:rPr>
                <w:rFonts w:ascii="Times New Roman" w:eastAsia="Times New Roman" w:hAnsi="Times New Roman" w:cs="Times New Roman"/>
                <w:b/>
                <w:bCs/>
                <w:color w:val="000000"/>
                <w:sz w:val="20"/>
                <w:szCs w:val="20"/>
                <w:lang w:eastAsia="es-SV"/>
              </w:rPr>
              <w:t>163.34</w:t>
            </w:r>
          </w:p>
        </w:tc>
      </w:tr>
      <w:tr w:rsidR="004A3F46" w:rsidRPr="00AF00B7" w14:paraId="1B9E5992" w14:textId="77777777" w:rsidTr="00312826">
        <w:trPr>
          <w:trHeight w:val="657"/>
        </w:trPr>
        <w:tc>
          <w:tcPr>
            <w:tcW w:w="41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A122014" w14:textId="77777777" w:rsidR="004A3F46" w:rsidRPr="00AF00B7" w:rsidRDefault="004A3F46" w:rsidP="00312826">
            <w:pPr>
              <w:spacing w:after="0" w:line="240" w:lineRule="auto"/>
              <w:jc w:val="center"/>
              <w:rPr>
                <w:rFonts w:ascii="Times New Roman" w:eastAsia="Times New Roman" w:hAnsi="Times New Roman" w:cs="Times New Roman"/>
                <w:b/>
                <w:bCs/>
                <w:sz w:val="20"/>
                <w:szCs w:val="20"/>
                <w:lang w:eastAsia="es-SV"/>
              </w:rPr>
            </w:pPr>
            <w:r w:rsidRPr="00AF00B7">
              <w:rPr>
                <w:rFonts w:ascii="Times New Roman" w:eastAsia="Times New Roman" w:hAnsi="Times New Roman" w:cs="Times New Roman"/>
                <w:b/>
                <w:bCs/>
                <w:sz w:val="20"/>
                <w:szCs w:val="20"/>
                <w:lang w:eastAsia="es-SV"/>
              </w:rPr>
              <w:t>4</w:t>
            </w:r>
          </w:p>
        </w:tc>
        <w:tc>
          <w:tcPr>
            <w:tcW w:w="1850" w:type="dxa"/>
            <w:tcBorders>
              <w:top w:val="nil"/>
              <w:left w:val="nil"/>
              <w:bottom w:val="single" w:sz="4" w:space="0" w:color="auto"/>
              <w:right w:val="nil"/>
            </w:tcBorders>
            <w:shd w:val="clear" w:color="auto" w:fill="auto"/>
            <w:noWrap/>
            <w:vAlign w:val="center"/>
            <w:hideMark/>
          </w:tcPr>
          <w:p w14:paraId="746543C1" w14:textId="77777777" w:rsidR="004A3F46" w:rsidRPr="00AF00B7" w:rsidRDefault="004A3F46" w:rsidP="00312826">
            <w:pPr>
              <w:spacing w:after="0" w:line="240" w:lineRule="auto"/>
              <w:rPr>
                <w:rFonts w:ascii="Times New Roman" w:eastAsia="Times New Roman" w:hAnsi="Times New Roman" w:cs="Times New Roman"/>
                <w:sz w:val="20"/>
                <w:szCs w:val="20"/>
                <w:lang w:eastAsia="es-SV"/>
              </w:rPr>
            </w:pPr>
            <w:r w:rsidRPr="00AF00B7">
              <w:rPr>
                <w:rFonts w:ascii="Times New Roman" w:eastAsia="Times New Roman" w:hAnsi="Times New Roman" w:cs="Times New Roman"/>
                <w:sz w:val="20"/>
                <w:szCs w:val="20"/>
                <w:lang w:eastAsia="es-SV"/>
              </w:rPr>
              <w:t>RAMIRO VALLE AGUILAR</w:t>
            </w:r>
          </w:p>
        </w:tc>
        <w:tc>
          <w:tcPr>
            <w:tcW w:w="1843" w:type="dxa"/>
            <w:tcBorders>
              <w:top w:val="nil"/>
              <w:left w:val="single" w:sz="4" w:space="0" w:color="auto"/>
              <w:bottom w:val="single" w:sz="4" w:space="0" w:color="auto"/>
              <w:right w:val="nil"/>
            </w:tcBorders>
            <w:shd w:val="clear" w:color="auto" w:fill="auto"/>
            <w:vAlign w:val="center"/>
            <w:hideMark/>
          </w:tcPr>
          <w:p w14:paraId="6BE52E8F" w14:textId="77777777" w:rsidR="004A3F46" w:rsidRPr="00AF00B7" w:rsidRDefault="004A3F46" w:rsidP="00312826">
            <w:pPr>
              <w:spacing w:after="0" w:line="240" w:lineRule="auto"/>
              <w:rPr>
                <w:rFonts w:ascii="Times New Roman" w:eastAsia="Times New Roman" w:hAnsi="Times New Roman" w:cs="Times New Roman"/>
                <w:sz w:val="20"/>
                <w:szCs w:val="20"/>
                <w:lang w:eastAsia="es-SV"/>
              </w:rPr>
            </w:pPr>
            <w:r w:rsidRPr="00AF00B7">
              <w:rPr>
                <w:rFonts w:ascii="Times New Roman" w:eastAsia="Times New Roman" w:hAnsi="Times New Roman" w:cs="Times New Roman"/>
                <w:sz w:val="20"/>
                <w:szCs w:val="20"/>
                <w:lang w:eastAsia="es-SV"/>
              </w:rPr>
              <w:t>BARRENDERO SITIOS MUNICIPALES</w:t>
            </w:r>
          </w:p>
        </w:tc>
        <w:tc>
          <w:tcPr>
            <w:tcW w:w="992"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52381012" w14:textId="77777777" w:rsidR="004A3F46" w:rsidRPr="00AF00B7" w:rsidRDefault="004A3F46" w:rsidP="00312826">
            <w:pPr>
              <w:spacing w:after="0" w:line="240" w:lineRule="auto"/>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t xml:space="preserve"> $ 35</w:t>
            </w:r>
            <w:r w:rsidRPr="00AF00B7">
              <w:rPr>
                <w:rFonts w:ascii="Times New Roman" w:eastAsia="Times New Roman" w:hAnsi="Times New Roman" w:cs="Times New Roman"/>
                <w:color w:val="000000"/>
                <w:sz w:val="20"/>
                <w:szCs w:val="20"/>
                <w:lang w:eastAsia="es-SV"/>
              </w:rPr>
              <w:t xml:space="preserve">0.00 </w:t>
            </w:r>
          </w:p>
        </w:tc>
        <w:tc>
          <w:tcPr>
            <w:tcW w:w="851" w:type="dxa"/>
            <w:tcBorders>
              <w:top w:val="nil"/>
              <w:left w:val="nil"/>
              <w:bottom w:val="single" w:sz="4" w:space="0" w:color="auto"/>
              <w:right w:val="single" w:sz="4" w:space="0" w:color="auto"/>
            </w:tcBorders>
            <w:shd w:val="clear" w:color="auto" w:fill="auto"/>
            <w:vAlign w:val="center"/>
            <w:hideMark/>
          </w:tcPr>
          <w:p w14:paraId="4BCD6093" w14:textId="77777777" w:rsidR="004A3F46" w:rsidRPr="00AF00B7" w:rsidRDefault="004A3F46" w:rsidP="00312826">
            <w:pPr>
              <w:spacing w:after="0" w:line="240" w:lineRule="auto"/>
              <w:jc w:val="center"/>
              <w:rPr>
                <w:rFonts w:ascii="Times New Roman" w:eastAsia="Times New Roman" w:hAnsi="Times New Roman" w:cs="Times New Roman"/>
                <w:b/>
                <w:bCs/>
                <w:sz w:val="20"/>
                <w:szCs w:val="20"/>
                <w:lang w:eastAsia="es-SV"/>
              </w:rPr>
            </w:pPr>
            <w:r w:rsidRPr="00AF00B7">
              <w:rPr>
                <w:rFonts w:ascii="Times New Roman" w:eastAsia="Times New Roman" w:hAnsi="Times New Roman" w:cs="Times New Roman"/>
                <w:b/>
                <w:bCs/>
                <w:sz w:val="20"/>
                <w:szCs w:val="20"/>
                <w:lang w:eastAsia="es-SV"/>
              </w:rPr>
              <w:t xml:space="preserve"> $ 1</w:t>
            </w:r>
            <w:r>
              <w:rPr>
                <w:rFonts w:ascii="Times New Roman" w:eastAsia="Times New Roman" w:hAnsi="Times New Roman" w:cs="Times New Roman"/>
                <w:b/>
                <w:bCs/>
                <w:sz w:val="20"/>
                <w:szCs w:val="20"/>
                <w:lang w:eastAsia="es-SV"/>
              </w:rPr>
              <w:t>1</w:t>
            </w:r>
            <w:r w:rsidRPr="00AF00B7">
              <w:rPr>
                <w:rFonts w:ascii="Times New Roman" w:eastAsia="Times New Roman" w:hAnsi="Times New Roman" w:cs="Times New Roman"/>
                <w:b/>
                <w:bCs/>
                <w:sz w:val="20"/>
                <w:szCs w:val="20"/>
                <w:lang w:eastAsia="es-SV"/>
              </w:rPr>
              <w:t>.</w:t>
            </w:r>
            <w:r>
              <w:rPr>
                <w:rFonts w:ascii="Times New Roman" w:eastAsia="Times New Roman" w:hAnsi="Times New Roman" w:cs="Times New Roman"/>
                <w:b/>
                <w:bCs/>
                <w:sz w:val="20"/>
                <w:szCs w:val="20"/>
                <w:lang w:eastAsia="es-SV"/>
              </w:rPr>
              <w:t>67</w:t>
            </w:r>
          </w:p>
        </w:tc>
        <w:tc>
          <w:tcPr>
            <w:tcW w:w="850" w:type="dxa"/>
            <w:tcBorders>
              <w:top w:val="nil"/>
              <w:left w:val="nil"/>
              <w:bottom w:val="single" w:sz="4" w:space="0" w:color="auto"/>
              <w:right w:val="single" w:sz="4" w:space="0" w:color="auto"/>
            </w:tcBorders>
            <w:shd w:val="clear" w:color="auto" w:fill="auto"/>
            <w:vAlign w:val="center"/>
            <w:hideMark/>
          </w:tcPr>
          <w:p w14:paraId="20FEBFAC" w14:textId="77777777" w:rsidR="004A3F46" w:rsidRPr="00AF00B7" w:rsidRDefault="004A3F46" w:rsidP="00312826">
            <w:pPr>
              <w:spacing w:after="0" w:line="240" w:lineRule="auto"/>
              <w:jc w:val="center"/>
              <w:rPr>
                <w:rFonts w:ascii="Times New Roman" w:eastAsia="Times New Roman" w:hAnsi="Times New Roman" w:cs="Times New Roman"/>
                <w:b/>
                <w:bCs/>
                <w:sz w:val="20"/>
                <w:szCs w:val="20"/>
                <w:lang w:eastAsia="es-SV"/>
              </w:rPr>
            </w:pPr>
            <w:r>
              <w:rPr>
                <w:rFonts w:ascii="Times New Roman" w:eastAsia="Times New Roman" w:hAnsi="Times New Roman" w:cs="Times New Roman"/>
                <w:b/>
                <w:bCs/>
                <w:sz w:val="20"/>
                <w:szCs w:val="20"/>
                <w:lang w:eastAsia="es-SV"/>
              </w:rPr>
              <w:t>5</w:t>
            </w:r>
          </w:p>
        </w:tc>
        <w:tc>
          <w:tcPr>
            <w:tcW w:w="993" w:type="dxa"/>
            <w:tcBorders>
              <w:top w:val="nil"/>
              <w:left w:val="nil"/>
              <w:bottom w:val="single" w:sz="4" w:space="0" w:color="auto"/>
              <w:right w:val="single" w:sz="4" w:space="0" w:color="auto"/>
            </w:tcBorders>
            <w:shd w:val="clear" w:color="auto" w:fill="auto"/>
            <w:vAlign w:val="center"/>
            <w:hideMark/>
          </w:tcPr>
          <w:p w14:paraId="680BDBE9" w14:textId="77777777" w:rsidR="004A3F46" w:rsidRPr="00AF00B7" w:rsidRDefault="004A3F46" w:rsidP="00312826">
            <w:pPr>
              <w:spacing w:after="0" w:line="240" w:lineRule="auto"/>
              <w:rPr>
                <w:rFonts w:ascii="Times New Roman" w:eastAsia="Times New Roman" w:hAnsi="Times New Roman" w:cs="Times New Roman"/>
                <w:b/>
                <w:bCs/>
                <w:color w:val="000000"/>
                <w:sz w:val="20"/>
                <w:szCs w:val="20"/>
                <w:lang w:eastAsia="es-SV"/>
              </w:rPr>
            </w:pPr>
            <w:r w:rsidRPr="00AF00B7">
              <w:rPr>
                <w:rFonts w:ascii="Times New Roman" w:eastAsia="Times New Roman" w:hAnsi="Times New Roman" w:cs="Times New Roman"/>
                <w:b/>
                <w:bCs/>
                <w:color w:val="000000"/>
                <w:sz w:val="20"/>
                <w:szCs w:val="20"/>
                <w:lang w:eastAsia="es-SV"/>
              </w:rPr>
              <w:t xml:space="preserve">$ </w:t>
            </w:r>
            <w:r>
              <w:rPr>
                <w:rFonts w:ascii="Times New Roman" w:eastAsia="Times New Roman" w:hAnsi="Times New Roman" w:cs="Times New Roman"/>
                <w:b/>
                <w:bCs/>
                <w:color w:val="000000"/>
                <w:sz w:val="20"/>
                <w:szCs w:val="20"/>
                <w:lang w:eastAsia="es-SV"/>
              </w:rPr>
              <w:t>58</w:t>
            </w:r>
            <w:r w:rsidRPr="00AF00B7">
              <w:rPr>
                <w:rFonts w:ascii="Times New Roman" w:eastAsia="Times New Roman" w:hAnsi="Times New Roman" w:cs="Times New Roman"/>
                <w:b/>
                <w:bCs/>
                <w:color w:val="000000"/>
                <w:sz w:val="20"/>
                <w:szCs w:val="20"/>
                <w:lang w:eastAsia="es-SV"/>
              </w:rPr>
              <w:t>.</w:t>
            </w:r>
            <w:r>
              <w:rPr>
                <w:rFonts w:ascii="Times New Roman" w:eastAsia="Times New Roman" w:hAnsi="Times New Roman" w:cs="Times New Roman"/>
                <w:b/>
                <w:bCs/>
                <w:color w:val="000000"/>
                <w:sz w:val="20"/>
                <w:szCs w:val="20"/>
                <w:lang w:eastAsia="es-SV"/>
              </w:rPr>
              <w:t>33</w:t>
            </w:r>
          </w:p>
        </w:tc>
        <w:tc>
          <w:tcPr>
            <w:tcW w:w="992" w:type="dxa"/>
            <w:tcBorders>
              <w:top w:val="nil"/>
              <w:left w:val="nil"/>
              <w:bottom w:val="single" w:sz="4" w:space="0" w:color="auto"/>
              <w:right w:val="single" w:sz="4" w:space="0" w:color="auto"/>
            </w:tcBorders>
            <w:shd w:val="clear" w:color="auto" w:fill="auto"/>
            <w:vAlign w:val="center"/>
            <w:hideMark/>
          </w:tcPr>
          <w:p w14:paraId="2A005CDA" w14:textId="77777777" w:rsidR="004A3F46" w:rsidRPr="00AF00B7" w:rsidRDefault="004A3F46" w:rsidP="00312826">
            <w:pPr>
              <w:spacing w:after="0" w:line="240" w:lineRule="auto"/>
              <w:jc w:val="center"/>
              <w:rPr>
                <w:rFonts w:ascii="Times New Roman" w:eastAsia="Times New Roman" w:hAnsi="Times New Roman" w:cs="Times New Roman"/>
                <w:b/>
                <w:bCs/>
                <w:color w:val="000000"/>
                <w:sz w:val="20"/>
                <w:szCs w:val="20"/>
                <w:lang w:eastAsia="es-SV"/>
              </w:rPr>
            </w:pPr>
            <w:r w:rsidRPr="00AF00B7">
              <w:rPr>
                <w:rFonts w:ascii="Times New Roman" w:eastAsia="Times New Roman" w:hAnsi="Times New Roman" w:cs="Times New Roman"/>
                <w:b/>
                <w:bCs/>
                <w:color w:val="000000"/>
                <w:sz w:val="20"/>
                <w:szCs w:val="20"/>
                <w:lang w:eastAsia="es-SV"/>
              </w:rPr>
              <w:t>2</w:t>
            </w:r>
          </w:p>
        </w:tc>
        <w:tc>
          <w:tcPr>
            <w:tcW w:w="969" w:type="dxa"/>
            <w:tcBorders>
              <w:top w:val="nil"/>
              <w:left w:val="nil"/>
              <w:bottom w:val="single" w:sz="4" w:space="0" w:color="auto"/>
              <w:right w:val="single" w:sz="4" w:space="0" w:color="auto"/>
            </w:tcBorders>
            <w:shd w:val="clear" w:color="auto" w:fill="auto"/>
            <w:vAlign w:val="center"/>
            <w:hideMark/>
          </w:tcPr>
          <w:p w14:paraId="6AF6DD8D" w14:textId="77777777" w:rsidR="004A3F46" w:rsidRPr="00AF00B7" w:rsidRDefault="004A3F46" w:rsidP="00312826">
            <w:pPr>
              <w:spacing w:after="0" w:line="240" w:lineRule="auto"/>
              <w:rPr>
                <w:rFonts w:ascii="Times New Roman" w:eastAsia="Times New Roman" w:hAnsi="Times New Roman" w:cs="Times New Roman"/>
                <w:b/>
                <w:bCs/>
                <w:color w:val="000000"/>
                <w:sz w:val="20"/>
                <w:szCs w:val="20"/>
                <w:lang w:eastAsia="es-SV"/>
              </w:rPr>
            </w:pPr>
            <w:r w:rsidRPr="00AF00B7">
              <w:rPr>
                <w:rFonts w:ascii="Times New Roman" w:eastAsia="Times New Roman" w:hAnsi="Times New Roman" w:cs="Times New Roman"/>
                <w:b/>
                <w:bCs/>
                <w:color w:val="000000"/>
                <w:sz w:val="20"/>
                <w:szCs w:val="20"/>
                <w:lang w:eastAsia="es-SV"/>
              </w:rPr>
              <w:t xml:space="preserve">$ </w:t>
            </w:r>
            <w:r>
              <w:rPr>
                <w:rFonts w:ascii="Times New Roman" w:eastAsia="Times New Roman" w:hAnsi="Times New Roman" w:cs="Times New Roman"/>
                <w:b/>
                <w:bCs/>
                <w:color w:val="000000"/>
                <w:sz w:val="20"/>
                <w:szCs w:val="20"/>
                <w:lang w:eastAsia="es-SV"/>
              </w:rPr>
              <w:t>116.66</w:t>
            </w:r>
          </w:p>
        </w:tc>
      </w:tr>
      <w:tr w:rsidR="004A3F46" w:rsidRPr="00AF00B7" w14:paraId="7EF0C71C" w14:textId="77777777" w:rsidTr="00312826">
        <w:trPr>
          <w:trHeight w:val="657"/>
        </w:trPr>
        <w:tc>
          <w:tcPr>
            <w:tcW w:w="418" w:type="dxa"/>
            <w:tcBorders>
              <w:top w:val="nil"/>
              <w:left w:val="single" w:sz="8" w:space="0" w:color="auto"/>
              <w:bottom w:val="single" w:sz="4" w:space="0" w:color="auto"/>
              <w:right w:val="single" w:sz="4" w:space="0" w:color="auto"/>
            </w:tcBorders>
            <w:shd w:val="clear" w:color="auto" w:fill="auto"/>
            <w:noWrap/>
            <w:vAlign w:val="center"/>
            <w:hideMark/>
          </w:tcPr>
          <w:p w14:paraId="24DEE685" w14:textId="77777777" w:rsidR="004A3F46" w:rsidRPr="00AF00B7" w:rsidRDefault="004A3F46" w:rsidP="00312826">
            <w:pPr>
              <w:spacing w:after="0" w:line="240" w:lineRule="auto"/>
              <w:jc w:val="center"/>
              <w:rPr>
                <w:rFonts w:ascii="Times New Roman" w:eastAsia="Times New Roman" w:hAnsi="Times New Roman" w:cs="Times New Roman"/>
                <w:b/>
                <w:bCs/>
                <w:sz w:val="20"/>
                <w:szCs w:val="20"/>
                <w:lang w:eastAsia="es-SV"/>
              </w:rPr>
            </w:pPr>
            <w:r w:rsidRPr="00AF00B7">
              <w:rPr>
                <w:rFonts w:ascii="Times New Roman" w:eastAsia="Times New Roman" w:hAnsi="Times New Roman" w:cs="Times New Roman"/>
                <w:b/>
                <w:bCs/>
                <w:sz w:val="20"/>
                <w:szCs w:val="20"/>
                <w:lang w:eastAsia="es-SV"/>
              </w:rPr>
              <w:t>5</w:t>
            </w:r>
          </w:p>
        </w:tc>
        <w:tc>
          <w:tcPr>
            <w:tcW w:w="1850" w:type="dxa"/>
            <w:tcBorders>
              <w:top w:val="nil"/>
              <w:left w:val="nil"/>
              <w:bottom w:val="single" w:sz="4" w:space="0" w:color="auto"/>
              <w:right w:val="nil"/>
            </w:tcBorders>
            <w:shd w:val="clear" w:color="auto" w:fill="auto"/>
            <w:noWrap/>
            <w:vAlign w:val="center"/>
            <w:hideMark/>
          </w:tcPr>
          <w:p w14:paraId="163E43CD" w14:textId="77777777" w:rsidR="004A3F46" w:rsidRPr="00AF00B7" w:rsidRDefault="004A3F46" w:rsidP="00312826">
            <w:pPr>
              <w:spacing w:after="0" w:line="240" w:lineRule="auto"/>
              <w:rPr>
                <w:rFonts w:ascii="Times New Roman" w:eastAsia="Times New Roman" w:hAnsi="Times New Roman" w:cs="Times New Roman"/>
                <w:sz w:val="20"/>
                <w:szCs w:val="20"/>
                <w:lang w:eastAsia="es-SV"/>
              </w:rPr>
            </w:pPr>
            <w:r w:rsidRPr="00AF00B7">
              <w:rPr>
                <w:rFonts w:ascii="Times New Roman" w:eastAsia="Times New Roman" w:hAnsi="Times New Roman" w:cs="Times New Roman"/>
                <w:sz w:val="20"/>
                <w:szCs w:val="20"/>
                <w:lang w:eastAsia="es-SV"/>
              </w:rPr>
              <w:t>MARIA DE JESUS CORPEÑO</w:t>
            </w:r>
          </w:p>
        </w:tc>
        <w:tc>
          <w:tcPr>
            <w:tcW w:w="1843" w:type="dxa"/>
            <w:tcBorders>
              <w:top w:val="nil"/>
              <w:left w:val="single" w:sz="4" w:space="0" w:color="auto"/>
              <w:bottom w:val="single" w:sz="4" w:space="0" w:color="auto"/>
              <w:right w:val="nil"/>
            </w:tcBorders>
            <w:shd w:val="clear" w:color="auto" w:fill="auto"/>
            <w:vAlign w:val="center"/>
            <w:hideMark/>
          </w:tcPr>
          <w:p w14:paraId="6DBBCDE3" w14:textId="77777777" w:rsidR="004A3F46" w:rsidRPr="00AF00B7" w:rsidRDefault="004A3F46" w:rsidP="00312826">
            <w:pPr>
              <w:spacing w:after="0" w:line="240" w:lineRule="auto"/>
              <w:rPr>
                <w:rFonts w:ascii="Times New Roman" w:eastAsia="Times New Roman" w:hAnsi="Times New Roman" w:cs="Times New Roman"/>
                <w:sz w:val="20"/>
                <w:szCs w:val="20"/>
                <w:lang w:eastAsia="es-SV"/>
              </w:rPr>
            </w:pPr>
            <w:r w:rsidRPr="00AF00B7">
              <w:rPr>
                <w:rFonts w:ascii="Times New Roman" w:eastAsia="Times New Roman" w:hAnsi="Times New Roman" w:cs="Times New Roman"/>
                <w:sz w:val="20"/>
                <w:szCs w:val="20"/>
                <w:lang w:eastAsia="es-SV"/>
              </w:rPr>
              <w:t>BARRENDERA SITIOS MUNICIPALES</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8D66311" w14:textId="77777777" w:rsidR="004A3F46" w:rsidRPr="00AF00B7" w:rsidRDefault="004A3F46" w:rsidP="00312826">
            <w:pPr>
              <w:spacing w:after="0" w:line="240" w:lineRule="auto"/>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t xml:space="preserve"> $ 35</w:t>
            </w:r>
            <w:r w:rsidRPr="00AF00B7">
              <w:rPr>
                <w:rFonts w:ascii="Times New Roman" w:eastAsia="Times New Roman" w:hAnsi="Times New Roman" w:cs="Times New Roman"/>
                <w:color w:val="000000"/>
                <w:sz w:val="20"/>
                <w:szCs w:val="20"/>
                <w:lang w:eastAsia="es-SV"/>
              </w:rPr>
              <w:t xml:space="preserve">0.00 </w:t>
            </w:r>
          </w:p>
        </w:tc>
        <w:tc>
          <w:tcPr>
            <w:tcW w:w="851" w:type="dxa"/>
            <w:tcBorders>
              <w:top w:val="nil"/>
              <w:left w:val="nil"/>
              <w:bottom w:val="single" w:sz="4" w:space="0" w:color="auto"/>
              <w:right w:val="single" w:sz="4" w:space="0" w:color="auto"/>
            </w:tcBorders>
            <w:shd w:val="clear" w:color="auto" w:fill="auto"/>
            <w:vAlign w:val="center"/>
            <w:hideMark/>
          </w:tcPr>
          <w:p w14:paraId="33A368B4" w14:textId="77777777" w:rsidR="004A3F46" w:rsidRPr="00AF00B7" w:rsidRDefault="004A3F46" w:rsidP="00312826">
            <w:pPr>
              <w:spacing w:after="0" w:line="240" w:lineRule="auto"/>
              <w:jc w:val="center"/>
              <w:rPr>
                <w:rFonts w:ascii="Times New Roman" w:eastAsia="Times New Roman" w:hAnsi="Times New Roman" w:cs="Times New Roman"/>
                <w:b/>
                <w:bCs/>
                <w:sz w:val="20"/>
                <w:szCs w:val="20"/>
                <w:lang w:eastAsia="es-SV"/>
              </w:rPr>
            </w:pPr>
            <w:r w:rsidRPr="00AF00B7">
              <w:rPr>
                <w:rFonts w:ascii="Times New Roman" w:eastAsia="Times New Roman" w:hAnsi="Times New Roman" w:cs="Times New Roman"/>
                <w:b/>
                <w:bCs/>
                <w:sz w:val="20"/>
                <w:szCs w:val="20"/>
                <w:lang w:eastAsia="es-SV"/>
              </w:rPr>
              <w:t xml:space="preserve"> $ 1</w:t>
            </w:r>
            <w:r>
              <w:rPr>
                <w:rFonts w:ascii="Times New Roman" w:eastAsia="Times New Roman" w:hAnsi="Times New Roman" w:cs="Times New Roman"/>
                <w:b/>
                <w:bCs/>
                <w:sz w:val="20"/>
                <w:szCs w:val="20"/>
                <w:lang w:eastAsia="es-SV"/>
              </w:rPr>
              <w:t>1</w:t>
            </w:r>
            <w:r w:rsidRPr="00AF00B7">
              <w:rPr>
                <w:rFonts w:ascii="Times New Roman" w:eastAsia="Times New Roman" w:hAnsi="Times New Roman" w:cs="Times New Roman"/>
                <w:b/>
                <w:bCs/>
                <w:sz w:val="20"/>
                <w:szCs w:val="20"/>
                <w:lang w:eastAsia="es-SV"/>
              </w:rPr>
              <w:t>.</w:t>
            </w:r>
            <w:r>
              <w:rPr>
                <w:rFonts w:ascii="Times New Roman" w:eastAsia="Times New Roman" w:hAnsi="Times New Roman" w:cs="Times New Roman"/>
                <w:b/>
                <w:bCs/>
                <w:sz w:val="20"/>
                <w:szCs w:val="20"/>
                <w:lang w:eastAsia="es-SV"/>
              </w:rPr>
              <w:t>67</w:t>
            </w:r>
          </w:p>
        </w:tc>
        <w:tc>
          <w:tcPr>
            <w:tcW w:w="850" w:type="dxa"/>
            <w:tcBorders>
              <w:top w:val="nil"/>
              <w:left w:val="nil"/>
              <w:bottom w:val="single" w:sz="4" w:space="0" w:color="auto"/>
              <w:right w:val="single" w:sz="4" w:space="0" w:color="auto"/>
            </w:tcBorders>
            <w:shd w:val="clear" w:color="auto" w:fill="auto"/>
            <w:vAlign w:val="center"/>
            <w:hideMark/>
          </w:tcPr>
          <w:p w14:paraId="1EF49FF4" w14:textId="77777777" w:rsidR="004A3F46" w:rsidRPr="00AF00B7" w:rsidRDefault="004A3F46" w:rsidP="00312826">
            <w:pPr>
              <w:spacing w:after="0" w:line="240" w:lineRule="auto"/>
              <w:jc w:val="center"/>
              <w:rPr>
                <w:rFonts w:ascii="Times New Roman" w:eastAsia="Times New Roman" w:hAnsi="Times New Roman" w:cs="Times New Roman"/>
                <w:b/>
                <w:bCs/>
                <w:sz w:val="20"/>
                <w:szCs w:val="20"/>
                <w:lang w:eastAsia="es-SV"/>
              </w:rPr>
            </w:pPr>
            <w:r>
              <w:rPr>
                <w:rFonts w:ascii="Times New Roman" w:eastAsia="Times New Roman" w:hAnsi="Times New Roman" w:cs="Times New Roman"/>
                <w:b/>
                <w:bCs/>
                <w:sz w:val="20"/>
                <w:szCs w:val="20"/>
                <w:lang w:eastAsia="es-SV"/>
              </w:rPr>
              <w:t>7</w:t>
            </w:r>
          </w:p>
        </w:tc>
        <w:tc>
          <w:tcPr>
            <w:tcW w:w="993" w:type="dxa"/>
            <w:tcBorders>
              <w:top w:val="nil"/>
              <w:left w:val="nil"/>
              <w:bottom w:val="single" w:sz="4" w:space="0" w:color="auto"/>
              <w:right w:val="single" w:sz="4" w:space="0" w:color="auto"/>
            </w:tcBorders>
            <w:shd w:val="clear" w:color="auto" w:fill="auto"/>
            <w:vAlign w:val="center"/>
            <w:hideMark/>
          </w:tcPr>
          <w:p w14:paraId="29A90FF6" w14:textId="77777777" w:rsidR="004A3F46" w:rsidRPr="00AF00B7" w:rsidRDefault="004A3F46" w:rsidP="00312826">
            <w:pPr>
              <w:spacing w:after="0" w:line="240" w:lineRule="auto"/>
              <w:rPr>
                <w:rFonts w:ascii="Times New Roman" w:eastAsia="Times New Roman" w:hAnsi="Times New Roman" w:cs="Times New Roman"/>
                <w:b/>
                <w:bCs/>
                <w:color w:val="000000"/>
                <w:sz w:val="20"/>
                <w:szCs w:val="20"/>
                <w:lang w:eastAsia="es-SV"/>
              </w:rPr>
            </w:pPr>
            <w:proofErr w:type="gramStart"/>
            <w:r w:rsidRPr="00AF00B7">
              <w:rPr>
                <w:rFonts w:ascii="Times New Roman" w:eastAsia="Times New Roman" w:hAnsi="Times New Roman" w:cs="Times New Roman"/>
                <w:b/>
                <w:bCs/>
                <w:color w:val="000000"/>
                <w:sz w:val="20"/>
                <w:szCs w:val="20"/>
                <w:lang w:eastAsia="es-SV"/>
              </w:rPr>
              <w:t xml:space="preserve">$  </w:t>
            </w:r>
            <w:r>
              <w:rPr>
                <w:rFonts w:ascii="Times New Roman" w:eastAsia="Times New Roman" w:hAnsi="Times New Roman" w:cs="Times New Roman"/>
                <w:b/>
                <w:bCs/>
                <w:color w:val="000000"/>
                <w:sz w:val="20"/>
                <w:szCs w:val="20"/>
                <w:lang w:eastAsia="es-SV"/>
              </w:rPr>
              <w:t>81</w:t>
            </w:r>
            <w:proofErr w:type="gramEnd"/>
            <w:r w:rsidRPr="00AF00B7">
              <w:rPr>
                <w:rFonts w:ascii="Times New Roman" w:eastAsia="Times New Roman" w:hAnsi="Times New Roman" w:cs="Times New Roman"/>
                <w:b/>
                <w:bCs/>
                <w:color w:val="000000"/>
                <w:sz w:val="20"/>
                <w:szCs w:val="20"/>
                <w:lang w:eastAsia="es-SV"/>
              </w:rPr>
              <w:t>.</w:t>
            </w:r>
            <w:r>
              <w:rPr>
                <w:rFonts w:ascii="Times New Roman" w:eastAsia="Times New Roman" w:hAnsi="Times New Roman" w:cs="Times New Roman"/>
                <w:b/>
                <w:bCs/>
                <w:color w:val="000000"/>
                <w:sz w:val="20"/>
                <w:szCs w:val="20"/>
                <w:lang w:eastAsia="es-SV"/>
              </w:rPr>
              <w:t>67</w:t>
            </w:r>
          </w:p>
        </w:tc>
        <w:tc>
          <w:tcPr>
            <w:tcW w:w="992" w:type="dxa"/>
            <w:tcBorders>
              <w:top w:val="nil"/>
              <w:left w:val="nil"/>
              <w:bottom w:val="single" w:sz="4" w:space="0" w:color="auto"/>
              <w:right w:val="single" w:sz="4" w:space="0" w:color="auto"/>
            </w:tcBorders>
            <w:shd w:val="clear" w:color="auto" w:fill="auto"/>
            <w:vAlign w:val="center"/>
            <w:hideMark/>
          </w:tcPr>
          <w:p w14:paraId="55D60C4F" w14:textId="77777777" w:rsidR="004A3F46" w:rsidRPr="00AF00B7" w:rsidRDefault="004A3F46" w:rsidP="00312826">
            <w:pPr>
              <w:spacing w:after="0" w:line="240" w:lineRule="auto"/>
              <w:jc w:val="center"/>
              <w:rPr>
                <w:rFonts w:ascii="Times New Roman" w:eastAsia="Times New Roman" w:hAnsi="Times New Roman" w:cs="Times New Roman"/>
                <w:b/>
                <w:bCs/>
                <w:color w:val="000000"/>
                <w:sz w:val="20"/>
                <w:szCs w:val="20"/>
                <w:lang w:eastAsia="es-SV"/>
              </w:rPr>
            </w:pPr>
            <w:r w:rsidRPr="00AF00B7">
              <w:rPr>
                <w:rFonts w:ascii="Times New Roman" w:eastAsia="Times New Roman" w:hAnsi="Times New Roman" w:cs="Times New Roman"/>
                <w:b/>
                <w:bCs/>
                <w:color w:val="000000"/>
                <w:sz w:val="20"/>
                <w:szCs w:val="20"/>
                <w:lang w:eastAsia="es-SV"/>
              </w:rPr>
              <w:t>2</w:t>
            </w:r>
          </w:p>
        </w:tc>
        <w:tc>
          <w:tcPr>
            <w:tcW w:w="969" w:type="dxa"/>
            <w:tcBorders>
              <w:top w:val="nil"/>
              <w:left w:val="nil"/>
              <w:bottom w:val="single" w:sz="4" w:space="0" w:color="auto"/>
              <w:right w:val="single" w:sz="4" w:space="0" w:color="auto"/>
            </w:tcBorders>
            <w:shd w:val="clear" w:color="auto" w:fill="auto"/>
            <w:vAlign w:val="center"/>
            <w:hideMark/>
          </w:tcPr>
          <w:p w14:paraId="0FA31888" w14:textId="77777777" w:rsidR="004A3F46" w:rsidRPr="00AF00B7" w:rsidRDefault="004A3F46" w:rsidP="00312826">
            <w:pPr>
              <w:spacing w:after="0" w:line="240" w:lineRule="auto"/>
              <w:rPr>
                <w:rFonts w:ascii="Times New Roman" w:eastAsia="Times New Roman" w:hAnsi="Times New Roman" w:cs="Times New Roman"/>
                <w:b/>
                <w:bCs/>
                <w:color w:val="000000"/>
                <w:sz w:val="20"/>
                <w:szCs w:val="20"/>
                <w:lang w:eastAsia="es-SV"/>
              </w:rPr>
            </w:pPr>
            <w:r w:rsidRPr="00AF00B7">
              <w:rPr>
                <w:rFonts w:ascii="Times New Roman" w:eastAsia="Times New Roman" w:hAnsi="Times New Roman" w:cs="Times New Roman"/>
                <w:b/>
                <w:bCs/>
                <w:color w:val="000000"/>
                <w:sz w:val="20"/>
                <w:szCs w:val="20"/>
                <w:lang w:eastAsia="es-SV"/>
              </w:rPr>
              <w:t xml:space="preserve">$ </w:t>
            </w:r>
            <w:r>
              <w:rPr>
                <w:rFonts w:ascii="Times New Roman" w:eastAsia="Times New Roman" w:hAnsi="Times New Roman" w:cs="Times New Roman"/>
                <w:b/>
                <w:bCs/>
                <w:color w:val="000000"/>
                <w:sz w:val="20"/>
                <w:szCs w:val="20"/>
                <w:lang w:eastAsia="es-SV"/>
              </w:rPr>
              <w:t>163.34</w:t>
            </w:r>
          </w:p>
        </w:tc>
      </w:tr>
      <w:tr w:rsidR="004A3F46" w:rsidRPr="00AF00B7" w14:paraId="69468C58" w14:textId="77777777" w:rsidTr="00312826">
        <w:trPr>
          <w:trHeight w:val="223"/>
        </w:trPr>
        <w:tc>
          <w:tcPr>
            <w:tcW w:w="8789"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375BB" w14:textId="77777777" w:rsidR="004A3F46" w:rsidRPr="00AF00B7" w:rsidRDefault="004A3F46" w:rsidP="00312826">
            <w:pPr>
              <w:spacing w:after="0" w:line="240" w:lineRule="auto"/>
              <w:jc w:val="center"/>
              <w:rPr>
                <w:rFonts w:ascii="Times New Roman" w:eastAsia="Times New Roman" w:hAnsi="Times New Roman" w:cs="Times New Roman"/>
                <w:b/>
                <w:bCs/>
                <w:color w:val="000000"/>
                <w:sz w:val="20"/>
                <w:szCs w:val="20"/>
                <w:lang w:eastAsia="es-SV"/>
              </w:rPr>
            </w:pPr>
            <w:r w:rsidRPr="00AF00B7">
              <w:rPr>
                <w:rFonts w:ascii="Times New Roman" w:eastAsia="Times New Roman" w:hAnsi="Times New Roman" w:cs="Times New Roman"/>
                <w:b/>
                <w:bCs/>
                <w:color w:val="000000"/>
                <w:sz w:val="20"/>
                <w:szCs w:val="20"/>
                <w:lang w:eastAsia="es-SV"/>
              </w:rPr>
              <w:t>TOTALES </w:t>
            </w:r>
          </w:p>
        </w:tc>
        <w:tc>
          <w:tcPr>
            <w:tcW w:w="969" w:type="dxa"/>
            <w:tcBorders>
              <w:top w:val="nil"/>
              <w:left w:val="nil"/>
              <w:bottom w:val="single" w:sz="4" w:space="0" w:color="auto"/>
              <w:right w:val="single" w:sz="4" w:space="0" w:color="auto"/>
            </w:tcBorders>
            <w:shd w:val="clear" w:color="auto" w:fill="auto"/>
            <w:noWrap/>
            <w:vAlign w:val="bottom"/>
            <w:hideMark/>
          </w:tcPr>
          <w:p w14:paraId="63986AD0" w14:textId="77777777" w:rsidR="004A3F46" w:rsidRPr="00AF00B7" w:rsidRDefault="004A3F46" w:rsidP="00312826">
            <w:pPr>
              <w:spacing w:after="0" w:line="240" w:lineRule="auto"/>
              <w:rPr>
                <w:rFonts w:ascii="Times New Roman" w:eastAsia="Times New Roman" w:hAnsi="Times New Roman" w:cs="Times New Roman"/>
                <w:b/>
                <w:bCs/>
                <w:color w:val="000000"/>
                <w:sz w:val="20"/>
                <w:szCs w:val="20"/>
                <w:lang w:eastAsia="es-SV"/>
              </w:rPr>
            </w:pPr>
            <w:r w:rsidRPr="00AF00B7">
              <w:rPr>
                <w:rFonts w:ascii="Times New Roman" w:eastAsia="Times New Roman" w:hAnsi="Times New Roman" w:cs="Times New Roman"/>
                <w:b/>
                <w:bCs/>
                <w:color w:val="000000"/>
                <w:sz w:val="20"/>
                <w:szCs w:val="20"/>
                <w:lang w:eastAsia="es-SV"/>
              </w:rPr>
              <w:t xml:space="preserve">$ </w:t>
            </w:r>
            <w:r>
              <w:rPr>
                <w:rFonts w:ascii="Times New Roman" w:eastAsia="Times New Roman" w:hAnsi="Times New Roman" w:cs="Times New Roman"/>
                <w:b/>
                <w:bCs/>
                <w:color w:val="000000"/>
                <w:sz w:val="20"/>
                <w:szCs w:val="20"/>
                <w:lang w:eastAsia="es-SV"/>
              </w:rPr>
              <w:t>710.00</w:t>
            </w:r>
            <w:r w:rsidRPr="00AF00B7">
              <w:rPr>
                <w:rFonts w:ascii="Times New Roman" w:eastAsia="Times New Roman" w:hAnsi="Times New Roman" w:cs="Times New Roman"/>
                <w:b/>
                <w:bCs/>
                <w:color w:val="000000"/>
                <w:sz w:val="20"/>
                <w:szCs w:val="20"/>
                <w:lang w:eastAsia="es-SV"/>
              </w:rPr>
              <w:t xml:space="preserve"> </w:t>
            </w:r>
          </w:p>
        </w:tc>
      </w:tr>
    </w:tbl>
    <w:p w14:paraId="5283038E" w14:textId="77777777" w:rsidR="004A3F46" w:rsidRDefault="004A3F46" w:rsidP="004A3F46">
      <w:pPr>
        <w:spacing w:after="0" w:line="288" w:lineRule="auto"/>
        <w:jc w:val="both"/>
        <w:rPr>
          <w:rFonts w:ascii="Times New Roman" w:hAnsi="Times New Roman" w:cs="Times New Roman"/>
          <w:b/>
          <w:sz w:val="24"/>
          <w:szCs w:val="24"/>
        </w:rPr>
      </w:pPr>
      <w:r w:rsidRPr="00AF00B7">
        <w:rPr>
          <w:rFonts w:ascii="Times New Roman" w:hAnsi="Times New Roman" w:cs="Times New Roman"/>
          <w:sz w:val="24"/>
          <w:szCs w:val="24"/>
        </w:rPr>
        <w:t xml:space="preserve">2) Se autoriza a la Tesorera Municipal Licda.  Mayra Lissethe Renderos de Vásquez, para que pueda erogar dichos Pagos </w:t>
      </w:r>
      <w:r>
        <w:rPr>
          <w:rFonts w:ascii="Times New Roman" w:hAnsi="Times New Roman" w:cs="Times New Roman"/>
          <w:sz w:val="24"/>
          <w:szCs w:val="24"/>
        </w:rPr>
        <w:t xml:space="preserve">según disponibilidad económica </w:t>
      </w:r>
      <w:r w:rsidRPr="00AF00B7">
        <w:rPr>
          <w:rFonts w:ascii="Times New Roman" w:hAnsi="Times New Roman" w:cs="Times New Roman"/>
          <w:sz w:val="24"/>
          <w:szCs w:val="24"/>
        </w:rPr>
        <w:t xml:space="preserve">de la Cuenta TMSPP/FONDO COMUN MUNICIPAL PERIODO 2018-2021. Y de la cuenta 25% FODES ISDEM, PERIODO 2018-2021, según sea el caso de cada empleado. 3) Se autoriza a la Encargada del Presupuesto Municipal para descargar en las cifras correspondientes del presupuesto Municipal vigente. </w:t>
      </w:r>
      <w:proofErr w:type="gramStart"/>
      <w:r w:rsidRPr="00AF00B7">
        <w:rPr>
          <w:rFonts w:ascii="Times New Roman" w:hAnsi="Times New Roman" w:cs="Times New Roman"/>
          <w:sz w:val="24"/>
          <w:szCs w:val="24"/>
        </w:rPr>
        <w:t>Comuníquese.-</w:t>
      </w:r>
      <w:proofErr w:type="gramEnd"/>
    </w:p>
    <w:p w14:paraId="072C3488" w14:textId="77777777" w:rsidR="004A3F46" w:rsidRPr="00656A95" w:rsidRDefault="004A3F46" w:rsidP="004A3F46">
      <w:pPr>
        <w:spacing w:after="0"/>
        <w:jc w:val="both"/>
        <w:rPr>
          <w:rFonts w:ascii="Times New Roman" w:hAnsi="Times New Roman" w:cs="Times New Roman"/>
          <w:sz w:val="24"/>
          <w:szCs w:val="24"/>
        </w:rPr>
      </w:pPr>
      <w:r w:rsidRPr="00656A95">
        <w:rPr>
          <w:rFonts w:ascii="Times New Roman" w:hAnsi="Times New Roman" w:cs="Times New Roman"/>
          <w:sz w:val="24"/>
          <w:szCs w:val="24"/>
        </w:rPr>
        <w:t>Finalizando la presente sesión, y no habiendo nada más que hacer constar, se cierra la presente acta que firmamos.</w:t>
      </w:r>
    </w:p>
    <w:p w14:paraId="45E805FF" w14:textId="77777777" w:rsidR="004A3F46" w:rsidRDefault="004A3F46" w:rsidP="004A3F46">
      <w:pPr>
        <w:spacing w:after="0" w:line="276" w:lineRule="auto"/>
        <w:jc w:val="both"/>
        <w:rPr>
          <w:rFonts w:ascii="Times New Roman" w:hAnsi="Times New Roman" w:cs="Times New Roman"/>
        </w:rPr>
      </w:pPr>
    </w:p>
    <w:p w14:paraId="713AD124" w14:textId="77777777" w:rsidR="004A3F46" w:rsidRDefault="004A3F46" w:rsidP="004A3F46">
      <w:pPr>
        <w:spacing w:after="0" w:line="276" w:lineRule="auto"/>
        <w:jc w:val="both"/>
        <w:rPr>
          <w:rFonts w:ascii="Times New Roman" w:hAnsi="Times New Roman" w:cs="Times New Roman"/>
        </w:rPr>
      </w:pPr>
    </w:p>
    <w:p w14:paraId="7876332F" w14:textId="77777777" w:rsidR="004A3F46" w:rsidRDefault="004A3F46" w:rsidP="004A3F46">
      <w:pPr>
        <w:spacing w:after="0" w:line="276" w:lineRule="auto"/>
        <w:jc w:val="both"/>
        <w:rPr>
          <w:rFonts w:ascii="Times New Roman" w:hAnsi="Times New Roman" w:cs="Times New Roman"/>
        </w:rPr>
      </w:pPr>
    </w:p>
    <w:p w14:paraId="69967B7F" w14:textId="77777777" w:rsidR="004A3F46" w:rsidRPr="00C349A4" w:rsidRDefault="004A3F46" w:rsidP="004A3F46">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Coronel</w:t>
      </w:r>
      <w:r w:rsidRPr="00C349A4">
        <w:rPr>
          <w:rFonts w:ascii="Times New Roman" w:hAnsi="Times New Roman" w:cs="Times New Roman"/>
          <w:color w:val="244061" w:themeColor="accent1" w:themeShade="80"/>
          <w:sz w:val="24"/>
          <w:szCs w:val="24"/>
        </w:rPr>
        <w:t xml:space="preserve"> </w:t>
      </w:r>
      <w:r w:rsidRPr="00C349A4">
        <w:rPr>
          <w:rFonts w:ascii="Times New Roman" w:hAnsi="Times New Roman" w:cs="Times New Roman"/>
          <w:sz w:val="24"/>
          <w:szCs w:val="24"/>
        </w:rPr>
        <w:t xml:space="preserve">Oswald </w:t>
      </w:r>
      <w:proofErr w:type="gramStart"/>
      <w:r w:rsidRPr="00C349A4">
        <w:rPr>
          <w:rFonts w:ascii="Times New Roman" w:hAnsi="Times New Roman" w:cs="Times New Roman"/>
          <w:sz w:val="24"/>
          <w:szCs w:val="24"/>
        </w:rPr>
        <w:t>Sibrian  Miranda</w:t>
      </w:r>
      <w:proofErr w:type="gramEnd"/>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Oscar Armando Joaquín Vivas</w:t>
      </w:r>
    </w:p>
    <w:p w14:paraId="4D0CA6DB" w14:textId="77777777" w:rsidR="004A3F46" w:rsidRPr="00C349A4" w:rsidRDefault="004A3F46" w:rsidP="004A3F46">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Alcalde Municipal</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 xml:space="preserve"> Síndico Municipal</w:t>
      </w:r>
    </w:p>
    <w:p w14:paraId="7969F2BA" w14:textId="77777777" w:rsidR="004A3F46" w:rsidRPr="00C349A4" w:rsidRDefault="004A3F46" w:rsidP="004A3F46">
      <w:pPr>
        <w:spacing w:after="0" w:line="276" w:lineRule="auto"/>
        <w:jc w:val="both"/>
        <w:rPr>
          <w:rFonts w:ascii="Times New Roman" w:hAnsi="Times New Roman" w:cs="Times New Roman"/>
          <w:sz w:val="24"/>
          <w:szCs w:val="24"/>
        </w:rPr>
      </w:pPr>
    </w:p>
    <w:p w14:paraId="7091BB3C" w14:textId="77777777" w:rsidR="004A3F46" w:rsidRPr="00C349A4" w:rsidRDefault="004A3F46" w:rsidP="004A3F46">
      <w:pPr>
        <w:spacing w:after="0" w:line="276" w:lineRule="auto"/>
        <w:jc w:val="both"/>
        <w:rPr>
          <w:rFonts w:ascii="Times New Roman" w:hAnsi="Times New Roman" w:cs="Times New Roman"/>
          <w:sz w:val="24"/>
          <w:szCs w:val="24"/>
        </w:rPr>
      </w:pPr>
    </w:p>
    <w:p w14:paraId="21C8DBC5" w14:textId="77777777" w:rsidR="004A3F46" w:rsidRPr="00C349A4" w:rsidRDefault="004A3F46" w:rsidP="004A3F46">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Héctor Ismael Estr</w:t>
      </w:r>
      <w:r>
        <w:rPr>
          <w:rFonts w:ascii="Times New Roman" w:hAnsi="Times New Roman" w:cs="Times New Roman"/>
          <w:sz w:val="24"/>
          <w:szCs w:val="24"/>
        </w:rPr>
        <w:t>ada Vásquez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C349A4">
        <w:rPr>
          <w:rFonts w:ascii="Times New Roman" w:hAnsi="Times New Roman" w:cs="Times New Roman"/>
          <w:sz w:val="24"/>
          <w:szCs w:val="24"/>
        </w:rPr>
        <w:t>Medardo Benítez López</w:t>
      </w:r>
      <w:r w:rsidRPr="00C349A4">
        <w:rPr>
          <w:rFonts w:ascii="Times New Roman" w:hAnsi="Times New Roman" w:cs="Times New Roman"/>
          <w:sz w:val="24"/>
          <w:szCs w:val="24"/>
        </w:rPr>
        <w:tab/>
      </w:r>
    </w:p>
    <w:p w14:paraId="31A3C87E" w14:textId="77777777" w:rsidR="004A3F46" w:rsidRPr="00C349A4" w:rsidRDefault="004A3F46" w:rsidP="004A3F46">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 xml:space="preserve">Primer Regidor Propietario </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roofErr w:type="gramStart"/>
      <w:r w:rsidRPr="00C349A4">
        <w:rPr>
          <w:rFonts w:ascii="Times New Roman" w:hAnsi="Times New Roman" w:cs="Times New Roman"/>
          <w:sz w:val="24"/>
          <w:szCs w:val="24"/>
        </w:rPr>
        <w:tab/>
      </w:r>
      <w:r>
        <w:rPr>
          <w:rFonts w:ascii="Times New Roman" w:hAnsi="Times New Roman" w:cs="Times New Roman"/>
          <w:sz w:val="24"/>
          <w:szCs w:val="24"/>
        </w:rPr>
        <w:t xml:space="preserve">  </w:t>
      </w:r>
      <w:r w:rsidRPr="00C349A4">
        <w:rPr>
          <w:rFonts w:ascii="Times New Roman" w:hAnsi="Times New Roman" w:cs="Times New Roman"/>
          <w:sz w:val="24"/>
          <w:szCs w:val="24"/>
        </w:rPr>
        <w:t>Segundo</w:t>
      </w:r>
      <w:proofErr w:type="gramEnd"/>
      <w:r w:rsidRPr="00C349A4">
        <w:rPr>
          <w:rFonts w:ascii="Times New Roman" w:hAnsi="Times New Roman" w:cs="Times New Roman"/>
          <w:sz w:val="24"/>
          <w:szCs w:val="24"/>
        </w:rPr>
        <w:t xml:space="preserve"> Regidor Propietario</w:t>
      </w:r>
    </w:p>
    <w:p w14:paraId="734F5EE4" w14:textId="77777777" w:rsidR="004A3F46" w:rsidRDefault="004A3F46" w:rsidP="004A3F46">
      <w:pPr>
        <w:spacing w:after="0" w:line="276" w:lineRule="auto"/>
        <w:jc w:val="both"/>
        <w:rPr>
          <w:rFonts w:ascii="Times New Roman" w:hAnsi="Times New Roman" w:cs="Times New Roman"/>
          <w:sz w:val="24"/>
          <w:szCs w:val="24"/>
        </w:rPr>
      </w:pPr>
    </w:p>
    <w:p w14:paraId="46F837DB" w14:textId="77777777" w:rsidR="004A3F46" w:rsidRPr="00C349A4" w:rsidRDefault="004A3F46" w:rsidP="004A3F46">
      <w:pPr>
        <w:spacing w:after="0" w:line="276" w:lineRule="auto"/>
        <w:jc w:val="both"/>
        <w:rPr>
          <w:rFonts w:ascii="Times New Roman" w:hAnsi="Times New Roman" w:cs="Times New Roman"/>
          <w:sz w:val="24"/>
          <w:szCs w:val="24"/>
        </w:rPr>
      </w:pPr>
    </w:p>
    <w:p w14:paraId="3B839D1B" w14:textId="77777777" w:rsidR="004A3F46" w:rsidRPr="00C349A4" w:rsidRDefault="004A3F46" w:rsidP="004A3F46">
      <w:pPr>
        <w:spacing w:after="0" w:line="276" w:lineRule="auto"/>
        <w:jc w:val="both"/>
        <w:rPr>
          <w:rFonts w:ascii="Times New Roman" w:hAnsi="Times New Roman" w:cs="Times New Roman"/>
          <w:sz w:val="24"/>
          <w:szCs w:val="24"/>
        </w:rPr>
      </w:pPr>
    </w:p>
    <w:p w14:paraId="432EF8C3" w14:textId="77777777" w:rsidR="004A3F46" w:rsidRPr="00C349A4" w:rsidRDefault="004A3F46" w:rsidP="004A3F46">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Carlos Antonio Mendoza Campos</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roofErr w:type="gramStart"/>
      <w:r w:rsidRPr="00C349A4">
        <w:rPr>
          <w:rFonts w:ascii="Times New Roman" w:hAnsi="Times New Roman" w:cs="Times New Roman"/>
          <w:sz w:val="24"/>
          <w:szCs w:val="24"/>
        </w:rPr>
        <w:tab/>
        <w:t xml:space="preserve">  Ulises</w:t>
      </w:r>
      <w:proofErr w:type="gramEnd"/>
      <w:r w:rsidRPr="00C349A4">
        <w:rPr>
          <w:rFonts w:ascii="Times New Roman" w:hAnsi="Times New Roman" w:cs="Times New Roman"/>
          <w:sz w:val="24"/>
          <w:szCs w:val="24"/>
        </w:rPr>
        <w:t xml:space="preserve"> Hernández Ramírez</w:t>
      </w:r>
      <w:r w:rsidRPr="00C349A4">
        <w:rPr>
          <w:rFonts w:ascii="Times New Roman" w:hAnsi="Times New Roman" w:cs="Times New Roman"/>
          <w:sz w:val="24"/>
          <w:szCs w:val="24"/>
        </w:rPr>
        <w:tab/>
      </w:r>
    </w:p>
    <w:p w14:paraId="7C0A3684" w14:textId="77777777" w:rsidR="004A3F46" w:rsidRPr="00C349A4" w:rsidRDefault="004A3F46" w:rsidP="004A3F46">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Tercer Regidor Propietario</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roofErr w:type="gramStart"/>
      <w:r w:rsidRPr="00C349A4">
        <w:rPr>
          <w:rFonts w:ascii="Times New Roman" w:hAnsi="Times New Roman" w:cs="Times New Roman"/>
          <w:sz w:val="24"/>
          <w:szCs w:val="24"/>
        </w:rPr>
        <w:tab/>
        <w:t xml:space="preserve">  Cuarto</w:t>
      </w:r>
      <w:proofErr w:type="gramEnd"/>
      <w:r w:rsidRPr="00C349A4">
        <w:rPr>
          <w:rFonts w:ascii="Times New Roman" w:hAnsi="Times New Roman" w:cs="Times New Roman"/>
          <w:sz w:val="24"/>
          <w:szCs w:val="24"/>
        </w:rPr>
        <w:t xml:space="preserve"> Regidor Propietario</w:t>
      </w:r>
    </w:p>
    <w:p w14:paraId="2EDA5273" w14:textId="77777777" w:rsidR="004A3F46" w:rsidRDefault="004A3F46" w:rsidP="004A3F46">
      <w:pPr>
        <w:spacing w:after="0" w:line="276" w:lineRule="auto"/>
        <w:jc w:val="both"/>
        <w:rPr>
          <w:rFonts w:ascii="Times New Roman" w:hAnsi="Times New Roman" w:cs="Times New Roman"/>
          <w:sz w:val="24"/>
          <w:szCs w:val="24"/>
        </w:rPr>
      </w:pPr>
    </w:p>
    <w:p w14:paraId="0899E038" w14:textId="77777777" w:rsidR="004A3F46" w:rsidRPr="00C349A4" w:rsidRDefault="004A3F46" w:rsidP="004A3F46">
      <w:pPr>
        <w:spacing w:after="0" w:line="276" w:lineRule="auto"/>
        <w:jc w:val="both"/>
        <w:rPr>
          <w:rFonts w:ascii="Times New Roman" w:hAnsi="Times New Roman" w:cs="Times New Roman"/>
          <w:sz w:val="24"/>
          <w:szCs w:val="24"/>
        </w:rPr>
      </w:pPr>
    </w:p>
    <w:p w14:paraId="123B810A" w14:textId="77777777" w:rsidR="004A3F46" w:rsidRDefault="004A3F46" w:rsidP="004A3F46">
      <w:pPr>
        <w:spacing w:after="0" w:line="276" w:lineRule="auto"/>
        <w:jc w:val="both"/>
        <w:rPr>
          <w:rFonts w:ascii="Times New Roman" w:hAnsi="Times New Roman" w:cs="Times New Roman"/>
          <w:sz w:val="24"/>
          <w:szCs w:val="24"/>
        </w:rPr>
      </w:pPr>
    </w:p>
    <w:p w14:paraId="0FD2150F" w14:textId="77777777" w:rsidR="004A3F46" w:rsidRPr="00C349A4" w:rsidRDefault="004A3F46" w:rsidP="004A3F46">
      <w:pPr>
        <w:spacing w:after="0" w:line="276" w:lineRule="auto"/>
        <w:jc w:val="both"/>
        <w:rPr>
          <w:rFonts w:ascii="Times New Roman" w:hAnsi="Times New Roman" w:cs="Times New Roman"/>
          <w:sz w:val="24"/>
          <w:szCs w:val="24"/>
        </w:rPr>
      </w:pPr>
    </w:p>
    <w:p w14:paraId="097E8B50" w14:textId="77777777" w:rsidR="004A3F46" w:rsidRPr="00C349A4" w:rsidRDefault="004A3F46" w:rsidP="004A3F46">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Marcelo Francisco Oporto Vides</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Oscar Orlando Sandoval Sánchez</w:t>
      </w:r>
    </w:p>
    <w:p w14:paraId="56B32BA4" w14:textId="77777777" w:rsidR="004A3F46" w:rsidRPr="00C349A4" w:rsidRDefault="004A3F46" w:rsidP="004A3F46">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Quinto Regidor Propietario</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Sexto Regidor Propietario</w:t>
      </w:r>
    </w:p>
    <w:p w14:paraId="329E1988" w14:textId="77777777" w:rsidR="004A3F46" w:rsidRPr="00C349A4" w:rsidRDefault="004A3F46" w:rsidP="004A3F46">
      <w:pPr>
        <w:spacing w:after="0" w:line="276" w:lineRule="auto"/>
        <w:jc w:val="both"/>
        <w:rPr>
          <w:rFonts w:ascii="Times New Roman" w:hAnsi="Times New Roman" w:cs="Times New Roman"/>
          <w:sz w:val="24"/>
          <w:szCs w:val="24"/>
        </w:rPr>
      </w:pPr>
    </w:p>
    <w:p w14:paraId="76463FE8" w14:textId="77777777" w:rsidR="004A3F46" w:rsidRDefault="004A3F46" w:rsidP="004A3F46">
      <w:pPr>
        <w:spacing w:after="0" w:line="276" w:lineRule="auto"/>
        <w:jc w:val="both"/>
        <w:rPr>
          <w:rFonts w:ascii="Times New Roman" w:hAnsi="Times New Roman" w:cs="Times New Roman"/>
          <w:sz w:val="24"/>
          <w:szCs w:val="24"/>
        </w:rPr>
      </w:pPr>
    </w:p>
    <w:p w14:paraId="000EAEC1" w14:textId="77777777" w:rsidR="004A3F46" w:rsidRPr="00C349A4" w:rsidRDefault="004A3F46" w:rsidP="004A3F46">
      <w:pPr>
        <w:spacing w:after="0" w:line="276" w:lineRule="auto"/>
        <w:jc w:val="both"/>
        <w:rPr>
          <w:rFonts w:ascii="Times New Roman" w:hAnsi="Times New Roman" w:cs="Times New Roman"/>
          <w:sz w:val="24"/>
          <w:szCs w:val="24"/>
        </w:rPr>
      </w:pPr>
    </w:p>
    <w:p w14:paraId="4E52E52C" w14:textId="77777777" w:rsidR="004A3F46" w:rsidRDefault="004A3F46" w:rsidP="004A3F46">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Maritza Carolina Martínez de Martínez</w:t>
      </w:r>
      <w:r w:rsidRPr="00C349A4">
        <w:rPr>
          <w:rFonts w:ascii="Times New Roman" w:hAnsi="Times New Roman" w:cs="Times New Roman"/>
          <w:sz w:val="24"/>
          <w:szCs w:val="24"/>
        </w:rPr>
        <w:tab/>
      </w:r>
      <w:r>
        <w:rPr>
          <w:rFonts w:ascii="Times New Roman" w:hAnsi="Times New Roman" w:cs="Times New Roman"/>
          <w:sz w:val="24"/>
          <w:szCs w:val="24"/>
        </w:rPr>
        <w:tab/>
        <w:t xml:space="preserve">            Ángela Dimas Vásquez Herrera</w:t>
      </w:r>
    </w:p>
    <w:p w14:paraId="5D2EB8A1" w14:textId="77777777" w:rsidR="004A3F46" w:rsidRPr="00C349A4" w:rsidRDefault="004A3F46" w:rsidP="004A3F46">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lastRenderedPageBreak/>
        <w:t>S</w:t>
      </w:r>
      <w:r>
        <w:rPr>
          <w:rFonts w:ascii="Times New Roman" w:hAnsi="Times New Roman" w:cs="Times New Roman"/>
          <w:sz w:val="24"/>
          <w:szCs w:val="24"/>
        </w:rPr>
        <w:t>éptima Regidora Propietaria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C349A4">
        <w:rPr>
          <w:rFonts w:ascii="Times New Roman" w:hAnsi="Times New Roman" w:cs="Times New Roman"/>
          <w:sz w:val="24"/>
          <w:szCs w:val="24"/>
        </w:rPr>
        <w:t>Octava Regidora Propietaria</w:t>
      </w:r>
    </w:p>
    <w:p w14:paraId="646DD253" w14:textId="77777777" w:rsidR="004A3F46" w:rsidRDefault="004A3F46" w:rsidP="004A3F46">
      <w:pPr>
        <w:spacing w:after="0" w:line="276" w:lineRule="auto"/>
        <w:jc w:val="both"/>
        <w:rPr>
          <w:rFonts w:ascii="Times New Roman" w:hAnsi="Times New Roman" w:cs="Times New Roman"/>
          <w:sz w:val="24"/>
          <w:szCs w:val="24"/>
        </w:rPr>
      </w:pPr>
    </w:p>
    <w:p w14:paraId="642AB230" w14:textId="77777777" w:rsidR="004A3F46" w:rsidRDefault="004A3F46" w:rsidP="004A3F46">
      <w:pPr>
        <w:spacing w:after="0" w:line="276" w:lineRule="auto"/>
        <w:jc w:val="both"/>
        <w:rPr>
          <w:rFonts w:ascii="Times New Roman" w:hAnsi="Times New Roman" w:cs="Times New Roman"/>
          <w:sz w:val="24"/>
          <w:szCs w:val="24"/>
        </w:rPr>
      </w:pPr>
    </w:p>
    <w:p w14:paraId="5502B4D3" w14:textId="77777777" w:rsidR="004A3F46" w:rsidRPr="00C349A4" w:rsidRDefault="004A3F46" w:rsidP="004A3F46">
      <w:pPr>
        <w:spacing w:after="0" w:line="276" w:lineRule="auto"/>
        <w:jc w:val="both"/>
        <w:rPr>
          <w:rFonts w:ascii="Times New Roman" w:hAnsi="Times New Roman" w:cs="Times New Roman"/>
          <w:sz w:val="24"/>
          <w:szCs w:val="24"/>
        </w:rPr>
      </w:pPr>
    </w:p>
    <w:p w14:paraId="63DFF73D" w14:textId="77777777" w:rsidR="004A3F46" w:rsidRPr="00C349A4" w:rsidRDefault="004A3F46" w:rsidP="004A3F46">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Ana Aracely Barahona Alvarado</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Cristóbal Ascencio López</w:t>
      </w:r>
    </w:p>
    <w:p w14:paraId="221CD147" w14:textId="77777777" w:rsidR="004A3F46" w:rsidRPr="00C349A4" w:rsidRDefault="004A3F46" w:rsidP="004A3F46">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Primera Regidora Suplente</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Segundo Regidor Suplente</w:t>
      </w:r>
      <w:r w:rsidRPr="00C349A4">
        <w:rPr>
          <w:rFonts w:ascii="Times New Roman" w:hAnsi="Times New Roman" w:cs="Times New Roman"/>
          <w:sz w:val="24"/>
          <w:szCs w:val="24"/>
        </w:rPr>
        <w:tab/>
      </w:r>
    </w:p>
    <w:p w14:paraId="46955CC5" w14:textId="77777777" w:rsidR="004A3F46" w:rsidRPr="00C349A4" w:rsidRDefault="004A3F46" w:rsidP="004A3F46">
      <w:pPr>
        <w:spacing w:after="0" w:line="276" w:lineRule="auto"/>
        <w:jc w:val="both"/>
        <w:rPr>
          <w:rFonts w:ascii="Times New Roman" w:hAnsi="Times New Roman" w:cs="Times New Roman"/>
          <w:sz w:val="24"/>
          <w:szCs w:val="24"/>
        </w:rPr>
      </w:pPr>
    </w:p>
    <w:p w14:paraId="6B14D272" w14:textId="77777777" w:rsidR="004A3F46" w:rsidRPr="00C349A4" w:rsidRDefault="004A3F46" w:rsidP="004A3F46">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b/>
      </w:r>
      <w:r w:rsidRPr="00C349A4">
        <w:rPr>
          <w:rFonts w:ascii="Times New Roman" w:hAnsi="Times New Roman" w:cs="Times New Roman"/>
          <w:sz w:val="24"/>
          <w:szCs w:val="24"/>
        </w:rPr>
        <w:tab/>
      </w:r>
    </w:p>
    <w:p w14:paraId="18DA5A4D" w14:textId="77777777" w:rsidR="004A3F46" w:rsidRPr="00C349A4" w:rsidRDefault="004A3F46" w:rsidP="004A3F46">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
    <w:p w14:paraId="0BC6EB42" w14:textId="77777777" w:rsidR="004A3F46" w:rsidRPr="00C349A4" w:rsidRDefault="004A3F46" w:rsidP="004A3F46">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 xml:space="preserve">Jorge Andrés Nieto Aparicio </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Francisca Idalia Martínez Segura</w:t>
      </w:r>
    </w:p>
    <w:p w14:paraId="693BE7B0" w14:textId="77777777" w:rsidR="004A3F46" w:rsidRPr="00C349A4" w:rsidRDefault="004A3F46" w:rsidP="004A3F46">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Tercer Regidor Suplente</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Cuarta Regidora Suplente</w:t>
      </w:r>
      <w:r w:rsidRPr="00C349A4">
        <w:rPr>
          <w:rFonts w:ascii="Times New Roman" w:hAnsi="Times New Roman" w:cs="Times New Roman"/>
          <w:sz w:val="24"/>
          <w:szCs w:val="24"/>
        </w:rPr>
        <w:tab/>
      </w:r>
      <w:r w:rsidRPr="00C349A4">
        <w:rPr>
          <w:rFonts w:ascii="Times New Roman" w:hAnsi="Times New Roman" w:cs="Times New Roman"/>
          <w:sz w:val="24"/>
          <w:szCs w:val="24"/>
        </w:rPr>
        <w:tab/>
      </w:r>
    </w:p>
    <w:p w14:paraId="3A344B4A" w14:textId="77777777" w:rsidR="004A3F46" w:rsidRPr="00C349A4" w:rsidRDefault="004A3F46" w:rsidP="004A3F46">
      <w:pPr>
        <w:spacing w:after="0" w:line="276" w:lineRule="auto"/>
        <w:ind w:left="2124"/>
        <w:rPr>
          <w:rFonts w:ascii="Times New Roman" w:hAnsi="Times New Roman" w:cs="Times New Roman"/>
          <w:sz w:val="24"/>
          <w:szCs w:val="24"/>
        </w:rPr>
      </w:pPr>
    </w:p>
    <w:p w14:paraId="0339357F" w14:textId="77777777" w:rsidR="004A3F46" w:rsidRDefault="004A3F46" w:rsidP="004A3F46">
      <w:pPr>
        <w:spacing w:after="0" w:line="276" w:lineRule="auto"/>
        <w:ind w:left="2124"/>
        <w:rPr>
          <w:rFonts w:ascii="Times New Roman" w:hAnsi="Times New Roman" w:cs="Times New Roman"/>
          <w:sz w:val="24"/>
          <w:szCs w:val="24"/>
        </w:rPr>
      </w:pPr>
    </w:p>
    <w:p w14:paraId="44C5F3EC" w14:textId="77777777" w:rsidR="004A3F46" w:rsidRPr="00C349A4" w:rsidRDefault="004A3F46" w:rsidP="004A3F46">
      <w:pPr>
        <w:spacing w:after="0" w:line="276" w:lineRule="auto"/>
        <w:ind w:left="2124"/>
        <w:rPr>
          <w:rFonts w:ascii="Times New Roman" w:hAnsi="Times New Roman" w:cs="Times New Roman"/>
          <w:sz w:val="24"/>
          <w:szCs w:val="24"/>
        </w:rPr>
      </w:pPr>
      <w:r w:rsidRPr="00C349A4">
        <w:rPr>
          <w:rFonts w:ascii="Times New Roman" w:hAnsi="Times New Roman" w:cs="Times New Roman"/>
          <w:sz w:val="24"/>
          <w:szCs w:val="24"/>
        </w:rPr>
        <w:t xml:space="preserve">     Licda. María Juliana Escobar Montalvo</w:t>
      </w:r>
    </w:p>
    <w:p w14:paraId="792B73B5" w14:textId="77777777" w:rsidR="004A3F46" w:rsidRPr="00C349A4" w:rsidRDefault="004A3F46" w:rsidP="004A3F46">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 xml:space="preserve">      Secretaria Municipal</w:t>
      </w:r>
    </w:p>
    <w:p w14:paraId="1302E8D5" w14:textId="77777777" w:rsidR="004A3F46" w:rsidRDefault="004A3F46" w:rsidP="00477C99">
      <w:pPr>
        <w:spacing w:after="0" w:line="276" w:lineRule="auto"/>
        <w:jc w:val="both"/>
        <w:rPr>
          <w:rFonts w:ascii="Times New Roman" w:hAnsi="Times New Roman" w:cs="Times New Roman"/>
          <w:sz w:val="24"/>
          <w:szCs w:val="24"/>
        </w:rPr>
      </w:pPr>
    </w:p>
    <w:p w14:paraId="71AAF371" w14:textId="77777777" w:rsidR="004A3F46" w:rsidRDefault="004A3F46" w:rsidP="00477C99">
      <w:pPr>
        <w:spacing w:after="0" w:line="276" w:lineRule="auto"/>
        <w:jc w:val="both"/>
        <w:rPr>
          <w:rFonts w:ascii="Times New Roman" w:hAnsi="Times New Roman" w:cs="Times New Roman"/>
          <w:sz w:val="24"/>
          <w:szCs w:val="24"/>
        </w:rPr>
      </w:pPr>
    </w:p>
    <w:p w14:paraId="464A1B81" w14:textId="77777777" w:rsidR="004A3F46" w:rsidRDefault="004A3F46" w:rsidP="00477C99">
      <w:pPr>
        <w:spacing w:after="0" w:line="276" w:lineRule="auto"/>
        <w:jc w:val="both"/>
        <w:rPr>
          <w:rFonts w:ascii="Times New Roman" w:hAnsi="Times New Roman" w:cs="Times New Roman"/>
          <w:sz w:val="24"/>
          <w:szCs w:val="24"/>
        </w:rPr>
      </w:pPr>
    </w:p>
    <w:p w14:paraId="240DFB9B" w14:textId="77777777" w:rsidR="00312826" w:rsidRDefault="00312826" w:rsidP="00477C99">
      <w:pPr>
        <w:spacing w:after="0" w:line="276" w:lineRule="auto"/>
        <w:jc w:val="both"/>
        <w:rPr>
          <w:rFonts w:ascii="Times New Roman" w:hAnsi="Times New Roman" w:cs="Times New Roman"/>
          <w:sz w:val="24"/>
          <w:szCs w:val="24"/>
        </w:rPr>
      </w:pPr>
    </w:p>
    <w:p w14:paraId="477A37AF" w14:textId="77777777" w:rsidR="00312826" w:rsidRDefault="00312826" w:rsidP="00477C99">
      <w:pPr>
        <w:spacing w:after="0" w:line="276" w:lineRule="auto"/>
        <w:jc w:val="both"/>
        <w:rPr>
          <w:rFonts w:ascii="Times New Roman" w:hAnsi="Times New Roman" w:cs="Times New Roman"/>
          <w:sz w:val="24"/>
          <w:szCs w:val="24"/>
        </w:rPr>
      </w:pPr>
    </w:p>
    <w:p w14:paraId="36B70E44" w14:textId="77777777" w:rsidR="00312826" w:rsidRDefault="00312826" w:rsidP="00477C99">
      <w:pPr>
        <w:spacing w:after="0" w:line="276" w:lineRule="auto"/>
        <w:jc w:val="both"/>
        <w:rPr>
          <w:rFonts w:ascii="Times New Roman" w:hAnsi="Times New Roman" w:cs="Times New Roman"/>
          <w:sz w:val="24"/>
          <w:szCs w:val="24"/>
        </w:rPr>
      </w:pPr>
    </w:p>
    <w:p w14:paraId="27AB0A71" w14:textId="77777777" w:rsidR="00312826" w:rsidRDefault="00312826" w:rsidP="00477C99">
      <w:pPr>
        <w:spacing w:after="0" w:line="276" w:lineRule="auto"/>
        <w:jc w:val="both"/>
        <w:rPr>
          <w:rFonts w:ascii="Times New Roman" w:hAnsi="Times New Roman" w:cs="Times New Roman"/>
          <w:sz w:val="24"/>
          <w:szCs w:val="24"/>
        </w:rPr>
      </w:pPr>
    </w:p>
    <w:p w14:paraId="67BC4C51" w14:textId="77777777" w:rsidR="00312826" w:rsidRDefault="00312826" w:rsidP="00477C99">
      <w:pPr>
        <w:spacing w:after="0" w:line="276" w:lineRule="auto"/>
        <w:jc w:val="both"/>
        <w:rPr>
          <w:rFonts w:ascii="Times New Roman" w:hAnsi="Times New Roman" w:cs="Times New Roman"/>
          <w:sz w:val="24"/>
          <w:szCs w:val="24"/>
        </w:rPr>
      </w:pPr>
    </w:p>
    <w:p w14:paraId="3DC8B344" w14:textId="77777777" w:rsidR="00312826" w:rsidRDefault="00312826" w:rsidP="00477C99">
      <w:pPr>
        <w:spacing w:after="0" w:line="276" w:lineRule="auto"/>
        <w:jc w:val="both"/>
        <w:rPr>
          <w:rFonts w:ascii="Times New Roman" w:hAnsi="Times New Roman" w:cs="Times New Roman"/>
          <w:sz w:val="24"/>
          <w:szCs w:val="24"/>
        </w:rPr>
      </w:pPr>
    </w:p>
    <w:p w14:paraId="57920A7F" w14:textId="77777777" w:rsidR="00D92C89" w:rsidRPr="0077479D" w:rsidRDefault="00D92C89" w:rsidP="00D92C89">
      <w:pPr>
        <w:spacing w:after="0" w:line="269" w:lineRule="auto"/>
        <w:jc w:val="both"/>
        <w:rPr>
          <w:rFonts w:ascii="Times New Roman" w:hAnsi="Times New Roman" w:cs="Times New Roman"/>
          <w:sz w:val="24"/>
          <w:szCs w:val="24"/>
        </w:rPr>
      </w:pPr>
      <w:r w:rsidRPr="00C63041">
        <w:rPr>
          <w:rFonts w:ascii="Times New Roman" w:hAnsi="Times New Roman" w:cs="Times New Roman"/>
          <w:b/>
          <w:sz w:val="24"/>
          <w:szCs w:val="24"/>
        </w:rPr>
        <w:t>”””</w:t>
      </w:r>
      <w:proofErr w:type="gramStart"/>
      <w:r w:rsidRPr="00C63041">
        <w:rPr>
          <w:rFonts w:ascii="Times New Roman" w:hAnsi="Times New Roman" w:cs="Times New Roman"/>
          <w:b/>
          <w:sz w:val="24"/>
          <w:szCs w:val="24"/>
        </w:rPr>
        <w:t>””ACTA</w:t>
      </w:r>
      <w:proofErr w:type="gramEnd"/>
      <w:r w:rsidRPr="00C63041">
        <w:rPr>
          <w:rFonts w:ascii="Times New Roman" w:hAnsi="Times New Roman" w:cs="Times New Roman"/>
          <w:b/>
          <w:sz w:val="24"/>
          <w:szCs w:val="24"/>
        </w:rPr>
        <w:t xml:space="preserve"> NUMERO </w:t>
      </w:r>
      <w:r>
        <w:rPr>
          <w:rFonts w:ascii="Times New Roman" w:hAnsi="Times New Roman" w:cs="Times New Roman"/>
          <w:b/>
          <w:sz w:val="24"/>
          <w:szCs w:val="24"/>
        </w:rPr>
        <w:t>TRES</w:t>
      </w:r>
      <w:r w:rsidRPr="00C63041">
        <w:rPr>
          <w:rFonts w:ascii="Times New Roman" w:hAnsi="Times New Roman" w:cs="Times New Roman"/>
          <w:b/>
          <w:sz w:val="24"/>
          <w:szCs w:val="24"/>
        </w:rPr>
        <w:t>.</w:t>
      </w:r>
      <w:r w:rsidRPr="00C63041">
        <w:rPr>
          <w:rFonts w:ascii="Times New Roman" w:hAnsi="Times New Roman" w:cs="Times New Roman"/>
          <w:sz w:val="24"/>
          <w:szCs w:val="24"/>
        </w:rPr>
        <w:t xml:space="preserve"> En el Salón de Reuniones de la Alcaldía Municipal de San Pedro Perulapan, a las ocho horas del día </w:t>
      </w:r>
      <w:r>
        <w:rPr>
          <w:rFonts w:ascii="Times New Roman" w:hAnsi="Times New Roman" w:cs="Times New Roman"/>
          <w:sz w:val="24"/>
          <w:szCs w:val="24"/>
        </w:rPr>
        <w:t>veintiuno</w:t>
      </w:r>
      <w:r w:rsidRPr="00C63041">
        <w:rPr>
          <w:rFonts w:ascii="Times New Roman" w:hAnsi="Times New Roman" w:cs="Times New Roman"/>
          <w:sz w:val="24"/>
          <w:szCs w:val="24"/>
        </w:rPr>
        <w:t xml:space="preserve"> de </w:t>
      </w:r>
      <w:r>
        <w:rPr>
          <w:rFonts w:ascii="Times New Roman" w:hAnsi="Times New Roman" w:cs="Times New Roman"/>
          <w:sz w:val="24"/>
          <w:szCs w:val="24"/>
        </w:rPr>
        <w:t>enero</w:t>
      </w:r>
      <w:r w:rsidRPr="00C63041">
        <w:rPr>
          <w:rFonts w:ascii="Times New Roman" w:hAnsi="Times New Roman" w:cs="Times New Roman"/>
          <w:sz w:val="24"/>
          <w:szCs w:val="24"/>
        </w:rPr>
        <w:t xml:space="preserve"> de dos mil </w:t>
      </w:r>
      <w:r>
        <w:rPr>
          <w:rFonts w:ascii="Times New Roman" w:hAnsi="Times New Roman" w:cs="Times New Roman"/>
          <w:sz w:val="24"/>
          <w:szCs w:val="24"/>
        </w:rPr>
        <w:t>veintiuno</w:t>
      </w:r>
      <w:r w:rsidRPr="00C63041">
        <w:rPr>
          <w:rFonts w:ascii="Times New Roman" w:hAnsi="Times New Roman" w:cs="Times New Roman"/>
          <w:sz w:val="24"/>
          <w:szCs w:val="24"/>
        </w:rPr>
        <w:t xml:space="preserve">, siendo estos el lugar, día y hora señalados en la convocatoria respectiva, para celebrar sesión Ordinaria del Concejo Municipal, se procede a ello, con la asistencia del Señor Alcalde Municipal, </w:t>
      </w:r>
      <w:proofErr w:type="gramStart"/>
      <w:r w:rsidRPr="00C63041">
        <w:rPr>
          <w:rFonts w:ascii="Times New Roman" w:hAnsi="Times New Roman" w:cs="Times New Roman"/>
          <w:sz w:val="24"/>
          <w:szCs w:val="24"/>
        </w:rPr>
        <w:t>Coronel</w:t>
      </w:r>
      <w:proofErr w:type="gramEnd"/>
      <w:r w:rsidRPr="00C63041">
        <w:rPr>
          <w:rFonts w:ascii="Times New Roman" w:hAnsi="Times New Roman" w:cs="Times New Roman"/>
          <w:sz w:val="24"/>
          <w:szCs w:val="24"/>
        </w:rPr>
        <w:t xml:space="preserve"> Oswald Sibrian Miranda, Síndico Municipal: Oscar Armando Joaquín Vivas. Regidores Propietarios: Héctor Ismael Estrada Vásquez, Medardo Benítez López, Carlos Antonio Mendoza Campos, Ulises Hernández Ramírez, Marcelo Francisco Oporto Vides, Oscar Orlando Sandoval Sánchez, </w:t>
      </w:r>
      <w:r>
        <w:rPr>
          <w:rFonts w:ascii="Times New Roman" w:hAnsi="Times New Roman" w:cs="Times New Roman"/>
          <w:sz w:val="24"/>
          <w:szCs w:val="24"/>
        </w:rPr>
        <w:t xml:space="preserve">Maritza Carolina Martínez de Martínez, </w:t>
      </w:r>
      <w:r w:rsidRPr="00C63041">
        <w:rPr>
          <w:rFonts w:ascii="Times New Roman" w:hAnsi="Times New Roman" w:cs="Times New Roman"/>
          <w:sz w:val="24"/>
          <w:szCs w:val="24"/>
        </w:rPr>
        <w:t xml:space="preserve">Ángela Dimas Vásquez Herrera. Regidores Suplentes: Ana Aracely Barahona Alvarado, Cristóbal Ascencio López, Jorge Andrés Nieto Aparicio, Francisca Idalia Martínez Segura. Con asistencia de la Secretaria Municipal Licda. María Juliana Escobar </w:t>
      </w:r>
      <w:proofErr w:type="gramStart"/>
      <w:r w:rsidRPr="00C63041">
        <w:rPr>
          <w:rFonts w:ascii="Times New Roman" w:hAnsi="Times New Roman" w:cs="Times New Roman"/>
          <w:sz w:val="24"/>
          <w:szCs w:val="24"/>
        </w:rPr>
        <w:t>Montalvo.------------</w:t>
      </w:r>
      <w:r>
        <w:rPr>
          <w:rFonts w:ascii="Times New Roman" w:hAnsi="Times New Roman" w:cs="Times New Roman"/>
          <w:sz w:val="24"/>
          <w:szCs w:val="24"/>
        </w:rPr>
        <w:t>-------------------</w:t>
      </w:r>
      <w:proofErr w:type="gramEnd"/>
      <w:r w:rsidRPr="00C63041">
        <w:rPr>
          <w:rFonts w:ascii="Times New Roman" w:hAnsi="Times New Roman" w:cs="Times New Roman"/>
          <w:sz w:val="24"/>
          <w:szCs w:val="24"/>
        </w:rPr>
        <w:t xml:space="preserve">El Señor Alcalde Municipal, constató el quórum, manifestando que el mismo queda debidamente establecido.  Inmediatamente se sometió a consideración la Agenda a discutir, la </w:t>
      </w:r>
      <w:r>
        <w:rPr>
          <w:rFonts w:ascii="Times New Roman" w:hAnsi="Times New Roman" w:cs="Times New Roman"/>
          <w:sz w:val="24"/>
          <w:szCs w:val="24"/>
        </w:rPr>
        <w:t>cual, fue a</w:t>
      </w:r>
      <w:r w:rsidRPr="00C63041">
        <w:rPr>
          <w:rFonts w:ascii="Times New Roman" w:hAnsi="Times New Roman" w:cs="Times New Roman"/>
          <w:sz w:val="24"/>
          <w:szCs w:val="24"/>
        </w:rPr>
        <w:t xml:space="preserve">probada por </w:t>
      </w:r>
      <w:r>
        <w:rPr>
          <w:rFonts w:ascii="Times New Roman" w:hAnsi="Times New Roman" w:cs="Times New Roman"/>
          <w:sz w:val="24"/>
          <w:szCs w:val="24"/>
        </w:rPr>
        <w:t>unanimidad</w:t>
      </w:r>
      <w:r w:rsidRPr="00C63041">
        <w:rPr>
          <w:rFonts w:ascii="Times New Roman" w:hAnsi="Times New Roman" w:cs="Times New Roman"/>
          <w:sz w:val="24"/>
          <w:szCs w:val="24"/>
        </w:rPr>
        <w:t>. Seguidamente la Secretaria Municipal dio lectura al acta anterior la cual, fue ratificada en todas sus partes. A continuación se le concede participación a</w:t>
      </w:r>
      <w:r>
        <w:rPr>
          <w:rFonts w:ascii="Times New Roman" w:hAnsi="Times New Roman" w:cs="Times New Roman"/>
          <w:sz w:val="24"/>
          <w:szCs w:val="24"/>
        </w:rPr>
        <w:t xml:space="preserve">l Ing. Henri Franklin Serrano Medrano, Jefe de Proyectos, quien explica los resultados de las gestiones realizadas en el Ministerio de Obras Públicas, ya que éste día presenta los Términos de Referencia  para como parte de los procesos para ejecutar el </w:t>
      </w:r>
      <w:r w:rsidRPr="00E606CE">
        <w:rPr>
          <w:rFonts w:ascii="Times New Roman" w:hAnsi="Times New Roman" w:cs="Times New Roman"/>
          <w:sz w:val="24"/>
          <w:szCs w:val="24"/>
        </w:rPr>
        <w:t>Convenio Marco de Cooperación Interinstitucional para la ejecución de proyectos de infraestructura vial, Infraestructura Comunitaria, Obras de Mitigación y Obras de Drenaje con el Ministerio de Obras Públicas y Transporte</w:t>
      </w:r>
      <w:r>
        <w:rPr>
          <w:rFonts w:ascii="Times New Roman" w:hAnsi="Times New Roman" w:cs="Times New Roman"/>
          <w:sz w:val="24"/>
          <w:szCs w:val="24"/>
        </w:rPr>
        <w:t xml:space="preserve"> para lo cual manifiesta que se necesita un </w:t>
      </w:r>
      <w:r>
        <w:rPr>
          <w:rFonts w:ascii="Times New Roman" w:hAnsi="Times New Roman" w:cs="Times New Roman"/>
          <w:sz w:val="24"/>
          <w:szCs w:val="24"/>
        </w:rPr>
        <w:lastRenderedPageBreak/>
        <w:t>acuerdo de autorización de dichos Términos de Referencia</w:t>
      </w:r>
      <w:r w:rsidRPr="00E4791E">
        <w:rPr>
          <w:rFonts w:ascii="Times New Roman" w:hAnsi="Times New Roman" w:cs="Times New Roman"/>
          <w:sz w:val="24"/>
          <w:szCs w:val="24"/>
        </w:rPr>
        <w:t xml:space="preserve">; además solicita autorización de </w:t>
      </w:r>
      <w:r>
        <w:rPr>
          <w:rFonts w:ascii="Times New Roman" w:hAnsi="Times New Roman" w:cs="Times New Roman"/>
          <w:sz w:val="24"/>
          <w:szCs w:val="24"/>
        </w:rPr>
        <w:t>una</w:t>
      </w:r>
      <w:r w:rsidRPr="00E4791E">
        <w:rPr>
          <w:rFonts w:ascii="Times New Roman" w:hAnsi="Times New Roman" w:cs="Times New Roman"/>
          <w:sz w:val="24"/>
          <w:szCs w:val="24"/>
        </w:rPr>
        <w:t xml:space="preserve"> orden de cambio para </w:t>
      </w:r>
      <w:r>
        <w:rPr>
          <w:rFonts w:ascii="Times New Roman" w:hAnsi="Times New Roman" w:cs="Times New Roman"/>
          <w:sz w:val="24"/>
          <w:szCs w:val="24"/>
        </w:rPr>
        <w:t xml:space="preserve">el </w:t>
      </w:r>
      <w:r w:rsidRPr="00E4791E">
        <w:rPr>
          <w:rFonts w:ascii="Times New Roman" w:hAnsi="Times New Roman" w:cs="Times New Roman"/>
          <w:sz w:val="24"/>
          <w:szCs w:val="24"/>
        </w:rPr>
        <w:t>proyecto CONSTRUCCIÓN DE DOS KILOMETROS DE PAVIMENTO ASFALTICO EN CANTON HUZILTEPEQUE Y CANTON MIRAFLORES, MAS CONSTRUCCION DE UN KILOMETRO DE CALLE Y MEJORAMIENTO DE CORDON CUNETA EN CANTON EL RODEO, EN EL MUNICIPIO DE SAN PEDRO PERULAPAN, DEPARTAMENTO DE CUSCATLÁN. AÑO 2020</w:t>
      </w:r>
      <w:r>
        <w:rPr>
          <w:rFonts w:ascii="Times New Roman" w:hAnsi="Times New Roman" w:cs="Times New Roman"/>
          <w:sz w:val="24"/>
          <w:szCs w:val="24"/>
        </w:rPr>
        <w:t xml:space="preserve">. Seguidamente </w:t>
      </w:r>
      <w:r w:rsidRPr="00C63041">
        <w:rPr>
          <w:rFonts w:ascii="Times New Roman" w:hAnsi="Times New Roman" w:cs="Times New Roman"/>
          <w:sz w:val="24"/>
          <w:szCs w:val="24"/>
        </w:rPr>
        <w:t xml:space="preserve">se </w:t>
      </w:r>
      <w:r>
        <w:rPr>
          <w:rFonts w:ascii="Times New Roman" w:hAnsi="Times New Roman" w:cs="Times New Roman"/>
          <w:sz w:val="24"/>
          <w:szCs w:val="24"/>
        </w:rPr>
        <w:t>recibe</w:t>
      </w:r>
      <w:r w:rsidRPr="00C63041">
        <w:rPr>
          <w:rFonts w:ascii="Times New Roman" w:hAnsi="Times New Roman" w:cs="Times New Roman"/>
          <w:sz w:val="24"/>
          <w:szCs w:val="24"/>
        </w:rPr>
        <w:t xml:space="preserve"> a</w:t>
      </w:r>
      <w:r>
        <w:rPr>
          <w:rFonts w:ascii="Times New Roman" w:hAnsi="Times New Roman" w:cs="Times New Roman"/>
          <w:sz w:val="24"/>
          <w:szCs w:val="24"/>
        </w:rPr>
        <w:t xml:space="preserve">l </w:t>
      </w:r>
      <w:proofErr w:type="gramStart"/>
      <w:r>
        <w:rPr>
          <w:rFonts w:ascii="Times New Roman" w:hAnsi="Times New Roman" w:cs="Times New Roman"/>
          <w:sz w:val="24"/>
          <w:szCs w:val="24"/>
        </w:rPr>
        <w:t>Jefe</w:t>
      </w:r>
      <w:proofErr w:type="gramEnd"/>
      <w:r>
        <w:rPr>
          <w:rFonts w:ascii="Times New Roman" w:hAnsi="Times New Roman" w:cs="Times New Roman"/>
          <w:sz w:val="24"/>
          <w:szCs w:val="24"/>
        </w:rPr>
        <w:t xml:space="preserve"> de UACI, Arq. Henry Douglas Palacios Montenegro, donde explica la situación que se tuvo con la empresa que se adjudicó por segunda vez en la supervisión del proyecto </w:t>
      </w:r>
      <w:r w:rsidRPr="00B01481">
        <w:rPr>
          <w:rFonts w:ascii="Times New Roman" w:hAnsi="Times New Roman" w:cs="Times New Roman"/>
          <w:sz w:val="24"/>
          <w:szCs w:val="24"/>
        </w:rPr>
        <w:t>CONSTRUCCIÓN DE DOS KILOMETROS DE PAVIMENTO ASFALTICO EN CANTON HUZILTEPEQUE Y CANTON MIRAFLORES, MAS CONSTRUCCION DE UN KILOMETRO DE CALLE Y MEJORAMIENTO DE CORDON CUNETA EN CANTON EL RODEO, EN EL MUNICIPIO DE SAN PEDRO PERULAPAN, DEPARTAMENTO DE CUSCATLÁN. AÑO 2020</w:t>
      </w:r>
      <w:r>
        <w:rPr>
          <w:rFonts w:ascii="Times New Roman" w:hAnsi="Times New Roman" w:cs="Times New Roman"/>
          <w:sz w:val="24"/>
          <w:szCs w:val="24"/>
        </w:rPr>
        <w:t xml:space="preserve">. Ya que no se presentaron a la firma del contrato, debido a esta circunstancia se realizó un nuevo proceso de contratación y presenta la recomendación al concejo municipal para su debida adjudicación. También realiza </w:t>
      </w:r>
      <w:r w:rsidRPr="00F83DF1">
        <w:rPr>
          <w:rFonts w:ascii="Times New Roman" w:hAnsi="Times New Roman" w:cs="Times New Roman"/>
          <w:sz w:val="24"/>
          <w:szCs w:val="24"/>
        </w:rPr>
        <w:t xml:space="preserve">la lectura de los egresos que corresponden a proveedores que han ofrecido sus servicios a </w:t>
      </w:r>
      <w:proofErr w:type="gramStart"/>
      <w:r w:rsidRPr="00F83DF1">
        <w:rPr>
          <w:rFonts w:ascii="Times New Roman" w:hAnsi="Times New Roman" w:cs="Times New Roman"/>
          <w:sz w:val="24"/>
          <w:szCs w:val="24"/>
        </w:rPr>
        <w:t>ésta</w:t>
      </w:r>
      <w:proofErr w:type="gramEnd"/>
      <w:r w:rsidRPr="00F83DF1">
        <w:rPr>
          <w:rFonts w:ascii="Times New Roman" w:hAnsi="Times New Roman" w:cs="Times New Roman"/>
          <w:sz w:val="24"/>
          <w:szCs w:val="24"/>
        </w:rPr>
        <w:t xml:space="preserve"> administración municipal. </w:t>
      </w:r>
      <w:r>
        <w:rPr>
          <w:rFonts w:ascii="Times New Roman" w:hAnsi="Times New Roman" w:cs="Times New Roman"/>
          <w:sz w:val="24"/>
          <w:szCs w:val="24"/>
        </w:rPr>
        <w:t xml:space="preserve">Luego participa el señor José Felipe Hernández, Jefe de Servicios Municipales y Generales, quien presenta ante el Concejo Municipal en pleno el plan de trabajo de dicha Unidad, mencionando que a pesar de las dificultades presentadas debido a la pandemia por el Virus Covid-19 se ha trabajado arduamente para dar cumplimiento a las obligaciones comprendidas en sus actividades cotidianas, explica también algunos objetivos que se han planteado para el presente año 2021 los cuales son siempre van dirigidos en beneficio de la población de San Pedro Perulapan. </w:t>
      </w:r>
      <w:r w:rsidRPr="00F83DF1">
        <w:rPr>
          <w:rFonts w:ascii="Times New Roman" w:hAnsi="Times New Roman" w:cs="Times New Roman"/>
          <w:sz w:val="24"/>
          <w:szCs w:val="24"/>
        </w:rPr>
        <w:t xml:space="preserve">Posteriormente se le concede participación a la Tesorera Municipal, Licda. Mayra Lissethe Renderos de Vásquez, </w:t>
      </w:r>
      <w:r>
        <w:rPr>
          <w:rFonts w:ascii="Times New Roman" w:hAnsi="Times New Roman" w:cs="Times New Roman"/>
          <w:sz w:val="24"/>
          <w:szCs w:val="24"/>
        </w:rPr>
        <w:t xml:space="preserve">quien solicita autorización de aperturar la cuenta bancaria para realizar los pagos de los desechos sólidos, así mismo explica la situación económica de la administración donde da a conocer los saldos actuales en las cuentas bancarias donde menciona que no se tiene solvencia para pagar las planillas de empleados correspondientes al presente mes de enero, pero si se trasladan los pequeños saldos a la cuenta del 70% FODES se llega a un monto total de $34,818.25 de eso puede el concejo municipal disponer para lo que consideren conveniente. </w:t>
      </w:r>
      <w:r w:rsidRPr="0077479D">
        <w:rPr>
          <w:rFonts w:ascii="Times New Roman" w:hAnsi="Times New Roman" w:cs="Times New Roman"/>
          <w:sz w:val="24"/>
          <w:szCs w:val="24"/>
        </w:rPr>
        <w:t xml:space="preserve">Y finalmente se les dieron lectura a todos los documentos y solicitudes dirigidos al honorable Concejo Municipal de los cuales se tomaron acuerdos según disponibilidades con las que se cuentan en </w:t>
      </w:r>
      <w:proofErr w:type="gramStart"/>
      <w:r w:rsidRPr="0077479D">
        <w:rPr>
          <w:rFonts w:ascii="Times New Roman" w:hAnsi="Times New Roman" w:cs="Times New Roman"/>
          <w:sz w:val="24"/>
          <w:szCs w:val="24"/>
        </w:rPr>
        <w:t>ésta</w:t>
      </w:r>
      <w:proofErr w:type="gramEnd"/>
      <w:r w:rsidRPr="0077479D">
        <w:rPr>
          <w:rFonts w:ascii="Times New Roman" w:hAnsi="Times New Roman" w:cs="Times New Roman"/>
          <w:sz w:val="24"/>
          <w:szCs w:val="24"/>
        </w:rPr>
        <w:t xml:space="preserve"> Administración Municipal. Después de deliberar lo antes expresado; la municipalidad, haciendo uso de sus facultades Municipales, Acuerda:</w:t>
      </w:r>
    </w:p>
    <w:p w14:paraId="18A99F54" w14:textId="77777777" w:rsidR="00D92C89" w:rsidRDefault="00D92C89" w:rsidP="00D92C89">
      <w:pPr>
        <w:spacing w:after="0" w:line="288" w:lineRule="auto"/>
        <w:jc w:val="both"/>
        <w:rPr>
          <w:rFonts w:ascii="Times New Roman" w:hAnsi="Times New Roman" w:cs="Times New Roman"/>
          <w:sz w:val="24"/>
          <w:szCs w:val="24"/>
        </w:rPr>
      </w:pPr>
    </w:p>
    <w:p w14:paraId="3E52104A" w14:textId="77777777" w:rsidR="00D92C89" w:rsidRPr="00341BEF" w:rsidRDefault="00D92C89" w:rsidP="00D92C89">
      <w:pPr>
        <w:spacing w:after="0" w:line="264" w:lineRule="auto"/>
        <w:jc w:val="both"/>
        <w:rPr>
          <w:rFonts w:ascii="Times New Roman" w:hAnsi="Times New Roman" w:cs="Times New Roman"/>
          <w:sz w:val="24"/>
          <w:szCs w:val="24"/>
        </w:rPr>
      </w:pPr>
      <w:r w:rsidRPr="00341BEF">
        <w:rPr>
          <w:rFonts w:ascii="Times New Roman" w:hAnsi="Times New Roman" w:cs="Times New Roman"/>
          <w:b/>
          <w:sz w:val="24"/>
          <w:szCs w:val="24"/>
        </w:rPr>
        <w:t>ACUERDO NÚMERO UNO:</w:t>
      </w:r>
      <w:r w:rsidRPr="00341BEF">
        <w:rPr>
          <w:rFonts w:ascii="Times New Roman" w:hAnsi="Times New Roman" w:cs="Times New Roman"/>
          <w:sz w:val="24"/>
          <w:szCs w:val="24"/>
        </w:rPr>
        <w:t xml:space="preserve"> El Concejo Municipal, CONSIDERANDO: </w:t>
      </w:r>
    </w:p>
    <w:p w14:paraId="6D47B841" w14:textId="77777777" w:rsidR="00D92C89" w:rsidRPr="00341BEF" w:rsidRDefault="00D92C89" w:rsidP="00D92C89">
      <w:pPr>
        <w:spacing w:after="0" w:line="264" w:lineRule="auto"/>
        <w:jc w:val="both"/>
        <w:rPr>
          <w:rFonts w:ascii="Times New Roman" w:hAnsi="Times New Roman" w:cs="Times New Roman"/>
          <w:sz w:val="24"/>
          <w:szCs w:val="24"/>
        </w:rPr>
      </w:pPr>
      <w:r w:rsidRPr="00341BEF">
        <w:rPr>
          <w:rFonts w:ascii="Times New Roman" w:hAnsi="Times New Roman" w:cs="Times New Roman"/>
          <w:sz w:val="24"/>
          <w:szCs w:val="24"/>
        </w:rPr>
        <w:t xml:space="preserve">I- Que según el numeral 18 del Art. 30 del Código Municipal, Son facultades del Concejo: Acordar la Compra, Venta, Donación, Arrendamiento, Comodato y en general cualquier tipo de Enajenación o Gravamen de los bienes muebles e inmuebles del municipio y cualquier otro tipo de Contrato, de acuerdo a lo que se dispone en este código. </w:t>
      </w:r>
    </w:p>
    <w:p w14:paraId="7374797D" w14:textId="77777777" w:rsidR="00D92C89" w:rsidRPr="00341BEF" w:rsidRDefault="00D92C89" w:rsidP="00D92C89">
      <w:pPr>
        <w:spacing w:after="0" w:line="264" w:lineRule="auto"/>
        <w:jc w:val="both"/>
        <w:rPr>
          <w:rFonts w:ascii="Times New Roman" w:hAnsi="Times New Roman" w:cs="Times New Roman"/>
          <w:sz w:val="24"/>
          <w:szCs w:val="24"/>
        </w:rPr>
      </w:pPr>
      <w:r w:rsidRPr="00341BEF">
        <w:rPr>
          <w:rFonts w:ascii="Times New Roman" w:hAnsi="Times New Roman" w:cs="Times New Roman"/>
          <w:sz w:val="24"/>
          <w:szCs w:val="24"/>
        </w:rPr>
        <w:t>II- Que según el numeral 2 del Art. 31 del Código Municipal,</w:t>
      </w:r>
      <w:r w:rsidRPr="00341BEF">
        <w:rPr>
          <w:sz w:val="24"/>
          <w:szCs w:val="24"/>
        </w:rPr>
        <w:t xml:space="preserve"> </w:t>
      </w:r>
      <w:r w:rsidRPr="00341BEF">
        <w:rPr>
          <w:rFonts w:ascii="Times New Roman" w:hAnsi="Times New Roman" w:cs="Times New Roman"/>
          <w:sz w:val="24"/>
          <w:szCs w:val="24"/>
        </w:rPr>
        <w:t>Son obligaciones del Concejo: Proteger y conservar los bienes del Municipio y establecer los casos de responsabilidad administrativa para quienes los tengan a su cargo, cuidado y custodia.</w:t>
      </w:r>
    </w:p>
    <w:p w14:paraId="5665B58F" w14:textId="77777777" w:rsidR="00D92C89" w:rsidRPr="00341BEF" w:rsidRDefault="00D92C89" w:rsidP="00D92C89">
      <w:pPr>
        <w:spacing w:after="0" w:line="264" w:lineRule="auto"/>
        <w:jc w:val="both"/>
        <w:rPr>
          <w:rFonts w:ascii="Times New Roman" w:hAnsi="Times New Roman" w:cs="Times New Roman"/>
          <w:sz w:val="24"/>
          <w:szCs w:val="24"/>
        </w:rPr>
      </w:pPr>
      <w:r w:rsidRPr="00341BEF">
        <w:rPr>
          <w:rFonts w:ascii="Times New Roman" w:hAnsi="Times New Roman" w:cs="Times New Roman"/>
          <w:sz w:val="24"/>
          <w:szCs w:val="24"/>
        </w:rPr>
        <w:t>III- Que según el numeral 8 del Art. 30 del Código Municipal,</w:t>
      </w:r>
      <w:r w:rsidRPr="00341BEF">
        <w:rPr>
          <w:sz w:val="24"/>
          <w:szCs w:val="24"/>
        </w:rPr>
        <w:t xml:space="preserve"> </w:t>
      </w:r>
      <w:r w:rsidRPr="00341BEF">
        <w:rPr>
          <w:rFonts w:ascii="Times New Roman" w:hAnsi="Times New Roman" w:cs="Times New Roman"/>
          <w:sz w:val="24"/>
          <w:szCs w:val="24"/>
        </w:rPr>
        <w:t>Son facultades del Concejo: Aprobar los contratos administrativos y de interés local cuya celebración convenga al municipio.</w:t>
      </w:r>
    </w:p>
    <w:p w14:paraId="16F30040" w14:textId="77777777" w:rsidR="00D92C89" w:rsidRPr="00341BEF" w:rsidRDefault="00D92C89" w:rsidP="00D92C89">
      <w:pPr>
        <w:spacing w:after="0" w:line="264" w:lineRule="auto"/>
        <w:jc w:val="both"/>
        <w:rPr>
          <w:rFonts w:ascii="Times New Roman" w:hAnsi="Times New Roman" w:cs="Times New Roman"/>
          <w:sz w:val="24"/>
          <w:szCs w:val="24"/>
          <w:lang w:val="es-ES"/>
        </w:rPr>
      </w:pPr>
      <w:r w:rsidRPr="00341BEF">
        <w:rPr>
          <w:rFonts w:ascii="Times New Roman" w:hAnsi="Times New Roman" w:cs="Times New Roman"/>
          <w:sz w:val="24"/>
          <w:szCs w:val="24"/>
        </w:rPr>
        <w:t xml:space="preserve">IV- Que los materiales, instrumentos y demás equipo que son propiedad de la municipalidad se encuentran en riesgo por no contar en las instalaciones de la Alcaldía con áreas adecuadas para </w:t>
      </w:r>
      <w:r w:rsidRPr="00341BEF">
        <w:rPr>
          <w:rFonts w:ascii="Times New Roman" w:hAnsi="Times New Roman" w:cs="Times New Roman"/>
          <w:sz w:val="24"/>
          <w:szCs w:val="24"/>
        </w:rPr>
        <w:lastRenderedPageBreak/>
        <w:t xml:space="preserve">resguardarlas. </w:t>
      </w:r>
      <w:r w:rsidRPr="00341BEF">
        <w:rPr>
          <w:rFonts w:ascii="Times New Roman" w:eastAsia="Calibri" w:hAnsi="Times New Roman" w:cs="Times New Roman"/>
          <w:b/>
          <w:sz w:val="24"/>
          <w:szCs w:val="24"/>
        </w:rPr>
        <w:t xml:space="preserve">Por lo tanto, el concejo </w:t>
      </w:r>
      <w:proofErr w:type="gramStart"/>
      <w:r w:rsidRPr="00341BEF">
        <w:rPr>
          <w:rFonts w:ascii="Times New Roman" w:eastAsia="Calibri" w:hAnsi="Times New Roman" w:cs="Times New Roman"/>
          <w:b/>
          <w:sz w:val="24"/>
          <w:szCs w:val="24"/>
        </w:rPr>
        <w:t>municipal  en</w:t>
      </w:r>
      <w:proofErr w:type="gramEnd"/>
      <w:r w:rsidRPr="00341BEF">
        <w:rPr>
          <w:rFonts w:ascii="Times New Roman" w:eastAsia="Calibri" w:hAnsi="Times New Roman" w:cs="Times New Roman"/>
          <w:b/>
          <w:sz w:val="24"/>
          <w:szCs w:val="24"/>
        </w:rPr>
        <w:t xml:space="preserve"> uso de las facultades que le confiere el Código Municipal. ACUERDA: 1) </w:t>
      </w:r>
      <w:r w:rsidRPr="00341BEF">
        <w:rPr>
          <w:rFonts w:ascii="Times New Roman" w:hAnsi="Times New Roman" w:cs="Times New Roman"/>
          <w:sz w:val="24"/>
          <w:szCs w:val="24"/>
        </w:rPr>
        <w:t xml:space="preserve">Aprobar la renovación del contrato de Arrendamiento de un inmueble </w:t>
      </w:r>
      <w:r w:rsidRPr="00341BEF">
        <w:rPr>
          <w:rFonts w:ascii="Times New Roman" w:eastAsia="Calibri" w:hAnsi="Times New Roman" w:cs="Times New Roman"/>
          <w:sz w:val="24"/>
          <w:szCs w:val="24"/>
        </w:rPr>
        <w:t>situado frente a la Alcaldía Municipal y Avenida Francisco Morazán de esta jurisdicción,</w:t>
      </w:r>
      <w:r w:rsidRPr="00341BEF">
        <w:rPr>
          <w:rFonts w:ascii="Times New Roman" w:hAnsi="Times New Roman" w:cs="Times New Roman"/>
          <w:sz w:val="24"/>
          <w:szCs w:val="24"/>
        </w:rPr>
        <w:t xml:space="preserve"> al señor José Ramón Álvarez Hernández, en calidad de heredero intestado y representante del resto de herederos de la señora Margarita Arauz de Álvarez. A partir del mes de </w:t>
      </w:r>
      <w:proofErr w:type="gramStart"/>
      <w:r w:rsidRPr="00341BEF">
        <w:rPr>
          <w:rFonts w:ascii="Times New Roman" w:hAnsi="Times New Roman" w:cs="Times New Roman"/>
          <w:sz w:val="24"/>
          <w:szCs w:val="24"/>
        </w:rPr>
        <w:t>Enero</w:t>
      </w:r>
      <w:proofErr w:type="gramEnd"/>
      <w:r w:rsidRPr="00341BEF">
        <w:rPr>
          <w:rFonts w:ascii="Times New Roman" w:hAnsi="Times New Roman" w:cs="Times New Roman"/>
          <w:sz w:val="24"/>
          <w:szCs w:val="24"/>
        </w:rPr>
        <w:t xml:space="preserve"> de 2021 hasta el mes de Diciembre de 2021 ya que el inmueble ha seguido utilizándose, por un monto mensual de Ciento Diez 00/100 Dólares de Los Estados Unidos de América ($110.00). </w:t>
      </w:r>
      <w:r w:rsidRPr="00341BEF">
        <w:rPr>
          <w:rFonts w:ascii="Times New Roman" w:hAnsi="Times New Roman" w:cs="Times New Roman"/>
          <w:b/>
          <w:sz w:val="24"/>
          <w:szCs w:val="24"/>
        </w:rPr>
        <w:t>2)</w:t>
      </w:r>
      <w:r w:rsidRPr="00341BEF">
        <w:rPr>
          <w:rFonts w:ascii="Times New Roman" w:hAnsi="Times New Roman" w:cs="Times New Roman"/>
          <w:sz w:val="24"/>
          <w:szCs w:val="24"/>
        </w:rPr>
        <w:t xml:space="preserve"> Autorizar a la Tesorera municipal para que realice los pagos de los cánones correspondientes y emita cheque a favor del señor José Ramón Álvarez Hernández. El gasto se aplicará a la Cuenta TMSPP/ 25% FODES IDEM- PERIODO 2018-2021 y FONDO COMUN MUNICIPAL PERIODO 2018-2021 </w:t>
      </w:r>
      <w:r w:rsidRPr="00341BEF">
        <w:rPr>
          <w:rFonts w:ascii="Times New Roman" w:hAnsi="Times New Roman" w:cs="Times New Roman"/>
          <w:b/>
          <w:sz w:val="24"/>
          <w:szCs w:val="24"/>
        </w:rPr>
        <w:t>3)</w:t>
      </w:r>
      <w:r w:rsidRPr="00341BEF">
        <w:rPr>
          <w:rFonts w:ascii="Times New Roman" w:hAnsi="Times New Roman" w:cs="Times New Roman"/>
          <w:sz w:val="24"/>
          <w:szCs w:val="24"/>
        </w:rPr>
        <w:t xml:space="preserve"> Autorizar al señor </w:t>
      </w:r>
      <w:proofErr w:type="gramStart"/>
      <w:r w:rsidRPr="00341BEF">
        <w:rPr>
          <w:rFonts w:ascii="Times New Roman" w:hAnsi="Times New Roman" w:cs="Times New Roman"/>
          <w:sz w:val="24"/>
          <w:szCs w:val="24"/>
        </w:rPr>
        <w:t>Alcalde</w:t>
      </w:r>
      <w:proofErr w:type="gramEnd"/>
      <w:r w:rsidRPr="00341BEF">
        <w:rPr>
          <w:rFonts w:ascii="Times New Roman" w:hAnsi="Times New Roman" w:cs="Times New Roman"/>
          <w:sz w:val="24"/>
          <w:szCs w:val="24"/>
        </w:rPr>
        <w:t xml:space="preserve"> para que comparezca a la firma del Contrato. </w:t>
      </w:r>
      <w:r w:rsidRPr="00341BEF">
        <w:rPr>
          <w:rFonts w:ascii="Times New Roman" w:hAnsi="Times New Roman" w:cs="Times New Roman"/>
          <w:b/>
          <w:sz w:val="24"/>
          <w:szCs w:val="24"/>
        </w:rPr>
        <w:t>4)</w:t>
      </w:r>
      <w:r w:rsidRPr="00341BEF">
        <w:rPr>
          <w:rFonts w:ascii="Times New Roman" w:hAnsi="Times New Roman" w:cs="Times New Roman"/>
          <w:sz w:val="24"/>
          <w:szCs w:val="24"/>
        </w:rPr>
        <w:t xml:space="preserve"> Ordenar a la Asesora Legal que elabore el Contrato de Arrendamiento correspondiente. </w:t>
      </w:r>
      <w:r w:rsidRPr="00341BEF">
        <w:rPr>
          <w:rFonts w:ascii="Times New Roman" w:hAnsi="Times New Roman" w:cs="Times New Roman"/>
          <w:b/>
          <w:sz w:val="24"/>
          <w:szCs w:val="24"/>
        </w:rPr>
        <w:t>5)</w:t>
      </w:r>
      <w:r w:rsidRPr="00341BEF">
        <w:rPr>
          <w:rFonts w:ascii="Times New Roman" w:hAnsi="Times New Roman" w:cs="Times New Roman"/>
          <w:sz w:val="24"/>
          <w:szCs w:val="24"/>
        </w:rPr>
        <w:t xml:space="preserve"> </w:t>
      </w:r>
      <w:r w:rsidRPr="00341BEF">
        <w:rPr>
          <w:rFonts w:ascii="Times New Roman" w:hAnsi="Times New Roman" w:cs="Times New Roman"/>
          <w:sz w:val="24"/>
          <w:szCs w:val="24"/>
          <w:lang w:val="es-ES"/>
        </w:rPr>
        <w:t xml:space="preserve">Autorizar a la encargada del presupuesto para que descargue las cifras correspondientes en el presupuesto Municipal vigente. </w:t>
      </w:r>
      <w:proofErr w:type="gramStart"/>
      <w:r w:rsidRPr="00341BEF">
        <w:rPr>
          <w:rFonts w:ascii="Times New Roman" w:hAnsi="Times New Roman" w:cs="Times New Roman"/>
          <w:sz w:val="24"/>
          <w:szCs w:val="24"/>
          <w:lang w:val="es-ES"/>
        </w:rPr>
        <w:t>Comuníquese.-</w:t>
      </w:r>
      <w:proofErr w:type="gramEnd"/>
    </w:p>
    <w:p w14:paraId="035D4DCD" w14:textId="77777777" w:rsidR="00D92C89" w:rsidRPr="00EB0794" w:rsidRDefault="00D92C89" w:rsidP="00D92C89">
      <w:pPr>
        <w:spacing w:after="0" w:line="266" w:lineRule="auto"/>
        <w:jc w:val="both"/>
        <w:rPr>
          <w:rFonts w:ascii="Times New Roman" w:hAnsi="Times New Roman" w:cs="Times New Roman"/>
          <w:sz w:val="24"/>
          <w:szCs w:val="24"/>
        </w:rPr>
      </w:pPr>
    </w:p>
    <w:p w14:paraId="2D7E6DF1" w14:textId="77777777" w:rsidR="00D92C89" w:rsidRDefault="00D92C89" w:rsidP="00D92C89">
      <w:pPr>
        <w:spacing w:after="0" w:line="266" w:lineRule="auto"/>
        <w:jc w:val="both"/>
        <w:rPr>
          <w:rFonts w:ascii="Times New Roman" w:hAnsi="Times New Roman" w:cs="Times New Roman"/>
          <w:sz w:val="24"/>
          <w:szCs w:val="24"/>
        </w:rPr>
      </w:pPr>
      <w:r w:rsidRPr="00C030C9">
        <w:rPr>
          <w:rFonts w:ascii="Times New Roman" w:hAnsi="Times New Roman" w:cs="Times New Roman"/>
          <w:b/>
          <w:sz w:val="24"/>
          <w:szCs w:val="24"/>
        </w:rPr>
        <w:t>ACUERDO NÚMERO DOS:</w:t>
      </w:r>
      <w:r w:rsidRPr="00C030C9">
        <w:rPr>
          <w:rFonts w:ascii="Times New Roman" w:hAnsi="Times New Roman" w:cs="Times New Roman"/>
          <w:sz w:val="24"/>
          <w:szCs w:val="24"/>
        </w:rPr>
        <w:t xml:space="preserve"> </w:t>
      </w:r>
      <w:r w:rsidRPr="00861561">
        <w:rPr>
          <w:rFonts w:ascii="Times New Roman" w:hAnsi="Times New Roman" w:cs="Times New Roman"/>
          <w:sz w:val="24"/>
          <w:szCs w:val="24"/>
        </w:rPr>
        <w:t>El Concejo Municipal, al verificar la conveniencia en efectuar todos los pagos que se deberán cancelar a los proveedores que han prestado servicios a esta Alcaldía Municipal; de conformidad con el Art. 91 del Código Municipal, Acuerdan: Autorizar a la Tesorera Municipal, Licda. Mayra Lissethe Renderos de Vásquez, para que pueda erogar y cancelar los servicios siguientes: Se autoriza a la Encargada del Presupuesto Municipal para descargar en las cifras correspondientes del presupuesto Municipal vigente, cabe mencionar que algunas de las erogaciones acá descritas se habían autorizado previamente y a continuación se detallan los proveedores que han prestado dichos servicios para que se les efectúe el desembolso correspondiente de acuerdo a la documentación presentada.</w:t>
      </w:r>
    </w:p>
    <w:tbl>
      <w:tblPr>
        <w:tblStyle w:val="Tablaconcuadrcula"/>
        <w:tblW w:w="0" w:type="auto"/>
        <w:tblLook w:val="04A0" w:firstRow="1" w:lastRow="0" w:firstColumn="1" w:lastColumn="0" w:noHBand="0" w:noVBand="1"/>
      </w:tblPr>
      <w:tblGrid>
        <w:gridCol w:w="1679"/>
        <w:gridCol w:w="949"/>
        <w:gridCol w:w="3252"/>
        <w:gridCol w:w="1449"/>
        <w:gridCol w:w="1297"/>
        <w:gridCol w:w="1052"/>
      </w:tblGrid>
      <w:tr w:rsidR="00D92C89" w:rsidRPr="008662FC" w14:paraId="1FE7D98C" w14:textId="77777777" w:rsidTr="007E5466">
        <w:trPr>
          <w:trHeight w:val="315"/>
        </w:trPr>
        <w:tc>
          <w:tcPr>
            <w:tcW w:w="9904" w:type="dxa"/>
            <w:gridSpan w:val="6"/>
            <w:hideMark/>
          </w:tcPr>
          <w:p w14:paraId="664C806E" w14:textId="77777777" w:rsidR="00D92C89" w:rsidRPr="008662FC" w:rsidRDefault="00D92C89" w:rsidP="007E5466">
            <w:pPr>
              <w:spacing w:after="0" w:line="266" w:lineRule="auto"/>
              <w:jc w:val="both"/>
              <w:rPr>
                <w:rFonts w:ascii="Times New Roman" w:hAnsi="Times New Roman" w:cs="Times New Roman"/>
                <w:b/>
                <w:bCs/>
                <w:sz w:val="24"/>
                <w:szCs w:val="24"/>
              </w:rPr>
            </w:pPr>
            <w:r w:rsidRPr="008662FC">
              <w:rPr>
                <w:rFonts w:ascii="Times New Roman" w:hAnsi="Times New Roman" w:cs="Times New Roman"/>
                <w:b/>
                <w:bCs/>
                <w:sz w:val="24"/>
                <w:szCs w:val="24"/>
              </w:rPr>
              <w:t>DETALLES DE LOS GASTOS DE LA CUENTA TMSPP/FONDO COMUN</w:t>
            </w:r>
          </w:p>
        </w:tc>
      </w:tr>
      <w:tr w:rsidR="00D92C89" w:rsidRPr="008662FC" w14:paraId="677EC060" w14:textId="77777777" w:rsidTr="007E5466">
        <w:trPr>
          <w:trHeight w:val="1035"/>
        </w:trPr>
        <w:tc>
          <w:tcPr>
            <w:tcW w:w="1711" w:type="dxa"/>
            <w:hideMark/>
          </w:tcPr>
          <w:p w14:paraId="1C91A4AE" w14:textId="77777777" w:rsidR="00D92C89" w:rsidRPr="008662FC" w:rsidRDefault="00D92C89" w:rsidP="007E5466">
            <w:pPr>
              <w:spacing w:after="0" w:line="266" w:lineRule="auto"/>
              <w:jc w:val="both"/>
              <w:rPr>
                <w:rFonts w:ascii="Times New Roman" w:hAnsi="Times New Roman" w:cs="Times New Roman"/>
                <w:bCs/>
                <w:sz w:val="20"/>
                <w:szCs w:val="20"/>
              </w:rPr>
            </w:pPr>
            <w:r w:rsidRPr="008662FC">
              <w:rPr>
                <w:rFonts w:ascii="Times New Roman" w:hAnsi="Times New Roman" w:cs="Times New Roman"/>
                <w:bCs/>
                <w:sz w:val="20"/>
                <w:szCs w:val="20"/>
              </w:rPr>
              <w:t>Nombre</w:t>
            </w:r>
          </w:p>
        </w:tc>
        <w:tc>
          <w:tcPr>
            <w:tcW w:w="949" w:type="dxa"/>
            <w:hideMark/>
          </w:tcPr>
          <w:p w14:paraId="1A67725E" w14:textId="77777777" w:rsidR="00D92C89" w:rsidRPr="008662FC" w:rsidRDefault="00D92C89" w:rsidP="007E5466">
            <w:pPr>
              <w:spacing w:after="0" w:line="266" w:lineRule="auto"/>
              <w:jc w:val="both"/>
              <w:rPr>
                <w:rFonts w:ascii="Times New Roman" w:hAnsi="Times New Roman" w:cs="Times New Roman"/>
                <w:bCs/>
                <w:sz w:val="20"/>
                <w:szCs w:val="20"/>
              </w:rPr>
            </w:pPr>
            <w:r w:rsidRPr="008662FC">
              <w:rPr>
                <w:rFonts w:ascii="Times New Roman" w:hAnsi="Times New Roman" w:cs="Times New Roman"/>
                <w:bCs/>
                <w:sz w:val="20"/>
                <w:szCs w:val="20"/>
              </w:rPr>
              <w:t>No de factura</w:t>
            </w:r>
          </w:p>
        </w:tc>
        <w:tc>
          <w:tcPr>
            <w:tcW w:w="3402" w:type="dxa"/>
            <w:hideMark/>
          </w:tcPr>
          <w:p w14:paraId="0D9B3ABF" w14:textId="77777777" w:rsidR="00D92C89" w:rsidRPr="008662FC" w:rsidRDefault="00D92C89" w:rsidP="007E5466">
            <w:pPr>
              <w:spacing w:after="0" w:line="266" w:lineRule="auto"/>
              <w:jc w:val="both"/>
              <w:rPr>
                <w:rFonts w:ascii="Times New Roman" w:hAnsi="Times New Roman" w:cs="Times New Roman"/>
                <w:bCs/>
                <w:sz w:val="20"/>
                <w:szCs w:val="20"/>
              </w:rPr>
            </w:pPr>
            <w:r w:rsidRPr="008662FC">
              <w:rPr>
                <w:rFonts w:ascii="Times New Roman" w:hAnsi="Times New Roman" w:cs="Times New Roman"/>
                <w:bCs/>
                <w:sz w:val="20"/>
                <w:szCs w:val="20"/>
              </w:rPr>
              <w:t>Descripción</w:t>
            </w:r>
          </w:p>
        </w:tc>
        <w:tc>
          <w:tcPr>
            <w:tcW w:w="1468" w:type="dxa"/>
            <w:hideMark/>
          </w:tcPr>
          <w:p w14:paraId="17296684" w14:textId="77777777" w:rsidR="00D92C89" w:rsidRPr="008662FC" w:rsidRDefault="00D92C89" w:rsidP="007E5466">
            <w:pPr>
              <w:spacing w:after="0" w:line="266" w:lineRule="auto"/>
              <w:jc w:val="both"/>
              <w:rPr>
                <w:rFonts w:ascii="Times New Roman" w:hAnsi="Times New Roman" w:cs="Times New Roman"/>
                <w:bCs/>
                <w:sz w:val="20"/>
                <w:szCs w:val="20"/>
              </w:rPr>
            </w:pPr>
            <w:r w:rsidRPr="008662FC">
              <w:rPr>
                <w:rFonts w:ascii="Times New Roman" w:hAnsi="Times New Roman" w:cs="Times New Roman"/>
                <w:bCs/>
                <w:sz w:val="20"/>
                <w:szCs w:val="20"/>
              </w:rPr>
              <w:t>Descripción de la cuenta</w:t>
            </w:r>
          </w:p>
        </w:tc>
        <w:tc>
          <w:tcPr>
            <w:tcW w:w="1313" w:type="dxa"/>
            <w:hideMark/>
          </w:tcPr>
          <w:p w14:paraId="2A4E811D" w14:textId="77777777" w:rsidR="00D92C89" w:rsidRPr="008662FC" w:rsidRDefault="00D92C89" w:rsidP="007E5466">
            <w:pPr>
              <w:spacing w:after="0" w:line="266" w:lineRule="auto"/>
              <w:jc w:val="both"/>
              <w:rPr>
                <w:rFonts w:ascii="Times New Roman" w:hAnsi="Times New Roman" w:cs="Times New Roman"/>
                <w:bCs/>
                <w:sz w:val="20"/>
                <w:szCs w:val="20"/>
              </w:rPr>
            </w:pPr>
            <w:r w:rsidRPr="008662FC">
              <w:rPr>
                <w:rFonts w:ascii="Times New Roman" w:hAnsi="Times New Roman" w:cs="Times New Roman"/>
                <w:bCs/>
                <w:sz w:val="20"/>
                <w:szCs w:val="20"/>
              </w:rPr>
              <w:t>Unidad Solicitante o Encargado de Carpeta.</w:t>
            </w:r>
          </w:p>
        </w:tc>
        <w:tc>
          <w:tcPr>
            <w:tcW w:w="1061" w:type="dxa"/>
            <w:hideMark/>
          </w:tcPr>
          <w:p w14:paraId="20BC00FD" w14:textId="77777777" w:rsidR="00D92C89" w:rsidRPr="008662FC" w:rsidRDefault="00D92C89" w:rsidP="007E5466">
            <w:pPr>
              <w:spacing w:after="0" w:line="266" w:lineRule="auto"/>
              <w:jc w:val="both"/>
              <w:rPr>
                <w:rFonts w:ascii="Times New Roman" w:hAnsi="Times New Roman" w:cs="Times New Roman"/>
                <w:bCs/>
                <w:sz w:val="20"/>
                <w:szCs w:val="20"/>
              </w:rPr>
            </w:pPr>
            <w:r w:rsidRPr="008662FC">
              <w:rPr>
                <w:rFonts w:ascii="Times New Roman" w:hAnsi="Times New Roman" w:cs="Times New Roman"/>
                <w:bCs/>
                <w:sz w:val="20"/>
                <w:szCs w:val="20"/>
              </w:rPr>
              <w:t xml:space="preserve">Monto a Cancelar </w:t>
            </w:r>
          </w:p>
        </w:tc>
      </w:tr>
      <w:tr w:rsidR="00D92C89" w:rsidRPr="008662FC" w14:paraId="7F597B45" w14:textId="77777777" w:rsidTr="007E5466">
        <w:trPr>
          <w:trHeight w:val="475"/>
        </w:trPr>
        <w:tc>
          <w:tcPr>
            <w:tcW w:w="1711" w:type="dxa"/>
            <w:hideMark/>
          </w:tcPr>
          <w:p w14:paraId="04A7143F" w14:textId="77777777" w:rsidR="00D92C89" w:rsidRPr="008662FC" w:rsidRDefault="00D92C89" w:rsidP="007E5466">
            <w:pPr>
              <w:spacing w:after="0" w:line="266" w:lineRule="auto"/>
              <w:jc w:val="both"/>
              <w:rPr>
                <w:rFonts w:ascii="Times New Roman" w:hAnsi="Times New Roman" w:cs="Times New Roman"/>
                <w:sz w:val="20"/>
                <w:szCs w:val="20"/>
              </w:rPr>
            </w:pPr>
            <w:r w:rsidRPr="008662FC">
              <w:rPr>
                <w:rFonts w:ascii="Times New Roman" w:hAnsi="Times New Roman" w:cs="Times New Roman"/>
                <w:sz w:val="20"/>
                <w:szCs w:val="20"/>
              </w:rPr>
              <w:t>CCI</w:t>
            </w:r>
            <w:r>
              <w:rPr>
                <w:rFonts w:ascii="Times New Roman" w:hAnsi="Times New Roman" w:cs="Times New Roman"/>
                <w:sz w:val="20"/>
                <w:szCs w:val="20"/>
              </w:rPr>
              <w:t xml:space="preserve"> </w:t>
            </w:r>
            <w:r w:rsidRPr="008662FC">
              <w:rPr>
                <w:rFonts w:ascii="Times New Roman" w:hAnsi="Times New Roman" w:cs="Times New Roman"/>
                <w:sz w:val="20"/>
                <w:szCs w:val="20"/>
              </w:rPr>
              <w:t>(NELSON Edwin REYES ARGUETA)</w:t>
            </w:r>
          </w:p>
        </w:tc>
        <w:tc>
          <w:tcPr>
            <w:tcW w:w="949" w:type="dxa"/>
            <w:noWrap/>
            <w:hideMark/>
          </w:tcPr>
          <w:p w14:paraId="18C0618C" w14:textId="77777777" w:rsidR="00D92C89" w:rsidRPr="008662FC" w:rsidRDefault="00D92C89" w:rsidP="007E5466">
            <w:pPr>
              <w:spacing w:after="0" w:line="266" w:lineRule="auto"/>
              <w:jc w:val="both"/>
              <w:rPr>
                <w:rFonts w:ascii="Times New Roman" w:hAnsi="Times New Roman" w:cs="Times New Roman"/>
                <w:sz w:val="20"/>
                <w:szCs w:val="20"/>
              </w:rPr>
            </w:pPr>
            <w:r w:rsidRPr="008662FC">
              <w:rPr>
                <w:rFonts w:ascii="Times New Roman" w:hAnsi="Times New Roman" w:cs="Times New Roman"/>
                <w:sz w:val="20"/>
                <w:szCs w:val="20"/>
              </w:rPr>
              <w:t>000083</w:t>
            </w:r>
          </w:p>
        </w:tc>
        <w:tc>
          <w:tcPr>
            <w:tcW w:w="3402" w:type="dxa"/>
            <w:hideMark/>
          </w:tcPr>
          <w:p w14:paraId="276AF53A" w14:textId="77777777" w:rsidR="00D92C89" w:rsidRPr="008662FC" w:rsidRDefault="00D92C89" w:rsidP="007E5466">
            <w:pPr>
              <w:spacing w:after="0" w:line="266" w:lineRule="auto"/>
              <w:jc w:val="both"/>
              <w:rPr>
                <w:rFonts w:ascii="Times New Roman" w:hAnsi="Times New Roman" w:cs="Times New Roman"/>
                <w:sz w:val="20"/>
                <w:szCs w:val="20"/>
              </w:rPr>
            </w:pPr>
            <w:r w:rsidRPr="008662FC">
              <w:rPr>
                <w:rFonts w:ascii="Times New Roman" w:hAnsi="Times New Roman" w:cs="Times New Roman"/>
                <w:sz w:val="20"/>
                <w:szCs w:val="20"/>
              </w:rPr>
              <w:t xml:space="preserve">Pago por la compra de 1 sierra para puerta de acero inoxidable para Tesorería </w:t>
            </w:r>
          </w:p>
        </w:tc>
        <w:tc>
          <w:tcPr>
            <w:tcW w:w="1468" w:type="dxa"/>
            <w:hideMark/>
          </w:tcPr>
          <w:p w14:paraId="4D4E82D8" w14:textId="77777777" w:rsidR="00D92C89" w:rsidRDefault="00D92C89" w:rsidP="007E5466">
            <w:pPr>
              <w:spacing w:after="0" w:line="266" w:lineRule="auto"/>
              <w:jc w:val="both"/>
              <w:rPr>
                <w:rFonts w:ascii="Times New Roman" w:hAnsi="Times New Roman" w:cs="Times New Roman"/>
                <w:sz w:val="20"/>
                <w:szCs w:val="20"/>
              </w:rPr>
            </w:pPr>
            <w:r w:rsidRPr="008662FC">
              <w:rPr>
                <w:rFonts w:ascii="Times New Roman" w:hAnsi="Times New Roman" w:cs="Times New Roman"/>
                <w:sz w:val="20"/>
                <w:szCs w:val="20"/>
              </w:rPr>
              <w:t>TMSPP/</w:t>
            </w:r>
          </w:p>
          <w:p w14:paraId="57FE6AF7" w14:textId="77777777" w:rsidR="00D92C89" w:rsidRPr="008662FC" w:rsidRDefault="00D92C89" w:rsidP="007E5466">
            <w:pPr>
              <w:spacing w:after="0" w:line="266" w:lineRule="auto"/>
              <w:jc w:val="both"/>
              <w:rPr>
                <w:rFonts w:ascii="Times New Roman" w:hAnsi="Times New Roman" w:cs="Times New Roman"/>
                <w:sz w:val="20"/>
                <w:szCs w:val="20"/>
              </w:rPr>
            </w:pPr>
            <w:r w:rsidRPr="008662FC">
              <w:rPr>
                <w:rFonts w:ascii="Times New Roman" w:hAnsi="Times New Roman" w:cs="Times New Roman"/>
                <w:sz w:val="20"/>
                <w:szCs w:val="20"/>
              </w:rPr>
              <w:t>Fondo común</w:t>
            </w:r>
          </w:p>
        </w:tc>
        <w:tc>
          <w:tcPr>
            <w:tcW w:w="1313" w:type="dxa"/>
            <w:hideMark/>
          </w:tcPr>
          <w:p w14:paraId="565A5F0B" w14:textId="77777777" w:rsidR="00D92C89" w:rsidRPr="008662FC" w:rsidRDefault="00D92C89" w:rsidP="007E5466">
            <w:pPr>
              <w:spacing w:after="0" w:line="266" w:lineRule="auto"/>
              <w:jc w:val="both"/>
              <w:rPr>
                <w:rFonts w:ascii="Times New Roman" w:hAnsi="Times New Roman" w:cs="Times New Roman"/>
                <w:sz w:val="20"/>
                <w:szCs w:val="20"/>
              </w:rPr>
            </w:pPr>
            <w:r w:rsidRPr="008662FC">
              <w:rPr>
                <w:rFonts w:ascii="Times New Roman" w:hAnsi="Times New Roman" w:cs="Times New Roman"/>
                <w:sz w:val="20"/>
                <w:szCs w:val="20"/>
              </w:rPr>
              <w:t>Servicios generales</w:t>
            </w:r>
          </w:p>
        </w:tc>
        <w:tc>
          <w:tcPr>
            <w:tcW w:w="1061" w:type="dxa"/>
            <w:hideMark/>
          </w:tcPr>
          <w:p w14:paraId="63FD169D" w14:textId="77777777" w:rsidR="00D92C89" w:rsidRPr="008662FC" w:rsidRDefault="00D92C89" w:rsidP="007E5466">
            <w:pPr>
              <w:spacing w:after="0" w:line="26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8662FC">
              <w:rPr>
                <w:rFonts w:ascii="Times New Roman" w:hAnsi="Times New Roman" w:cs="Times New Roman"/>
                <w:sz w:val="20"/>
                <w:szCs w:val="20"/>
              </w:rPr>
              <w:t xml:space="preserve">59.75 </w:t>
            </w:r>
          </w:p>
        </w:tc>
      </w:tr>
    </w:tbl>
    <w:p w14:paraId="26DAF809" w14:textId="77777777" w:rsidR="00D92C89" w:rsidRDefault="00D92C89" w:rsidP="00D92C89">
      <w:pPr>
        <w:spacing w:after="0" w:line="266" w:lineRule="auto"/>
        <w:jc w:val="both"/>
        <w:rPr>
          <w:rFonts w:ascii="Times New Roman" w:hAnsi="Times New Roman" w:cs="Times New Roman"/>
          <w:sz w:val="24"/>
          <w:szCs w:val="24"/>
        </w:rPr>
      </w:pPr>
    </w:p>
    <w:p w14:paraId="396A2F63" w14:textId="77777777" w:rsidR="00D92C89" w:rsidRPr="008D5825" w:rsidRDefault="00D92C89" w:rsidP="00D92C89">
      <w:pPr>
        <w:spacing w:after="0" w:line="264" w:lineRule="auto"/>
        <w:jc w:val="both"/>
        <w:rPr>
          <w:rFonts w:ascii="Times New Roman" w:hAnsi="Times New Roman" w:cs="Times New Roman"/>
          <w:sz w:val="24"/>
          <w:szCs w:val="24"/>
        </w:rPr>
      </w:pPr>
      <w:r w:rsidRPr="008D5825">
        <w:rPr>
          <w:rFonts w:ascii="Times New Roman" w:hAnsi="Times New Roman" w:cs="Times New Roman"/>
          <w:b/>
          <w:sz w:val="24"/>
          <w:szCs w:val="24"/>
        </w:rPr>
        <w:t>ACUERDO NÚMERO TRES:</w:t>
      </w:r>
      <w:r w:rsidRPr="008D5825">
        <w:rPr>
          <w:rFonts w:ascii="Times New Roman" w:hAnsi="Times New Roman" w:cs="Times New Roman"/>
          <w:sz w:val="24"/>
          <w:szCs w:val="24"/>
        </w:rPr>
        <w:t xml:space="preserve"> El Concejo </w:t>
      </w:r>
      <w:proofErr w:type="gramStart"/>
      <w:r w:rsidRPr="008D5825">
        <w:rPr>
          <w:rFonts w:ascii="Times New Roman" w:hAnsi="Times New Roman" w:cs="Times New Roman"/>
          <w:sz w:val="24"/>
          <w:szCs w:val="24"/>
        </w:rPr>
        <w:t>Municipal,  CONSIDERANDO</w:t>
      </w:r>
      <w:proofErr w:type="gramEnd"/>
      <w:r w:rsidRPr="008D5825">
        <w:rPr>
          <w:rFonts w:ascii="Times New Roman" w:hAnsi="Times New Roman" w:cs="Times New Roman"/>
          <w:sz w:val="24"/>
          <w:szCs w:val="24"/>
        </w:rPr>
        <w:t xml:space="preserve">: </w:t>
      </w:r>
    </w:p>
    <w:p w14:paraId="39A8B2B2" w14:textId="77777777" w:rsidR="00D92C89" w:rsidRPr="00332953" w:rsidRDefault="00D92C89" w:rsidP="00D92C89">
      <w:pPr>
        <w:autoSpaceDE w:val="0"/>
        <w:autoSpaceDN w:val="0"/>
        <w:adjustRightInd w:val="0"/>
        <w:spacing w:after="0" w:line="264" w:lineRule="auto"/>
        <w:jc w:val="both"/>
        <w:rPr>
          <w:rFonts w:ascii="Times New Roman" w:hAnsi="Times New Roman" w:cs="Times New Roman"/>
          <w:sz w:val="24"/>
          <w:szCs w:val="24"/>
        </w:rPr>
      </w:pPr>
      <w:r w:rsidRPr="008D5825">
        <w:rPr>
          <w:rFonts w:ascii="Times New Roman" w:hAnsi="Times New Roman" w:cs="Times New Roman"/>
          <w:sz w:val="24"/>
          <w:szCs w:val="24"/>
        </w:rPr>
        <w:t xml:space="preserve">I- </w:t>
      </w:r>
      <w:r w:rsidRPr="00332953">
        <w:rPr>
          <w:rFonts w:ascii="Times New Roman" w:hAnsi="Times New Roman" w:cs="Times New Roman"/>
          <w:sz w:val="24"/>
          <w:szCs w:val="24"/>
        </w:rPr>
        <w:t>En Relación al numeral 6 del Art. 30 del Código Municipal que literalmente dice: Son facultades del Concejo: Aprobar el plan y los programas de trabajo de la gestión municipal;</w:t>
      </w:r>
    </w:p>
    <w:p w14:paraId="17DC2651" w14:textId="77777777" w:rsidR="00D92C89" w:rsidRPr="00332953" w:rsidRDefault="00D92C89" w:rsidP="00D92C89">
      <w:pPr>
        <w:autoSpaceDE w:val="0"/>
        <w:autoSpaceDN w:val="0"/>
        <w:adjustRightInd w:val="0"/>
        <w:spacing w:after="0" w:line="264" w:lineRule="auto"/>
        <w:jc w:val="both"/>
        <w:rPr>
          <w:rFonts w:ascii="Times New Roman" w:hAnsi="Times New Roman" w:cs="Times New Roman"/>
          <w:sz w:val="24"/>
          <w:szCs w:val="24"/>
        </w:rPr>
      </w:pPr>
      <w:r w:rsidRPr="00332953">
        <w:rPr>
          <w:rFonts w:ascii="Times New Roman" w:hAnsi="Times New Roman" w:cs="Times New Roman"/>
          <w:sz w:val="24"/>
          <w:szCs w:val="24"/>
        </w:rPr>
        <w:t xml:space="preserve">II- Que ha esta reunión de Concejo Municipal, se hace presente el señor José Felipe Hernández Oporto, Jefe de Servicios Municipales y Generales junto a la señorita Saraí Guadalupe Beltrán, quien tiene la función de auxiliar de gerencia general y apoyo administrativo a servicios generales, ante lo que presentan la propuesta del Plan Operativo Anual de la Unidad de Servicios Municipales y Generales. </w:t>
      </w:r>
    </w:p>
    <w:p w14:paraId="73B6A81F" w14:textId="77777777" w:rsidR="00D92C89" w:rsidRPr="00332953" w:rsidRDefault="00D92C89" w:rsidP="00D92C89">
      <w:pPr>
        <w:autoSpaceDE w:val="0"/>
        <w:autoSpaceDN w:val="0"/>
        <w:adjustRightInd w:val="0"/>
        <w:spacing w:after="0" w:line="264" w:lineRule="auto"/>
        <w:jc w:val="both"/>
        <w:rPr>
          <w:rFonts w:ascii="Times New Roman" w:hAnsi="Times New Roman" w:cs="Times New Roman"/>
          <w:b/>
        </w:rPr>
      </w:pPr>
      <w:r w:rsidRPr="00332953">
        <w:rPr>
          <w:rFonts w:ascii="Times New Roman" w:hAnsi="Times New Roman" w:cs="Times New Roman"/>
          <w:sz w:val="24"/>
          <w:szCs w:val="24"/>
          <w:lang w:val="es-ES"/>
        </w:rPr>
        <w:t xml:space="preserve">III- Que teniendo a la vista el Plan de Trabajo del Área de Servicios Municipales y Generales de </w:t>
      </w:r>
      <w:proofErr w:type="gramStart"/>
      <w:r w:rsidRPr="00332953">
        <w:rPr>
          <w:rFonts w:ascii="Times New Roman" w:hAnsi="Times New Roman" w:cs="Times New Roman"/>
          <w:sz w:val="24"/>
          <w:szCs w:val="24"/>
          <w:lang w:val="es-ES"/>
        </w:rPr>
        <w:t>ésta</w:t>
      </w:r>
      <w:proofErr w:type="gramEnd"/>
      <w:r w:rsidRPr="00332953">
        <w:rPr>
          <w:rFonts w:ascii="Times New Roman" w:hAnsi="Times New Roman" w:cs="Times New Roman"/>
          <w:sz w:val="24"/>
          <w:szCs w:val="24"/>
          <w:lang w:val="es-ES"/>
        </w:rPr>
        <w:t xml:space="preserve"> Alcaldía Municipal el cual tendrá vigencia para el año 202</w:t>
      </w:r>
      <w:r>
        <w:rPr>
          <w:rFonts w:ascii="Times New Roman" w:hAnsi="Times New Roman" w:cs="Times New Roman"/>
          <w:sz w:val="24"/>
          <w:szCs w:val="24"/>
          <w:lang w:val="es-ES"/>
        </w:rPr>
        <w:t>1</w:t>
      </w:r>
      <w:r w:rsidRPr="00332953">
        <w:rPr>
          <w:rFonts w:ascii="Times New Roman" w:hAnsi="Times New Roman" w:cs="Times New Roman"/>
          <w:sz w:val="24"/>
          <w:szCs w:val="24"/>
          <w:lang w:val="es-ES"/>
        </w:rPr>
        <w:t xml:space="preserve">. </w:t>
      </w:r>
      <w:r w:rsidRPr="00332953">
        <w:rPr>
          <w:rFonts w:ascii="Times New Roman" w:hAnsi="Times New Roman" w:cs="Times New Roman"/>
          <w:b/>
          <w:sz w:val="24"/>
          <w:szCs w:val="24"/>
          <w:lang w:val="es-ES"/>
        </w:rPr>
        <w:t xml:space="preserve">El Concejo Municipal en uso de las facultades que le otorga el Código Municipal. ACUERDA: 1) </w:t>
      </w:r>
      <w:r w:rsidRPr="00332953">
        <w:rPr>
          <w:rFonts w:ascii="Times New Roman" w:hAnsi="Times New Roman" w:cs="Times New Roman"/>
          <w:sz w:val="24"/>
          <w:szCs w:val="24"/>
        </w:rPr>
        <w:t xml:space="preserve">Dar por aprobado El Plan Operativo Anual de la Unidad de Servicios Municipales y Generales, </w:t>
      </w:r>
      <w:r w:rsidRPr="00332953">
        <w:rPr>
          <w:rFonts w:ascii="Times New Roman" w:hAnsi="Times New Roman" w:cs="Times New Roman"/>
          <w:b/>
          <w:sz w:val="24"/>
          <w:szCs w:val="24"/>
        </w:rPr>
        <w:t>2)</w:t>
      </w:r>
      <w:r w:rsidRPr="00332953">
        <w:rPr>
          <w:rFonts w:ascii="Times New Roman" w:hAnsi="Times New Roman" w:cs="Times New Roman"/>
          <w:sz w:val="24"/>
          <w:szCs w:val="24"/>
        </w:rPr>
        <w:t xml:space="preserve"> El Plan Operativo Anual antes </w:t>
      </w:r>
      <w:r w:rsidRPr="00332953">
        <w:rPr>
          <w:rFonts w:ascii="Times New Roman" w:hAnsi="Times New Roman" w:cs="Times New Roman"/>
          <w:sz w:val="24"/>
          <w:szCs w:val="24"/>
        </w:rPr>
        <w:lastRenderedPageBreak/>
        <w:t xml:space="preserve">mencionado es para el presente ejercicio y año Dos Mil Veinte, tendrá vigencia desde enero hasta </w:t>
      </w:r>
      <w:proofErr w:type="gramStart"/>
      <w:r w:rsidRPr="00332953">
        <w:rPr>
          <w:rFonts w:ascii="Times New Roman" w:hAnsi="Times New Roman" w:cs="Times New Roman"/>
          <w:sz w:val="24"/>
          <w:szCs w:val="24"/>
        </w:rPr>
        <w:t>Diciembre</w:t>
      </w:r>
      <w:proofErr w:type="gramEnd"/>
      <w:r w:rsidRPr="00332953">
        <w:rPr>
          <w:rFonts w:ascii="Times New Roman" w:hAnsi="Times New Roman" w:cs="Times New Roman"/>
          <w:sz w:val="24"/>
          <w:szCs w:val="24"/>
        </w:rPr>
        <w:t xml:space="preserve"> del año 202</w:t>
      </w:r>
      <w:r>
        <w:rPr>
          <w:rFonts w:ascii="Times New Roman" w:hAnsi="Times New Roman" w:cs="Times New Roman"/>
          <w:sz w:val="24"/>
          <w:szCs w:val="24"/>
        </w:rPr>
        <w:t>1</w:t>
      </w:r>
      <w:r w:rsidRPr="00332953">
        <w:rPr>
          <w:rFonts w:ascii="Times New Roman" w:hAnsi="Times New Roman" w:cs="Times New Roman"/>
          <w:sz w:val="24"/>
          <w:szCs w:val="24"/>
        </w:rPr>
        <w:t>. Comuníquese-.</w:t>
      </w:r>
    </w:p>
    <w:p w14:paraId="415C9E07" w14:textId="77777777" w:rsidR="00D92C89" w:rsidRDefault="00D92C89" w:rsidP="00D92C89">
      <w:pPr>
        <w:spacing w:after="0" w:line="264" w:lineRule="auto"/>
        <w:jc w:val="both"/>
        <w:rPr>
          <w:rFonts w:ascii="Times New Roman" w:hAnsi="Times New Roman" w:cs="Times New Roman"/>
          <w:sz w:val="24"/>
          <w:szCs w:val="24"/>
        </w:rPr>
      </w:pPr>
    </w:p>
    <w:p w14:paraId="19275A9F" w14:textId="77777777" w:rsidR="00D92C89" w:rsidRPr="008D5825" w:rsidRDefault="00D92C89" w:rsidP="00D92C89">
      <w:pPr>
        <w:spacing w:after="0" w:line="264" w:lineRule="auto"/>
        <w:jc w:val="both"/>
        <w:rPr>
          <w:rFonts w:ascii="Times New Roman" w:hAnsi="Times New Roman" w:cs="Times New Roman"/>
          <w:sz w:val="24"/>
          <w:szCs w:val="24"/>
        </w:rPr>
      </w:pPr>
      <w:r w:rsidRPr="00EB586E">
        <w:rPr>
          <w:rFonts w:ascii="Times New Roman" w:hAnsi="Times New Roman" w:cs="Times New Roman"/>
          <w:b/>
          <w:sz w:val="24"/>
          <w:szCs w:val="24"/>
        </w:rPr>
        <w:t>ACUERDO NÚMERO CUATRO:</w:t>
      </w:r>
      <w:r w:rsidRPr="00EB586E">
        <w:rPr>
          <w:rFonts w:ascii="Times New Roman" w:hAnsi="Times New Roman" w:cs="Times New Roman"/>
          <w:sz w:val="24"/>
          <w:szCs w:val="24"/>
        </w:rPr>
        <w:t xml:space="preserve"> El Concejo </w:t>
      </w:r>
      <w:proofErr w:type="gramStart"/>
      <w:r w:rsidRPr="00EB586E">
        <w:rPr>
          <w:rFonts w:ascii="Times New Roman" w:hAnsi="Times New Roman" w:cs="Times New Roman"/>
          <w:sz w:val="24"/>
          <w:szCs w:val="24"/>
        </w:rPr>
        <w:t>Municipal,  CONSIDERANDO</w:t>
      </w:r>
      <w:proofErr w:type="gramEnd"/>
      <w:r w:rsidRPr="00EB586E">
        <w:rPr>
          <w:rFonts w:ascii="Times New Roman" w:hAnsi="Times New Roman" w:cs="Times New Roman"/>
          <w:sz w:val="24"/>
          <w:szCs w:val="24"/>
        </w:rPr>
        <w:t>:</w:t>
      </w:r>
      <w:r w:rsidRPr="008D5825">
        <w:rPr>
          <w:rFonts w:ascii="Times New Roman" w:hAnsi="Times New Roman" w:cs="Times New Roman"/>
          <w:sz w:val="24"/>
          <w:szCs w:val="24"/>
        </w:rPr>
        <w:t xml:space="preserve"> </w:t>
      </w:r>
    </w:p>
    <w:p w14:paraId="15CC44B4" w14:textId="77777777" w:rsidR="00D92C89" w:rsidRDefault="00D92C89" w:rsidP="00D92C89">
      <w:pPr>
        <w:spacing w:after="0" w:line="264" w:lineRule="auto"/>
        <w:jc w:val="both"/>
        <w:rPr>
          <w:rFonts w:ascii="Times New Roman" w:hAnsi="Times New Roman" w:cs="Times New Roman"/>
          <w:sz w:val="24"/>
          <w:szCs w:val="24"/>
        </w:rPr>
      </w:pPr>
      <w:r w:rsidRPr="00F848CC">
        <w:rPr>
          <w:rFonts w:ascii="Times New Roman" w:hAnsi="Times New Roman" w:cs="Times New Roman"/>
          <w:sz w:val="24"/>
          <w:szCs w:val="24"/>
        </w:rPr>
        <w:t xml:space="preserve">I- </w:t>
      </w:r>
      <w:r w:rsidRPr="00A72E27">
        <w:rPr>
          <w:rFonts w:ascii="Times New Roman" w:hAnsi="Times New Roman" w:cs="Times New Roman"/>
          <w:sz w:val="24"/>
          <w:szCs w:val="24"/>
        </w:rPr>
        <w:t xml:space="preserve">Que según nota de la empresa </w:t>
      </w:r>
      <w:r w:rsidRPr="00160122">
        <w:rPr>
          <w:rFonts w:ascii="Times New Roman" w:hAnsi="Times New Roman" w:cs="Times New Roman"/>
          <w:sz w:val="24"/>
          <w:szCs w:val="24"/>
        </w:rPr>
        <w:t xml:space="preserve">CONSTRUCTORA CARVAJAL, S.A. DE C.V.  </w:t>
      </w:r>
      <w:r w:rsidRPr="00A72E27">
        <w:rPr>
          <w:rFonts w:ascii="Times New Roman" w:hAnsi="Times New Roman" w:cs="Times New Roman"/>
          <w:sz w:val="24"/>
          <w:szCs w:val="24"/>
        </w:rPr>
        <w:t>Presentada por el Ing. Henri Franklin Serrano Medrano, donde solicitan al honorable Concejo Municipal legalizar la ORDEN DE CAMBIO DE AUMENTO Y DISMINUCIÓN #</w:t>
      </w:r>
      <w:r>
        <w:rPr>
          <w:rFonts w:ascii="Times New Roman" w:hAnsi="Times New Roman" w:cs="Times New Roman"/>
          <w:sz w:val="24"/>
          <w:szCs w:val="24"/>
        </w:rPr>
        <w:t>1</w:t>
      </w:r>
      <w:r w:rsidRPr="00A72E27">
        <w:rPr>
          <w:rFonts w:ascii="Times New Roman" w:hAnsi="Times New Roman" w:cs="Times New Roman"/>
          <w:sz w:val="24"/>
          <w:szCs w:val="24"/>
        </w:rPr>
        <w:t>, sin aumento económico administración 2018-2021 del Proyecto:</w:t>
      </w:r>
      <w:r w:rsidRPr="00A72E27">
        <w:rPr>
          <w:rFonts w:ascii="Times New Roman" w:hAnsi="Times New Roman" w:cs="Times New Roman"/>
          <w:b/>
          <w:sz w:val="24"/>
          <w:szCs w:val="24"/>
        </w:rPr>
        <w:t xml:space="preserve"> </w:t>
      </w:r>
      <w:r w:rsidRPr="00A72E27">
        <w:rPr>
          <w:rFonts w:ascii="Times New Roman" w:hAnsi="Times New Roman" w:cs="Times New Roman"/>
          <w:sz w:val="24"/>
          <w:szCs w:val="24"/>
        </w:rPr>
        <w:t>“</w:t>
      </w:r>
      <w:r w:rsidRPr="00E0206C">
        <w:rPr>
          <w:rFonts w:ascii="Times New Roman" w:hAnsi="Times New Roman" w:cs="Times New Roman"/>
          <w:sz w:val="24"/>
          <w:szCs w:val="24"/>
        </w:rPr>
        <w:t>CONSTRUCCIÓN DE DOS KILOMETROS DE PAVIMENTO ASFALTICO EN CANTON HUZILTEPEQUE Y CANTON MIRAFLORES, MAS CONSTRUCCION DE UN KILOMETRO DE CALLE Y MEJORAMIENTO DE CORDON CUNETA EN CANTON EL RODEO, EN EL MUNICIPIO DE SAN PEDRO PERULAPAN, DEPARTAMENTO DE CUSCATLÁN. AÑO 2020</w:t>
      </w:r>
      <w:r w:rsidRPr="00A72E27">
        <w:rPr>
          <w:rFonts w:ascii="Times New Roman" w:hAnsi="Times New Roman" w:cs="Times New Roman"/>
          <w:sz w:val="24"/>
          <w:szCs w:val="24"/>
        </w:rPr>
        <w:t xml:space="preserve">” el cual tiene un valor de </w:t>
      </w:r>
      <w:r w:rsidRPr="00E0206C">
        <w:rPr>
          <w:rFonts w:ascii="Times New Roman" w:hAnsi="Times New Roman" w:cs="Times New Roman"/>
          <w:sz w:val="24"/>
          <w:szCs w:val="24"/>
        </w:rPr>
        <w:t>OCHOCIENTOS NOVENTA Y SEIS MIL CUATROCIENTOS NOVENTA Y TRES 39/100 DOLARES DE LOS ESTADOS UNIDOS DE AMERICA (USD$896,493.39)</w:t>
      </w:r>
      <w:r>
        <w:rPr>
          <w:rFonts w:ascii="Times New Roman" w:hAnsi="Times New Roman" w:cs="Times New Roman"/>
          <w:sz w:val="24"/>
          <w:szCs w:val="24"/>
        </w:rPr>
        <w:t xml:space="preserve"> </w:t>
      </w:r>
      <w:r w:rsidRPr="00A72E27">
        <w:rPr>
          <w:rFonts w:ascii="Times New Roman" w:hAnsi="Times New Roman" w:cs="Times New Roman"/>
          <w:sz w:val="24"/>
          <w:szCs w:val="24"/>
        </w:rPr>
        <w:t xml:space="preserve">ya que, </w:t>
      </w:r>
      <w:r>
        <w:rPr>
          <w:rFonts w:ascii="Times New Roman" w:hAnsi="Times New Roman" w:cs="Times New Roman"/>
          <w:sz w:val="24"/>
          <w:szCs w:val="24"/>
        </w:rPr>
        <w:t xml:space="preserve">es necesario </w:t>
      </w:r>
      <w:r w:rsidRPr="00B83DA3">
        <w:rPr>
          <w:rFonts w:ascii="Times New Roman" w:hAnsi="Times New Roman" w:cs="Times New Roman"/>
          <w:sz w:val="24"/>
          <w:szCs w:val="24"/>
        </w:rPr>
        <w:t>el cambio de la partida 8</w:t>
      </w:r>
      <w:r>
        <w:rPr>
          <w:rFonts w:ascii="Times New Roman" w:hAnsi="Times New Roman" w:cs="Times New Roman"/>
          <w:sz w:val="24"/>
          <w:szCs w:val="24"/>
        </w:rPr>
        <w:t xml:space="preserve"> que corresponde a </w:t>
      </w:r>
      <w:r w:rsidRPr="00B83DA3">
        <w:rPr>
          <w:rFonts w:ascii="Times New Roman" w:hAnsi="Times New Roman" w:cs="Times New Roman"/>
          <w:sz w:val="24"/>
          <w:szCs w:val="24"/>
        </w:rPr>
        <w:t>una cuneta de 40*20*50 a una de 62*24 cms, las dos cunetas son del mismo espesor de</w:t>
      </w:r>
      <w:r>
        <w:rPr>
          <w:rFonts w:ascii="Times New Roman" w:hAnsi="Times New Roman" w:cs="Times New Roman"/>
          <w:sz w:val="24"/>
          <w:szCs w:val="24"/>
        </w:rPr>
        <w:t xml:space="preserve"> </w:t>
      </w:r>
      <w:r w:rsidRPr="00B83DA3">
        <w:rPr>
          <w:rFonts w:ascii="Times New Roman" w:hAnsi="Times New Roman" w:cs="Times New Roman"/>
          <w:sz w:val="24"/>
          <w:szCs w:val="24"/>
        </w:rPr>
        <w:t>concreto lo que cambiaría seria la sección nada más ya que la sección propuesta en campo</w:t>
      </w:r>
      <w:r>
        <w:rPr>
          <w:rFonts w:ascii="Times New Roman" w:hAnsi="Times New Roman" w:cs="Times New Roman"/>
          <w:sz w:val="24"/>
          <w:szCs w:val="24"/>
        </w:rPr>
        <w:t xml:space="preserve"> </w:t>
      </w:r>
      <w:r w:rsidRPr="00B83DA3">
        <w:rPr>
          <w:rFonts w:ascii="Times New Roman" w:hAnsi="Times New Roman" w:cs="Times New Roman"/>
          <w:sz w:val="24"/>
          <w:szCs w:val="24"/>
        </w:rPr>
        <w:t>funciona mejor para evitar que los vehículos o peatones puedan sufrir accidentes por el tipo</w:t>
      </w:r>
      <w:r>
        <w:rPr>
          <w:rFonts w:ascii="Times New Roman" w:hAnsi="Times New Roman" w:cs="Times New Roman"/>
          <w:sz w:val="24"/>
          <w:szCs w:val="24"/>
        </w:rPr>
        <w:t xml:space="preserve"> </w:t>
      </w:r>
      <w:r w:rsidRPr="00B83DA3">
        <w:rPr>
          <w:rFonts w:ascii="Times New Roman" w:hAnsi="Times New Roman" w:cs="Times New Roman"/>
          <w:sz w:val="24"/>
          <w:szCs w:val="24"/>
        </w:rPr>
        <w:t>de sección, modificándola a sección de 62*24 que daría la misma función pero se evita los</w:t>
      </w:r>
      <w:r>
        <w:rPr>
          <w:rFonts w:ascii="Times New Roman" w:hAnsi="Times New Roman" w:cs="Times New Roman"/>
          <w:sz w:val="24"/>
          <w:szCs w:val="24"/>
        </w:rPr>
        <w:t xml:space="preserve"> a</w:t>
      </w:r>
      <w:r w:rsidRPr="00B83DA3">
        <w:rPr>
          <w:rFonts w:ascii="Times New Roman" w:hAnsi="Times New Roman" w:cs="Times New Roman"/>
          <w:sz w:val="24"/>
          <w:szCs w:val="24"/>
        </w:rPr>
        <w:t xml:space="preserve">ccidentes, del tramo de calle </w:t>
      </w:r>
      <w:r>
        <w:rPr>
          <w:rFonts w:ascii="Times New Roman" w:hAnsi="Times New Roman" w:cs="Times New Roman"/>
          <w:sz w:val="24"/>
          <w:szCs w:val="24"/>
        </w:rPr>
        <w:t>en cantón Huiz</w:t>
      </w:r>
      <w:r w:rsidRPr="00B83DA3">
        <w:rPr>
          <w:rFonts w:ascii="Times New Roman" w:hAnsi="Times New Roman" w:cs="Times New Roman"/>
          <w:sz w:val="24"/>
          <w:szCs w:val="24"/>
        </w:rPr>
        <w:t>iltepeque y Miraflores, así como la partida 12 del tramo rodeo.</w:t>
      </w:r>
      <w:r>
        <w:rPr>
          <w:rFonts w:ascii="Times New Roman" w:hAnsi="Times New Roman" w:cs="Times New Roman"/>
          <w:sz w:val="24"/>
          <w:szCs w:val="24"/>
        </w:rPr>
        <w:t xml:space="preserve"> </w:t>
      </w:r>
      <w:r w:rsidRPr="00B83DA3">
        <w:rPr>
          <w:rFonts w:ascii="Times New Roman" w:hAnsi="Times New Roman" w:cs="Times New Roman"/>
          <w:sz w:val="24"/>
          <w:szCs w:val="24"/>
        </w:rPr>
        <w:t>El cambio de ancho d</w:t>
      </w:r>
      <w:r>
        <w:rPr>
          <w:rFonts w:ascii="Times New Roman" w:hAnsi="Times New Roman" w:cs="Times New Roman"/>
          <w:sz w:val="24"/>
          <w:szCs w:val="24"/>
        </w:rPr>
        <w:t>e rodaje para los tramos de Huiz</w:t>
      </w:r>
      <w:r w:rsidRPr="00B83DA3">
        <w:rPr>
          <w:rFonts w:ascii="Times New Roman" w:hAnsi="Times New Roman" w:cs="Times New Roman"/>
          <w:sz w:val="24"/>
          <w:szCs w:val="24"/>
        </w:rPr>
        <w:t>iltepeque, Miraflores y rodeo, ya que</w:t>
      </w:r>
      <w:r>
        <w:rPr>
          <w:rFonts w:ascii="Times New Roman" w:hAnsi="Times New Roman" w:cs="Times New Roman"/>
          <w:sz w:val="24"/>
          <w:szCs w:val="24"/>
        </w:rPr>
        <w:t xml:space="preserve"> </w:t>
      </w:r>
      <w:r w:rsidRPr="00B83DA3">
        <w:rPr>
          <w:rFonts w:ascii="Times New Roman" w:hAnsi="Times New Roman" w:cs="Times New Roman"/>
          <w:sz w:val="24"/>
          <w:szCs w:val="24"/>
        </w:rPr>
        <w:t>hay tramos que son bien anchos y si se respeta el diseño de 5 metros, quedarían hombros</w:t>
      </w:r>
      <w:r>
        <w:rPr>
          <w:rFonts w:ascii="Times New Roman" w:hAnsi="Times New Roman" w:cs="Times New Roman"/>
          <w:sz w:val="24"/>
          <w:szCs w:val="24"/>
        </w:rPr>
        <w:t xml:space="preserve"> </w:t>
      </w:r>
      <w:r w:rsidRPr="00B83DA3">
        <w:rPr>
          <w:rFonts w:ascii="Times New Roman" w:hAnsi="Times New Roman" w:cs="Times New Roman"/>
          <w:sz w:val="24"/>
          <w:szCs w:val="24"/>
        </w:rPr>
        <w:t>descubierto</w:t>
      </w:r>
      <w:r>
        <w:rPr>
          <w:rFonts w:ascii="Times New Roman" w:hAnsi="Times New Roman" w:cs="Times New Roman"/>
          <w:sz w:val="24"/>
          <w:szCs w:val="24"/>
        </w:rPr>
        <w:t>s</w:t>
      </w:r>
      <w:r w:rsidRPr="00B83DA3">
        <w:rPr>
          <w:rFonts w:ascii="Times New Roman" w:hAnsi="Times New Roman" w:cs="Times New Roman"/>
          <w:sz w:val="24"/>
          <w:szCs w:val="24"/>
        </w:rPr>
        <w:t xml:space="preserve"> y expuesta la base entre rodaje y cunetas esto puede ocasionar a futuro</w:t>
      </w:r>
      <w:r>
        <w:rPr>
          <w:rFonts w:ascii="Times New Roman" w:hAnsi="Times New Roman" w:cs="Times New Roman"/>
          <w:sz w:val="24"/>
          <w:szCs w:val="24"/>
        </w:rPr>
        <w:t xml:space="preserve"> </w:t>
      </w:r>
      <w:r w:rsidRPr="00B83DA3">
        <w:rPr>
          <w:rFonts w:ascii="Times New Roman" w:hAnsi="Times New Roman" w:cs="Times New Roman"/>
          <w:sz w:val="24"/>
          <w:szCs w:val="24"/>
        </w:rPr>
        <w:t xml:space="preserve">socavación de la carpeta asfáltica y base por </w:t>
      </w:r>
      <w:r>
        <w:rPr>
          <w:rFonts w:ascii="Times New Roman" w:hAnsi="Times New Roman" w:cs="Times New Roman"/>
          <w:sz w:val="24"/>
          <w:szCs w:val="24"/>
        </w:rPr>
        <w:t>una escorrentía superficial u obs</w:t>
      </w:r>
      <w:r w:rsidRPr="00B83DA3">
        <w:rPr>
          <w:rFonts w:ascii="Times New Roman" w:hAnsi="Times New Roman" w:cs="Times New Roman"/>
          <w:sz w:val="24"/>
          <w:szCs w:val="24"/>
        </w:rPr>
        <w:t>trucciones en</w:t>
      </w:r>
      <w:r>
        <w:rPr>
          <w:rFonts w:ascii="Times New Roman" w:hAnsi="Times New Roman" w:cs="Times New Roman"/>
          <w:sz w:val="24"/>
          <w:szCs w:val="24"/>
        </w:rPr>
        <w:t xml:space="preserve"> </w:t>
      </w:r>
      <w:r w:rsidRPr="00B83DA3">
        <w:rPr>
          <w:rFonts w:ascii="Times New Roman" w:hAnsi="Times New Roman" w:cs="Times New Roman"/>
          <w:sz w:val="24"/>
          <w:szCs w:val="24"/>
        </w:rPr>
        <w:t>las cunetas por falta de mantenimiento y provoque asolvamientos esto dañaría el rodaje de</w:t>
      </w:r>
      <w:r>
        <w:rPr>
          <w:rFonts w:ascii="Times New Roman" w:hAnsi="Times New Roman" w:cs="Times New Roman"/>
          <w:sz w:val="24"/>
          <w:szCs w:val="24"/>
        </w:rPr>
        <w:t xml:space="preserve"> </w:t>
      </w:r>
      <w:r w:rsidRPr="00B83DA3">
        <w:rPr>
          <w:rFonts w:ascii="Times New Roman" w:hAnsi="Times New Roman" w:cs="Times New Roman"/>
          <w:sz w:val="24"/>
          <w:szCs w:val="24"/>
        </w:rPr>
        <w:t>la vía</w:t>
      </w:r>
      <w:r>
        <w:rPr>
          <w:rFonts w:ascii="Times New Roman" w:hAnsi="Times New Roman" w:cs="Times New Roman"/>
          <w:sz w:val="24"/>
          <w:szCs w:val="24"/>
        </w:rPr>
        <w:t>,</w:t>
      </w:r>
      <w:r w:rsidRPr="00B83DA3">
        <w:rPr>
          <w:rFonts w:ascii="Times New Roman" w:hAnsi="Times New Roman" w:cs="Times New Roman"/>
          <w:sz w:val="24"/>
          <w:szCs w:val="24"/>
        </w:rPr>
        <w:t xml:space="preserve"> por ende se solicita también por escrito el cambio que fue solicitado en campo de</w:t>
      </w:r>
      <w:r>
        <w:rPr>
          <w:rFonts w:ascii="Times New Roman" w:hAnsi="Times New Roman" w:cs="Times New Roman"/>
          <w:sz w:val="24"/>
          <w:szCs w:val="24"/>
        </w:rPr>
        <w:t xml:space="preserve"> </w:t>
      </w:r>
      <w:r w:rsidRPr="00B83DA3">
        <w:rPr>
          <w:rFonts w:ascii="Times New Roman" w:hAnsi="Times New Roman" w:cs="Times New Roman"/>
          <w:sz w:val="24"/>
          <w:szCs w:val="24"/>
        </w:rPr>
        <w:t>recubrir toda la vía por completo donde el ancho sea mayor a 5 metros y quede hombros</w:t>
      </w:r>
      <w:r>
        <w:rPr>
          <w:rFonts w:ascii="Times New Roman" w:hAnsi="Times New Roman" w:cs="Times New Roman"/>
          <w:sz w:val="24"/>
          <w:szCs w:val="24"/>
        </w:rPr>
        <w:t xml:space="preserve"> </w:t>
      </w:r>
      <w:r w:rsidRPr="00B83DA3">
        <w:rPr>
          <w:rFonts w:ascii="Times New Roman" w:hAnsi="Times New Roman" w:cs="Times New Roman"/>
          <w:sz w:val="24"/>
          <w:szCs w:val="24"/>
        </w:rPr>
        <w:t>descubiertos de la vía.</w:t>
      </w:r>
      <w:r>
        <w:rPr>
          <w:rFonts w:ascii="Times New Roman" w:hAnsi="Times New Roman" w:cs="Times New Roman"/>
          <w:sz w:val="24"/>
          <w:szCs w:val="24"/>
        </w:rPr>
        <w:t xml:space="preserve"> </w:t>
      </w:r>
      <w:proofErr w:type="gramStart"/>
      <w:r>
        <w:rPr>
          <w:rFonts w:ascii="Times New Roman" w:hAnsi="Times New Roman" w:cs="Times New Roman"/>
          <w:sz w:val="24"/>
          <w:szCs w:val="24"/>
        </w:rPr>
        <w:t>Además</w:t>
      </w:r>
      <w:proofErr w:type="gramEnd"/>
      <w:r>
        <w:rPr>
          <w:rFonts w:ascii="Times New Roman" w:hAnsi="Times New Roman" w:cs="Times New Roman"/>
          <w:sz w:val="24"/>
          <w:szCs w:val="24"/>
        </w:rPr>
        <w:t xml:space="preserve"> e</w:t>
      </w:r>
      <w:r w:rsidRPr="00B83DA3">
        <w:rPr>
          <w:rFonts w:ascii="Times New Roman" w:hAnsi="Times New Roman" w:cs="Times New Roman"/>
          <w:sz w:val="24"/>
          <w:szCs w:val="24"/>
        </w:rPr>
        <w:t>l tramo 8 de la calle Miraflores en la cota 0+1,800 están trabajando personal de fovial y</w:t>
      </w:r>
      <w:r>
        <w:rPr>
          <w:rFonts w:ascii="Times New Roman" w:hAnsi="Times New Roman" w:cs="Times New Roman"/>
          <w:sz w:val="24"/>
          <w:szCs w:val="24"/>
        </w:rPr>
        <w:t xml:space="preserve"> </w:t>
      </w:r>
      <w:r w:rsidRPr="00B83DA3">
        <w:rPr>
          <w:rFonts w:ascii="Times New Roman" w:hAnsi="Times New Roman" w:cs="Times New Roman"/>
          <w:sz w:val="24"/>
          <w:szCs w:val="24"/>
        </w:rPr>
        <w:t>nuestra empresa ya necesita trabajar en ese tramo, pero no se puede porque están</w:t>
      </w:r>
      <w:r>
        <w:rPr>
          <w:rFonts w:ascii="Times New Roman" w:hAnsi="Times New Roman" w:cs="Times New Roman"/>
          <w:sz w:val="24"/>
          <w:szCs w:val="24"/>
        </w:rPr>
        <w:t xml:space="preserve"> </w:t>
      </w:r>
      <w:r w:rsidRPr="00B83DA3">
        <w:rPr>
          <w:rFonts w:ascii="Times New Roman" w:hAnsi="Times New Roman" w:cs="Times New Roman"/>
          <w:sz w:val="24"/>
          <w:szCs w:val="24"/>
        </w:rPr>
        <w:t>realizando obras de drenaje en la vía, se pide dar una solución a ese contratiempo que</w:t>
      </w:r>
      <w:r>
        <w:rPr>
          <w:rFonts w:ascii="Times New Roman" w:hAnsi="Times New Roman" w:cs="Times New Roman"/>
          <w:sz w:val="24"/>
          <w:szCs w:val="24"/>
        </w:rPr>
        <w:t xml:space="preserve"> </w:t>
      </w:r>
      <w:r w:rsidRPr="00B83DA3">
        <w:rPr>
          <w:rFonts w:ascii="Times New Roman" w:hAnsi="Times New Roman" w:cs="Times New Roman"/>
          <w:sz w:val="24"/>
          <w:szCs w:val="24"/>
        </w:rPr>
        <w:t>nuestra empresa tiene.</w:t>
      </w:r>
      <w:r>
        <w:rPr>
          <w:rFonts w:ascii="Times New Roman" w:hAnsi="Times New Roman" w:cs="Times New Roman"/>
          <w:sz w:val="24"/>
          <w:szCs w:val="24"/>
        </w:rPr>
        <w:t xml:space="preserve"> Así mismo el </w:t>
      </w:r>
      <w:r w:rsidRPr="00B83DA3">
        <w:rPr>
          <w:rFonts w:ascii="Times New Roman" w:hAnsi="Times New Roman" w:cs="Times New Roman"/>
          <w:sz w:val="24"/>
          <w:szCs w:val="24"/>
        </w:rPr>
        <w:t>Tramo 4 de la calle a huisiltepeque cota 0+760 los mismos trabajadores de fovial realizaron</w:t>
      </w:r>
      <w:r>
        <w:rPr>
          <w:rFonts w:ascii="Times New Roman" w:hAnsi="Times New Roman" w:cs="Times New Roman"/>
          <w:sz w:val="24"/>
          <w:szCs w:val="24"/>
        </w:rPr>
        <w:t xml:space="preserve"> </w:t>
      </w:r>
      <w:r w:rsidRPr="00B83DA3">
        <w:rPr>
          <w:rFonts w:ascii="Times New Roman" w:hAnsi="Times New Roman" w:cs="Times New Roman"/>
          <w:sz w:val="24"/>
          <w:szCs w:val="24"/>
        </w:rPr>
        <w:t>cuneta al extremo derecho de la vía dejando el rodaje reducido a 4 metros en un tramo de</w:t>
      </w:r>
      <w:r>
        <w:rPr>
          <w:rFonts w:ascii="Times New Roman" w:hAnsi="Times New Roman" w:cs="Times New Roman"/>
          <w:sz w:val="24"/>
          <w:szCs w:val="24"/>
        </w:rPr>
        <w:t xml:space="preserve"> </w:t>
      </w:r>
      <w:r w:rsidRPr="00B83DA3">
        <w:rPr>
          <w:rFonts w:ascii="Times New Roman" w:hAnsi="Times New Roman" w:cs="Times New Roman"/>
          <w:sz w:val="24"/>
          <w:szCs w:val="24"/>
        </w:rPr>
        <w:t>la cota 0+ 760 hasta la 0+886, la vía se puede dejar de 5 metros siempre demoliendo una</w:t>
      </w:r>
      <w:r>
        <w:rPr>
          <w:rFonts w:ascii="Times New Roman" w:hAnsi="Times New Roman" w:cs="Times New Roman"/>
          <w:sz w:val="24"/>
          <w:szCs w:val="24"/>
        </w:rPr>
        <w:t xml:space="preserve"> </w:t>
      </w:r>
      <w:r w:rsidRPr="00B83DA3">
        <w:rPr>
          <w:rFonts w:ascii="Times New Roman" w:hAnsi="Times New Roman" w:cs="Times New Roman"/>
          <w:sz w:val="24"/>
          <w:szCs w:val="24"/>
        </w:rPr>
        <w:t>cuneta de piedra existente de una sección de 80*60 cm, para poder dejar la vía con el ancho</w:t>
      </w:r>
      <w:r>
        <w:rPr>
          <w:rFonts w:ascii="Times New Roman" w:hAnsi="Times New Roman" w:cs="Times New Roman"/>
          <w:sz w:val="24"/>
          <w:szCs w:val="24"/>
        </w:rPr>
        <w:t xml:space="preserve"> requerido ya que </w:t>
      </w:r>
      <w:r w:rsidRPr="00B83DA3">
        <w:rPr>
          <w:rFonts w:ascii="Times New Roman" w:hAnsi="Times New Roman" w:cs="Times New Roman"/>
          <w:sz w:val="24"/>
          <w:szCs w:val="24"/>
        </w:rPr>
        <w:t>e</w:t>
      </w:r>
      <w:r>
        <w:rPr>
          <w:rFonts w:ascii="Times New Roman" w:hAnsi="Times New Roman" w:cs="Times New Roman"/>
          <w:sz w:val="24"/>
          <w:szCs w:val="24"/>
        </w:rPr>
        <w:t>l</w:t>
      </w:r>
      <w:r w:rsidRPr="00B83DA3">
        <w:rPr>
          <w:rFonts w:ascii="Times New Roman" w:hAnsi="Times New Roman" w:cs="Times New Roman"/>
          <w:sz w:val="24"/>
          <w:szCs w:val="24"/>
        </w:rPr>
        <w:t xml:space="preserve"> hombro de la vía </w:t>
      </w:r>
      <w:proofErr w:type="gramStart"/>
      <w:r w:rsidRPr="00B83DA3">
        <w:rPr>
          <w:rFonts w:ascii="Times New Roman" w:hAnsi="Times New Roman" w:cs="Times New Roman"/>
          <w:sz w:val="24"/>
          <w:szCs w:val="24"/>
        </w:rPr>
        <w:t xml:space="preserve">esta </w:t>
      </w:r>
      <w:r>
        <w:rPr>
          <w:rFonts w:ascii="Times New Roman" w:hAnsi="Times New Roman" w:cs="Times New Roman"/>
          <w:sz w:val="24"/>
          <w:szCs w:val="24"/>
        </w:rPr>
        <w:t>ancho</w:t>
      </w:r>
      <w:proofErr w:type="gramEnd"/>
      <w:r>
        <w:rPr>
          <w:rFonts w:ascii="Times New Roman" w:hAnsi="Times New Roman" w:cs="Times New Roman"/>
          <w:sz w:val="24"/>
          <w:szCs w:val="24"/>
        </w:rPr>
        <w:t xml:space="preserve"> como para</w:t>
      </w:r>
      <w:r w:rsidRPr="00B83DA3">
        <w:rPr>
          <w:rFonts w:ascii="Times New Roman" w:hAnsi="Times New Roman" w:cs="Times New Roman"/>
          <w:sz w:val="24"/>
          <w:szCs w:val="24"/>
        </w:rPr>
        <w:t xml:space="preserve"> poder hacer ese cambio y dejar</w:t>
      </w:r>
      <w:r>
        <w:rPr>
          <w:rFonts w:ascii="Times New Roman" w:hAnsi="Times New Roman" w:cs="Times New Roman"/>
          <w:sz w:val="24"/>
          <w:szCs w:val="24"/>
        </w:rPr>
        <w:t xml:space="preserve"> </w:t>
      </w:r>
      <w:r w:rsidRPr="00B83DA3">
        <w:rPr>
          <w:rFonts w:ascii="Times New Roman" w:hAnsi="Times New Roman" w:cs="Times New Roman"/>
          <w:sz w:val="24"/>
          <w:szCs w:val="24"/>
        </w:rPr>
        <w:t>la vía con su rodaje proyectado.</w:t>
      </w:r>
      <w:r>
        <w:rPr>
          <w:rFonts w:ascii="Times New Roman" w:hAnsi="Times New Roman" w:cs="Times New Roman"/>
          <w:sz w:val="24"/>
          <w:szCs w:val="24"/>
        </w:rPr>
        <w:t xml:space="preserve"> </w:t>
      </w:r>
      <w:r w:rsidRPr="00A72E27">
        <w:rPr>
          <w:rFonts w:ascii="Times New Roman" w:hAnsi="Times New Roman" w:cs="Times New Roman"/>
          <w:sz w:val="24"/>
          <w:szCs w:val="24"/>
        </w:rPr>
        <w:t>No presenta modificación económica en el contrato, según el detalle siguiente:</w:t>
      </w:r>
    </w:p>
    <w:tbl>
      <w:tblPr>
        <w:tblStyle w:val="Tablaconcuadrcula"/>
        <w:tblW w:w="0" w:type="auto"/>
        <w:tblLayout w:type="fixed"/>
        <w:tblLook w:val="04A0" w:firstRow="1" w:lastRow="0" w:firstColumn="1" w:lastColumn="0" w:noHBand="0" w:noVBand="1"/>
      </w:tblPr>
      <w:tblGrid>
        <w:gridCol w:w="388"/>
        <w:gridCol w:w="236"/>
        <w:gridCol w:w="1044"/>
        <w:gridCol w:w="708"/>
        <w:gridCol w:w="567"/>
        <w:gridCol w:w="709"/>
        <w:gridCol w:w="709"/>
        <w:gridCol w:w="567"/>
        <w:gridCol w:w="850"/>
        <w:gridCol w:w="709"/>
        <w:gridCol w:w="709"/>
        <w:gridCol w:w="709"/>
        <w:gridCol w:w="992"/>
        <w:gridCol w:w="1007"/>
      </w:tblGrid>
      <w:tr w:rsidR="00D92C89" w:rsidRPr="00BA0199" w14:paraId="0707D00B" w14:textId="77777777" w:rsidTr="007E5466">
        <w:trPr>
          <w:trHeight w:val="219"/>
        </w:trPr>
        <w:tc>
          <w:tcPr>
            <w:tcW w:w="9904" w:type="dxa"/>
            <w:gridSpan w:val="14"/>
            <w:noWrap/>
            <w:hideMark/>
          </w:tcPr>
          <w:p w14:paraId="5874770B" w14:textId="77777777" w:rsidR="00D92C89" w:rsidRPr="00BA0199" w:rsidRDefault="00D92C89" w:rsidP="007E5466">
            <w:pPr>
              <w:spacing w:after="0" w:line="288" w:lineRule="auto"/>
              <w:jc w:val="both"/>
              <w:rPr>
                <w:rFonts w:ascii="Times New Roman" w:hAnsi="Times New Roman" w:cs="Times New Roman"/>
                <w:b/>
                <w:bCs/>
                <w:sz w:val="24"/>
                <w:szCs w:val="24"/>
              </w:rPr>
            </w:pPr>
            <w:r w:rsidRPr="00BA0199">
              <w:rPr>
                <w:rFonts w:ascii="Times New Roman" w:hAnsi="Times New Roman" w:cs="Times New Roman"/>
                <w:b/>
                <w:bCs/>
                <w:sz w:val="24"/>
                <w:szCs w:val="24"/>
              </w:rPr>
              <w:t>PLAN ECONOMICO DEL PROYECTO CON SUS ORDENES DE CAMBIO:</w:t>
            </w:r>
          </w:p>
        </w:tc>
      </w:tr>
      <w:tr w:rsidR="00D92C89" w:rsidRPr="00BA0199" w14:paraId="69390BA4" w14:textId="77777777" w:rsidTr="007E5466">
        <w:trPr>
          <w:trHeight w:val="215"/>
        </w:trPr>
        <w:tc>
          <w:tcPr>
            <w:tcW w:w="4361" w:type="dxa"/>
            <w:gridSpan w:val="7"/>
            <w:noWrap/>
            <w:hideMark/>
          </w:tcPr>
          <w:p w14:paraId="51C4F0D0" w14:textId="77777777" w:rsidR="00D92C89" w:rsidRPr="00BA0199" w:rsidRDefault="00D92C89" w:rsidP="007E5466">
            <w:pPr>
              <w:spacing w:after="0" w:line="288" w:lineRule="auto"/>
              <w:jc w:val="both"/>
              <w:rPr>
                <w:rFonts w:ascii="Times New Roman" w:hAnsi="Times New Roman" w:cs="Times New Roman"/>
                <w:sz w:val="13"/>
                <w:szCs w:val="13"/>
              </w:rPr>
            </w:pPr>
            <w:proofErr w:type="gramStart"/>
            <w:r w:rsidRPr="00BA0199">
              <w:rPr>
                <w:rFonts w:ascii="Times New Roman" w:hAnsi="Times New Roman" w:cs="Times New Roman"/>
                <w:sz w:val="13"/>
                <w:szCs w:val="13"/>
              </w:rPr>
              <w:t>PROYECTO:CALLE</w:t>
            </w:r>
            <w:proofErr w:type="gramEnd"/>
            <w:r w:rsidRPr="00BA0199">
              <w:rPr>
                <w:rFonts w:ascii="Times New Roman" w:hAnsi="Times New Roman" w:cs="Times New Roman"/>
                <w:sz w:val="13"/>
                <w:szCs w:val="13"/>
              </w:rPr>
              <w:t xml:space="preserve"> HUZILTEPEQUE   TRAMO DE 2,000.00 ML, PAVIMENTO ASFALTICO 3/4  E=0.05 CMS, </w:t>
            </w:r>
          </w:p>
        </w:tc>
        <w:tc>
          <w:tcPr>
            <w:tcW w:w="567" w:type="dxa"/>
            <w:noWrap/>
            <w:hideMark/>
          </w:tcPr>
          <w:p w14:paraId="0B574BF5" w14:textId="77777777" w:rsidR="00D92C89" w:rsidRPr="00BA0199" w:rsidRDefault="00D92C89" w:rsidP="007E5466">
            <w:pPr>
              <w:spacing w:after="0" w:line="288" w:lineRule="auto"/>
              <w:jc w:val="both"/>
              <w:rPr>
                <w:rFonts w:ascii="Times New Roman" w:hAnsi="Times New Roman" w:cs="Times New Roman"/>
                <w:sz w:val="13"/>
                <w:szCs w:val="13"/>
              </w:rPr>
            </w:pPr>
          </w:p>
        </w:tc>
        <w:tc>
          <w:tcPr>
            <w:tcW w:w="3969" w:type="dxa"/>
            <w:gridSpan w:val="5"/>
            <w:noWrap/>
            <w:hideMark/>
          </w:tcPr>
          <w:p w14:paraId="2F09BB2A" w14:textId="77777777" w:rsidR="00D92C89" w:rsidRPr="00BA0199" w:rsidRDefault="00D92C89" w:rsidP="007E5466">
            <w:pPr>
              <w:spacing w:after="0" w:line="288" w:lineRule="auto"/>
              <w:jc w:val="both"/>
              <w:rPr>
                <w:rFonts w:ascii="Times New Roman" w:hAnsi="Times New Roman" w:cs="Times New Roman"/>
                <w:b/>
                <w:bCs/>
                <w:sz w:val="13"/>
                <w:szCs w:val="13"/>
              </w:rPr>
            </w:pPr>
            <w:r w:rsidRPr="00BA0199">
              <w:rPr>
                <w:rFonts w:ascii="Times New Roman" w:hAnsi="Times New Roman" w:cs="Times New Roman"/>
                <w:b/>
                <w:bCs/>
                <w:sz w:val="13"/>
                <w:szCs w:val="13"/>
              </w:rPr>
              <w:t>MONTO TOTAL DE LA OBRA CON ORDENES DE CAMBIO</w:t>
            </w:r>
          </w:p>
        </w:tc>
        <w:tc>
          <w:tcPr>
            <w:tcW w:w="1007" w:type="dxa"/>
            <w:vMerge w:val="restart"/>
            <w:noWrap/>
            <w:hideMark/>
          </w:tcPr>
          <w:p w14:paraId="235E06D6"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$ 879,725.36 </w:t>
            </w:r>
          </w:p>
        </w:tc>
      </w:tr>
      <w:tr w:rsidR="00D92C89" w:rsidRPr="00BA0199" w14:paraId="2580A9DC" w14:textId="77777777" w:rsidTr="007E5466">
        <w:trPr>
          <w:trHeight w:val="201"/>
        </w:trPr>
        <w:tc>
          <w:tcPr>
            <w:tcW w:w="4928" w:type="dxa"/>
            <w:gridSpan w:val="8"/>
            <w:noWrap/>
            <w:hideMark/>
          </w:tcPr>
          <w:p w14:paraId="4C8092DB"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6"/>
                <w:szCs w:val="16"/>
              </w:rPr>
              <w:t xml:space="preserve">PRESENTADO </w:t>
            </w:r>
            <w:proofErr w:type="gramStart"/>
            <w:r w:rsidRPr="00BA0199">
              <w:rPr>
                <w:rFonts w:ascii="Times New Roman" w:hAnsi="Times New Roman" w:cs="Times New Roman"/>
                <w:sz w:val="16"/>
                <w:szCs w:val="16"/>
              </w:rPr>
              <w:t>POR:COSNTRUCTORA</w:t>
            </w:r>
            <w:proofErr w:type="gramEnd"/>
            <w:r w:rsidRPr="00BA0199">
              <w:rPr>
                <w:rFonts w:ascii="Times New Roman" w:hAnsi="Times New Roman" w:cs="Times New Roman"/>
                <w:sz w:val="16"/>
                <w:szCs w:val="16"/>
              </w:rPr>
              <w:t xml:space="preserve"> CARBAJAL S.A DE C.V</w:t>
            </w:r>
          </w:p>
        </w:tc>
        <w:tc>
          <w:tcPr>
            <w:tcW w:w="3969" w:type="dxa"/>
            <w:gridSpan w:val="5"/>
            <w:noWrap/>
            <w:hideMark/>
          </w:tcPr>
          <w:p w14:paraId="7B8EB432" w14:textId="77777777" w:rsidR="00D92C89" w:rsidRPr="00BA0199" w:rsidRDefault="00D92C89" w:rsidP="007E5466">
            <w:pPr>
              <w:spacing w:after="0" w:line="288" w:lineRule="auto"/>
              <w:jc w:val="both"/>
              <w:rPr>
                <w:rFonts w:ascii="Times New Roman" w:hAnsi="Times New Roman" w:cs="Times New Roman"/>
                <w:b/>
                <w:bCs/>
                <w:sz w:val="13"/>
                <w:szCs w:val="13"/>
              </w:rPr>
            </w:pPr>
            <w:r w:rsidRPr="00BA0199">
              <w:rPr>
                <w:rFonts w:ascii="Times New Roman" w:hAnsi="Times New Roman" w:cs="Times New Roman"/>
                <w:b/>
                <w:bCs/>
                <w:sz w:val="13"/>
                <w:szCs w:val="13"/>
              </w:rPr>
              <w:t xml:space="preserve">TRAMOS DE </w:t>
            </w:r>
            <w:proofErr w:type="gramStart"/>
            <w:r w:rsidRPr="00BA0199">
              <w:rPr>
                <w:rFonts w:ascii="Times New Roman" w:hAnsi="Times New Roman" w:cs="Times New Roman"/>
                <w:b/>
                <w:bCs/>
                <w:sz w:val="13"/>
                <w:szCs w:val="13"/>
              </w:rPr>
              <w:t>CALLE  HUIZILTEPEQUE</w:t>
            </w:r>
            <w:proofErr w:type="gramEnd"/>
            <w:r w:rsidRPr="00BA0199">
              <w:rPr>
                <w:rFonts w:ascii="Times New Roman" w:hAnsi="Times New Roman" w:cs="Times New Roman"/>
                <w:b/>
                <w:bCs/>
                <w:sz w:val="13"/>
                <w:szCs w:val="13"/>
              </w:rPr>
              <w:t>,MIRAFLORES Y RODEO</w:t>
            </w:r>
          </w:p>
        </w:tc>
        <w:tc>
          <w:tcPr>
            <w:tcW w:w="1007" w:type="dxa"/>
            <w:vMerge/>
            <w:hideMark/>
          </w:tcPr>
          <w:p w14:paraId="2CA3DDCC" w14:textId="77777777" w:rsidR="00D92C89" w:rsidRPr="00BA0199" w:rsidRDefault="00D92C89" w:rsidP="007E5466">
            <w:pPr>
              <w:spacing w:after="0" w:line="288" w:lineRule="auto"/>
              <w:jc w:val="both"/>
              <w:rPr>
                <w:rFonts w:ascii="Times New Roman" w:hAnsi="Times New Roman" w:cs="Times New Roman"/>
                <w:sz w:val="13"/>
                <w:szCs w:val="13"/>
              </w:rPr>
            </w:pPr>
          </w:p>
        </w:tc>
      </w:tr>
      <w:tr w:rsidR="00D92C89" w:rsidRPr="00BA0199" w14:paraId="6F713FD0" w14:textId="77777777" w:rsidTr="007E5466">
        <w:trPr>
          <w:trHeight w:val="137"/>
        </w:trPr>
        <w:tc>
          <w:tcPr>
            <w:tcW w:w="4361" w:type="dxa"/>
            <w:gridSpan w:val="7"/>
            <w:noWrap/>
            <w:hideMark/>
          </w:tcPr>
          <w:p w14:paraId="54013317"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PARA: ALCALDIA MUNICIPAL DE SAN PEDRO PERULAPAN, DPTO. DE CUSCATLAN </w:t>
            </w:r>
          </w:p>
        </w:tc>
        <w:tc>
          <w:tcPr>
            <w:tcW w:w="567" w:type="dxa"/>
            <w:noWrap/>
            <w:hideMark/>
          </w:tcPr>
          <w:p w14:paraId="4D11CED9" w14:textId="77777777" w:rsidR="00D92C89" w:rsidRPr="00BA0199" w:rsidRDefault="00D92C89" w:rsidP="007E5466">
            <w:pPr>
              <w:spacing w:after="0" w:line="288" w:lineRule="auto"/>
              <w:jc w:val="both"/>
              <w:rPr>
                <w:rFonts w:ascii="Times New Roman" w:hAnsi="Times New Roman" w:cs="Times New Roman"/>
                <w:sz w:val="13"/>
                <w:szCs w:val="13"/>
              </w:rPr>
            </w:pPr>
          </w:p>
        </w:tc>
        <w:tc>
          <w:tcPr>
            <w:tcW w:w="3969" w:type="dxa"/>
            <w:gridSpan w:val="5"/>
            <w:noWrap/>
            <w:hideMark/>
          </w:tcPr>
          <w:p w14:paraId="3F393E56" w14:textId="77777777" w:rsidR="00D92C89" w:rsidRPr="00BA0199" w:rsidRDefault="00D92C89" w:rsidP="007E5466">
            <w:pPr>
              <w:spacing w:after="0" w:line="288" w:lineRule="auto"/>
              <w:jc w:val="both"/>
              <w:rPr>
                <w:rFonts w:ascii="Times New Roman" w:hAnsi="Times New Roman" w:cs="Times New Roman"/>
                <w:b/>
                <w:bCs/>
                <w:sz w:val="13"/>
                <w:szCs w:val="13"/>
              </w:rPr>
            </w:pPr>
            <w:r w:rsidRPr="00BA0199">
              <w:rPr>
                <w:rFonts w:ascii="Times New Roman" w:hAnsi="Times New Roman" w:cs="Times New Roman"/>
                <w:b/>
                <w:bCs/>
                <w:sz w:val="13"/>
                <w:szCs w:val="13"/>
              </w:rPr>
              <w:t xml:space="preserve"> MONTO INICIAL CONTRATADO </w:t>
            </w:r>
          </w:p>
        </w:tc>
        <w:tc>
          <w:tcPr>
            <w:tcW w:w="1007" w:type="dxa"/>
            <w:noWrap/>
            <w:hideMark/>
          </w:tcPr>
          <w:p w14:paraId="12194B7A"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$ 896,493.40 </w:t>
            </w:r>
          </w:p>
        </w:tc>
      </w:tr>
      <w:tr w:rsidR="00D92C89" w:rsidRPr="00BA0199" w14:paraId="0CAB5B24" w14:textId="77777777" w:rsidTr="007E5466">
        <w:trPr>
          <w:trHeight w:val="221"/>
        </w:trPr>
        <w:tc>
          <w:tcPr>
            <w:tcW w:w="1668" w:type="dxa"/>
            <w:gridSpan w:val="3"/>
            <w:noWrap/>
            <w:hideMark/>
          </w:tcPr>
          <w:p w14:paraId="66AA0D1D" w14:textId="77777777" w:rsidR="00D92C89" w:rsidRPr="00BA0199" w:rsidRDefault="00D92C89" w:rsidP="007E5466">
            <w:pPr>
              <w:spacing w:after="0" w:line="288" w:lineRule="auto"/>
              <w:jc w:val="both"/>
              <w:rPr>
                <w:rFonts w:ascii="Times New Roman" w:hAnsi="Times New Roman" w:cs="Times New Roman"/>
                <w:sz w:val="16"/>
                <w:szCs w:val="16"/>
              </w:rPr>
            </w:pPr>
            <w:r w:rsidRPr="00BA0199">
              <w:rPr>
                <w:rFonts w:ascii="Times New Roman" w:hAnsi="Times New Roman" w:cs="Times New Roman"/>
                <w:sz w:val="16"/>
                <w:szCs w:val="16"/>
              </w:rPr>
              <w:t>FECHA: 26 DE ENERO DEL 2021</w:t>
            </w:r>
          </w:p>
        </w:tc>
        <w:tc>
          <w:tcPr>
            <w:tcW w:w="708" w:type="dxa"/>
            <w:noWrap/>
            <w:hideMark/>
          </w:tcPr>
          <w:p w14:paraId="24C609CC" w14:textId="77777777" w:rsidR="00D92C89" w:rsidRPr="00BA0199" w:rsidRDefault="00D92C89" w:rsidP="007E5466">
            <w:pPr>
              <w:spacing w:after="0" w:line="288" w:lineRule="auto"/>
              <w:jc w:val="both"/>
              <w:rPr>
                <w:rFonts w:ascii="Times New Roman" w:hAnsi="Times New Roman" w:cs="Times New Roman"/>
                <w:sz w:val="20"/>
                <w:szCs w:val="20"/>
              </w:rPr>
            </w:pPr>
          </w:p>
        </w:tc>
        <w:tc>
          <w:tcPr>
            <w:tcW w:w="567" w:type="dxa"/>
            <w:noWrap/>
            <w:hideMark/>
          </w:tcPr>
          <w:p w14:paraId="5C729F0A" w14:textId="77777777" w:rsidR="00D92C89" w:rsidRPr="00BA0199" w:rsidRDefault="00D92C89" w:rsidP="007E5466">
            <w:pPr>
              <w:spacing w:after="0" w:line="288" w:lineRule="auto"/>
              <w:jc w:val="both"/>
              <w:rPr>
                <w:rFonts w:ascii="Times New Roman" w:hAnsi="Times New Roman" w:cs="Times New Roman"/>
                <w:sz w:val="20"/>
                <w:szCs w:val="20"/>
              </w:rPr>
            </w:pPr>
          </w:p>
        </w:tc>
        <w:tc>
          <w:tcPr>
            <w:tcW w:w="709" w:type="dxa"/>
            <w:noWrap/>
            <w:hideMark/>
          </w:tcPr>
          <w:p w14:paraId="344C2ADC" w14:textId="77777777" w:rsidR="00D92C89" w:rsidRPr="00BA0199" w:rsidRDefault="00D92C89" w:rsidP="007E5466">
            <w:pPr>
              <w:spacing w:after="0" w:line="288" w:lineRule="auto"/>
              <w:jc w:val="both"/>
              <w:rPr>
                <w:rFonts w:ascii="Times New Roman" w:hAnsi="Times New Roman" w:cs="Times New Roman"/>
                <w:sz w:val="13"/>
                <w:szCs w:val="13"/>
              </w:rPr>
            </w:pPr>
          </w:p>
        </w:tc>
        <w:tc>
          <w:tcPr>
            <w:tcW w:w="709" w:type="dxa"/>
            <w:noWrap/>
            <w:hideMark/>
          </w:tcPr>
          <w:p w14:paraId="691506CC" w14:textId="77777777" w:rsidR="00D92C89" w:rsidRPr="00BA0199" w:rsidRDefault="00D92C89" w:rsidP="007E5466">
            <w:pPr>
              <w:spacing w:after="0" w:line="288" w:lineRule="auto"/>
              <w:jc w:val="both"/>
              <w:rPr>
                <w:rFonts w:ascii="Times New Roman" w:hAnsi="Times New Roman" w:cs="Times New Roman"/>
                <w:sz w:val="13"/>
                <w:szCs w:val="13"/>
              </w:rPr>
            </w:pPr>
          </w:p>
        </w:tc>
        <w:tc>
          <w:tcPr>
            <w:tcW w:w="567" w:type="dxa"/>
            <w:noWrap/>
            <w:hideMark/>
          </w:tcPr>
          <w:p w14:paraId="66B2A7E2" w14:textId="77777777" w:rsidR="00D92C89" w:rsidRPr="00BA0199" w:rsidRDefault="00D92C89" w:rsidP="007E5466">
            <w:pPr>
              <w:spacing w:after="0" w:line="288" w:lineRule="auto"/>
              <w:jc w:val="both"/>
              <w:rPr>
                <w:rFonts w:ascii="Times New Roman" w:hAnsi="Times New Roman" w:cs="Times New Roman"/>
                <w:sz w:val="13"/>
                <w:szCs w:val="13"/>
              </w:rPr>
            </w:pPr>
          </w:p>
        </w:tc>
        <w:tc>
          <w:tcPr>
            <w:tcW w:w="3969" w:type="dxa"/>
            <w:gridSpan w:val="5"/>
            <w:noWrap/>
            <w:hideMark/>
          </w:tcPr>
          <w:p w14:paraId="6EDF78E4" w14:textId="77777777" w:rsidR="00D92C89" w:rsidRPr="00BA0199" w:rsidRDefault="00D92C89" w:rsidP="007E5466">
            <w:pPr>
              <w:spacing w:after="0" w:line="288" w:lineRule="auto"/>
              <w:jc w:val="both"/>
              <w:rPr>
                <w:rFonts w:ascii="Times New Roman" w:hAnsi="Times New Roman" w:cs="Times New Roman"/>
                <w:b/>
                <w:bCs/>
                <w:sz w:val="13"/>
                <w:szCs w:val="13"/>
              </w:rPr>
            </w:pPr>
            <w:r w:rsidRPr="00BA0199">
              <w:rPr>
                <w:rFonts w:ascii="Times New Roman" w:hAnsi="Times New Roman" w:cs="Times New Roman"/>
                <w:b/>
                <w:bCs/>
                <w:sz w:val="13"/>
                <w:szCs w:val="13"/>
              </w:rPr>
              <w:t>REDUCCIÓN DEL MONTO CON LA ORDENES DE CAMBIO</w:t>
            </w:r>
          </w:p>
        </w:tc>
        <w:tc>
          <w:tcPr>
            <w:tcW w:w="1007" w:type="dxa"/>
            <w:noWrap/>
            <w:hideMark/>
          </w:tcPr>
          <w:p w14:paraId="0E2DC355"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$(16,768.04)</w:t>
            </w:r>
          </w:p>
        </w:tc>
      </w:tr>
      <w:tr w:rsidR="00D92C89" w:rsidRPr="00BA0199" w14:paraId="10C720AE" w14:textId="77777777" w:rsidTr="007E5466">
        <w:trPr>
          <w:trHeight w:val="309"/>
        </w:trPr>
        <w:tc>
          <w:tcPr>
            <w:tcW w:w="388" w:type="dxa"/>
            <w:vMerge w:val="restart"/>
            <w:hideMark/>
          </w:tcPr>
          <w:p w14:paraId="24D41D97"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No.</w:t>
            </w:r>
          </w:p>
        </w:tc>
        <w:tc>
          <w:tcPr>
            <w:tcW w:w="1280" w:type="dxa"/>
            <w:gridSpan w:val="2"/>
            <w:vMerge w:val="restart"/>
            <w:hideMark/>
          </w:tcPr>
          <w:p w14:paraId="787FF574"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w:t>
            </w:r>
          </w:p>
          <w:p w14:paraId="5FF86DE8"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w:t>
            </w:r>
          </w:p>
          <w:p w14:paraId="589D4668"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DESCRIPCION PARTIDA </w:t>
            </w:r>
          </w:p>
        </w:tc>
        <w:tc>
          <w:tcPr>
            <w:tcW w:w="708" w:type="dxa"/>
            <w:vMerge w:val="restart"/>
            <w:noWrap/>
            <w:hideMark/>
          </w:tcPr>
          <w:p w14:paraId="24A2D78E"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CANT. </w:t>
            </w:r>
          </w:p>
        </w:tc>
        <w:tc>
          <w:tcPr>
            <w:tcW w:w="567" w:type="dxa"/>
            <w:vMerge w:val="restart"/>
            <w:noWrap/>
            <w:hideMark/>
          </w:tcPr>
          <w:p w14:paraId="163418E9"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UNIDAD </w:t>
            </w:r>
          </w:p>
        </w:tc>
        <w:tc>
          <w:tcPr>
            <w:tcW w:w="1985" w:type="dxa"/>
            <w:gridSpan w:val="3"/>
            <w:noWrap/>
            <w:hideMark/>
          </w:tcPr>
          <w:p w14:paraId="67AC7091"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COSTO DIRECTO </w:t>
            </w:r>
          </w:p>
        </w:tc>
        <w:tc>
          <w:tcPr>
            <w:tcW w:w="850" w:type="dxa"/>
            <w:noWrap/>
            <w:hideMark/>
          </w:tcPr>
          <w:p w14:paraId="5D676748"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TOTAL </w:t>
            </w:r>
          </w:p>
        </w:tc>
        <w:tc>
          <w:tcPr>
            <w:tcW w:w="709" w:type="dxa"/>
            <w:noWrap/>
            <w:hideMark/>
          </w:tcPr>
          <w:p w14:paraId="62F2119E"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w:t>
            </w:r>
          </w:p>
        </w:tc>
        <w:tc>
          <w:tcPr>
            <w:tcW w:w="709" w:type="dxa"/>
            <w:noWrap/>
            <w:hideMark/>
          </w:tcPr>
          <w:p w14:paraId="7B9AB9C7"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w:t>
            </w:r>
          </w:p>
        </w:tc>
        <w:tc>
          <w:tcPr>
            <w:tcW w:w="709" w:type="dxa"/>
            <w:noWrap/>
            <w:hideMark/>
          </w:tcPr>
          <w:p w14:paraId="79D61042"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TOTAL </w:t>
            </w:r>
          </w:p>
        </w:tc>
        <w:tc>
          <w:tcPr>
            <w:tcW w:w="992" w:type="dxa"/>
            <w:noWrap/>
            <w:hideMark/>
          </w:tcPr>
          <w:p w14:paraId="243AB5AE"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w:t>
            </w:r>
          </w:p>
        </w:tc>
        <w:tc>
          <w:tcPr>
            <w:tcW w:w="1007" w:type="dxa"/>
            <w:noWrap/>
            <w:hideMark/>
          </w:tcPr>
          <w:p w14:paraId="7B5897DE"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COSTO</w:t>
            </w:r>
          </w:p>
        </w:tc>
      </w:tr>
      <w:tr w:rsidR="00D92C89" w:rsidRPr="00BA0199" w14:paraId="63437004" w14:textId="77777777" w:rsidTr="007E5466">
        <w:trPr>
          <w:trHeight w:val="220"/>
        </w:trPr>
        <w:tc>
          <w:tcPr>
            <w:tcW w:w="388" w:type="dxa"/>
            <w:vMerge/>
            <w:hideMark/>
          </w:tcPr>
          <w:p w14:paraId="423D5E98" w14:textId="77777777" w:rsidR="00D92C89" w:rsidRPr="00BA0199" w:rsidRDefault="00D92C89" w:rsidP="007E5466">
            <w:pPr>
              <w:spacing w:after="0" w:line="288" w:lineRule="auto"/>
              <w:jc w:val="both"/>
              <w:rPr>
                <w:rFonts w:ascii="Times New Roman" w:hAnsi="Times New Roman" w:cs="Times New Roman"/>
                <w:sz w:val="13"/>
                <w:szCs w:val="13"/>
              </w:rPr>
            </w:pPr>
          </w:p>
        </w:tc>
        <w:tc>
          <w:tcPr>
            <w:tcW w:w="1280" w:type="dxa"/>
            <w:gridSpan w:val="2"/>
            <w:vMerge/>
            <w:hideMark/>
          </w:tcPr>
          <w:p w14:paraId="4762CD94" w14:textId="77777777" w:rsidR="00D92C89" w:rsidRPr="00BA0199" w:rsidRDefault="00D92C89" w:rsidP="007E5466">
            <w:pPr>
              <w:spacing w:after="0" w:line="288" w:lineRule="auto"/>
              <w:jc w:val="both"/>
              <w:rPr>
                <w:rFonts w:ascii="Times New Roman" w:hAnsi="Times New Roman" w:cs="Times New Roman"/>
                <w:sz w:val="13"/>
                <w:szCs w:val="13"/>
              </w:rPr>
            </w:pPr>
          </w:p>
        </w:tc>
        <w:tc>
          <w:tcPr>
            <w:tcW w:w="708" w:type="dxa"/>
            <w:vMerge/>
            <w:hideMark/>
          </w:tcPr>
          <w:p w14:paraId="347570DF" w14:textId="77777777" w:rsidR="00D92C89" w:rsidRPr="00BA0199" w:rsidRDefault="00D92C89" w:rsidP="007E5466">
            <w:pPr>
              <w:spacing w:after="0" w:line="288" w:lineRule="auto"/>
              <w:jc w:val="both"/>
              <w:rPr>
                <w:rFonts w:ascii="Times New Roman" w:hAnsi="Times New Roman" w:cs="Times New Roman"/>
                <w:sz w:val="13"/>
                <w:szCs w:val="13"/>
              </w:rPr>
            </w:pPr>
          </w:p>
        </w:tc>
        <w:tc>
          <w:tcPr>
            <w:tcW w:w="567" w:type="dxa"/>
            <w:vMerge/>
            <w:hideMark/>
          </w:tcPr>
          <w:p w14:paraId="1877E724" w14:textId="77777777" w:rsidR="00D92C89" w:rsidRPr="00BA0199" w:rsidRDefault="00D92C89" w:rsidP="007E5466">
            <w:pPr>
              <w:spacing w:after="0" w:line="288" w:lineRule="auto"/>
              <w:jc w:val="both"/>
              <w:rPr>
                <w:rFonts w:ascii="Times New Roman" w:hAnsi="Times New Roman" w:cs="Times New Roman"/>
                <w:sz w:val="13"/>
                <w:szCs w:val="13"/>
              </w:rPr>
            </w:pPr>
          </w:p>
        </w:tc>
        <w:tc>
          <w:tcPr>
            <w:tcW w:w="709" w:type="dxa"/>
            <w:vMerge w:val="restart"/>
            <w:noWrap/>
            <w:hideMark/>
          </w:tcPr>
          <w:p w14:paraId="4AEB1889"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MATERIALES </w:t>
            </w:r>
          </w:p>
        </w:tc>
        <w:tc>
          <w:tcPr>
            <w:tcW w:w="709" w:type="dxa"/>
            <w:vMerge w:val="restart"/>
            <w:hideMark/>
          </w:tcPr>
          <w:p w14:paraId="38190C0C"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M. DE OBRA </w:t>
            </w:r>
          </w:p>
        </w:tc>
        <w:tc>
          <w:tcPr>
            <w:tcW w:w="567" w:type="dxa"/>
            <w:vMerge w:val="restart"/>
            <w:noWrap/>
            <w:hideMark/>
          </w:tcPr>
          <w:p w14:paraId="33EFFEC1" w14:textId="77777777" w:rsidR="00D92C89" w:rsidRPr="007414C2" w:rsidRDefault="00D92C89" w:rsidP="007E5466">
            <w:pPr>
              <w:spacing w:after="0" w:line="288" w:lineRule="auto"/>
              <w:jc w:val="both"/>
              <w:rPr>
                <w:rFonts w:ascii="Times New Roman" w:hAnsi="Times New Roman" w:cs="Times New Roman"/>
                <w:sz w:val="10"/>
                <w:szCs w:val="10"/>
              </w:rPr>
            </w:pPr>
            <w:r w:rsidRPr="00BA0199">
              <w:rPr>
                <w:rFonts w:ascii="Times New Roman" w:hAnsi="Times New Roman" w:cs="Times New Roman"/>
                <w:sz w:val="13"/>
                <w:szCs w:val="13"/>
              </w:rPr>
              <w:t xml:space="preserve"> </w:t>
            </w:r>
            <w:r w:rsidRPr="007414C2">
              <w:rPr>
                <w:rFonts w:ascii="Times New Roman" w:hAnsi="Times New Roman" w:cs="Times New Roman"/>
                <w:sz w:val="10"/>
                <w:szCs w:val="10"/>
              </w:rPr>
              <w:t xml:space="preserve">TROS </w:t>
            </w:r>
          </w:p>
        </w:tc>
        <w:tc>
          <w:tcPr>
            <w:tcW w:w="850" w:type="dxa"/>
            <w:noWrap/>
            <w:hideMark/>
          </w:tcPr>
          <w:p w14:paraId="190CF627"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COSTO </w:t>
            </w:r>
          </w:p>
        </w:tc>
        <w:tc>
          <w:tcPr>
            <w:tcW w:w="709" w:type="dxa"/>
            <w:noWrap/>
            <w:hideMark/>
          </w:tcPr>
          <w:p w14:paraId="214BE6F3"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COSTO  </w:t>
            </w:r>
          </w:p>
        </w:tc>
        <w:tc>
          <w:tcPr>
            <w:tcW w:w="709" w:type="dxa"/>
            <w:noWrap/>
            <w:hideMark/>
          </w:tcPr>
          <w:p w14:paraId="77E7B544"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IVA </w:t>
            </w:r>
          </w:p>
        </w:tc>
        <w:tc>
          <w:tcPr>
            <w:tcW w:w="709" w:type="dxa"/>
            <w:noWrap/>
            <w:hideMark/>
          </w:tcPr>
          <w:p w14:paraId="0F21EC5D"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COSTO </w:t>
            </w:r>
          </w:p>
        </w:tc>
        <w:tc>
          <w:tcPr>
            <w:tcW w:w="992" w:type="dxa"/>
            <w:noWrap/>
            <w:hideMark/>
          </w:tcPr>
          <w:p w14:paraId="23756C9A"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COSTO </w:t>
            </w:r>
          </w:p>
        </w:tc>
        <w:tc>
          <w:tcPr>
            <w:tcW w:w="1007" w:type="dxa"/>
            <w:noWrap/>
            <w:hideMark/>
          </w:tcPr>
          <w:p w14:paraId="6AD407FD"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DE</w:t>
            </w:r>
          </w:p>
        </w:tc>
      </w:tr>
      <w:tr w:rsidR="00D92C89" w:rsidRPr="00BA0199" w14:paraId="52D8816D" w14:textId="77777777" w:rsidTr="007E5466">
        <w:trPr>
          <w:trHeight w:val="77"/>
        </w:trPr>
        <w:tc>
          <w:tcPr>
            <w:tcW w:w="388" w:type="dxa"/>
            <w:vMerge/>
            <w:hideMark/>
          </w:tcPr>
          <w:p w14:paraId="2D2D3414" w14:textId="77777777" w:rsidR="00D92C89" w:rsidRPr="00BA0199" w:rsidRDefault="00D92C89" w:rsidP="007E5466">
            <w:pPr>
              <w:spacing w:after="0" w:line="288" w:lineRule="auto"/>
              <w:jc w:val="both"/>
              <w:rPr>
                <w:rFonts w:ascii="Times New Roman" w:hAnsi="Times New Roman" w:cs="Times New Roman"/>
                <w:sz w:val="13"/>
                <w:szCs w:val="13"/>
              </w:rPr>
            </w:pPr>
          </w:p>
        </w:tc>
        <w:tc>
          <w:tcPr>
            <w:tcW w:w="1280" w:type="dxa"/>
            <w:gridSpan w:val="2"/>
            <w:vMerge/>
            <w:hideMark/>
          </w:tcPr>
          <w:p w14:paraId="3A33A8F3" w14:textId="77777777" w:rsidR="00D92C89" w:rsidRPr="00BA0199" w:rsidRDefault="00D92C89" w:rsidP="007E5466">
            <w:pPr>
              <w:spacing w:after="0" w:line="288" w:lineRule="auto"/>
              <w:jc w:val="both"/>
              <w:rPr>
                <w:rFonts w:ascii="Times New Roman" w:hAnsi="Times New Roman" w:cs="Times New Roman"/>
                <w:sz w:val="13"/>
                <w:szCs w:val="13"/>
              </w:rPr>
            </w:pPr>
          </w:p>
        </w:tc>
        <w:tc>
          <w:tcPr>
            <w:tcW w:w="708" w:type="dxa"/>
            <w:vMerge/>
            <w:hideMark/>
          </w:tcPr>
          <w:p w14:paraId="6AE54944" w14:textId="77777777" w:rsidR="00D92C89" w:rsidRPr="00BA0199" w:rsidRDefault="00D92C89" w:rsidP="007E5466">
            <w:pPr>
              <w:spacing w:after="0" w:line="288" w:lineRule="auto"/>
              <w:jc w:val="both"/>
              <w:rPr>
                <w:rFonts w:ascii="Times New Roman" w:hAnsi="Times New Roman" w:cs="Times New Roman"/>
                <w:sz w:val="13"/>
                <w:szCs w:val="13"/>
              </w:rPr>
            </w:pPr>
          </w:p>
        </w:tc>
        <w:tc>
          <w:tcPr>
            <w:tcW w:w="567" w:type="dxa"/>
            <w:vMerge/>
            <w:hideMark/>
          </w:tcPr>
          <w:p w14:paraId="7938B17B" w14:textId="77777777" w:rsidR="00D92C89" w:rsidRPr="00BA0199" w:rsidRDefault="00D92C89" w:rsidP="007E5466">
            <w:pPr>
              <w:spacing w:after="0" w:line="288" w:lineRule="auto"/>
              <w:jc w:val="both"/>
              <w:rPr>
                <w:rFonts w:ascii="Times New Roman" w:hAnsi="Times New Roman" w:cs="Times New Roman"/>
                <w:sz w:val="13"/>
                <w:szCs w:val="13"/>
              </w:rPr>
            </w:pPr>
          </w:p>
        </w:tc>
        <w:tc>
          <w:tcPr>
            <w:tcW w:w="709" w:type="dxa"/>
            <w:vMerge/>
            <w:hideMark/>
          </w:tcPr>
          <w:p w14:paraId="0EFDBE96" w14:textId="77777777" w:rsidR="00D92C89" w:rsidRPr="00BA0199" w:rsidRDefault="00D92C89" w:rsidP="007E5466">
            <w:pPr>
              <w:spacing w:after="0" w:line="288" w:lineRule="auto"/>
              <w:jc w:val="both"/>
              <w:rPr>
                <w:rFonts w:ascii="Times New Roman" w:hAnsi="Times New Roman" w:cs="Times New Roman"/>
                <w:sz w:val="13"/>
                <w:szCs w:val="13"/>
              </w:rPr>
            </w:pPr>
          </w:p>
        </w:tc>
        <w:tc>
          <w:tcPr>
            <w:tcW w:w="709" w:type="dxa"/>
            <w:vMerge/>
            <w:hideMark/>
          </w:tcPr>
          <w:p w14:paraId="3785408F" w14:textId="77777777" w:rsidR="00D92C89" w:rsidRPr="00BA0199" w:rsidRDefault="00D92C89" w:rsidP="007E5466">
            <w:pPr>
              <w:spacing w:after="0" w:line="288" w:lineRule="auto"/>
              <w:jc w:val="both"/>
              <w:rPr>
                <w:rFonts w:ascii="Times New Roman" w:hAnsi="Times New Roman" w:cs="Times New Roman"/>
                <w:sz w:val="13"/>
                <w:szCs w:val="13"/>
              </w:rPr>
            </w:pPr>
          </w:p>
        </w:tc>
        <w:tc>
          <w:tcPr>
            <w:tcW w:w="567" w:type="dxa"/>
            <w:vMerge/>
            <w:hideMark/>
          </w:tcPr>
          <w:p w14:paraId="0E0A6D0B" w14:textId="77777777" w:rsidR="00D92C89" w:rsidRPr="00BA0199" w:rsidRDefault="00D92C89" w:rsidP="007E5466">
            <w:pPr>
              <w:spacing w:after="0" w:line="288" w:lineRule="auto"/>
              <w:jc w:val="both"/>
              <w:rPr>
                <w:rFonts w:ascii="Times New Roman" w:hAnsi="Times New Roman" w:cs="Times New Roman"/>
                <w:sz w:val="13"/>
                <w:szCs w:val="13"/>
              </w:rPr>
            </w:pPr>
          </w:p>
        </w:tc>
        <w:tc>
          <w:tcPr>
            <w:tcW w:w="850" w:type="dxa"/>
            <w:noWrap/>
            <w:hideMark/>
          </w:tcPr>
          <w:p w14:paraId="4105F039"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DIRECTO </w:t>
            </w:r>
          </w:p>
        </w:tc>
        <w:tc>
          <w:tcPr>
            <w:tcW w:w="709" w:type="dxa"/>
            <w:noWrap/>
            <w:hideMark/>
          </w:tcPr>
          <w:p w14:paraId="1BDDA183"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IND. </w:t>
            </w:r>
          </w:p>
        </w:tc>
        <w:tc>
          <w:tcPr>
            <w:tcW w:w="709" w:type="dxa"/>
            <w:noWrap/>
            <w:hideMark/>
          </w:tcPr>
          <w:p w14:paraId="2089DA29"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13%</w:t>
            </w:r>
          </w:p>
        </w:tc>
        <w:tc>
          <w:tcPr>
            <w:tcW w:w="709" w:type="dxa"/>
            <w:noWrap/>
            <w:hideMark/>
          </w:tcPr>
          <w:p w14:paraId="638319E1"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UNIT.</w:t>
            </w:r>
          </w:p>
        </w:tc>
        <w:tc>
          <w:tcPr>
            <w:tcW w:w="992" w:type="dxa"/>
            <w:noWrap/>
            <w:hideMark/>
          </w:tcPr>
          <w:p w14:paraId="3784B56A"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PARCIAL </w:t>
            </w:r>
          </w:p>
        </w:tc>
        <w:tc>
          <w:tcPr>
            <w:tcW w:w="1007" w:type="dxa"/>
            <w:noWrap/>
            <w:hideMark/>
          </w:tcPr>
          <w:p w14:paraId="793073D4"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PARTIDA</w:t>
            </w:r>
          </w:p>
        </w:tc>
      </w:tr>
      <w:tr w:rsidR="00D92C89" w:rsidRPr="00BA0199" w14:paraId="7C1D52E5" w14:textId="77777777" w:rsidTr="007E5466">
        <w:trPr>
          <w:trHeight w:val="64"/>
        </w:trPr>
        <w:tc>
          <w:tcPr>
            <w:tcW w:w="388" w:type="dxa"/>
            <w:hideMark/>
          </w:tcPr>
          <w:p w14:paraId="56EA24B6"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lastRenderedPageBreak/>
              <w:t> </w:t>
            </w:r>
          </w:p>
        </w:tc>
        <w:tc>
          <w:tcPr>
            <w:tcW w:w="1280" w:type="dxa"/>
            <w:gridSpan w:val="2"/>
            <w:hideMark/>
          </w:tcPr>
          <w:p w14:paraId="6F8F4C75"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b/>
                <w:bCs/>
                <w:sz w:val="13"/>
                <w:szCs w:val="13"/>
              </w:rPr>
              <w:t> </w:t>
            </w:r>
            <w:r w:rsidRPr="00BA0199">
              <w:rPr>
                <w:rFonts w:ascii="Times New Roman" w:hAnsi="Times New Roman" w:cs="Times New Roman"/>
                <w:sz w:val="13"/>
                <w:szCs w:val="13"/>
              </w:rPr>
              <w:t xml:space="preserve"> MODULO </w:t>
            </w:r>
          </w:p>
        </w:tc>
        <w:tc>
          <w:tcPr>
            <w:tcW w:w="708" w:type="dxa"/>
            <w:noWrap/>
            <w:hideMark/>
          </w:tcPr>
          <w:p w14:paraId="67750562"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w:t>
            </w:r>
          </w:p>
        </w:tc>
        <w:tc>
          <w:tcPr>
            <w:tcW w:w="567" w:type="dxa"/>
            <w:noWrap/>
            <w:hideMark/>
          </w:tcPr>
          <w:p w14:paraId="0F5C7B90"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w:t>
            </w:r>
          </w:p>
        </w:tc>
        <w:tc>
          <w:tcPr>
            <w:tcW w:w="709" w:type="dxa"/>
            <w:noWrap/>
            <w:hideMark/>
          </w:tcPr>
          <w:p w14:paraId="69FCF98F"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w:t>
            </w:r>
          </w:p>
        </w:tc>
        <w:tc>
          <w:tcPr>
            <w:tcW w:w="709" w:type="dxa"/>
            <w:hideMark/>
          </w:tcPr>
          <w:p w14:paraId="28FED045"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w:t>
            </w:r>
          </w:p>
        </w:tc>
        <w:tc>
          <w:tcPr>
            <w:tcW w:w="567" w:type="dxa"/>
            <w:noWrap/>
            <w:hideMark/>
          </w:tcPr>
          <w:p w14:paraId="5288C16E"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w:t>
            </w:r>
          </w:p>
        </w:tc>
        <w:tc>
          <w:tcPr>
            <w:tcW w:w="850" w:type="dxa"/>
            <w:noWrap/>
            <w:hideMark/>
          </w:tcPr>
          <w:p w14:paraId="6371750C"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w:t>
            </w:r>
          </w:p>
        </w:tc>
        <w:tc>
          <w:tcPr>
            <w:tcW w:w="709" w:type="dxa"/>
            <w:hideMark/>
          </w:tcPr>
          <w:p w14:paraId="12A43045" w14:textId="77777777" w:rsidR="00D92C89" w:rsidRPr="00BA0199" w:rsidRDefault="00D92C89" w:rsidP="007E5466">
            <w:pPr>
              <w:spacing w:after="0" w:line="288" w:lineRule="auto"/>
              <w:jc w:val="both"/>
              <w:rPr>
                <w:rFonts w:ascii="Times New Roman" w:hAnsi="Times New Roman" w:cs="Times New Roman"/>
                <w:b/>
                <w:bCs/>
                <w:sz w:val="13"/>
                <w:szCs w:val="13"/>
              </w:rPr>
            </w:pPr>
            <w:r w:rsidRPr="00BA0199">
              <w:rPr>
                <w:rFonts w:ascii="Times New Roman" w:hAnsi="Times New Roman" w:cs="Times New Roman"/>
                <w:b/>
                <w:bCs/>
                <w:sz w:val="13"/>
                <w:szCs w:val="13"/>
              </w:rPr>
              <w:t> </w:t>
            </w:r>
          </w:p>
        </w:tc>
        <w:tc>
          <w:tcPr>
            <w:tcW w:w="709" w:type="dxa"/>
            <w:noWrap/>
            <w:hideMark/>
          </w:tcPr>
          <w:p w14:paraId="3FDC718D"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w:t>
            </w:r>
          </w:p>
        </w:tc>
        <w:tc>
          <w:tcPr>
            <w:tcW w:w="709" w:type="dxa"/>
            <w:noWrap/>
            <w:hideMark/>
          </w:tcPr>
          <w:p w14:paraId="06FD07B1"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w:t>
            </w:r>
          </w:p>
        </w:tc>
        <w:tc>
          <w:tcPr>
            <w:tcW w:w="992" w:type="dxa"/>
            <w:noWrap/>
            <w:hideMark/>
          </w:tcPr>
          <w:p w14:paraId="341CC022"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w:t>
            </w:r>
          </w:p>
        </w:tc>
        <w:tc>
          <w:tcPr>
            <w:tcW w:w="1007" w:type="dxa"/>
            <w:noWrap/>
            <w:hideMark/>
          </w:tcPr>
          <w:p w14:paraId="4E039FFC"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w:t>
            </w:r>
          </w:p>
        </w:tc>
      </w:tr>
      <w:tr w:rsidR="00D92C89" w:rsidRPr="00BA0199" w14:paraId="64FB721E" w14:textId="77777777" w:rsidTr="007E5466">
        <w:trPr>
          <w:trHeight w:val="103"/>
        </w:trPr>
        <w:tc>
          <w:tcPr>
            <w:tcW w:w="388" w:type="dxa"/>
            <w:hideMark/>
          </w:tcPr>
          <w:p w14:paraId="0C021EEB" w14:textId="77777777" w:rsidR="00D92C89" w:rsidRPr="00BA0199" w:rsidRDefault="00D92C89" w:rsidP="007E5466">
            <w:pPr>
              <w:spacing w:after="0" w:line="288" w:lineRule="auto"/>
              <w:jc w:val="both"/>
              <w:rPr>
                <w:rFonts w:ascii="Times New Roman" w:hAnsi="Times New Roman" w:cs="Times New Roman"/>
                <w:b/>
                <w:bCs/>
                <w:sz w:val="13"/>
                <w:szCs w:val="13"/>
              </w:rPr>
            </w:pPr>
            <w:r w:rsidRPr="00BA0199">
              <w:rPr>
                <w:rFonts w:ascii="Times New Roman" w:hAnsi="Times New Roman" w:cs="Times New Roman"/>
                <w:b/>
                <w:bCs/>
                <w:sz w:val="13"/>
                <w:szCs w:val="13"/>
              </w:rPr>
              <w:t> </w:t>
            </w:r>
          </w:p>
        </w:tc>
        <w:tc>
          <w:tcPr>
            <w:tcW w:w="236" w:type="dxa"/>
            <w:hideMark/>
          </w:tcPr>
          <w:p w14:paraId="4868DD6F" w14:textId="77777777" w:rsidR="00D92C89" w:rsidRPr="00BA0199" w:rsidRDefault="00D92C89" w:rsidP="007E5466">
            <w:pPr>
              <w:spacing w:after="0" w:line="288" w:lineRule="auto"/>
              <w:jc w:val="both"/>
              <w:rPr>
                <w:rFonts w:ascii="Times New Roman" w:hAnsi="Times New Roman" w:cs="Times New Roman"/>
                <w:b/>
                <w:bCs/>
                <w:sz w:val="13"/>
                <w:szCs w:val="13"/>
              </w:rPr>
            </w:pPr>
            <w:r w:rsidRPr="00BA0199">
              <w:rPr>
                <w:rFonts w:ascii="Times New Roman" w:hAnsi="Times New Roman" w:cs="Times New Roman"/>
                <w:sz w:val="13"/>
                <w:szCs w:val="13"/>
              </w:rPr>
              <w:t> </w:t>
            </w:r>
          </w:p>
        </w:tc>
        <w:tc>
          <w:tcPr>
            <w:tcW w:w="1044" w:type="dxa"/>
            <w:hideMark/>
          </w:tcPr>
          <w:p w14:paraId="7A03D0C6" w14:textId="77777777" w:rsidR="00D92C89" w:rsidRPr="00BA0199" w:rsidRDefault="00D92C89" w:rsidP="007E5466">
            <w:pPr>
              <w:spacing w:after="0" w:line="288" w:lineRule="auto"/>
              <w:jc w:val="both"/>
              <w:rPr>
                <w:rFonts w:ascii="Times New Roman" w:hAnsi="Times New Roman" w:cs="Times New Roman"/>
                <w:b/>
                <w:bCs/>
                <w:sz w:val="13"/>
                <w:szCs w:val="13"/>
              </w:rPr>
            </w:pPr>
            <w:r w:rsidRPr="00BA0199">
              <w:rPr>
                <w:rFonts w:ascii="Times New Roman" w:hAnsi="Times New Roman" w:cs="Times New Roman"/>
                <w:b/>
                <w:bCs/>
                <w:sz w:val="13"/>
                <w:szCs w:val="13"/>
              </w:rPr>
              <w:t> </w:t>
            </w:r>
          </w:p>
        </w:tc>
        <w:tc>
          <w:tcPr>
            <w:tcW w:w="708" w:type="dxa"/>
            <w:hideMark/>
          </w:tcPr>
          <w:p w14:paraId="7F6D39E1" w14:textId="77777777" w:rsidR="00D92C89" w:rsidRPr="00BA0199" w:rsidRDefault="00D92C89" w:rsidP="007E5466">
            <w:pPr>
              <w:spacing w:after="0" w:line="288" w:lineRule="auto"/>
              <w:jc w:val="both"/>
              <w:rPr>
                <w:rFonts w:ascii="Times New Roman" w:hAnsi="Times New Roman" w:cs="Times New Roman"/>
                <w:b/>
                <w:bCs/>
                <w:sz w:val="13"/>
                <w:szCs w:val="13"/>
              </w:rPr>
            </w:pPr>
            <w:r w:rsidRPr="00BA0199">
              <w:rPr>
                <w:rFonts w:ascii="Times New Roman" w:hAnsi="Times New Roman" w:cs="Times New Roman"/>
                <w:b/>
                <w:bCs/>
                <w:sz w:val="13"/>
                <w:szCs w:val="13"/>
              </w:rPr>
              <w:t> </w:t>
            </w:r>
          </w:p>
        </w:tc>
        <w:tc>
          <w:tcPr>
            <w:tcW w:w="567" w:type="dxa"/>
            <w:hideMark/>
          </w:tcPr>
          <w:p w14:paraId="1C5279FB" w14:textId="77777777" w:rsidR="00D92C89" w:rsidRPr="00BA0199" w:rsidRDefault="00D92C89" w:rsidP="007E5466">
            <w:pPr>
              <w:spacing w:after="0" w:line="288" w:lineRule="auto"/>
              <w:jc w:val="both"/>
              <w:rPr>
                <w:rFonts w:ascii="Times New Roman" w:hAnsi="Times New Roman" w:cs="Times New Roman"/>
                <w:b/>
                <w:bCs/>
                <w:sz w:val="13"/>
                <w:szCs w:val="13"/>
              </w:rPr>
            </w:pPr>
            <w:r w:rsidRPr="00BA0199">
              <w:rPr>
                <w:rFonts w:ascii="Times New Roman" w:hAnsi="Times New Roman" w:cs="Times New Roman"/>
                <w:b/>
                <w:bCs/>
                <w:sz w:val="13"/>
                <w:szCs w:val="13"/>
              </w:rPr>
              <w:t> </w:t>
            </w:r>
          </w:p>
        </w:tc>
        <w:tc>
          <w:tcPr>
            <w:tcW w:w="709" w:type="dxa"/>
            <w:hideMark/>
          </w:tcPr>
          <w:p w14:paraId="231E54CC" w14:textId="77777777" w:rsidR="00D92C89" w:rsidRPr="00BA0199" w:rsidRDefault="00D92C89" w:rsidP="007E5466">
            <w:pPr>
              <w:spacing w:after="0" w:line="288" w:lineRule="auto"/>
              <w:jc w:val="both"/>
              <w:rPr>
                <w:rFonts w:ascii="Times New Roman" w:hAnsi="Times New Roman" w:cs="Times New Roman"/>
                <w:b/>
                <w:bCs/>
                <w:sz w:val="13"/>
                <w:szCs w:val="13"/>
              </w:rPr>
            </w:pPr>
            <w:r w:rsidRPr="00BA0199">
              <w:rPr>
                <w:rFonts w:ascii="Times New Roman" w:hAnsi="Times New Roman" w:cs="Times New Roman"/>
                <w:b/>
                <w:bCs/>
                <w:sz w:val="13"/>
                <w:szCs w:val="13"/>
              </w:rPr>
              <w:t> </w:t>
            </w:r>
          </w:p>
        </w:tc>
        <w:tc>
          <w:tcPr>
            <w:tcW w:w="709" w:type="dxa"/>
            <w:hideMark/>
          </w:tcPr>
          <w:p w14:paraId="5DA7DBF1" w14:textId="77777777" w:rsidR="00D92C89" w:rsidRPr="00BA0199" w:rsidRDefault="00D92C89" w:rsidP="007E5466">
            <w:pPr>
              <w:spacing w:after="0" w:line="288" w:lineRule="auto"/>
              <w:jc w:val="both"/>
              <w:rPr>
                <w:rFonts w:ascii="Times New Roman" w:hAnsi="Times New Roman" w:cs="Times New Roman"/>
                <w:b/>
                <w:bCs/>
                <w:sz w:val="13"/>
                <w:szCs w:val="13"/>
              </w:rPr>
            </w:pPr>
            <w:r w:rsidRPr="00BA0199">
              <w:rPr>
                <w:rFonts w:ascii="Times New Roman" w:hAnsi="Times New Roman" w:cs="Times New Roman"/>
                <w:b/>
                <w:bCs/>
                <w:sz w:val="13"/>
                <w:szCs w:val="13"/>
              </w:rPr>
              <w:t> </w:t>
            </w:r>
          </w:p>
        </w:tc>
        <w:tc>
          <w:tcPr>
            <w:tcW w:w="567" w:type="dxa"/>
            <w:hideMark/>
          </w:tcPr>
          <w:p w14:paraId="0BAD917C"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w:t>
            </w:r>
          </w:p>
        </w:tc>
        <w:tc>
          <w:tcPr>
            <w:tcW w:w="850" w:type="dxa"/>
            <w:hideMark/>
          </w:tcPr>
          <w:p w14:paraId="1CB2E8DD"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w:t>
            </w:r>
          </w:p>
        </w:tc>
        <w:tc>
          <w:tcPr>
            <w:tcW w:w="709" w:type="dxa"/>
            <w:hideMark/>
          </w:tcPr>
          <w:p w14:paraId="169C1D36"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w:t>
            </w:r>
          </w:p>
        </w:tc>
        <w:tc>
          <w:tcPr>
            <w:tcW w:w="709" w:type="dxa"/>
            <w:hideMark/>
          </w:tcPr>
          <w:p w14:paraId="7E19598F"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w:t>
            </w:r>
          </w:p>
        </w:tc>
        <w:tc>
          <w:tcPr>
            <w:tcW w:w="709" w:type="dxa"/>
            <w:hideMark/>
          </w:tcPr>
          <w:p w14:paraId="2D8DC4F4"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w:t>
            </w:r>
          </w:p>
        </w:tc>
        <w:tc>
          <w:tcPr>
            <w:tcW w:w="992" w:type="dxa"/>
            <w:hideMark/>
          </w:tcPr>
          <w:p w14:paraId="32C97DD0"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w:t>
            </w:r>
          </w:p>
        </w:tc>
        <w:tc>
          <w:tcPr>
            <w:tcW w:w="1007" w:type="dxa"/>
            <w:hideMark/>
          </w:tcPr>
          <w:p w14:paraId="76EC5EBD" w14:textId="77777777" w:rsidR="00D92C89" w:rsidRPr="00BA0199" w:rsidRDefault="00D92C89" w:rsidP="007E5466">
            <w:pPr>
              <w:spacing w:after="0" w:line="288" w:lineRule="auto"/>
              <w:jc w:val="both"/>
              <w:rPr>
                <w:rFonts w:ascii="Times New Roman" w:hAnsi="Times New Roman" w:cs="Times New Roman"/>
                <w:sz w:val="13"/>
                <w:szCs w:val="13"/>
              </w:rPr>
            </w:pPr>
            <w:r>
              <w:rPr>
                <w:rFonts w:ascii="Times New Roman" w:hAnsi="Times New Roman" w:cs="Times New Roman"/>
                <w:sz w:val="13"/>
                <w:szCs w:val="13"/>
              </w:rPr>
              <w:t xml:space="preserve">$ </w:t>
            </w:r>
            <w:r w:rsidRPr="00BA0199">
              <w:rPr>
                <w:rFonts w:ascii="Times New Roman" w:hAnsi="Times New Roman" w:cs="Times New Roman"/>
                <w:sz w:val="13"/>
                <w:szCs w:val="13"/>
              </w:rPr>
              <w:t xml:space="preserve">550,230.14 </w:t>
            </w:r>
          </w:p>
        </w:tc>
      </w:tr>
      <w:tr w:rsidR="00D92C89" w:rsidRPr="00BA0199" w14:paraId="4969C109" w14:textId="77777777" w:rsidTr="007E5466">
        <w:trPr>
          <w:trHeight w:val="121"/>
        </w:trPr>
        <w:tc>
          <w:tcPr>
            <w:tcW w:w="388" w:type="dxa"/>
            <w:hideMark/>
          </w:tcPr>
          <w:p w14:paraId="1D55D3AC"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1</w:t>
            </w:r>
          </w:p>
        </w:tc>
        <w:tc>
          <w:tcPr>
            <w:tcW w:w="1280" w:type="dxa"/>
            <w:gridSpan w:val="2"/>
            <w:noWrap/>
            <w:hideMark/>
          </w:tcPr>
          <w:p w14:paraId="00A6411C"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Trazo  </w:t>
            </w:r>
          </w:p>
        </w:tc>
        <w:tc>
          <w:tcPr>
            <w:tcW w:w="708" w:type="dxa"/>
            <w:hideMark/>
          </w:tcPr>
          <w:p w14:paraId="051C7790"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12000.00</w:t>
            </w:r>
          </w:p>
        </w:tc>
        <w:tc>
          <w:tcPr>
            <w:tcW w:w="567" w:type="dxa"/>
            <w:hideMark/>
          </w:tcPr>
          <w:p w14:paraId="30237F1F"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M2</w:t>
            </w:r>
          </w:p>
        </w:tc>
        <w:tc>
          <w:tcPr>
            <w:tcW w:w="709" w:type="dxa"/>
            <w:hideMark/>
          </w:tcPr>
          <w:p w14:paraId="5CD082E3"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0.60 </w:t>
            </w:r>
          </w:p>
        </w:tc>
        <w:tc>
          <w:tcPr>
            <w:tcW w:w="709" w:type="dxa"/>
            <w:hideMark/>
          </w:tcPr>
          <w:p w14:paraId="463A28FA"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0.30 </w:t>
            </w:r>
          </w:p>
        </w:tc>
        <w:tc>
          <w:tcPr>
            <w:tcW w:w="567" w:type="dxa"/>
            <w:hideMark/>
          </w:tcPr>
          <w:p w14:paraId="4042CD32"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$ 0.10 </w:t>
            </w:r>
          </w:p>
        </w:tc>
        <w:tc>
          <w:tcPr>
            <w:tcW w:w="850" w:type="dxa"/>
            <w:hideMark/>
          </w:tcPr>
          <w:p w14:paraId="5DC6D0DA"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1.00 </w:t>
            </w:r>
          </w:p>
        </w:tc>
        <w:tc>
          <w:tcPr>
            <w:tcW w:w="709" w:type="dxa"/>
            <w:hideMark/>
          </w:tcPr>
          <w:p w14:paraId="2F47254C"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0.40 </w:t>
            </w:r>
          </w:p>
        </w:tc>
        <w:tc>
          <w:tcPr>
            <w:tcW w:w="709" w:type="dxa"/>
            <w:hideMark/>
          </w:tcPr>
          <w:p w14:paraId="576E8FE0"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$ 0.18 </w:t>
            </w:r>
          </w:p>
        </w:tc>
        <w:tc>
          <w:tcPr>
            <w:tcW w:w="709" w:type="dxa"/>
            <w:hideMark/>
          </w:tcPr>
          <w:p w14:paraId="47927837"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w:t>
            </w:r>
            <w:r>
              <w:rPr>
                <w:rFonts w:ascii="Times New Roman" w:hAnsi="Times New Roman" w:cs="Times New Roman"/>
                <w:sz w:val="13"/>
                <w:szCs w:val="13"/>
              </w:rPr>
              <w:t xml:space="preserve"> </w:t>
            </w:r>
            <w:r w:rsidRPr="00BA0199">
              <w:rPr>
                <w:rFonts w:ascii="Times New Roman" w:hAnsi="Times New Roman" w:cs="Times New Roman"/>
                <w:sz w:val="13"/>
                <w:szCs w:val="13"/>
              </w:rPr>
              <w:t xml:space="preserve">1.58 </w:t>
            </w:r>
          </w:p>
        </w:tc>
        <w:tc>
          <w:tcPr>
            <w:tcW w:w="992" w:type="dxa"/>
            <w:hideMark/>
          </w:tcPr>
          <w:p w14:paraId="591AA8C6" w14:textId="77777777" w:rsidR="00D92C89" w:rsidRPr="00BA0199" w:rsidRDefault="00D92C89" w:rsidP="007E5466">
            <w:pPr>
              <w:spacing w:after="0" w:line="288" w:lineRule="auto"/>
              <w:jc w:val="both"/>
              <w:rPr>
                <w:rFonts w:ascii="Times New Roman" w:hAnsi="Times New Roman" w:cs="Times New Roman"/>
                <w:sz w:val="13"/>
                <w:szCs w:val="13"/>
              </w:rPr>
            </w:pPr>
            <w:proofErr w:type="gramStart"/>
            <w:r w:rsidRPr="00BA0199">
              <w:rPr>
                <w:rFonts w:ascii="Times New Roman" w:hAnsi="Times New Roman" w:cs="Times New Roman"/>
                <w:sz w:val="13"/>
                <w:szCs w:val="13"/>
              </w:rPr>
              <w:t>$  18,984.00</w:t>
            </w:r>
            <w:proofErr w:type="gramEnd"/>
            <w:r w:rsidRPr="00BA0199">
              <w:rPr>
                <w:rFonts w:ascii="Times New Roman" w:hAnsi="Times New Roman" w:cs="Times New Roman"/>
                <w:sz w:val="13"/>
                <w:szCs w:val="13"/>
              </w:rPr>
              <w:t xml:space="preserve"> </w:t>
            </w:r>
          </w:p>
        </w:tc>
        <w:tc>
          <w:tcPr>
            <w:tcW w:w="1007" w:type="dxa"/>
            <w:hideMark/>
          </w:tcPr>
          <w:p w14:paraId="6EC9A91D"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w:t>
            </w:r>
            <w:r>
              <w:rPr>
                <w:rFonts w:ascii="Times New Roman" w:hAnsi="Times New Roman" w:cs="Times New Roman"/>
                <w:sz w:val="13"/>
                <w:szCs w:val="13"/>
              </w:rPr>
              <w:t xml:space="preserve"> </w:t>
            </w:r>
            <w:r w:rsidRPr="00BA0199">
              <w:rPr>
                <w:rFonts w:ascii="Times New Roman" w:hAnsi="Times New Roman" w:cs="Times New Roman"/>
                <w:sz w:val="13"/>
                <w:szCs w:val="13"/>
              </w:rPr>
              <w:t xml:space="preserve">18,984.00 </w:t>
            </w:r>
          </w:p>
        </w:tc>
      </w:tr>
      <w:tr w:rsidR="00D92C89" w:rsidRPr="00BA0199" w14:paraId="5053F34F" w14:textId="77777777" w:rsidTr="007E5466">
        <w:trPr>
          <w:trHeight w:val="364"/>
        </w:trPr>
        <w:tc>
          <w:tcPr>
            <w:tcW w:w="388" w:type="dxa"/>
            <w:hideMark/>
          </w:tcPr>
          <w:p w14:paraId="791F47B7"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2</w:t>
            </w:r>
          </w:p>
        </w:tc>
        <w:tc>
          <w:tcPr>
            <w:tcW w:w="1280" w:type="dxa"/>
            <w:gridSpan w:val="2"/>
            <w:noWrap/>
            <w:hideMark/>
          </w:tcPr>
          <w:p w14:paraId="400F2254"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limpieza, poda y chapoda </w:t>
            </w:r>
            <w:proofErr w:type="gramStart"/>
            <w:r w:rsidRPr="00BA0199">
              <w:rPr>
                <w:rFonts w:ascii="Times New Roman" w:hAnsi="Times New Roman" w:cs="Times New Roman"/>
                <w:sz w:val="13"/>
                <w:szCs w:val="13"/>
              </w:rPr>
              <w:t>de  hombros</w:t>
            </w:r>
            <w:proofErr w:type="gramEnd"/>
            <w:r w:rsidRPr="00BA0199">
              <w:rPr>
                <w:rFonts w:ascii="Times New Roman" w:hAnsi="Times New Roman" w:cs="Times New Roman"/>
                <w:sz w:val="13"/>
                <w:szCs w:val="13"/>
              </w:rPr>
              <w:t xml:space="preserve"> de via</w:t>
            </w:r>
          </w:p>
        </w:tc>
        <w:tc>
          <w:tcPr>
            <w:tcW w:w="708" w:type="dxa"/>
            <w:hideMark/>
          </w:tcPr>
          <w:p w14:paraId="1FA4CB42"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8000.00</w:t>
            </w:r>
          </w:p>
        </w:tc>
        <w:tc>
          <w:tcPr>
            <w:tcW w:w="567" w:type="dxa"/>
            <w:hideMark/>
          </w:tcPr>
          <w:p w14:paraId="1016552F"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M2</w:t>
            </w:r>
          </w:p>
        </w:tc>
        <w:tc>
          <w:tcPr>
            <w:tcW w:w="709" w:type="dxa"/>
            <w:hideMark/>
          </w:tcPr>
          <w:p w14:paraId="43CE9403" w14:textId="77777777" w:rsidR="00D92C89" w:rsidRPr="00BA0199" w:rsidRDefault="00D92C89" w:rsidP="007E5466">
            <w:pPr>
              <w:spacing w:after="0" w:line="288" w:lineRule="auto"/>
              <w:jc w:val="both"/>
              <w:rPr>
                <w:rFonts w:ascii="Times New Roman" w:hAnsi="Times New Roman" w:cs="Times New Roman"/>
                <w:sz w:val="13"/>
                <w:szCs w:val="13"/>
              </w:rPr>
            </w:pPr>
            <w:proofErr w:type="gramStart"/>
            <w:r w:rsidRPr="00BA0199">
              <w:rPr>
                <w:rFonts w:ascii="Times New Roman" w:hAnsi="Times New Roman" w:cs="Times New Roman"/>
                <w:sz w:val="13"/>
                <w:szCs w:val="13"/>
              </w:rPr>
              <w:t>$  1.50</w:t>
            </w:r>
            <w:proofErr w:type="gramEnd"/>
            <w:r w:rsidRPr="00BA0199">
              <w:rPr>
                <w:rFonts w:ascii="Times New Roman" w:hAnsi="Times New Roman" w:cs="Times New Roman"/>
                <w:sz w:val="13"/>
                <w:szCs w:val="13"/>
              </w:rPr>
              <w:t xml:space="preserve"> </w:t>
            </w:r>
          </w:p>
        </w:tc>
        <w:tc>
          <w:tcPr>
            <w:tcW w:w="709" w:type="dxa"/>
            <w:hideMark/>
          </w:tcPr>
          <w:p w14:paraId="671109CF" w14:textId="77777777" w:rsidR="00D92C89" w:rsidRPr="00BA0199" w:rsidRDefault="00D92C89" w:rsidP="007E5466">
            <w:pPr>
              <w:spacing w:after="0" w:line="288" w:lineRule="auto"/>
              <w:jc w:val="both"/>
              <w:rPr>
                <w:rFonts w:ascii="Times New Roman" w:hAnsi="Times New Roman" w:cs="Times New Roman"/>
                <w:sz w:val="13"/>
                <w:szCs w:val="13"/>
              </w:rPr>
            </w:pPr>
            <w:proofErr w:type="gramStart"/>
            <w:r>
              <w:rPr>
                <w:rFonts w:ascii="Times New Roman" w:hAnsi="Times New Roman" w:cs="Times New Roman"/>
                <w:sz w:val="13"/>
                <w:szCs w:val="13"/>
              </w:rPr>
              <w:t xml:space="preserve">$  </w:t>
            </w:r>
            <w:r w:rsidRPr="00BA0199">
              <w:rPr>
                <w:rFonts w:ascii="Times New Roman" w:hAnsi="Times New Roman" w:cs="Times New Roman"/>
                <w:sz w:val="13"/>
                <w:szCs w:val="13"/>
              </w:rPr>
              <w:t>0.75</w:t>
            </w:r>
            <w:proofErr w:type="gramEnd"/>
            <w:r w:rsidRPr="00BA0199">
              <w:rPr>
                <w:rFonts w:ascii="Times New Roman" w:hAnsi="Times New Roman" w:cs="Times New Roman"/>
                <w:sz w:val="13"/>
                <w:szCs w:val="13"/>
              </w:rPr>
              <w:t xml:space="preserve"> </w:t>
            </w:r>
          </w:p>
        </w:tc>
        <w:tc>
          <w:tcPr>
            <w:tcW w:w="567" w:type="dxa"/>
            <w:hideMark/>
          </w:tcPr>
          <w:p w14:paraId="13B2386C" w14:textId="77777777" w:rsidR="00D92C89" w:rsidRPr="00BA0199" w:rsidRDefault="00D92C89" w:rsidP="007E5466">
            <w:pPr>
              <w:spacing w:after="0" w:line="288" w:lineRule="auto"/>
              <w:jc w:val="both"/>
              <w:rPr>
                <w:rFonts w:ascii="Times New Roman" w:hAnsi="Times New Roman" w:cs="Times New Roman"/>
                <w:sz w:val="13"/>
                <w:szCs w:val="13"/>
              </w:rPr>
            </w:pPr>
            <w:r>
              <w:rPr>
                <w:rFonts w:ascii="Times New Roman" w:hAnsi="Times New Roman" w:cs="Times New Roman"/>
                <w:sz w:val="13"/>
                <w:szCs w:val="13"/>
              </w:rPr>
              <w:t>$</w:t>
            </w:r>
            <w:r w:rsidRPr="00BA0199">
              <w:rPr>
                <w:rFonts w:ascii="Times New Roman" w:hAnsi="Times New Roman" w:cs="Times New Roman"/>
                <w:sz w:val="13"/>
                <w:szCs w:val="13"/>
              </w:rPr>
              <w:t xml:space="preserve"> 0.25 </w:t>
            </w:r>
          </w:p>
        </w:tc>
        <w:tc>
          <w:tcPr>
            <w:tcW w:w="850" w:type="dxa"/>
            <w:hideMark/>
          </w:tcPr>
          <w:p w14:paraId="372B4221" w14:textId="77777777" w:rsidR="00D92C89" w:rsidRPr="00BA0199" w:rsidRDefault="00D92C89" w:rsidP="007E5466">
            <w:pPr>
              <w:spacing w:after="0" w:line="288" w:lineRule="auto"/>
              <w:jc w:val="both"/>
              <w:rPr>
                <w:rFonts w:ascii="Times New Roman" w:hAnsi="Times New Roman" w:cs="Times New Roman"/>
                <w:sz w:val="13"/>
                <w:szCs w:val="13"/>
              </w:rPr>
            </w:pPr>
            <w:proofErr w:type="gramStart"/>
            <w:r w:rsidRPr="00BA0199">
              <w:rPr>
                <w:rFonts w:ascii="Times New Roman" w:hAnsi="Times New Roman" w:cs="Times New Roman"/>
                <w:sz w:val="13"/>
                <w:szCs w:val="13"/>
              </w:rPr>
              <w:t>$  2.50</w:t>
            </w:r>
            <w:proofErr w:type="gramEnd"/>
            <w:r w:rsidRPr="00BA0199">
              <w:rPr>
                <w:rFonts w:ascii="Times New Roman" w:hAnsi="Times New Roman" w:cs="Times New Roman"/>
                <w:sz w:val="13"/>
                <w:szCs w:val="13"/>
              </w:rPr>
              <w:t xml:space="preserve"> </w:t>
            </w:r>
          </w:p>
        </w:tc>
        <w:tc>
          <w:tcPr>
            <w:tcW w:w="709" w:type="dxa"/>
            <w:hideMark/>
          </w:tcPr>
          <w:p w14:paraId="1194BCFD" w14:textId="77777777" w:rsidR="00D92C89" w:rsidRPr="00BA0199" w:rsidRDefault="00D92C89" w:rsidP="007E5466">
            <w:pPr>
              <w:spacing w:after="0" w:line="288" w:lineRule="auto"/>
              <w:jc w:val="both"/>
              <w:rPr>
                <w:rFonts w:ascii="Times New Roman" w:hAnsi="Times New Roman" w:cs="Times New Roman"/>
                <w:sz w:val="13"/>
                <w:szCs w:val="13"/>
              </w:rPr>
            </w:pPr>
            <w:proofErr w:type="gramStart"/>
            <w:r>
              <w:rPr>
                <w:rFonts w:ascii="Times New Roman" w:hAnsi="Times New Roman" w:cs="Times New Roman"/>
                <w:sz w:val="13"/>
                <w:szCs w:val="13"/>
              </w:rPr>
              <w:t>$</w:t>
            </w:r>
            <w:r w:rsidRPr="00BA0199">
              <w:rPr>
                <w:rFonts w:ascii="Times New Roman" w:hAnsi="Times New Roman" w:cs="Times New Roman"/>
                <w:sz w:val="13"/>
                <w:szCs w:val="13"/>
              </w:rPr>
              <w:t xml:space="preserve">  1.00</w:t>
            </w:r>
            <w:proofErr w:type="gramEnd"/>
            <w:r w:rsidRPr="00BA0199">
              <w:rPr>
                <w:rFonts w:ascii="Times New Roman" w:hAnsi="Times New Roman" w:cs="Times New Roman"/>
                <w:sz w:val="13"/>
                <w:szCs w:val="13"/>
              </w:rPr>
              <w:t xml:space="preserve"> </w:t>
            </w:r>
          </w:p>
        </w:tc>
        <w:tc>
          <w:tcPr>
            <w:tcW w:w="709" w:type="dxa"/>
            <w:hideMark/>
          </w:tcPr>
          <w:p w14:paraId="1222F6F3"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$ 0.46 </w:t>
            </w:r>
          </w:p>
        </w:tc>
        <w:tc>
          <w:tcPr>
            <w:tcW w:w="709" w:type="dxa"/>
            <w:hideMark/>
          </w:tcPr>
          <w:p w14:paraId="6268953A"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$ 3.96 </w:t>
            </w:r>
          </w:p>
        </w:tc>
        <w:tc>
          <w:tcPr>
            <w:tcW w:w="992" w:type="dxa"/>
            <w:hideMark/>
          </w:tcPr>
          <w:p w14:paraId="6131C0D0" w14:textId="77777777" w:rsidR="00D92C89" w:rsidRPr="00BA0199" w:rsidRDefault="00D92C89" w:rsidP="007E5466">
            <w:pPr>
              <w:spacing w:after="0" w:line="288" w:lineRule="auto"/>
              <w:jc w:val="both"/>
              <w:rPr>
                <w:rFonts w:ascii="Times New Roman" w:hAnsi="Times New Roman" w:cs="Times New Roman"/>
                <w:sz w:val="13"/>
                <w:szCs w:val="13"/>
              </w:rPr>
            </w:pPr>
            <w:proofErr w:type="gramStart"/>
            <w:r w:rsidRPr="00BA0199">
              <w:rPr>
                <w:rFonts w:ascii="Times New Roman" w:hAnsi="Times New Roman" w:cs="Times New Roman"/>
                <w:sz w:val="13"/>
                <w:szCs w:val="13"/>
              </w:rPr>
              <w:t>$  31,640.00</w:t>
            </w:r>
            <w:proofErr w:type="gramEnd"/>
            <w:r w:rsidRPr="00BA0199">
              <w:rPr>
                <w:rFonts w:ascii="Times New Roman" w:hAnsi="Times New Roman" w:cs="Times New Roman"/>
                <w:sz w:val="13"/>
                <w:szCs w:val="13"/>
              </w:rPr>
              <w:t xml:space="preserve"> </w:t>
            </w:r>
          </w:p>
        </w:tc>
        <w:tc>
          <w:tcPr>
            <w:tcW w:w="1007" w:type="dxa"/>
            <w:hideMark/>
          </w:tcPr>
          <w:p w14:paraId="4CBED73C" w14:textId="77777777" w:rsidR="00D92C89" w:rsidRPr="00BA0199" w:rsidRDefault="00D92C89" w:rsidP="007E5466">
            <w:pPr>
              <w:spacing w:after="0" w:line="288" w:lineRule="auto"/>
              <w:jc w:val="both"/>
              <w:rPr>
                <w:rFonts w:ascii="Times New Roman" w:hAnsi="Times New Roman" w:cs="Times New Roman"/>
                <w:sz w:val="13"/>
                <w:szCs w:val="13"/>
              </w:rPr>
            </w:pPr>
            <w:proofErr w:type="gramStart"/>
            <w:r>
              <w:rPr>
                <w:rFonts w:ascii="Times New Roman" w:hAnsi="Times New Roman" w:cs="Times New Roman"/>
                <w:sz w:val="13"/>
                <w:szCs w:val="13"/>
              </w:rPr>
              <w:t xml:space="preserve">$ </w:t>
            </w:r>
            <w:r w:rsidRPr="00BA0199">
              <w:rPr>
                <w:rFonts w:ascii="Times New Roman" w:hAnsi="Times New Roman" w:cs="Times New Roman"/>
                <w:sz w:val="13"/>
                <w:szCs w:val="13"/>
              </w:rPr>
              <w:t xml:space="preserve"> 31,640.00</w:t>
            </w:r>
            <w:proofErr w:type="gramEnd"/>
            <w:r w:rsidRPr="00BA0199">
              <w:rPr>
                <w:rFonts w:ascii="Times New Roman" w:hAnsi="Times New Roman" w:cs="Times New Roman"/>
                <w:sz w:val="13"/>
                <w:szCs w:val="13"/>
              </w:rPr>
              <w:t xml:space="preserve"> </w:t>
            </w:r>
          </w:p>
        </w:tc>
      </w:tr>
      <w:tr w:rsidR="00D92C89" w:rsidRPr="00BA0199" w14:paraId="7AC4DE95" w14:textId="77777777" w:rsidTr="007E5466">
        <w:trPr>
          <w:trHeight w:val="230"/>
        </w:trPr>
        <w:tc>
          <w:tcPr>
            <w:tcW w:w="388" w:type="dxa"/>
            <w:hideMark/>
          </w:tcPr>
          <w:p w14:paraId="3FAA07B9"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3</w:t>
            </w:r>
          </w:p>
        </w:tc>
        <w:tc>
          <w:tcPr>
            <w:tcW w:w="1280" w:type="dxa"/>
            <w:gridSpan w:val="2"/>
            <w:noWrap/>
            <w:hideMark/>
          </w:tcPr>
          <w:p w14:paraId="78F71EDE"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w:t>
            </w:r>
            <w:proofErr w:type="gramStart"/>
            <w:r w:rsidRPr="00BA0199">
              <w:rPr>
                <w:rFonts w:ascii="Times New Roman" w:hAnsi="Times New Roman" w:cs="Times New Roman"/>
                <w:sz w:val="13"/>
                <w:szCs w:val="13"/>
              </w:rPr>
              <w:t>descapote  con</w:t>
            </w:r>
            <w:proofErr w:type="gramEnd"/>
            <w:r w:rsidRPr="00BA0199">
              <w:rPr>
                <w:rFonts w:ascii="Times New Roman" w:hAnsi="Times New Roman" w:cs="Times New Roman"/>
                <w:sz w:val="13"/>
                <w:szCs w:val="13"/>
              </w:rPr>
              <w:t xml:space="preserve"> maquinaria </w:t>
            </w:r>
          </w:p>
        </w:tc>
        <w:tc>
          <w:tcPr>
            <w:tcW w:w="708" w:type="dxa"/>
            <w:hideMark/>
          </w:tcPr>
          <w:p w14:paraId="3B68229C"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600.00</w:t>
            </w:r>
          </w:p>
        </w:tc>
        <w:tc>
          <w:tcPr>
            <w:tcW w:w="567" w:type="dxa"/>
            <w:hideMark/>
          </w:tcPr>
          <w:p w14:paraId="25048D2B"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M3</w:t>
            </w:r>
          </w:p>
        </w:tc>
        <w:tc>
          <w:tcPr>
            <w:tcW w:w="709" w:type="dxa"/>
            <w:hideMark/>
          </w:tcPr>
          <w:p w14:paraId="3AA883F0" w14:textId="77777777" w:rsidR="00D92C89" w:rsidRPr="00BA0199" w:rsidRDefault="00D92C89" w:rsidP="007E5466">
            <w:pPr>
              <w:spacing w:after="0" w:line="288" w:lineRule="auto"/>
              <w:jc w:val="both"/>
              <w:rPr>
                <w:rFonts w:ascii="Times New Roman" w:hAnsi="Times New Roman" w:cs="Times New Roman"/>
                <w:sz w:val="13"/>
                <w:szCs w:val="13"/>
              </w:rPr>
            </w:pPr>
            <w:proofErr w:type="gramStart"/>
            <w:r>
              <w:rPr>
                <w:rFonts w:ascii="Times New Roman" w:hAnsi="Times New Roman" w:cs="Times New Roman"/>
                <w:sz w:val="13"/>
                <w:szCs w:val="13"/>
              </w:rPr>
              <w:t xml:space="preserve">$  </w:t>
            </w:r>
            <w:r w:rsidRPr="00BA0199">
              <w:rPr>
                <w:rFonts w:ascii="Times New Roman" w:hAnsi="Times New Roman" w:cs="Times New Roman"/>
                <w:sz w:val="13"/>
                <w:szCs w:val="13"/>
              </w:rPr>
              <w:t>2.40</w:t>
            </w:r>
            <w:proofErr w:type="gramEnd"/>
            <w:r w:rsidRPr="00BA0199">
              <w:rPr>
                <w:rFonts w:ascii="Times New Roman" w:hAnsi="Times New Roman" w:cs="Times New Roman"/>
                <w:sz w:val="13"/>
                <w:szCs w:val="13"/>
              </w:rPr>
              <w:t xml:space="preserve"> </w:t>
            </w:r>
          </w:p>
        </w:tc>
        <w:tc>
          <w:tcPr>
            <w:tcW w:w="709" w:type="dxa"/>
            <w:hideMark/>
          </w:tcPr>
          <w:p w14:paraId="6DDA5571"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$ 1.20 </w:t>
            </w:r>
          </w:p>
        </w:tc>
        <w:tc>
          <w:tcPr>
            <w:tcW w:w="567" w:type="dxa"/>
            <w:hideMark/>
          </w:tcPr>
          <w:p w14:paraId="6C0CC649"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$0.40 </w:t>
            </w:r>
          </w:p>
        </w:tc>
        <w:tc>
          <w:tcPr>
            <w:tcW w:w="850" w:type="dxa"/>
            <w:hideMark/>
          </w:tcPr>
          <w:p w14:paraId="411FD0A3" w14:textId="77777777" w:rsidR="00D92C89" w:rsidRPr="00BA0199" w:rsidRDefault="00D92C89" w:rsidP="007E5466">
            <w:pPr>
              <w:spacing w:after="0" w:line="288" w:lineRule="auto"/>
              <w:jc w:val="both"/>
              <w:rPr>
                <w:rFonts w:ascii="Times New Roman" w:hAnsi="Times New Roman" w:cs="Times New Roman"/>
                <w:sz w:val="13"/>
                <w:szCs w:val="13"/>
              </w:rPr>
            </w:pPr>
            <w:r>
              <w:rPr>
                <w:rFonts w:ascii="Times New Roman" w:hAnsi="Times New Roman" w:cs="Times New Roman"/>
                <w:sz w:val="13"/>
                <w:szCs w:val="13"/>
              </w:rPr>
              <w:t>$</w:t>
            </w:r>
            <w:r w:rsidRPr="00BA0199">
              <w:rPr>
                <w:rFonts w:ascii="Times New Roman" w:hAnsi="Times New Roman" w:cs="Times New Roman"/>
                <w:sz w:val="13"/>
                <w:szCs w:val="13"/>
              </w:rPr>
              <w:t xml:space="preserve">   4.00 </w:t>
            </w:r>
          </w:p>
        </w:tc>
        <w:tc>
          <w:tcPr>
            <w:tcW w:w="709" w:type="dxa"/>
            <w:hideMark/>
          </w:tcPr>
          <w:p w14:paraId="7C93C944" w14:textId="77777777" w:rsidR="00D92C89" w:rsidRPr="00BA0199" w:rsidRDefault="00D92C89" w:rsidP="007E5466">
            <w:pPr>
              <w:spacing w:after="0" w:line="288" w:lineRule="auto"/>
              <w:jc w:val="both"/>
              <w:rPr>
                <w:rFonts w:ascii="Times New Roman" w:hAnsi="Times New Roman" w:cs="Times New Roman"/>
                <w:sz w:val="13"/>
                <w:szCs w:val="13"/>
              </w:rPr>
            </w:pPr>
            <w:r>
              <w:rPr>
                <w:rFonts w:ascii="Times New Roman" w:hAnsi="Times New Roman" w:cs="Times New Roman"/>
                <w:sz w:val="13"/>
                <w:szCs w:val="13"/>
              </w:rPr>
              <w:t xml:space="preserve">$ </w:t>
            </w:r>
            <w:r w:rsidRPr="00BA0199">
              <w:rPr>
                <w:rFonts w:ascii="Times New Roman" w:hAnsi="Times New Roman" w:cs="Times New Roman"/>
                <w:sz w:val="13"/>
                <w:szCs w:val="13"/>
              </w:rPr>
              <w:t xml:space="preserve">1.60 </w:t>
            </w:r>
          </w:p>
        </w:tc>
        <w:tc>
          <w:tcPr>
            <w:tcW w:w="709" w:type="dxa"/>
            <w:hideMark/>
          </w:tcPr>
          <w:p w14:paraId="4C9D1D8E" w14:textId="77777777" w:rsidR="00D92C89" w:rsidRPr="00BA0199" w:rsidRDefault="00D92C89" w:rsidP="007E5466">
            <w:pPr>
              <w:spacing w:after="0" w:line="288" w:lineRule="auto"/>
              <w:jc w:val="both"/>
              <w:rPr>
                <w:rFonts w:ascii="Times New Roman" w:hAnsi="Times New Roman" w:cs="Times New Roman"/>
                <w:sz w:val="13"/>
                <w:szCs w:val="13"/>
              </w:rPr>
            </w:pPr>
            <w:proofErr w:type="gramStart"/>
            <w:r>
              <w:rPr>
                <w:rFonts w:ascii="Times New Roman" w:hAnsi="Times New Roman" w:cs="Times New Roman"/>
                <w:sz w:val="13"/>
                <w:szCs w:val="13"/>
              </w:rPr>
              <w:t xml:space="preserve">$ </w:t>
            </w:r>
            <w:r w:rsidRPr="00BA0199">
              <w:rPr>
                <w:rFonts w:ascii="Times New Roman" w:hAnsi="Times New Roman" w:cs="Times New Roman"/>
                <w:sz w:val="13"/>
                <w:szCs w:val="13"/>
              </w:rPr>
              <w:t xml:space="preserve"> 0.73</w:t>
            </w:r>
            <w:proofErr w:type="gramEnd"/>
            <w:r w:rsidRPr="00BA0199">
              <w:rPr>
                <w:rFonts w:ascii="Times New Roman" w:hAnsi="Times New Roman" w:cs="Times New Roman"/>
                <w:sz w:val="13"/>
                <w:szCs w:val="13"/>
              </w:rPr>
              <w:t xml:space="preserve"> </w:t>
            </w:r>
          </w:p>
        </w:tc>
        <w:tc>
          <w:tcPr>
            <w:tcW w:w="709" w:type="dxa"/>
            <w:hideMark/>
          </w:tcPr>
          <w:p w14:paraId="4283A122" w14:textId="77777777" w:rsidR="00D92C89" w:rsidRPr="00BA0199" w:rsidRDefault="00D92C89" w:rsidP="007E5466">
            <w:pPr>
              <w:spacing w:after="0" w:line="288" w:lineRule="auto"/>
              <w:jc w:val="both"/>
              <w:rPr>
                <w:rFonts w:ascii="Times New Roman" w:hAnsi="Times New Roman" w:cs="Times New Roman"/>
                <w:sz w:val="13"/>
                <w:szCs w:val="13"/>
              </w:rPr>
            </w:pPr>
            <w:proofErr w:type="gramStart"/>
            <w:r>
              <w:rPr>
                <w:rFonts w:ascii="Times New Roman" w:hAnsi="Times New Roman" w:cs="Times New Roman"/>
                <w:sz w:val="13"/>
                <w:szCs w:val="13"/>
              </w:rPr>
              <w:t xml:space="preserve">$  </w:t>
            </w:r>
            <w:r w:rsidRPr="00BA0199">
              <w:rPr>
                <w:rFonts w:ascii="Times New Roman" w:hAnsi="Times New Roman" w:cs="Times New Roman"/>
                <w:sz w:val="13"/>
                <w:szCs w:val="13"/>
              </w:rPr>
              <w:t>6.33</w:t>
            </w:r>
            <w:proofErr w:type="gramEnd"/>
            <w:r w:rsidRPr="00BA0199">
              <w:rPr>
                <w:rFonts w:ascii="Times New Roman" w:hAnsi="Times New Roman" w:cs="Times New Roman"/>
                <w:sz w:val="13"/>
                <w:szCs w:val="13"/>
              </w:rPr>
              <w:t xml:space="preserve"> </w:t>
            </w:r>
          </w:p>
        </w:tc>
        <w:tc>
          <w:tcPr>
            <w:tcW w:w="992" w:type="dxa"/>
            <w:hideMark/>
          </w:tcPr>
          <w:p w14:paraId="4EC9794E" w14:textId="77777777" w:rsidR="00D92C89" w:rsidRPr="00BA0199" w:rsidRDefault="00D92C89" w:rsidP="007E5466">
            <w:pPr>
              <w:spacing w:after="0" w:line="288" w:lineRule="auto"/>
              <w:jc w:val="both"/>
              <w:rPr>
                <w:rFonts w:ascii="Times New Roman" w:hAnsi="Times New Roman" w:cs="Times New Roman"/>
                <w:sz w:val="13"/>
                <w:szCs w:val="13"/>
              </w:rPr>
            </w:pPr>
            <w:proofErr w:type="gramStart"/>
            <w:r w:rsidRPr="00BA0199">
              <w:rPr>
                <w:rFonts w:ascii="Times New Roman" w:hAnsi="Times New Roman" w:cs="Times New Roman"/>
                <w:sz w:val="13"/>
                <w:szCs w:val="13"/>
              </w:rPr>
              <w:t>$  3,796.80</w:t>
            </w:r>
            <w:proofErr w:type="gramEnd"/>
            <w:r w:rsidRPr="00BA0199">
              <w:rPr>
                <w:rFonts w:ascii="Times New Roman" w:hAnsi="Times New Roman" w:cs="Times New Roman"/>
                <w:sz w:val="13"/>
                <w:szCs w:val="13"/>
              </w:rPr>
              <w:t xml:space="preserve"> </w:t>
            </w:r>
          </w:p>
        </w:tc>
        <w:tc>
          <w:tcPr>
            <w:tcW w:w="1007" w:type="dxa"/>
            <w:hideMark/>
          </w:tcPr>
          <w:p w14:paraId="223F8B04" w14:textId="77777777" w:rsidR="00D92C89" w:rsidRPr="00BA0199" w:rsidRDefault="00D92C89" w:rsidP="007E5466">
            <w:pPr>
              <w:spacing w:after="0" w:line="288" w:lineRule="auto"/>
              <w:jc w:val="both"/>
              <w:rPr>
                <w:rFonts w:ascii="Times New Roman" w:hAnsi="Times New Roman" w:cs="Times New Roman"/>
                <w:sz w:val="13"/>
                <w:szCs w:val="13"/>
              </w:rPr>
            </w:pPr>
            <w:proofErr w:type="gramStart"/>
            <w:r>
              <w:rPr>
                <w:rFonts w:ascii="Times New Roman" w:hAnsi="Times New Roman" w:cs="Times New Roman"/>
                <w:sz w:val="13"/>
                <w:szCs w:val="13"/>
              </w:rPr>
              <w:t xml:space="preserve">$ </w:t>
            </w:r>
            <w:r w:rsidRPr="00BA0199">
              <w:rPr>
                <w:rFonts w:ascii="Times New Roman" w:hAnsi="Times New Roman" w:cs="Times New Roman"/>
                <w:sz w:val="13"/>
                <w:szCs w:val="13"/>
              </w:rPr>
              <w:t xml:space="preserve"> 3,796.80</w:t>
            </w:r>
            <w:proofErr w:type="gramEnd"/>
            <w:r w:rsidRPr="00BA0199">
              <w:rPr>
                <w:rFonts w:ascii="Times New Roman" w:hAnsi="Times New Roman" w:cs="Times New Roman"/>
                <w:sz w:val="13"/>
                <w:szCs w:val="13"/>
              </w:rPr>
              <w:t xml:space="preserve"> </w:t>
            </w:r>
          </w:p>
        </w:tc>
      </w:tr>
      <w:tr w:rsidR="00D92C89" w:rsidRPr="00BA0199" w14:paraId="4FFF59B6" w14:textId="77777777" w:rsidTr="007E5466">
        <w:trPr>
          <w:trHeight w:val="420"/>
        </w:trPr>
        <w:tc>
          <w:tcPr>
            <w:tcW w:w="388" w:type="dxa"/>
            <w:hideMark/>
          </w:tcPr>
          <w:p w14:paraId="6D9BFAEE"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4</w:t>
            </w:r>
          </w:p>
        </w:tc>
        <w:tc>
          <w:tcPr>
            <w:tcW w:w="1280" w:type="dxa"/>
            <w:gridSpan w:val="2"/>
            <w:noWrap/>
            <w:hideMark/>
          </w:tcPr>
          <w:p w14:paraId="13F65F98"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Desalojo de material sobrante en camión </w:t>
            </w:r>
          </w:p>
        </w:tc>
        <w:tc>
          <w:tcPr>
            <w:tcW w:w="708" w:type="dxa"/>
            <w:hideMark/>
          </w:tcPr>
          <w:p w14:paraId="6DBE09AE"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481.20</w:t>
            </w:r>
          </w:p>
        </w:tc>
        <w:tc>
          <w:tcPr>
            <w:tcW w:w="567" w:type="dxa"/>
            <w:hideMark/>
          </w:tcPr>
          <w:p w14:paraId="2E8652A5"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M3</w:t>
            </w:r>
          </w:p>
        </w:tc>
        <w:tc>
          <w:tcPr>
            <w:tcW w:w="709" w:type="dxa"/>
            <w:hideMark/>
          </w:tcPr>
          <w:p w14:paraId="721D5649"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$ 5.10 </w:t>
            </w:r>
          </w:p>
        </w:tc>
        <w:tc>
          <w:tcPr>
            <w:tcW w:w="709" w:type="dxa"/>
            <w:hideMark/>
          </w:tcPr>
          <w:p w14:paraId="6A842042" w14:textId="77777777" w:rsidR="00D92C89" w:rsidRPr="00BA0199" w:rsidRDefault="00D92C89" w:rsidP="007E5466">
            <w:pPr>
              <w:spacing w:after="0" w:line="288" w:lineRule="auto"/>
              <w:jc w:val="both"/>
              <w:rPr>
                <w:rFonts w:ascii="Times New Roman" w:hAnsi="Times New Roman" w:cs="Times New Roman"/>
                <w:sz w:val="13"/>
                <w:szCs w:val="13"/>
              </w:rPr>
            </w:pPr>
            <w:proofErr w:type="gramStart"/>
            <w:r w:rsidRPr="00BA0199">
              <w:rPr>
                <w:rFonts w:ascii="Times New Roman" w:hAnsi="Times New Roman" w:cs="Times New Roman"/>
                <w:sz w:val="13"/>
                <w:szCs w:val="13"/>
              </w:rPr>
              <w:t>$  2.55</w:t>
            </w:r>
            <w:proofErr w:type="gramEnd"/>
            <w:r w:rsidRPr="00BA0199">
              <w:rPr>
                <w:rFonts w:ascii="Times New Roman" w:hAnsi="Times New Roman" w:cs="Times New Roman"/>
                <w:sz w:val="13"/>
                <w:szCs w:val="13"/>
              </w:rPr>
              <w:t xml:space="preserve"> </w:t>
            </w:r>
          </w:p>
        </w:tc>
        <w:tc>
          <w:tcPr>
            <w:tcW w:w="567" w:type="dxa"/>
            <w:hideMark/>
          </w:tcPr>
          <w:p w14:paraId="69D679FD"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$ 0.85 </w:t>
            </w:r>
          </w:p>
        </w:tc>
        <w:tc>
          <w:tcPr>
            <w:tcW w:w="850" w:type="dxa"/>
            <w:hideMark/>
          </w:tcPr>
          <w:p w14:paraId="6412BBF8" w14:textId="77777777" w:rsidR="00D92C89" w:rsidRPr="00BA0199" w:rsidRDefault="00D92C89" w:rsidP="007E5466">
            <w:pPr>
              <w:spacing w:after="0" w:line="288" w:lineRule="auto"/>
              <w:jc w:val="both"/>
              <w:rPr>
                <w:rFonts w:ascii="Times New Roman" w:hAnsi="Times New Roman" w:cs="Times New Roman"/>
                <w:sz w:val="13"/>
                <w:szCs w:val="13"/>
              </w:rPr>
            </w:pPr>
            <w:r>
              <w:rPr>
                <w:rFonts w:ascii="Times New Roman" w:hAnsi="Times New Roman" w:cs="Times New Roman"/>
                <w:sz w:val="13"/>
                <w:szCs w:val="13"/>
              </w:rPr>
              <w:t>$</w:t>
            </w:r>
            <w:r w:rsidRPr="00BA0199">
              <w:rPr>
                <w:rFonts w:ascii="Times New Roman" w:hAnsi="Times New Roman" w:cs="Times New Roman"/>
                <w:sz w:val="13"/>
                <w:szCs w:val="13"/>
              </w:rPr>
              <w:t xml:space="preserve"> 8.50 </w:t>
            </w:r>
          </w:p>
        </w:tc>
        <w:tc>
          <w:tcPr>
            <w:tcW w:w="709" w:type="dxa"/>
            <w:hideMark/>
          </w:tcPr>
          <w:p w14:paraId="3DC209DC" w14:textId="77777777" w:rsidR="00D92C89" w:rsidRPr="00BA0199" w:rsidRDefault="00D92C89" w:rsidP="007E5466">
            <w:pPr>
              <w:spacing w:after="0" w:line="288" w:lineRule="auto"/>
              <w:jc w:val="both"/>
              <w:rPr>
                <w:rFonts w:ascii="Times New Roman" w:hAnsi="Times New Roman" w:cs="Times New Roman"/>
                <w:sz w:val="13"/>
                <w:szCs w:val="13"/>
              </w:rPr>
            </w:pPr>
            <w:proofErr w:type="gramStart"/>
            <w:r w:rsidRPr="00BA0199">
              <w:rPr>
                <w:rFonts w:ascii="Times New Roman" w:hAnsi="Times New Roman" w:cs="Times New Roman"/>
                <w:sz w:val="13"/>
                <w:szCs w:val="13"/>
              </w:rPr>
              <w:t>$  3.40</w:t>
            </w:r>
            <w:proofErr w:type="gramEnd"/>
            <w:r w:rsidRPr="00BA0199">
              <w:rPr>
                <w:rFonts w:ascii="Times New Roman" w:hAnsi="Times New Roman" w:cs="Times New Roman"/>
                <w:sz w:val="13"/>
                <w:szCs w:val="13"/>
              </w:rPr>
              <w:t xml:space="preserve"> </w:t>
            </w:r>
          </w:p>
        </w:tc>
        <w:tc>
          <w:tcPr>
            <w:tcW w:w="709" w:type="dxa"/>
            <w:hideMark/>
          </w:tcPr>
          <w:p w14:paraId="580124EC"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$ 1.55 </w:t>
            </w:r>
          </w:p>
        </w:tc>
        <w:tc>
          <w:tcPr>
            <w:tcW w:w="709" w:type="dxa"/>
            <w:hideMark/>
          </w:tcPr>
          <w:p w14:paraId="3EF25012"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$ 13.45 </w:t>
            </w:r>
          </w:p>
        </w:tc>
        <w:tc>
          <w:tcPr>
            <w:tcW w:w="992" w:type="dxa"/>
            <w:hideMark/>
          </w:tcPr>
          <w:p w14:paraId="70F69050" w14:textId="77777777" w:rsidR="00D92C89" w:rsidRPr="00BA0199" w:rsidRDefault="00D92C89" w:rsidP="007E5466">
            <w:pPr>
              <w:spacing w:after="0" w:line="288" w:lineRule="auto"/>
              <w:jc w:val="both"/>
              <w:rPr>
                <w:rFonts w:ascii="Times New Roman" w:hAnsi="Times New Roman" w:cs="Times New Roman"/>
                <w:sz w:val="13"/>
                <w:szCs w:val="13"/>
              </w:rPr>
            </w:pPr>
            <w:r>
              <w:rPr>
                <w:rFonts w:ascii="Times New Roman" w:hAnsi="Times New Roman" w:cs="Times New Roman"/>
                <w:sz w:val="13"/>
                <w:szCs w:val="13"/>
              </w:rPr>
              <w:t xml:space="preserve">$ </w:t>
            </w:r>
            <w:r w:rsidRPr="00BA0199">
              <w:rPr>
                <w:rFonts w:ascii="Times New Roman" w:hAnsi="Times New Roman" w:cs="Times New Roman"/>
                <w:sz w:val="13"/>
                <w:szCs w:val="13"/>
              </w:rPr>
              <w:t xml:space="preserve">6,470.70 </w:t>
            </w:r>
          </w:p>
        </w:tc>
        <w:tc>
          <w:tcPr>
            <w:tcW w:w="1007" w:type="dxa"/>
            <w:hideMark/>
          </w:tcPr>
          <w:p w14:paraId="3E0B3BBB"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6,470.70 </w:t>
            </w:r>
          </w:p>
        </w:tc>
      </w:tr>
      <w:tr w:rsidR="00D92C89" w:rsidRPr="00BA0199" w14:paraId="693FFB30" w14:textId="77777777" w:rsidTr="007E5466">
        <w:trPr>
          <w:trHeight w:val="868"/>
        </w:trPr>
        <w:tc>
          <w:tcPr>
            <w:tcW w:w="388" w:type="dxa"/>
            <w:hideMark/>
          </w:tcPr>
          <w:p w14:paraId="122180B9"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5</w:t>
            </w:r>
          </w:p>
        </w:tc>
        <w:tc>
          <w:tcPr>
            <w:tcW w:w="1280" w:type="dxa"/>
            <w:gridSpan w:val="2"/>
            <w:hideMark/>
          </w:tcPr>
          <w:p w14:paraId="2A53F860" w14:textId="77777777" w:rsidR="00D92C89" w:rsidRPr="00BA0199" w:rsidRDefault="00D92C89" w:rsidP="007E5466">
            <w:pPr>
              <w:spacing w:after="0" w:line="240" w:lineRule="auto"/>
              <w:jc w:val="both"/>
              <w:rPr>
                <w:rFonts w:ascii="Times New Roman" w:hAnsi="Times New Roman" w:cs="Times New Roman"/>
                <w:sz w:val="13"/>
                <w:szCs w:val="13"/>
              </w:rPr>
            </w:pPr>
            <w:r w:rsidRPr="00BA0199">
              <w:rPr>
                <w:rFonts w:ascii="Times New Roman" w:hAnsi="Times New Roman" w:cs="Times New Roman"/>
                <w:sz w:val="13"/>
                <w:szCs w:val="13"/>
              </w:rPr>
              <w:t> Demolición y desalojo de empedrado fraguado (e=17.5 cms) (cuneta existente)</w:t>
            </w:r>
          </w:p>
        </w:tc>
        <w:tc>
          <w:tcPr>
            <w:tcW w:w="708" w:type="dxa"/>
            <w:hideMark/>
          </w:tcPr>
          <w:p w14:paraId="726C3312"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190.88</w:t>
            </w:r>
          </w:p>
        </w:tc>
        <w:tc>
          <w:tcPr>
            <w:tcW w:w="567" w:type="dxa"/>
            <w:hideMark/>
          </w:tcPr>
          <w:p w14:paraId="3BF01C38"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M2</w:t>
            </w:r>
          </w:p>
        </w:tc>
        <w:tc>
          <w:tcPr>
            <w:tcW w:w="709" w:type="dxa"/>
            <w:hideMark/>
          </w:tcPr>
          <w:p w14:paraId="057772BA"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$ 2.41 </w:t>
            </w:r>
          </w:p>
        </w:tc>
        <w:tc>
          <w:tcPr>
            <w:tcW w:w="709" w:type="dxa"/>
            <w:hideMark/>
          </w:tcPr>
          <w:p w14:paraId="52791001"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$1.21 </w:t>
            </w:r>
          </w:p>
        </w:tc>
        <w:tc>
          <w:tcPr>
            <w:tcW w:w="567" w:type="dxa"/>
            <w:hideMark/>
          </w:tcPr>
          <w:p w14:paraId="0967C651"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$ 0.40 </w:t>
            </w:r>
          </w:p>
        </w:tc>
        <w:tc>
          <w:tcPr>
            <w:tcW w:w="850" w:type="dxa"/>
            <w:hideMark/>
          </w:tcPr>
          <w:p w14:paraId="6D2FBDA2"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4.02 </w:t>
            </w:r>
          </w:p>
        </w:tc>
        <w:tc>
          <w:tcPr>
            <w:tcW w:w="709" w:type="dxa"/>
            <w:hideMark/>
          </w:tcPr>
          <w:p w14:paraId="5B8AD022"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$1.41 </w:t>
            </w:r>
          </w:p>
        </w:tc>
        <w:tc>
          <w:tcPr>
            <w:tcW w:w="709" w:type="dxa"/>
            <w:hideMark/>
          </w:tcPr>
          <w:p w14:paraId="775F91EC"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$ 0.71 </w:t>
            </w:r>
          </w:p>
        </w:tc>
        <w:tc>
          <w:tcPr>
            <w:tcW w:w="709" w:type="dxa"/>
            <w:hideMark/>
          </w:tcPr>
          <w:p w14:paraId="286E0851" w14:textId="77777777" w:rsidR="00D92C89" w:rsidRPr="00BA0199" w:rsidRDefault="00D92C89" w:rsidP="007E5466">
            <w:pPr>
              <w:spacing w:after="0" w:line="288" w:lineRule="auto"/>
              <w:jc w:val="both"/>
              <w:rPr>
                <w:rFonts w:ascii="Times New Roman" w:hAnsi="Times New Roman" w:cs="Times New Roman"/>
                <w:sz w:val="13"/>
                <w:szCs w:val="13"/>
              </w:rPr>
            </w:pPr>
            <w:proofErr w:type="gramStart"/>
            <w:r w:rsidRPr="00BA0199">
              <w:rPr>
                <w:rFonts w:ascii="Times New Roman" w:hAnsi="Times New Roman" w:cs="Times New Roman"/>
                <w:sz w:val="13"/>
                <w:szCs w:val="13"/>
              </w:rPr>
              <w:t>$  6.13</w:t>
            </w:r>
            <w:proofErr w:type="gramEnd"/>
            <w:r w:rsidRPr="00BA0199">
              <w:rPr>
                <w:rFonts w:ascii="Times New Roman" w:hAnsi="Times New Roman" w:cs="Times New Roman"/>
                <w:sz w:val="13"/>
                <w:szCs w:val="13"/>
              </w:rPr>
              <w:t xml:space="preserve"> </w:t>
            </w:r>
          </w:p>
        </w:tc>
        <w:tc>
          <w:tcPr>
            <w:tcW w:w="992" w:type="dxa"/>
            <w:hideMark/>
          </w:tcPr>
          <w:p w14:paraId="2041CF63"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$ 1,170.56 </w:t>
            </w:r>
          </w:p>
        </w:tc>
        <w:tc>
          <w:tcPr>
            <w:tcW w:w="1007" w:type="dxa"/>
            <w:hideMark/>
          </w:tcPr>
          <w:p w14:paraId="17BDD924"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1,170.56 </w:t>
            </w:r>
          </w:p>
        </w:tc>
      </w:tr>
      <w:tr w:rsidR="00D92C89" w:rsidRPr="00BA0199" w14:paraId="46D8ECAE" w14:textId="77777777" w:rsidTr="007E5466">
        <w:trPr>
          <w:trHeight w:val="735"/>
        </w:trPr>
        <w:tc>
          <w:tcPr>
            <w:tcW w:w="388" w:type="dxa"/>
            <w:hideMark/>
          </w:tcPr>
          <w:p w14:paraId="56945AB8"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6</w:t>
            </w:r>
          </w:p>
        </w:tc>
        <w:tc>
          <w:tcPr>
            <w:tcW w:w="1280" w:type="dxa"/>
            <w:gridSpan w:val="2"/>
            <w:noWrap/>
            <w:hideMark/>
          </w:tcPr>
          <w:p w14:paraId="14692F78"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Escarific</w:t>
            </w:r>
            <w:r>
              <w:rPr>
                <w:rFonts w:ascii="Times New Roman" w:hAnsi="Times New Roman" w:cs="Times New Roman"/>
                <w:sz w:val="13"/>
                <w:szCs w:val="13"/>
              </w:rPr>
              <w:t>ado y compactado de sub rasante (</w:t>
            </w:r>
            <w:r w:rsidRPr="00BA0199">
              <w:rPr>
                <w:rFonts w:ascii="Times New Roman" w:hAnsi="Times New Roman" w:cs="Times New Roman"/>
                <w:sz w:val="13"/>
                <w:szCs w:val="13"/>
              </w:rPr>
              <w:t xml:space="preserve">con </w:t>
            </w:r>
            <w:proofErr w:type="gramStart"/>
            <w:r w:rsidRPr="00BA0199">
              <w:rPr>
                <w:rFonts w:ascii="Times New Roman" w:hAnsi="Times New Roman" w:cs="Times New Roman"/>
                <w:sz w:val="13"/>
                <w:szCs w:val="13"/>
              </w:rPr>
              <w:t>maquinaria )</w:t>
            </w:r>
            <w:proofErr w:type="gramEnd"/>
          </w:p>
        </w:tc>
        <w:tc>
          <w:tcPr>
            <w:tcW w:w="708" w:type="dxa"/>
            <w:hideMark/>
          </w:tcPr>
          <w:p w14:paraId="224ED447"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12000.00</w:t>
            </w:r>
          </w:p>
        </w:tc>
        <w:tc>
          <w:tcPr>
            <w:tcW w:w="567" w:type="dxa"/>
            <w:hideMark/>
          </w:tcPr>
          <w:p w14:paraId="45327EC9"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M2</w:t>
            </w:r>
          </w:p>
        </w:tc>
        <w:tc>
          <w:tcPr>
            <w:tcW w:w="709" w:type="dxa"/>
            <w:hideMark/>
          </w:tcPr>
          <w:p w14:paraId="3D36BA70"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2.40 </w:t>
            </w:r>
          </w:p>
        </w:tc>
        <w:tc>
          <w:tcPr>
            <w:tcW w:w="709" w:type="dxa"/>
            <w:hideMark/>
          </w:tcPr>
          <w:p w14:paraId="779B3739"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w:t>
            </w:r>
            <w:proofErr w:type="gramStart"/>
            <w:r w:rsidRPr="00BA0199">
              <w:rPr>
                <w:rFonts w:ascii="Times New Roman" w:hAnsi="Times New Roman" w:cs="Times New Roman"/>
                <w:sz w:val="13"/>
                <w:szCs w:val="13"/>
              </w:rPr>
              <w:t>$  1.20</w:t>
            </w:r>
            <w:proofErr w:type="gramEnd"/>
            <w:r w:rsidRPr="00BA0199">
              <w:rPr>
                <w:rFonts w:ascii="Times New Roman" w:hAnsi="Times New Roman" w:cs="Times New Roman"/>
                <w:sz w:val="13"/>
                <w:szCs w:val="13"/>
              </w:rPr>
              <w:t xml:space="preserve"> </w:t>
            </w:r>
          </w:p>
        </w:tc>
        <w:tc>
          <w:tcPr>
            <w:tcW w:w="567" w:type="dxa"/>
            <w:hideMark/>
          </w:tcPr>
          <w:p w14:paraId="18A26C10"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$ 0.40 </w:t>
            </w:r>
          </w:p>
        </w:tc>
        <w:tc>
          <w:tcPr>
            <w:tcW w:w="850" w:type="dxa"/>
            <w:hideMark/>
          </w:tcPr>
          <w:p w14:paraId="2A185A16"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$ 4.00 </w:t>
            </w:r>
          </w:p>
        </w:tc>
        <w:tc>
          <w:tcPr>
            <w:tcW w:w="709" w:type="dxa"/>
            <w:hideMark/>
          </w:tcPr>
          <w:p w14:paraId="0344C148" w14:textId="77777777" w:rsidR="00D92C89" w:rsidRPr="00BA0199" w:rsidRDefault="00D92C89" w:rsidP="007E5466">
            <w:pPr>
              <w:spacing w:after="0" w:line="288" w:lineRule="auto"/>
              <w:jc w:val="both"/>
              <w:rPr>
                <w:rFonts w:ascii="Times New Roman" w:hAnsi="Times New Roman" w:cs="Times New Roman"/>
                <w:sz w:val="13"/>
                <w:szCs w:val="13"/>
              </w:rPr>
            </w:pPr>
            <w:proofErr w:type="gramStart"/>
            <w:r w:rsidRPr="00BA0199">
              <w:rPr>
                <w:rFonts w:ascii="Times New Roman" w:hAnsi="Times New Roman" w:cs="Times New Roman"/>
                <w:sz w:val="13"/>
                <w:szCs w:val="13"/>
              </w:rPr>
              <w:t>$  1.60</w:t>
            </w:r>
            <w:proofErr w:type="gramEnd"/>
            <w:r w:rsidRPr="00BA0199">
              <w:rPr>
                <w:rFonts w:ascii="Times New Roman" w:hAnsi="Times New Roman" w:cs="Times New Roman"/>
                <w:sz w:val="13"/>
                <w:szCs w:val="13"/>
              </w:rPr>
              <w:t xml:space="preserve"> </w:t>
            </w:r>
          </w:p>
        </w:tc>
        <w:tc>
          <w:tcPr>
            <w:tcW w:w="709" w:type="dxa"/>
            <w:hideMark/>
          </w:tcPr>
          <w:p w14:paraId="7FB79EF9" w14:textId="77777777" w:rsidR="00D92C89" w:rsidRPr="00BA0199" w:rsidRDefault="00D92C89" w:rsidP="007E5466">
            <w:pPr>
              <w:spacing w:after="0" w:line="288" w:lineRule="auto"/>
              <w:jc w:val="both"/>
              <w:rPr>
                <w:rFonts w:ascii="Times New Roman" w:hAnsi="Times New Roman" w:cs="Times New Roman"/>
                <w:sz w:val="13"/>
                <w:szCs w:val="13"/>
              </w:rPr>
            </w:pPr>
            <w:proofErr w:type="gramStart"/>
            <w:r>
              <w:rPr>
                <w:rFonts w:ascii="Times New Roman" w:hAnsi="Times New Roman" w:cs="Times New Roman"/>
                <w:sz w:val="13"/>
                <w:szCs w:val="13"/>
              </w:rPr>
              <w:t xml:space="preserve">$  </w:t>
            </w:r>
            <w:r w:rsidRPr="00BA0199">
              <w:rPr>
                <w:rFonts w:ascii="Times New Roman" w:hAnsi="Times New Roman" w:cs="Times New Roman"/>
                <w:sz w:val="13"/>
                <w:szCs w:val="13"/>
              </w:rPr>
              <w:t>0.73</w:t>
            </w:r>
            <w:proofErr w:type="gramEnd"/>
            <w:r w:rsidRPr="00BA0199">
              <w:rPr>
                <w:rFonts w:ascii="Times New Roman" w:hAnsi="Times New Roman" w:cs="Times New Roman"/>
                <w:sz w:val="13"/>
                <w:szCs w:val="13"/>
              </w:rPr>
              <w:t xml:space="preserve"> </w:t>
            </w:r>
          </w:p>
        </w:tc>
        <w:tc>
          <w:tcPr>
            <w:tcW w:w="709" w:type="dxa"/>
            <w:hideMark/>
          </w:tcPr>
          <w:p w14:paraId="425AC306"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$ 6.33 </w:t>
            </w:r>
          </w:p>
        </w:tc>
        <w:tc>
          <w:tcPr>
            <w:tcW w:w="992" w:type="dxa"/>
            <w:hideMark/>
          </w:tcPr>
          <w:p w14:paraId="2EF8A4CF" w14:textId="77777777" w:rsidR="00D92C89" w:rsidRPr="00BA0199" w:rsidRDefault="00D92C89" w:rsidP="007E5466">
            <w:pPr>
              <w:spacing w:after="0" w:line="288" w:lineRule="auto"/>
              <w:jc w:val="both"/>
              <w:rPr>
                <w:rFonts w:ascii="Times New Roman" w:hAnsi="Times New Roman" w:cs="Times New Roman"/>
                <w:sz w:val="13"/>
                <w:szCs w:val="13"/>
              </w:rPr>
            </w:pPr>
            <w:proofErr w:type="gramStart"/>
            <w:r>
              <w:rPr>
                <w:rFonts w:ascii="Times New Roman" w:hAnsi="Times New Roman" w:cs="Times New Roman"/>
                <w:sz w:val="13"/>
                <w:szCs w:val="13"/>
              </w:rPr>
              <w:t xml:space="preserve">$  </w:t>
            </w:r>
            <w:r w:rsidRPr="00BA0199">
              <w:rPr>
                <w:rFonts w:ascii="Times New Roman" w:hAnsi="Times New Roman" w:cs="Times New Roman"/>
                <w:sz w:val="13"/>
                <w:szCs w:val="13"/>
              </w:rPr>
              <w:t>75,936.00</w:t>
            </w:r>
            <w:proofErr w:type="gramEnd"/>
            <w:r w:rsidRPr="00BA0199">
              <w:rPr>
                <w:rFonts w:ascii="Times New Roman" w:hAnsi="Times New Roman" w:cs="Times New Roman"/>
                <w:sz w:val="13"/>
                <w:szCs w:val="13"/>
              </w:rPr>
              <w:t xml:space="preserve"> </w:t>
            </w:r>
          </w:p>
        </w:tc>
        <w:tc>
          <w:tcPr>
            <w:tcW w:w="1007" w:type="dxa"/>
            <w:hideMark/>
          </w:tcPr>
          <w:p w14:paraId="13D754B2" w14:textId="77777777" w:rsidR="00D92C89" w:rsidRPr="00BA0199" w:rsidRDefault="00D92C89" w:rsidP="007E5466">
            <w:pPr>
              <w:spacing w:after="0" w:line="288" w:lineRule="auto"/>
              <w:jc w:val="both"/>
              <w:rPr>
                <w:rFonts w:ascii="Times New Roman" w:hAnsi="Times New Roman" w:cs="Times New Roman"/>
                <w:sz w:val="13"/>
                <w:szCs w:val="13"/>
              </w:rPr>
            </w:pPr>
            <w:r>
              <w:rPr>
                <w:rFonts w:ascii="Times New Roman" w:hAnsi="Times New Roman" w:cs="Times New Roman"/>
                <w:sz w:val="13"/>
                <w:szCs w:val="13"/>
              </w:rPr>
              <w:t>$</w:t>
            </w:r>
            <w:r w:rsidRPr="00BA0199">
              <w:rPr>
                <w:rFonts w:ascii="Times New Roman" w:hAnsi="Times New Roman" w:cs="Times New Roman"/>
                <w:sz w:val="13"/>
                <w:szCs w:val="13"/>
              </w:rPr>
              <w:t xml:space="preserve"> 75,936.00 </w:t>
            </w:r>
          </w:p>
        </w:tc>
      </w:tr>
      <w:tr w:rsidR="00D92C89" w:rsidRPr="00BA0199" w14:paraId="48930B27" w14:textId="77777777" w:rsidTr="007E5466">
        <w:trPr>
          <w:trHeight w:val="735"/>
        </w:trPr>
        <w:tc>
          <w:tcPr>
            <w:tcW w:w="388" w:type="dxa"/>
            <w:hideMark/>
          </w:tcPr>
          <w:p w14:paraId="0AFCBC03"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7</w:t>
            </w:r>
          </w:p>
        </w:tc>
        <w:tc>
          <w:tcPr>
            <w:tcW w:w="1280" w:type="dxa"/>
            <w:gridSpan w:val="2"/>
            <w:noWrap/>
            <w:hideMark/>
          </w:tcPr>
          <w:p w14:paraId="1CC568AD"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Compactación suelo cemento 20:1 con material de banco; c/maquinaria pesada.</w:t>
            </w:r>
          </w:p>
        </w:tc>
        <w:tc>
          <w:tcPr>
            <w:tcW w:w="708" w:type="dxa"/>
            <w:hideMark/>
          </w:tcPr>
          <w:p w14:paraId="5C4D876B"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2750.00</w:t>
            </w:r>
          </w:p>
        </w:tc>
        <w:tc>
          <w:tcPr>
            <w:tcW w:w="567" w:type="dxa"/>
            <w:hideMark/>
          </w:tcPr>
          <w:p w14:paraId="2550F428"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M3</w:t>
            </w:r>
          </w:p>
        </w:tc>
        <w:tc>
          <w:tcPr>
            <w:tcW w:w="709" w:type="dxa"/>
            <w:hideMark/>
          </w:tcPr>
          <w:p w14:paraId="2DB365AB"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19.20 </w:t>
            </w:r>
          </w:p>
        </w:tc>
        <w:tc>
          <w:tcPr>
            <w:tcW w:w="709" w:type="dxa"/>
            <w:hideMark/>
          </w:tcPr>
          <w:p w14:paraId="5650215E"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9.60 </w:t>
            </w:r>
          </w:p>
        </w:tc>
        <w:tc>
          <w:tcPr>
            <w:tcW w:w="567" w:type="dxa"/>
            <w:hideMark/>
          </w:tcPr>
          <w:p w14:paraId="5B1D0197"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3.20 </w:t>
            </w:r>
          </w:p>
        </w:tc>
        <w:tc>
          <w:tcPr>
            <w:tcW w:w="850" w:type="dxa"/>
            <w:hideMark/>
          </w:tcPr>
          <w:p w14:paraId="02D2F405"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32.00 </w:t>
            </w:r>
          </w:p>
        </w:tc>
        <w:tc>
          <w:tcPr>
            <w:tcW w:w="709" w:type="dxa"/>
            <w:hideMark/>
          </w:tcPr>
          <w:p w14:paraId="71E82873"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12.80 </w:t>
            </w:r>
          </w:p>
        </w:tc>
        <w:tc>
          <w:tcPr>
            <w:tcW w:w="709" w:type="dxa"/>
            <w:hideMark/>
          </w:tcPr>
          <w:p w14:paraId="7264AC4D"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5.82 </w:t>
            </w:r>
          </w:p>
        </w:tc>
        <w:tc>
          <w:tcPr>
            <w:tcW w:w="709" w:type="dxa"/>
            <w:hideMark/>
          </w:tcPr>
          <w:p w14:paraId="1B3305BA"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50.62 </w:t>
            </w:r>
          </w:p>
        </w:tc>
        <w:tc>
          <w:tcPr>
            <w:tcW w:w="992" w:type="dxa"/>
            <w:hideMark/>
          </w:tcPr>
          <w:p w14:paraId="0F6F7EE0"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139,216.00 </w:t>
            </w:r>
          </w:p>
        </w:tc>
        <w:tc>
          <w:tcPr>
            <w:tcW w:w="1007" w:type="dxa"/>
            <w:hideMark/>
          </w:tcPr>
          <w:p w14:paraId="436303BC"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$ 139,216.00 </w:t>
            </w:r>
          </w:p>
        </w:tc>
      </w:tr>
      <w:tr w:rsidR="00D92C89" w:rsidRPr="00BA0199" w14:paraId="5B7A6A39" w14:textId="77777777" w:rsidTr="007E5466">
        <w:trPr>
          <w:trHeight w:val="735"/>
        </w:trPr>
        <w:tc>
          <w:tcPr>
            <w:tcW w:w="388" w:type="dxa"/>
            <w:hideMark/>
          </w:tcPr>
          <w:p w14:paraId="4C1FB86D"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8</w:t>
            </w:r>
          </w:p>
        </w:tc>
        <w:tc>
          <w:tcPr>
            <w:tcW w:w="1280" w:type="dxa"/>
            <w:gridSpan w:val="2"/>
            <w:noWrap/>
            <w:hideMark/>
          </w:tcPr>
          <w:p w14:paraId="77F2FE98"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Baden de piedra de 17.5 cm. c/superf. terminada de concreto e= 7.5 cm. 210 kg/cms2 Aincluye </w:t>
            </w:r>
            <w:proofErr w:type="gramStart"/>
            <w:r w:rsidRPr="00BA0199">
              <w:rPr>
                <w:rFonts w:ascii="Times New Roman" w:hAnsi="Times New Roman" w:cs="Times New Roman"/>
                <w:sz w:val="13"/>
                <w:szCs w:val="13"/>
              </w:rPr>
              <w:t>excavación,acabado</w:t>
            </w:r>
            <w:proofErr w:type="gramEnd"/>
            <w:r w:rsidRPr="00BA0199">
              <w:rPr>
                <w:rFonts w:ascii="Times New Roman" w:hAnsi="Times New Roman" w:cs="Times New Roman"/>
                <w:sz w:val="13"/>
                <w:szCs w:val="13"/>
              </w:rPr>
              <w:t xml:space="preserve"> tipo repello</w:t>
            </w:r>
          </w:p>
        </w:tc>
        <w:tc>
          <w:tcPr>
            <w:tcW w:w="708" w:type="dxa"/>
            <w:hideMark/>
          </w:tcPr>
          <w:p w14:paraId="401DF49F"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100.00</w:t>
            </w:r>
          </w:p>
        </w:tc>
        <w:tc>
          <w:tcPr>
            <w:tcW w:w="567" w:type="dxa"/>
            <w:hideMark/>
          </w:tcPr>
          <w:p w14:paraId="583E44B6"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M2</w:t>
            </w:r>
          </w:p>
        </w:tc>
        <w:tc>
          <w:tcPr>
            <w:tcW w:w="709" w:type="dxa"/>
            <w:hideMark/>
          </w:tcPr>
          <w:p w14:paraId="67DEE8DC"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12.00 </w:t>
            </w:r>
          </w:p>
        </w:tc>
        <w:tc>
          <w:tcPr>
            <w:tcW w:w="709" w:type="dxa"/>
            <w:hideMark/>
          </w:tcPr>
          <w:p w14:paraId="6D982B97"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6.00 </w:t>
            </w:r>
          </w:p>
        </w:tc>
        <w:tc>
          <w:tcPr>
            <w:tcW w:w="567" w:type="dxa"/>
            <w:hideMark/>
          </w:tcPr>
          <w:p w14:paraId="01CD40BC"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2.00 </w:t>
            </w:r>
          </w:p>
        </w:tc>
        <w:tc>
          <w:tcPr>
            <w:tcW w:w="850" w:type="dxa"/>
            <w:hideMark/>
          </w:tcPr>
          <w:p w14:paraId="3A392FF5"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20.00 </w:t>
            </w:r>
          </w:p>
        </w:tc>
        <w:tc>
          <w:tcPr>
            <w:tcW w:w="709" w:type="dxa"/>
            <w:hideMark/>
          </w:tcPr>
          <w:p w14:paraId="3EF1A4AB"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8.00 </w:t>
            </w:r>
          </w:p>
        </w:tc>
        <w:tc>
          <w:tcPr>
            <w:tcW w:w="709" w:type="dxa"/>
            <w:hideMark/>
          </w:tcPr>
          <w:p w14:paraId="57471CB8"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3.64 </w:t>
            </w:r>
          </w:p>
        </w:tc>
        <w:tc>
          <w:tcPr>
            <w:tcW w:w="709" w:type="dxa"/>
            <w:hideMark/>
          </w:tcPr>
          <w:p w14:paraId="5E25AE8F"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31.64 </w:t>
            </w:r>
          </w:p>
        </w:tc>
        <w:tc>
          <w:tcPr>
            <w:tcW w:w="992" w:type="dxa"/>
            <w:hideMark/>
          </w:tcPr>
          <w:p w14:paraId="66A69D7B"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3,164.00 </w:t>
            </w:r>
          </w:p>
        </w:tc>
        <w:tc>
          <w:tcPr>
            <w:tcW w:w="1007" w:type="dxa"/>
            <w:hideMark/>
          </w:tcPr>
          <w:p w14:paraId="20F4695A" w14:textId="77777777" w:rsidR="00D92C89" w:rsidRPr="00BA0199" w:rsidRDefault="00D92C89" w:rsidP="007E5466">
            <w:pPr>
              <w:spacing w:after="0" w:line="288" w:lineRule="auto"/>
              <w:jc w:val="both"/>
              <w:rPr>
                <w:rFonts w:ascii="Times New Roman" w:hAnsi="Times New Roman" w:cs="Times New Roman"/>
                <w:sz w:val="13"/>
                <w:szCs w:val="13"/>
              </w:rPr>
            </w:pPr>
            <w:proofErr w:type="gramStart"/>
            <w:r w:rsidRPr="00BA0199">
              <w:rPr>
                <w:rFonts w:ascii="Times New Roman" w:hAnsi="Times New Roman" w:cs="Times New Roman"/>
                <w:sz w:val="13"/>
                <w:szCs w:val="13"/>
              </w:rPr>
              <w:t>$  3,164.00</w:t>
            </w:r>
            <w:proofErr w:type="gramEnd"/>
            <w:r w:rsidRPr="00BA0199">
              <w:rPr>
                <w:rFonts w:ascii="Times New Roman" w:hAnsi="Times New Roman" w:cs="Times New Roman"/>
                <w:sz w:val="13"/>
                <w:szCs w:val="13"/>
              </w:rPr>
              <w:t xml:space="preserve"> </w:t>
            </w:r>
          </w:p>
        </w:tc>
      </w:tr>
      <w:tr w:rsidR="00D92C89" w:rsidRPr="00BA0199" w14:paraId="4BD38DE9" w14:textId="77777777" w:rsidTr="007E5466">
        <w:trPr>
          <w:trHeight w:val="735"/>
        </w:trPr>
        <w:tc>
          <w:tcPr>
            <w:tcW w:w="388" w:type="dxa"/>
            <w:hideMark/>
          </w:tcPr>
          <w:p w14:paraId="024A0652"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9</w:t>
            </w:r>
          </w:p>
        </w:tc>
        <w:tc>
          <w:tcPr>
            <w:tcW w:w="1280" w:type="dxa"/>
            <w:gridSpan w:val="2"/>
            <w:noWrap/>
            <w:hideMark/>
          </w:tcPr>
          <w:p w14:paraId="6CE123B2"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Canaleta de concreto en V de 0.62x0.24m e=0.05 </w:t>
            </w:r>
            <w:proofErr w:type="gramStart"/>
            <w:r w:rsidRPr="00BA0199">
              <w:rPr>
                <w:rFonts w:ascii="Times New Roman" w:hAnsi="Times New Roman" w:cs="Times New Roman"/>
                <w:sz w:val="13"/>
                <w:szCs w:val="13"/>
              </w:rPr>
              <w:t>m ,concreto</w:t>
            </w:r>
            <w:proofErr w:type="gramEnd"/>
            <w:r w:rsidRPr="00BA0199">
              <w:rPr>
                <w:rFonts w:ascii="Times New Roman" w:hAnsi="Times New Roman" w:cs="Times New Roman"/>
                <w:sz w:val="13"/>
                <w:szCs w:val="13"/>
              </w:rPr>
              <w:t xml:space="preserve"> (1.2.2)</w:t>
            </w:r>
          </w:p>
        </w:tc>
        <w:tc>
          <w:tcPr>
            <w:tcW w:w="708" w:type="dxa"/>
            <w:hideMark/>
          </w:tcPr>
          <w:p w14:paraId="14234E71"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2989.00</w:t>
            </w:r>
          </w:p>
        </w:tc>
        <w:tc>
          <w:tcPr>
            <w:tcW w:w="567" w:type="dxa"/>
            <w:hideMark/>
          </w:tcPr>
          <w:p w14:paraId="29850950"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ML</w:t>
            </w:r>
          </w:p>
        </w:tc>
        <w:tc>
          <w:tcPr>
            <w:tcW w:w="709" w:type="dxa"/>
            <w:hideMark/>
          </w:tcPr>
          <w:p w14:paraId="6FC307BE"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9.14 </w:t>
            </w:r>
          </w:p>
        </w:tc>
        <w:tc>
          <w:tcPr>
            <w:tcW w:w="709" w:type="dxa"/>
            <w:hideMark/>
          </w:tcPr>
          <w:p w14:paraId="280D0161"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4.57 </w:t>
            </w:r>
          </w:p>
        </w:tc>
        <w:tc>
          <w:tcPr>
            <w:tcW w:w="567" w:type="dxa"/>
            <w:hideMark/>
          </w:tcPr>
          <w:p w14:paraId="15FABBBC"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1.52 </w:t>
            </w:r>
          </w:p>
        </w:tc>
        <w:tc>
          <w:tcPr>
            <w:tcW w:w="850" w:type="dxa"/>
            <w:hideMark/>
          </w:tcPr>
          <w:p w14:paraId="4F00D870"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15.23 </w:t>
            </w:r>
          </w:p>
        </w:tc>
        <w:tc>
          <w:tcPr>
            <w:tcW w:w="709" w:type="dxa"/>
            <w:hideMark/>
          </w:tcPr>
          <w:p w14:paraId="6E7C22EA"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5.33 </w:t>
            </w:r>
          </w:p>
        </w:tc>
        <w:tc>
          <w:tcPr>
            <w:tcW w:w="709" w:type="dxa"/>
            <w:hideMark/>
          </w:tcPr>
          <w:p w14:paraId="2B54703B"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2.67 </w:t>
            </w:r>
          </w:p>
        </w:tc>
        <w:tc>
          <w:tcPr>
            <w:tcW w:w="709" w:type="dxa"/>
            <w:hideMark/>
          </w:tcPr>
          <w:p w14:paraId="61625FC6"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23.23 </w:t>
            </w:r>
          </w:p>
        </w:tc>
        <w:tc>
          <w:tcPr>
            <w:tcW w:w="992" w:type="dxa"/>
            <w:hideMark/>
          </w:tcPr>
          <w:p w14:paraId="16010EB1"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69,444.53 </w:t>
            </w:r>
          </w:p>
        </w:tc>
        <w:tc>
          <w:tcPr>
            <w:tcW w:w="1007" w:type="dxa"/>
            <w:hideMark/>
          </w:tcPr>
          <w:p w14:paraId="419D5506" w14:textId="77777777" w:rsidR="00D92C89" w:rsidRPr="00BA0199" w:rsidRDefault="00D92C89" w:rsidP="007E5466">
            <w:pPr>
              <w:spacing w:after="0" w:line="288" w:lineRule="auto"/>
              <w:jc w:val="both"/>
              <w:rPr>
                <w:rFonts w:ascii="Times New Roman" w:hAnsi="Times New Roman" w:cs="Times New Roman"/>
                <w:sz w:val="13"/>
                <w:szCs w:val="13"/>
              </w:rPr>
            </w:pPr>
            <w:r>
              <w:rPr>
                <w:rFonts w:ascii="Times New Roman" w:hAnsi="Times New Roman" w:cs="Times New Roman"/>
                <w:sz w:val="13"/>
                <w:szCs w:val="13"/>
              </w:rPr>
              <w:t xml:space="preserve">$ </w:t>
            </w:r>
            <w:r w:rsidRPr="00BA0199">
              <w:rPr>
                <w:rFonts w:ascii="Times New Roman" w:hAnsi="Times New Roman" w:cs="Times New Roman"/>
                <w:sz w:val="13"/>
                <w:szCs w:val="13"/>
              </w:rPr>
              <w:t xml:space="preserve">  69,444.53 </w:t>
            </w:r>
          </w:p>
        </w:tc>
      </w:tr>
      <w:tr w:rsidR="00D92C89" w:rsidRPr="00BA0199" w14:paraId="2295AD79" w14:textId="77777777" w:rsidTr="007E5466">
        <w:trPr>
          <w:trHeight w:val="407"/>
        </w:trPr>
        <w:tc>
          <w:tcPr>
            <w:tcW w:w="388" w:type="dxa"/>
            <w:hideMark/>
          </w:tcPr>
          <w:p w14:paraId="0DF80F78"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10</w:t>
            </w:r>
          </w:p>
        </w:tc>
        <w:tc>
          <w:tcPr>
            <w:tcW w:w="1280" w:type="dxa"/>
            <w:gridSpan w:val="2"/>
            <w:noWrap/>
            <w:hideMark/>
          </w:tcPr>
          <w:p w14:paraId="007630AF"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Cordon de piedra de 18 x 40 cms repello </w:t>
            </w:r>
            <w:proofErr w:type="gramStart"/>
            <w:r w:rsidRPr="00BA0199">
              <w:rPr>
                <w:rFonts w:ascii="Times New Roman" w:hAnsi="Times New Roman" w:cs="Times New Roman"/>
                <w:sz w:val="13"/>
                <w:szCs w:val="13"/>
              </w:rPr>
              <w:t>1:3  una</w:t>
            </w:r>
            <w:proofErr w:type="gramEnd"/>
            <w:r w:rsidRPr="00BA0199">
              <w:rPr>
                <w:rFonts w:ascii="Times New Roman" w:hAnsi="Times New Roman" w:cs="Times New Roman"/>
                <w:sz w:val="13"/>
                <w:szCs w:val="13"/>
              </w:rPr>
              <w:t xml:space="preserve"> cara</w:t>
            </w:r>
          </w:p>
        </w:tc>
        <w:tc>
          <w:tcPr>
            <w:tcW w:w="708" w:type="dxa"/>
            <w:hideMark/>
          </w:tcPr>
          <w:p w14:paraId="513664FE"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609.30</w:t>
            </w:r>
          </w:p>
        </w:tc>
        <w:tc>
          <w:tcPr>
            <w:tcW w:w="567" w:type="dxa"/>
            <w:hideMark/>
          </w:tcPr>
          <w:p w14:paraId="2ECD3FB0"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ML</w:t>
            </w:r>
          </w:p>
        </w:tc>
        <w:tc>
          <w:tcPr>
            <w:tcW w:w="709" w:type="dxa"/>
            <w:hideMark/>
          </w:tcPr>
          <w:p w14:paraId="131118F5"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6.76 </w:t>
            </w:r>
          </w:p>
        </w:tc>
        <w:tc>
          <w:tcPr>
            <w:tcW w:w="709" w:type="dxa"/>
            <w:hideMark/>
          </w:tcPr>
          <w:p w14:paraId="11F73690"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3.38 </w:t>
            </w:r>
          </w:p>
        </w:tc>
        <w:tc>
          <w:tcPr>
            <w:tcW w:w="567" w:type="dxa"/>
            <w:hideMark/>
          </w:tcPr>
          <w:p w14:paraId="53F4F7B2"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1.13 </w:t>
            </w:r>
          </w:p>
        </w:tc>
        <w:tc>
          <w:tcPr>
            <w:tcW w:w="850" w:type="dxa"/>
            <w:hideMark/>
          </w:tcPr>
          <w:p w14:paraId="77CF4925"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11.26 </w:t>
            </w:r>
          </w:p>
        </w:tc>
        <w:tc>
          <w:tcPr>
            <w:tcW w:w="709" w:type="dxa"/>
            <w:hideMark/>
          </w:tcPr>
          <w:p w14:paraId="6635F658"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3.94 </w:t>
            </w:r>
          </w:p>
        </w:tc>
        <w:tc>
          <w:tcPr>
            <w:tcW w:w="709" w:type="dxa"/>
            <w:hideMark/>
          </w:tcPr>
          <w:p w14:paraId="3F386902"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1.98 </w:t>
            </w:r>
          </w:p>
        </w:tc>
        <w:tc>
          <w:tcPr>
            <w:tcW w:w="709" w:type="dxa"/>
            <w:hideMark/>
          </w:tcPr>
          <w:p w14:paraId="72213FCD"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17.18 </w:t>
            </w:r>
          </w:p>
        </w:tc>
        <w:tc>
          <w:tcPr>
            <w:tcW w:w="992" w:type="dxa"/>
            <w:hideMark/>
          </w:tcPr>
          <w:p w14:paraId="00997FA8"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10,466.03 </w:t>
            </w:r>
          </w:p>
        </w:tc>
        <w:tc>
          <w:tcPr>
            <w:tcW w:w="1007" w:type="dxa"/>
            <w:hideMark/>
          </w:tcPr>
          <w:p w14:paraId="1BC2FDF7"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10,466.03 </w:t>
            </w:r>
          </w:p>
        </w:tc>
      </w:tr>
      <w:tr w:rsidR="00D92C89" w:rsidRPr="00BA0199" w14:paraId="06C3DFC7" w14:textId="77777777" w:rsidTr="007E5466">
        <w:trPr>
          <w:trHeight w:val="889"/>
        </w:trPr>
        <w:tc>
          <w:tcPr>
            <w:tcW w:w="388" w:type="dxa"/>
            <w:hideMark/>
          </w:tcPr>
          <w:p w14:paraId="632CB789"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11</w:t>
            </w:r>
          </w:p>
        </w:tc>
        <w:tc>
          <w:tcPr>
            <w:tcW w:w="1280" w:type="dxa"/>
            <w:gridSpan w:val="2"/>
            <w:noWrap/>
            <w:hideMark/>
          </w:tcPr>
          <w:p w14:paraId="4589EA48"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conformación de gradas de mampostería (disipador de energía) mortero 1.4 piedra vista</w:t>
            </w:r>
          </w:p>
        </w:tc>
        <w:tc>
          <w:tcPr>
            <w:tcW w:w="708" w:type="dxa"/>
            <w:hideMark/>
          </w:tcPr>
          <w:p w14:paraId="56EDB6B4"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14.16</w:t>
            </w:r>
          </w:p>
        </w:tc>
        <w:tc>
          <w:tcPr>
            <w:tcW w:w="567" w:type="dxa"/>
            <w:hideMark/>
          </w:tcPr>
          <w:p w14:paraId="7886FC77"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M3</w:t>
            </w:r>
          </w:p>
        </w:tc>
        <w:tc>
          <w:tcPr>
            <w:tcW w:w="709" w:type="dxa"/>
            <w:hideMark/>
          </w:tcPr>
          <w:p w14:paraId="6D9062B4"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57.00 </w:t>
            </w:r>
          </w:p>
        </w:tc>
        <w:tc>
          <w:tcPr>
            <w:tcW w:w="709" w:type="dxa"/>
            <w:hideMark/>
          </w:tcPr>
          <w:p w14:paraId="57278ECC"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28.50 </w:t>
            </w:r>
          </w:p>
        </w:tc>
        <w:tc>
          <w:tcPr>
            <w:tcW w:w="567" w:type="dxa"/>
            <w:hideMark/>
          </w:tcPr>
          <w:p w14:paraId="239E083F"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9.50 </w:t>
            </w:r>
          </w:p>
        </w:tc>
        <w:tc>
          <w:tcPr>
            <w:tcW w:w="850" w:type="dxa"/>
            <w:hideMark/>
          </w:tcPr>
          <w:p w14:paraId="00AF0E17"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95.00 </w:t>
            </w:r>
          </w:p>
        </w:tc>
        <w:tc>
          <w:tcPr>
            <w:tcW w:w="709" w:type="dxa"/>
            <w:hideMark/>
          </w:tcPr>
          <w:p w14:paraId="56BC3A7B"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38.00 </w:t>
            </w:r>
          </w:p>
        </w:tc>
        <w:tc>
          <w:tcPr>
            <w:tcW w:w="709" w:type="dxa"/>
            <w:hideMark/>
          </w:tcPr>
          <w:p w14:paraId="0E1C6E62"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17.29 </w:t>
            </w:r>
          </w:p>
        </w:tc>
        <w:tc>
          <w:tcPr>
            <w:tcW w:w="709" w:type="dxa"/>
            <w:hideMark/>
          </w:tcPr>
          <w:p w14:paraId="73C3618B"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150.29 </w:t>
            </w:r>
          </w:p>
        </w:tc>
        <w:tc>
          <w:tcPr>
            <w:tcW w:w="992" w:type="dxa"/>
            <w:hideMark/>
          </w:tcPr>
          <w:p w14:paraId="2981F753"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2,128.11 </w:t>
            </w:r>
          </w:p>
        </w:tc>
        <w:tc>
          <w:tcPr>
            <w:tcW w:w="1007" w:type="dxa"/>
            <w:hideMark/>
          </w:tcPr>
          <w:p w14:paraId="79F9FF4B"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2,128.11 </w:t>
            </w:r>
          </w:p>
        </w:tc>
      </w:tr>
      <w:tr w:rsidR="00D92C89" w:rsidRPr="00BA0199" w14:paraId="73B85F4E" w14:textId="77777777" w:rsidTr="007E5466">
        <w:trPr>
          <w:trHeight w:val="135"/>
        </w:trPr>
        <w:tc>
          <w:tcPr>
            <w:tcW w:w="388" w:type="dxa"/>
            <w:hideMark/>
          </w:tcPr>
          <w:p w14:paraId="236C8EC4"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12</w:t>
            </w:r>
          </w:p>
        </w:tc>
        <w:tc>
          <w:tcPr>
            <w:tcW w:w="1280" w:type="dxa"/>
            <w:gridSpan w:val="2"/>
            <w:noWrap/>
            <w:hideMark/>
          </w:tcPr>
          <w:p w14:paraId="16ADB4E5"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Riego de liga </w:t>
            </w:r>
          </w:p>
        </w:tc>
        <w:tc>
          <w:tcPr>
            <w:tcW w:w="708" w:type="dxa"/>
            <w:hideMark/>
          </w:tcPr>
          <w:p w14:paraId="210177CE"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10188.18</w:t>
            </w:r>
          </w:p>
        </w:tc>
        <w:tc>
          <w:tcPr>
            <w:tcW w:w="567" w:type="dxa"/>
            <w:hideMark/>
          </w:tcPr>
          <w:p w14:paraId="505DDFAB"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M2</w:t>
            </w:r>
          </w:p>
        </w:tc>
        <w:tc>
          <w:tcPr>
            <w:tcW w:w="709" w:type="dxa"/>
            <w:hideMark/>
          </w:tcPr>
          <w:p w14:paraId="3C5A880D"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w:t>
            </w:r>
            <w:proofErr w:type="gramStart"/>
            <w:r w:rsidRPr="00BA0199">
              <w:rPr>
                <w:rFonts w:ascii="Times New Roman" w:hAnsi="Times New Roman" w:cs="Times New Roman"/>
                <w:sz w:val="13"/>
                <w:szCs w:val="13"/>
              </w:rPr>
              <w:t>$  0.60</w:t>
            </w:r>
            <w:proofErr w:type="gramEnd"/>
            <w:r w:rsidRPr="00BA0199">
              <w:rPr>
                <w:rFonts w:ascii="Times New Roman" w:hAnsi="Times New Roman" w:cs="Times New Roman"/>
                <w:sz w:val="13"/>
                <w:szCs w:val="13"/>
              </w:rPr>
              <w:t xml:space="preserve"> </w:t>
            </w:r>
          </w:p>
        </w:tc>
        <w:tc>
          <w:tcPr>
            <w:tcW w:w="709" w:type="dxa"/>
            <w:hideMark/>
          </w:tcPr>
          <w:p w14:paraId="782227E5"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$ 0.30 </w:t>
            </w:r>
          </w:p>
        </w:tc>
        <w:tc>
          <w:tcPr>
            <w:tcW w:w="567" w:type="dxa"/>
            <w:hideMark/>
          </w:tcPr>
          <w:p w14:paraId="51617FD7"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$ 0.10 </w:t>
            </w:r>
          </w:p>
        </w:tc>
        <w:tc>
          <w:tcPr>
            <w:tcW w:w="850" w:type="dxa"/>
            <w:hideMark/>
          </w:tcPr>
          <w:p w14:paraId="24723A7E" w14:textId="77777777" w:rsidR="00D92C89" w:rsidRPr="00BA0199" w:rsidRDefault="00D92C89" w:rsidP="007E5466">
            <w:pPr>
              <w:spacing w:after="0" w:line="288" w:lineRule="auto"/>
              <w:jc w:val="both"/>
              <w:rPr>
                <w:rFonts w:ascii="Times New Roman" w:hAnsi="Times New Roman" w:cs="Times New Roman"/>
                <w:sz w:val="13"/>
                <w:szCs w:val="13"/>
              </w:rPr>
            </w:pPr>
            <w:proofErr w:type="gramStart"/>
            <w:r w:rsidRPr="00BA0199">
              <w:rPr>
                <w:rFonts w:ascii="Times New Roman" w:hAnsi="Times New Roman" w:cs="Times New Roman"/>
                <w:sz w:val="13"/>
                <w:szCs w:val="13"/>
              </w:rPr>
              <w:t>$  1.00</w:t>
            </w:r>
            <w:proofErr w:type="gramEnd"/>
            <w:r w:rsidRPr="00BA0199">
              <w:rPr>
                <w:rFonts w:ascii="Times New Roman" w:hAnsi="Times New Roman" w:cs="Times New Roman"/>
                <w:sz w:val="13"/>
                <w:szCs w:val="13"/>
              </w:rPr>
              <w:t xml:space="preserve"> </w:t>
            </w:r>
          </w:p>
        </w:tc>
        <w:tc>
          <w:tcPr>
            <w:tcW w:w="709" w:type="dxa"/>
            <w:hideMark/>
          </w:tcPr>
          <w:p w14:paraId="4D3AB004" w14:textId="77777777" w:rsidR="00D92C89" w:rsidRPr="00BA0199" w:rsidRDefault="00D92C89" w:rsidP="007E5466">
            <w:pPr>
              <w:spacing w:after="0" w:line="288" w:lineRule="auto"/>
              <w:jc w:val="both"/>
              <w:rPr>
                <w:rFonts w:ascii="Times New Roman" w:hAnsi="Times New Roman" w:cs="Times New Roman"/>
                <w:sz w:val="13"/>
                <w:szCs w:val="13"/>
              </w:rPr>
            </w:pPr>
            <w:proofErr w:type="gramStart"/>
            <w:r w:rsidRPr="00BA0199">
              <w:rPr>
                <w:rFonts w:ascii="Times New Roman" w:hAnsi="Times New Roman" w:cs="Times New Roman"/>
                <w:sz w:val="13"/>
                <w:szCs w:val="13"/>
              </w:rPr>
              <w:t>$</w:t>
            </w:r>
            <w:r>
              <w:rPr>
                <w:rFonts w:ascii="Times New Roman" w:hAnsi="Times New Roman" w:cs="Times New Roman"/>
                <w:sz w:val="13"/>
                <w:szCs w:val="13"/>
              </w:rPr>
              <w:t xml:space="preserve"> </w:t>
            </w:r>
            <w:r w:rsidRPr="00BA0199">
              <w:rPr>
                <w:rFonts w:ascii="Times New Roman" w:hAnsi="Times New Roman" w:cs="Times New Roman"/>
                <w:sz w:val="13"/>
                <w:szCs w:val="13"/>
              </w:rPr>
              <w:t xml:space="preserve"> 0.40</w:t>
            </w:r>
            <w:proofErr w:type="gramEnd"/>
            <w:r w:rsidRPr="00BA0199">
              <w:rPr>
                <w:rFonts w:ascii="Times New Roman" w:hAnsi="Times New Roman" w:cs="Times New Roman"/>
                <w:sz w:val="13"/>
                <w:szCs w:val="13"/>
              </w:rPr>
              <w:t xml:space="preserve"> </w:t>
            </w:r>
          </w:p>
        </w:tc>
        <w:tc>
          <w:tcPr>
            <w:tcW w:w="709" w:type="dxa"/>
            <w:hideMark/>
          </w:tcPr>
          <w:p w14:paraId="5F7F64CA"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$ 0.18 </w:t>
            </w:r>
          </w:p>
        </w:tc>
        <w:tc>
          <w:tcPr>
            <w:tcW w:w="709" w:type="dxa"/>
            <w:hideMark/>
          </w:tcPr>
          <w:p w14:paraId="354A8355"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$ 1.58 </w:t>
            </w:r>
          </w:p>
        </w:tc>
        <w:tc>
          <w:tcPr>
            <w:tcW w:w="992" w:type="dxa"/>
            <w:hideMark/>
          </w:tcPr>
          <w:p w14:paraId="069D2794"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$ 16,117.70 </w:t>
            </w:r>
          </w:p>
        </w:tc>
        <w:tc>
          <w:tcPr>
            <w:tcW w:w="1007" w:type="dxa"/>
            <w:hideMark/>
          </w:tcPr>
          <w:p w14:paraId="5604081F" w14:textId="77777777" w:rsidR="00D92C89" w:rsidRPr="00BA0199" w:rsidRDefault="00D92C89" w:rsidP="007E5466">
            <w:pPr>
              <w:spacing w:after="0" w:line="288" w:lineRule="auto"/>
              <w:jc w:val="both"/>
              <w:rPr>
                <w:rFonts w:ascii="Times New Roman" w:hAnsi="Times New Roman" w:cs="Times New Roman"/>
                <w:sz w:val="13"/>
                <w:szCs w:val="13"/>
              </w:rPr>
            </w:pPr>
            <w:proofErr w:type="gramStart"/>
            <w:r>
              <w:rPr>
                <w:rFonts w:ascii="Times New Roman" w:hAnsi="Times New Roman" w:cs="Times New Roman"/>
                <w:sz w:val="13"/>
                <w:szCs w:val="13"/>
              </w:rPr>
              <w:t xml:space="preserve">$  </w:t>
            </w:r>
            <w:r w:rsidRPr="00BA0199">
              <w:rPr>
                <w:rFonts w:ascii="Times New Roman" w:hAnsi="Times New Roman" w:cs="Times New Roman"/>
                <w:sz w:val="13"/>
                <w:szCs w:val="13"/>
              </w:rPr>
              <w:t>16,117.70</w:t>
            </w:r>
            <w:proofErr w:type="gramEnd"/>
            <w:r w:rsidRPr="00BA0199">
              <w:rPr>
                <w:rFonts w:ascii="Times New Roman" w:hAnsi="Times New Roman" w:cs="Times New Roman"/>
                <w:sz w:val="13"/>
                <w:szCs w:val="13"/>
              </w:rPr>
              <w:t xml:space="preserve"> </w:t>
            </w:r>
          </w:p>
        </w:tc>
      </w:tr>
      <w:tr w:rsidR="00D92C89" w:rsidRPr="00BA0199" w14:paraId="6F1F6670" w14:textId="77777777" w:rsidTr="007E5466">
        <w:trPr>
          <w:trHeight w:val="735"/>
        </w:trPr>
        <w:tc>
          <w:tcPr>
            <w:tcW w:w="388" w:type="dxa"/>
            <w:hideMark/>
          </w:tcPr>
          <w:p w14:paraId="032D2F92"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13</w:t>
            </w:r>
          </w:p>
        </w:tc>
        <w:tc>
          <w:tcPr>
            <w:tcW w:w="1280" w:type="dxa"/>
            <w:gridSpan w:val="2"/>
            <w:noWrap/>
            <w:hideMark/>
          </w:tcPr>
          <w:p w14:paraId="7786ADCE"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Pavimento </w:t>
            </w:r>
            <w:proofErr w:type="gramStart"/>
            <w:r w:rsidRPr="00BA0199">
              <w:rPr>
                <w:rFonts w:ascii="Times New Roman" w:hAnsi="Times New Roman" w:cs="Times New Roman"/>
                <w:sz w:val="13"/>
                <w:szCs w:val="13"/>
              </w:rPr>
              <w:t>con  mezcla</w:t>
            </w:r>
            <w:proofErr w:type="gramEnd"/>
            <w:r w:rsidRPr="00BA0199">
              <w:rPr>
                <w:rFonts w:ascii="Times New Roman" w:hAnsi="Times New Roman" w:cs="Times New Roman"/>
                <w:sz w:val="13"/>
                <w:szCs w:val="13"/>
              </w:rPr>
              <w:t xml:space="preserve"> asfáltica en caliente; tamaño de agregado 3/4" e=5cm </w:t>
            </w:r>
          </w:p>
        </w:tc>
        <w:tc>
          <w:tcPr>
            <w:tcW w:w="708" w:type="dxa"/>
            <w:hideMark/>
          </w:tcPr>
          <w:p w14:paraId="04C6B9C5"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10188.18</w:t>
            </w:r>
          </w:p>
        </w:tc>
        <w:tc>
          <w:tcPr>
            <w:tcW w:w="567" w:type="dxa"/>
            <w:hideMark/>
          </w:tcPr>
          <w:p w14:paraId="56D15D68"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M2</w:t>
            </w:r>
          </w:p>
        </w:tc>
        <w:tc>
          <w:tcPr>
            <w:tcW w:w="709" w:type="dxa"/>
            <w:hideMark/>
          </w:tcPr>
          <w:p w14:paraId="38F94A61"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6.00 </w:t>
            </w:r>
          </w:p>
        </w:tc>
        <w:tc>
          <w:tcPr>
            <w:tcW w:w="709" w:type="dxa"/>
            <w:hideMark/>
          </w:tcPr>
          <w:p w14:paraId="4EA73EC8"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3.00 </w:t>
            </w:r>
          </w:p>
        </w:tc>
        <w:tc>
          <w:tcPr>
            <w:tcW w:w="567" w:type="dxa"/>
            <w:hideMark/>
          </w:tcPr>
          <w:p w14:paraId="01206CCE"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1.00 </w:t>
            </w:r>
          </w:p>
        </w:tc>
        <w:tc>
          <w:tcPr>
            <w:tcW w:w="850" w:type="dxa"/>
            <w:hideMark/>
          </w:tcPr>
          <w:p w14:paraId="53FACEC3"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10.00 </w:t>
            </w:r>
          </w:p>
        </w:tc>
        <w:tc>
          <w:tcPr>
            <w:tcW w:w="709" w:type="dxa"/>
            <w:hideMark/>
          </w:tcPr>
          <w:p w14:paraId="57DAE3F5"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4.00 </w:t>
            </w:r>
          </w:p>
        </w:tc>
        <w:tc>
          <w:tcPr>
            <w:tcW w:w="709" w:type="dxa"/>
            <w:hideMark/>
          </w:tcPr>
          <w:p w14:paraId="03682080"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1.82 </w:t>
            </w:r>
          </w:p>
        </w:tc>
        <w:tc>
          <w:tcPr>
            <w:tcW w:w="709" w:type="dxa"/>
            <w:hideMark/>
          </w:tcPr>
          <w:p w14:paraId="4CB37098"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15.82 </w:t>
            </w:r>
          </w:p>
        </w:tc>
        <w:tc>
          <w:tcPr>
            <w:tcW w:w="992" w:type="dxa"/>
            <w:hideMark/>
          </w:tcPr>
          <w:p w14:paraId="1AF34380"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161,177.01 </w:t>
            </w:r>
          </w:p>
        </w:tc>
        <w:tc>
          <w:tcPr>
            <w:tcW w:w="1007" w:type="dxa"/>
            <w:hideMark/>
          </w:tcPr>
          <w:p w14:paraId="01713588"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161,177.01 </w:t>
            </w:r>
          </w:p>
        </w:tc>
      </w:tr>
      <w:tr w:rsidR="00D92C89" w:rsidRPr="00BA0199" w14:paraId="4F2AEDC1" w14:textId="77777777" w:rsidTr="007E5466">
        <w:trPr>
          <w:trHeight w:val="254"/>
        </w:trPr>
        <w:tc>
          <w:tcPr>
            <w:tcW w:w="388" w:type="dxa"/>
            <w:hideMark/>
          </w:tcPr>
          <w:p w14:paraId="22A9D432"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14</w:t>
            </w:r>
          </w:p>
        </w:tc>
        <w:tc>
          <w:tcPr>
            <w:tcW w:w="1280" w:type="dxa"/>
            <w:gridSpan w:val="2"/>
            <w:noWrap/>
            <w:hideMark/>
          </w:tcPr>
          <w:p w14:paraId="683E4AC4"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pintura para trafico 0.10 cms de ancho centro de la via</w:t>
            </w:r>
          </w:p>
        </w:tc>
        <w:tc>
          <w:tcPr>
            <w:tcW w:w="708" w:type="dxa"/>
            <w:hideMark/>
          </w:tcPr>
          <w:p w14:paraId="38C741C8"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1866.00</w:t>
            </w:r>
          </w:p>
        </w:tc>
        <w:tc>
          <w:tcPr>
            <w:tcW w:w="567" w:type="dxa"/>
            <w:hideMark/>
          </w:tcPr>
          <w:p w14:paraId="4F3363CE"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ML</w:t>
            </w:r>
          </w:p>
        </w:tc>
        <w:tc>
          <w:tcPr>
            <w:tcW w:w="709" w:type="dxa"/>
            <w:hideMark/>
          </w:tcPr>
          <w:p w14:paraId="0188C0FD"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0.90 </w:t>
            </w:r>
          </w:p>
        </w:tc>
        <w:tc>
          <w:tcPr>
            <w:tcW w:w="709" w:type="dxa"/>
            <w:hideMark/>
          </w:tcPr>
          <w:p w14:paraId="766053A4"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0.45 </w:t>
            </w:r>
          </w:p>
        </w:tc>
        <w:tc>
          <w:tcPr>
            <w:tcW w:w="567" w:type="dxa"/>
            <w:hideMark/>
          </w:tcPr>
          <w:p w14:paraId="6875C173"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0.15 </w:t>
            </w:r>
          </w:p>
        </w:tc>
        <w:tc>
          <w:tcPr>
            <w:tcW w:w="850" w:type="dxa"/>
            <w:hideMark/>
          </w:tcPr>
          <w:p w14:paraId="088B3C5C"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1.50 </w:t>
            </w:r>
          </w:p>
        </w:tc>
        <w:tc>
          <w:tcPr>
            <w:tcW w:w="709" w:type="dxa"/>
            <w:hideMark/>
          </w:tcPr>
          <w:p w14:paraId="60975842"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0.60 </w:t>
            </w:r>
          </w:p>
        </w:tc>
        <w:tc>
          <w:tcPr>
            <w:tcW w:w="709" w:type="dxa"/>
            <w:hideMark/>
          </w:tcPr>
          <w:p w14:paraId="2921B6B7"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0.27 </w:t>
            </w:r>
          </w:p>
        </w:tc>
        <w:tc>
          <w:tcPr>
            <w:tcW w:w="709" w:type="dxa"/>
            <w:hideMark/>
          </w:tcPr>
          <w:p w14:paraId="0D6B630D"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2.37 </w:t>
            </w:r>
          </w:p>
        </w:tc>
        <w:tc>
          <w:tcPr>
            <w:tcW w:w="992" w:type="dxa"/>
            <w:hideMark/>
          </w:tcPr>
          <w:p w14:paraId="6BC391A8"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4,428.02 </w:t>
            </w:r>
          </w:p>
        </w:tc>
        <w:tc>
          <w:tcPr>
            <w:tcW w:w="1007" w:type="dxa"/>
            <w:hideMark/>
          </w:tcPr>
          <w:p w14:paraId="48B7D31D"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4,428.02 </w:t>
            </w:r>
          </w:p>
        </w:tc>
      </w:tr>
      <w:tr w:rsidR="00D92C89" w:rsidRPr="00BA0199" w14:paraId="36D13579" w14:textId="77777777" w:rsidTr="007E5466">
        <w:trPr>
          <w:trHeight w:val="276"/>
        </w:trPr>
        <w:tc>
          <w:tcPr>
            <w:tcW w:w="388" w:type="dxa"/>
            <w:hideMark/>
          </w:tcPr>
          <w:p w14:paraId="3CEFE65F"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15</w:t>
            </w:r>
          </w:p>
        </w:tc>
        <w:tc>
          <w:tcPr>
            <w:tcW w:w="1280" w:type="dxa"/>
            <w:gridSpan w:val="2"/>
            <w:noWrap/>
            <w:hideMark/>
          </w:tcPr>
          <w:p w14:paraId="5A659B82"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bodega de materiales y baños</w:t>
            </w:r>
          </w:p>
        </w:tc>
        <w:tc>
          <w:tcPr>
            <w:tcW w:w="708" w:type="dxa"/>
            <w:hideMark/>
          </w:tcPr>
          <w:p w14:paraId="070BB1A2"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1.00</w:t>
            </w:r>
          </w:p>
        </w:tc>
        <w:tc>
          <w:tcPr>
            <w:tcW w:w="567" w:type="dxa"/>
            <w:hideMark/>
          </w:tcPr>
          <w:p w14:paraId="66AA3A70"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UNIDAD</w:t>
            </w:r>
          </w:p>
        </w:tc>
        <w:tc>
          <w:tcPr>
            <w:tcW w:w="709" w:type="dxa"/>
            <w:hideMark/>
          </w:tcPr>
          <w:p w14:paraId="2B90C96F" w14:textId="77777777" w:rsidR="00D92C89" w:rsidRPr="00BA0199" w:rsidRDefault="00D92C89" w:rsidP="007E5466">
            <w:pPr>
              <w:spacing w:after="0" w:line="288" w:lineRule="auto"/>
              <w:jc w:val="both"/>
              <w:rPr>
                <w:rFonts w:ascii="Times New Roman" w:hAnsi="Times New Roman" w:cs="Times New Roman"/>
                <w:sz w:val="13"/>
                <w:szCs w:val="13"/>
              </w:rPr>
            </w:pPr>
            <w:r>
              <w:rPr>
                <w:rFonts w:ascii="Times New Roman" w:hAnsi="Times New Roman" w:cs="Times New Roman"/>
                <w:sz w:val="13"/>
                <w:szCs w:val="13"/>
              </w:rPr>
              <w:t>$</w:t>
            </w:r>
            <w:r w:rsidRPr="00BA0199">
              <w:rPr>
                <w:rFonts w:ascii="Times New Roman" w:hAnsi="Times New Roman" w:cs="Times New Roman"/>
                <w:sz w:val="13"/>
                <w:szCs w:val="13"/>
              </w:rPr>
              <w:t xml:space="preserve">1,200.00 </w:t>
            </w:r>
          </w:p>
        </w:tc>
        <w:tc>
          <w:tcPr>
            <w:tcW w:w="709" w:type="dxa"/>
            <w:hideMark/>
          </w:tcPr>
          <w:p w14:paraId="6C8C6CA1" w14:textId="77777777" w:rsidR="00D92C89" w:rsidRPr="00BA0199" w:rsidRDefault="00D92C89" w:rsidP="007E5466">
            <w:pPr>
              <w:spacing w:after="0" w:line="288" w:lineRule="auto"/>
              <w:jc w:val="both"/>
              <w:rPr>
                <w:rFonts w:ascii="Times New Roman" w:hAnsi="Times New Roman" w:cs="Times New Roman"/>
                <w:sz w:val="13"/>
                <w:szCs w:val="13"/>
              </w:rPr>
            </w:pPr>
            <w:r>
              <w:rPr>
                <w:rFonts w:ascii="Times New Roman" w:hAnsi="Times New Roman" w:cs="Times New Roman"/>
                <w:sz w:val="13"/>
                <w:szCs w:val="13"/>
              </w:rPr>
              <w:t xml:space="preserve">$ </w:t>
            </w:r>
            <w:r w:rsidRPr="00BA0199">
              <w:rPr>
                <w:rFonts w:ascii="Times New Roman" w:hAnsi="Times New Roman" w:cs="Times New Roman"/>
                <w:sz w:val="13"/>
                <w:szCs w:val="13"/>
              </w:rPr>
              <w:t xml:space="preserve">600.00 </w:t>
            </w:r>
          </w:p>
        </w:tc>
        <w:tc>
          <w:tcPr>
            <w:tcW w:w="567" w:type="dxa"/>
            <w:hideMark/>
          </w:tcPr>
          <w:p w14:paraId="62305D5D"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$ 200.00 </w:t>
            </w:r>
          </w:p>
        </w:tc>
        <w:tc>
          <w:tcPr>
            <w:tcW w:w="850" w:type="dxa"/>
            <w:hideMark/>
          </w:tcPr>
          <w:p w14:paraId="747AA2CE"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2,000.00 </w:t>
            </w:r>
          </w:p>
        </w:tc>
        <w:tc>
          <w:tcPr>
            <w:tcW w:w="709" w:type="dxa"/>
            <w:hideMark/>
          </w:tcPr>
          <w:p w14:paraId="1FC4B9DD"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800.00 </w:t>
            </w:r>
          </w:p>
        </w:tc>
        <w:tc>
          <w:tcPr>
            <w:tcW w:w="709" w:type="dxa"/>
            <w:hideMark/>
          </w:tcPr>
          <w:p w14:paraId="591B2508"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364.00 </w:t>
            </w:r>
          </w:p>
        </w:tc>
        <w:tc>
          <w:tcPr>
            <w:tcW w:w="709" w:type="dxa"/>
            <w:hideMark/>
          </w:tcPr>
          <w:p w14:paraId="01688445"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w:t>
            </w:r>
            <w:proofErr w:type="gramStart"/>
            <w:r w:rsidRPr="00BA0199">
              <w:rPr>
                <w:rFonts w:ascii="Times New Roman" w:hAnsi="Times New Roman" w:cs="Times New Roman"/>
                <w:sz w:val="13"/>
                <w:szCs w:val="13"/>
              </w:rPr>
              <w:t>$  3,164.00</w:t>
            </w:r>
            <w:proofErr w:type="gramEnd"/>
            <w:r w:rsidRPr="00BA0199">
              <w:rPr>
                <w:rFonts w:ascii="Times New Roman" w:hAnsi="Times New Roman" w:cs="Times New Roman"/>
                <w:sz w:val="13"/>
                <w:szCs w:val="13"/>
              </w:rPr>
              <w:t xml:space="preserve"> </w:t>
            </w:r>
          </w:p>
        </w:tc>
        <w:tc>
          <w:tcPr>
            <w:tcW w:w="992" w:type="dxa"/>
            <w:hideMark/>
          </w:tcPr>
          <w:p w14:paraId="21A6EECF"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3,164.00 </w:t>
            </w:r>
          </w:p>
        </w:tc>
        <w:tc>
          <w:tcPr>
            <w:tcW w:w="1007" w:type="dxa"/>
            <w:hideMark/>
          </w:tcPr>
          <w:p w14:paraId="1C244754"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3,164.00 </w:t>
            </w:r>
          </w:p>
        </w:tc>
      </w:tr>
      <w:tr w:rsidR="00D92C89" w:rsidRPr="00BA0199" w14:paraId="1DA6EA6C" w14:textId="77777777" w:rsidTr="007E5466">
        <w:trPr>
          <w:trHeight w:val="438"/>
        </w:trPr>
        <w:tc>
          <w:tcPr>
            <w:tcW w:w="388" w:type="dxa"/>
            <w:hideMark/>
          </w:tcPr>
          <w:p w14:paraId="12FD3DE3"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16</w:t>
            </w:r>
          </w:p>
        </w:tc>
        <w:tc>
          <w:tcPr>
            <w:tcW w:w="1280" w:type="dxa"/>
            <w:gridSpan w:val="2"/>
            <w:noWrap/>
            <w:hideMark/>
          </w:tcPr>
          <w:p w14:paraId="183BDDDF"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Limpieza final en construcción de calle</w:t>
            </w:r>
          </w:p>
        </w:tc>
        <w:tc>
          <w:tcPr>
            <w:tcW w:w="708" w:type="dxa"/>
            <w:hideMark/>
          </w:tcPr>
          <w:p w14:paraId="4BBB7486"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1.00</w:t>
            </w:r>
          </w:p>
        </w:tc>
        <w:tc>
          <w:tcPr>
            <w:tcW w:w="567" w:type="dxa"/>
            <w:hideMark/>
          </w:tcPr>
          <w:p w14:paraId="71722194" w14:textId="77777777" w:rsidR="00D92C89" w:rsidRPr="00BA0199" w:rsidRDefault="00D92C89" w:rsidP="007E5466">
            <w:pPr>
              <w:spacing w:after="0" w:line="288" w:lineRule="auto"/>
              <w:jc w:val="both"/>
              <w:rPr>
                <w:rFonts w:ascii="Times New Roman" w:hAnsi="Times New Roman" w:cs="Times New Roman"/>
                <w:sz w:val="13"/>
                <w:szCs w:val="13"/>
              </w:rPr>
            </w:pPr>
            <w:proofErr w:type="gramStart"/>
            <w:r w:rsidRPr="00BA0199">
              <w:rPr>
                <w:rFonts w:ascii="Times New Roman" w:hAnsi="Times New Roman" w:cs="Times New Roman"/>
                <w:sz w:val="13"/>
                <w:szCs w:val="13"/>
              </w:rPr>
              <w:t>S.G</w:t>
            </w:r>
            <w:proofErr w:type="gramEnd"/>
          </w:p>
        </w:tc>
        <w:tc>
          <w:tcPr>
            <w:tcW w:w="709" w:type="dxa"/>
            <w:hideMark/>
          </w:tcPr>
          <w:p w14:paraId="427F0FFE"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900.00 </w:t>
            </w:r>
          </w:p>
        </w:tc>
        <w:tc>
          <w:tcPr>
            <w:tcW w:w="709" w:type="dxa"/>
            <w:hideMark/>
          </w:tcPr>
          <w:p w14:paraId="1F956C66"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450.00 </w:t>
            </w:r>
          </w:p>
        </w:tc>
        <w:tc>
          <w:tcPr>
            <w:tcW w:w="567" w:type="dxa"/>
            <w:hideMark/>
          </w:tcPr>
          <w:p w14:paraId="426C58D3"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w:t>
            </w:r>
            <w:proofErr w:type="gramStart"/>
            <w:r w:rsidRPr="00BA0199">
              <w:rPr>
                <w:rFonts w:ascii="Times New Roman" w:hAnsi="Times New Roman" w:cs="Times New Roman"/>
                <w:sz w:val="13"/>
                <w:szCs w:val="13"/>
              </w:rPr>
              <w:t>$  150.00</w:t>
            </w:r>
            <w:proofErr w:type="gramEnd"/>
            <w:r w:rsidRPr="00BA0199">
              <w:rPr>
                <w:rFonts w:ascii="Times New Roman" w:hAnsi="Times New Roman" w:cs="Times New Roman"/>
                <w:sz w:val="13"/>
                <w:szCs w:val="13"/>
              </w:rPr>
              <w:t xml:space="preserve"> </w:t>
            </w:r>
          </w:p>
        </w:tc>
        <w:tc>
          <w:tcPr>
            <w:tcW w:w="850" w:type="dxa"/>
            <w:hideMark/>
          </w:tcPr>
          <w:p w14:paraId="51987357"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1,500.00 </w:t>
            </w:r>
          </w:p>
        </w:tc>
        <w:tc>
          <w:tcPr>
            <w:tcW w:w="709" w:type="dxa"/>
            <w:hideMark/>
          </w:tcPr>
          <w:p w14:paraId="608D9E87"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600.00 </w:t>
            </w:r>
          </w:p>
        </w:tc>
        <w:tc>
          <w:tcPr>
            <w:tcW w:w="709" w:type="dxa"/>
            <w:hideMark/>
          </w:tcPr>
          <w:p w14:paraId="34079DA6"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273.00 </w:t>
            </w:r>
          </w:p>
        </w:tc>
        <w:tc>
          <w:tcPr>
            <w:tcW w:w="709" w:type="dxa"/>
            <w:hideMark/>
          </w:tcPr>
          <w:p w14:paraId="2337C5C5"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w:t>
            </w:r>
            <w:proofErr w:type="gramStart"/>
            <w:r w:rsidRPr="00BA0199">
              <w:rPr>
                <w:rFonts w:ascii="Times New Roman" w:hAnsi="Times New Roman" w:cs="Times New Roman"/>
                <w:sz w:val="13"/>
                <w:szCs w:val="13"/>
              </w:rPr>
              <w:t>$  2,373.00</w:t>
            </w:r>
            <w:proofErr w:type="gramEnd"/>
            <w:r w:rsidRPr="00BA0199">
              <w:rPr>
                <w:rFonts w:ascii="Times New Roman" w:hAnsi="Times New Roman" w:cs="Times New Roman"/>
                <w:sz w:val="13"/>
                <w:szCs w:val="13"/>
              </w:rPr>
              <w:t xml:space="preserve"> </w:t>
            </w:r>
          </w:p>
        </w:tc>
        <w:tc>
          <w:tcPr>
            <w:tcW w:w="992" w:type="dxa"/>
            <w:hideMark/>
          </w:tcPr>
          <w:p w14:paraId="2DAACF97"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2,373.00 </w:t>
            </w:r>
          </w:p>
        </w:tc>
        <w:tc>
          <w:tcPr>
            <w:tcW w:w="1007" w:type="dxa"/>
            <w:hideMark/>
          </w:tcPr>
          <w:p w14:paraId="0CEA901A"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2,373.00 </w:t>
            </w:r>
          </w:p>
        </w:tc>
      </w:tr>
      <w:tr w:rsidR="00D92C89" w:rsidRPr="00BA0199" w14:paraId="76C4E214" w14:textId="77777777" w:rsidTr="007E5466">
        <w:trPr>
          <w:trHeight w:val="431"/>
        </w:trPr>
        <w:tc>
          <w:tcPr>
            <w:tcW w:w="388" w:type="dxa"/>
            <w:hideMark/>
          </w:tcPr>
          <w:p w14:paraId="277BF4D2"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17</w:t>
            </w:r>
          </w:p>
        </w:tc>
        <w:tc>
          <w:tcPr>
            <w:tcW w:w="1280" w:type="dxa"/>
            <w:gridSpan w:val="2"/>
            <w:noWrap/>
            <w:hideMark/>
          </w:tcPr>
          <w:p w14:paraId="596BEFFC"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b/>
                <w:bCs/>
                <w:sz w:val="13"/>
                <w:szCs w:val="13"/>
              </w:rPr>
              <w:t> </w:t>
            </w:r>
            <w:r w:rsidRPr="00BA0199">
              <w:rPr>
                <w:rFonts w:ascii="Times New Roman" w:hAnsi="Times New Roman" w:cs="Times New Roman"/>
                <w:sz w:val="13"/>
                <w:szCs w:val="13"/>
              </w:rPr>
              <w:t>Rótulo de identificación de proyecto</w:t>
            </w:r>
          </w:p>
        </w:tc>
        <w:tc>
          <w:tcPr>
            <w:tcW w:w="708" w:type="dxa"/>
            <w:hideMark/>
          </w:tcPr>
          <w:p w14:paraId="1CE26C44"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1.00</w:t>
            </w:r>
          </w:p>
        </w:tc>
        <w:tc>
          <w:tcPr>
            <w:tcW w:w="567" w:type="dxa"/>
            <w:hideMark/>
          </w:tcPr>
          <w:p w14:paraId="35603EC0"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UNIDAD</w:t>
            </w:r>
          </w:p>
        </w:tc>
        <w:tc>
          <w:tcPr>
            <w:tcW w:w="709" w:type="dxa"/>
            <w:hideMark/>
          </w:tcPr>
          <w:p w14:paraId="4854219E"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w:t>
            </w:r>
            <w:proofErr w:type="gramStart"/>
            <w:r w:rsidRPr="00BA0199">
              <w:rPr>
                <w:rFonts w:ascii="Times New Roman" w:hAnsi="Times New Roman" w:cs="Times New Roman"/>
                <w:sz w:val="13"/>
                <w:szCs w:val="13"/>
              </w:rPr>
              <w:t>$  210.00</w:t>
            </w:r>
            <w:proofErr w:type="gramEnd"/>
            <w:r w:rsidRPr="00BA0199">
              <w:rPr>
                <w:rFonts w:ascii="Times New Roman" w:hAnsi="Times New Roman" w:cs="Times New Roman"/>
                <w:sz w:val="13"/>
                <w:szCs w:val="13"/>
              </w:rPr>
              <w:t xml:space="preserve"> </w:t>
            </w:r>
          </w:p>
        </w:tc>
        <w:tc>
          <w:tcPr>
            <w:tcW w:w="709" w:type="dxa"/>
            <w:hideMark/>
          </w:tcPr>
          <w:p w14:paraId="5E9A8A61" w14:textId="77777777" w:rsidR="00D92C89" w:rsidRPr="00BA0199" w:rsidRDefault="00D92C89" w:rsidP="007E5466">
            <w:pPr>
              <w:spacing w:after="0" w:line="288" w:lineRule="auto"/>
              <w:jc w:val="both"/>
              <w:rPr>
                <w:rFonts w:ascii="Times New Roman" w:hAnsi="Times New Roman" w:cs="Times New Roman"/>
                <w:sz w:val="13"/>
                <w:szCs w:val="13"/>
              </w:rPr>
            </w:pPr>
            <w:r>
              <w:rPr>
                <w:rFonts w:ascii="Times New Roman" w:hAnsi="Times New Roman" w:cs="Times New Roman"/>
                <w:sz w:val="13"/>
                <w:szCs w:val="13"/>
              </w:rPr>
              <w:t xml:space="preserve">$ </w:t>
            </w:r>
            <w:r w:rsidRPr="00BA0199">
              <w:rPr>
                <w:rFonts w:ascii="Times New Roman" w:hAnsi="Times New Roman" w:cs="Times New Roman"/>
                <w:sz w:val="13"/>
                <w:szCs w:val="13"/>
              </w:rPr>
              <w:t xml:space="preserve">105.00 </w:t>
            </w:r>
          </w:p>
        </w:tc>
        <w:tc>
          <w:tcPr>
            <w:tcW w:w="567" w:type="dxa"/>
            <w:hideMark/>
          </w:tcPr>
          <w:p w14:paraId="69BB9F3A"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$35.00 </w:t>
            </w:r>
          </w:p>
        </w:tc>
        <w:tc>
          <w:tcPr>
            <w:tcW w:w="850" w:type="dxa"/>
            <w:hideMark/>
          </w:tcPr>
          <w:p w14:paraId="5DD854CD"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350.00 </w:t>
            </w:r>
          </w:p>
        </w:tc>
        <w:tc>
          <w:tcPr>
            <w:tcW w:w="709" w:type="dxa"/>
            <w:hideMark/>
          </w:tcPr>
          <w:p w14:paraId="4F3A296B"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140.00 </w:t>
            </w:r>
          </w:p>
        </w:tc>
        <w:tc>
          <w:tcPr>
            <w:tcW w:w="709" w:type="dxa"/>
            <w:hideMark/>
          </w:tcPr>
          <w:p w14:paraId="0553CBC3"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63.70 </w:t>
            </w:r>
          </w:p>
        </w:tc>
        <w:tc>
          <w:tcPr>
            <w:tcW w:w="709" w:type="dxa"/>
            <w:hideMark/>
          </w:tcPr>
          <w:p w14:paraId="7ABC9BCD"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553.70 </w:t>
            </w:r>
          </w:p>
        </w:tc>
        <w:tc>
          <w:tcPr>
            <w:tcW w:w="992" w:type="dxa"/>
            <w:hideMark/>
          </w:tcPr>
          <w:p w14:paraId="30B20EDF"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553.70 </w:t>
            </w:r>
          </w:p>
        </w:tc>
        <w:tc>
          <w:tcPr>
            <w:tcW w:w="1007" w:type="dxa"/>
            <w:hideMark/>
          </w:tcPr>
          <w:p w14:paraId="39F13D2E"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                            553.70 </w:t>
            </w:r>
          </w:p>
        </w:tc>
      </w:tr>
      <w:tr w:rsidR="00D92C89" w:rsidRPr="00BA0199" w14:paraId="5A739CC6" w14:textId="77777777" w:rsidTr="007E5466">
        <w:trPr>
          <w:trHeight w:val="75"/>
        </w:trPr>
        <w:tc>
          <w:tcPr>
            <w:tcW w:w="388" w:type="dxa"/>
            <w:hideMark/>
          </w:tcPr>
          <w:p w14:paraId="7A220755" w14:textId="77777777" w:rsidR="00D92C89" w:rsidRPr="00BA0199" w:rsidRDefault="00D92C89" w:rsidP="007E5466">
            <w:pPr>
              <w:spacing w:after="0" w:line="288" w:lineRule="auto"/>
              <w:jc w:val="both"/>
              <w:rPr>
                <w:rFonts w:ascii="Times New Roman" w:hAnsi="Times New Roman" w:cs="Times New Roman"/>
                <w:b/>
                <w:bCs/>
                <w:sz w:val="13"/>
                <w:szCs w:val="13"/>
              </w:rPr>
            </w:pPr>
            <w:r w:rsidRPr="00BA0199">
              <w:rPr>
                <w:rFonts w:ascii="Times New Roman" w:hAnsi="Times New Roman" w:cs="Times New Roman"/>
                <w:b/>
                <w:bCs/>
                <w:sz w:val="13"/>
                <w:szCs w:val="13"/>
              </w:rPr>
              <w:t> </w:t>
            </w:r>
          </w:p>
        </w:tc>
        <w:tc>
          <w:tcPr>
            <w:tcW w:w="236" w:type="dxa"/>
            <w:hideMark/>
          </w:tcPr>
          <w:p w14:paraId="068041A4" w14:textId="77777777" w:rsidR="00D92C89" w:rsidRPr="00BA0199" w:rsidRDefault="00D92C89" w:rsidP="007E5466">
            <w:pPr>
              <w:spacing w:after="0" w:line="288" w:lineRule="auto"/>
              <w:jc w:val="both"/>
              <w:rPr>
                <w:rFonts w:ascii="Times New Roman" w:hAnsi="Times New Roman" w:cs="Times New Roman"/>
                <w:b/>
                <w:bCs/>
                <w:sz w:val="13"/>
                <w:szCs w:val="13"/>
              </w:rPr>
            </w:pPr>
            <w:r w:rsidRPr="00BA0199">
              <w:rPr>
                <w:rFonts w:ascii="Times New Roman" w:hAnsi="Times New Roman" w:cs="Times New Roman"/>
                <w:b/>
                <w:bCs/>
                <w:sz w:val="13"/>
                <w:szCs w:val="13"/>
              </w:rPr>
              <w:t> </w:t>
            </w:r>
          </w:p>
        </w:tc>
        <w:tc>
          <w:tcPr>
            <w:tcW w:w="1044" w:type="dxa"/>
            <w:hideMark/>
          </w:tcPr>
          <w:p w14:paraId="0162EA80"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COSTO TOTAL</w:t>
            </w:r>
          </w:p>
        </w:tc>
        <w:tc>
          <w:tcPr>
            <w:tcW w:w="7229" w:type="dxa"/>
            <w:gridSpan w:val="10"/>
            <w:hideMark/>
          </w:tcPr>
          <w:p w14:paraId="4ACAF3A3"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CUATROCIENTOS OCHENTA Y SEIS MIL NOVECIENTOS VEINTINUEVE 33/100 DOLARES</w:t>
            </w:r>
          </w:p>
        </w:tc>
        <w:tc>
          <w:tcPr>
            <w:tcW w:w="1007" w:type="dxa"/>
            <w:noWrap/>
            <w:hideMark/>
          </w:tcPr>
          <w:p w14:paraId="66F18476" w14:textId="77777777" w:rsidR="00D92C89" w:rsidRPr="00BA0199" w:rsidRDefault="00D92C89" w:rsidP="007E5466">
            <w:pPr>
              <w:spacing w:after="0" w:line="288" w:lineRule="auto"/>
              <w:jc w:val="both"/>
              <w:rPr>
                <w:rFonts w:ascii="Times New Roman" w:hAnsi="Times New Roman" w:cs="Times New Roman"/>
                <w:sz w:val="13"/>
                <w:szCs w:val="13"/>
              </w:rPr>
            </w:pPr>
            <w:proofErr w:type="gramStart"/>
            <w:r w:rsidRPr="00BA0199">
              <w:rPr>
                <w:rFonts w:ascii="Times New Roman" w:hAnsi="Times New Roman" w:cs="Times New Roman"/>
                <w:sz w:val="13"/>
                <w:szCs w:val="13"/>
              </w:rPr>
              <w:t>$  486,929.33</w:t>
            </w:r>
            <w:proofErr w:type="gramEnd"/>
            <w:r w:rsidRPr="00BA0199">
              <w:rPr>
                <w:rFonts w:ascii="Times New Roman" w:hAnsi="Times New Roman" w:cs="Times New Roman"/>
                <w:sz w:val="13"/>
                <w:szCs w:val="13"/>
              </w:rPr>
              <w:t xml:space="preserve"> </w:t>
            </w:r>
          </w:p>
        </w:tc>
      </w:tr>
      <w:tr w:rsidR="00D92C89" w:rsidRPr="00BA0199" w14:paraId="2327882E" w14:textId="77777777" w:rsidTr="007E5466">
        <w:trPr>
          <w:trHeight w:val="64"/>
        </w:trPr>
        <w:tc>
          <w:tcPr>
            <w:tcW w:w="388" w:type="dxa"/>
            <w:hideMark/>
          </w:tcPr>
          <w:p w14:paraId="20524614" w14:textId="77777777" w:rsidR="00D92C89" w:rsidRPr="00BA0199" w:rsidRDefault="00D92C89" w:rsidP="007E5466">
            <w:pPr>
              <w:spacing w:after="0" w:line="288" w:lineRule="auto"/>
              <w:jc w:val="both"/>
              <w:rPr>
                <w:rFonts w:ascii="Times New Roman" w:hAnsi="Times New Roman" w:cs="Times New Roman"/>
                <w:b/>
                <w:bCs/>
                <w:sz w:val="13"/>
                <w:szCs w:val="13"/>
              </w:rPr>
            </w:pPr>
            <w:r w:rsidRPr="00BA0199">
              <w:rPr>
                <w:rFonts w:ascii="Times New Roman" w:hAnsi="Times New Roman" w:cs="Times New Roman"/>
                <w:b/>
                <w:bCs/>
                <w:sz w:val="13"/>
                <w:szCs w:val="13"/>
              </w:rPr>
              <w:t> </w:t>
            </w:r>
          </w:p>
        </w:tc>
        <w:tc>
          <w:tcPr>
            <w:tcW w:w="236" w:type="dxa"/>
            <w:hideMark/>
          </w:tcPr>
          <w:p w14:paraId="0F572132" w14:textId="77777777" w:rsidR="00D92C89" w:rsidRPr="00BA0199" w:rsidRDefault="00D92C89" w:rsidP="007E5466">
            <w:pPr>
              <w:spacing w:after="0" w:line="288" w:lineRule="auto"/>
              <w:jc w:val="both"/>
              <w:rPr>
                <w:rFonts w:ascii="Times New Roman" w:hAnsi="Times New Roman" w:cs="Times New Roman"/>
                <w:b/>
                <w:bCs/>
                <w:sz w:val="13"/>
                <w:szCs w:val="13"/>
              </w:rPr>
            </w:pPr>
            <w:r w:rsidRPr="00BA0199">
              <w:rPr>
                <w:rFonts w:ascii="Times New Roman" w:hAnsi="Times New Roman" w:cs="Times New Roman"/>
                <w:b/>
                <w:bCs/>
                <w:sz w:val="13"/>
                <w:szCs w:val="13"/>
              </w:rPr>
              <w:t> </w:t>
            </w:r>
          </w:p>
        </w:tc>
        <w:tc>
          <w:tcPr>
            <w:tcW w:w="1044" w:type="dxa"/>
            <w:hideMark/>
          </w:tcPr>
          <w:p w14:paraId="1CA129EC"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IVA 13%</w:t>
            </w:r>
          </w:p>
        </w:tc>
        <w:tc>
          <w:tcPr>
            <w:tcW w:w="7229" w:type="dxa"/>
            <w:gridSpan w:val="10"/>
            <w:hideMark/>
          </w:tcPr>
          <w:p w14:paraId="6DD20365"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SECENTA Y TRES MIL TRECIENTOS 14/100 DOLARES</w:t>
            </w:r>
          </w:p>
        </w:tc>
        <w:tc>
          <w:tcPr>
            <w:tcW w:w="1007" w:type="dxa"/>
            <w:noWrap/>
            <w:hideMark/>
          </w:tcPr>
          <w:p w14:paraId="2CD93087"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 xml:space="preserve">$ 63,300.81 </w:t>
            </w:r>
          </w:p>
        </w:tc>
      </w:tr>
      <w:tr w:rsidR="00D92C89" w:rsidRPr="00BA0199" w14:paraId="7FA1A91C" w14:textId="77777777" w:rsidTr="007E5466">
        <w:trPr>
          <w:trHeight w:val="64"/>
        </w:trPr>
        <w:tc>
          <w:tcPr>
            <w:tcW w:w="388" w:type="dxa"/>
            <w:hideMark/>
          </w:tcPr>
          <w:p w14:paraId="3EA01E15" w14:textId="77777777" w:rsidR="00D92C89" w:rsidRPr="00BA0199" w:rsidRDefault="00D92C89" w:rsidP="007E5466">
            <w:pPr>
              <w:spacing w:after="0" w:line="288" w:lineRule="auto"/>
              <w:jc w:val="both"/>
              <w:rPr>
                <w:rFonts w:ascii="Times New Roman" w:hAnsi="Times New Roman" w:cs="Times New Roman"/>
                <w:b/>
                <w:bCs/>
                <w:sz w:val="13"/>
                <w:szCs w:val="13"/>
              </w:rPr>
            </w:pPr>
            <w:r w:rsidRPr="00BA0199">
              <w:rPr>
                <w:rFonts w:ascii="Times New Roman" w:hAnsi="Times New Roman" w:cs="Times New Roman"/>
                <w:b/>
                <w:bCs/>
                <w:sz w:val="13"/>
                <w:szCs w:val="13"/>
              </w:rPr>
              <w:t> </w:t>
            </w:r>
          </w:p>
        </w:tc>
        <w:tc>
          <w:tcPr>
            <w:tcW w:w="236" w:type="dxa"/>
          </w:tcPr>
          <w:p w14:paraId="1FAEEF83" w14:textId="77777777" w:rsidR="00D92C89" w:rsidRPr="00BA0199" w:rsidRDefault="00D92C89" w:rsidP="007E5466">
            <w:pPr>
              <w:spacing w:after="0" w:line="288" w:lineRule="auto"/>
              <w:jc w:val="both"/>
              <w:rPr>
                <w:rFonts w:ascii="Times New Roman" w:hAnsi="Times New Roman" w:cs="Times New Roman"/>
                <w:b/>
                <w:bCs/>
                <w:sz w:val="13"/>
                <w:szCs w:val="13"/>
              </w:rPr>
            </w:pPr>
          </w:p>
        </w:tc>
        <w:tc>
          <w:tcPr>
            <w:tcW w:w="1044" w:type="dxa"/>
            <w:hideMark/>
          </w:tcPr>
          <w:p w14:paraId="15272CF0"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OFERTA ECONOMICA</w:t>
            </w:r>
          </w:p>
        </w:tc>
        <w:tc>
          <w:tcPr>
            <w:tcW w:w="7229" w:type="dxa"/>
            <w:gridSpan w:val="10"/>
            <w:hideMark/>
          </w:tcPr>
          <w:p w14:paraId="1AF3BD72" w14:textId="77777777" w:rsidR="00D92C89" w:rsidRPr="00BA0199" w:rsidRDefault="00D92C89" w:rsidP="007E5466">
            <w:pPr>
              <w:spacing w:after="0" w:line="288" w:lineRule="auto"/>
              <w:jc w:val="both"/>
              <w:rPr>
                <w:rFonts w:ascii="Times New Roman" w:hAnsi="Times New Roman" w:cs="Times New Roman"/>
                <w:sz w:val="13"/>
                <w:szCs w:val="13"/>
              </w:rPr>
            </w:pPr>
            <w:r w:rsidRPr="00BA0199">
              <w:rPr>
                <w:rFonts w:ascii="Times New Roman" w:hAnsi="Times New Roman" w:cs="Times New Roman"/>
                <w:sz w:val="13"/>
                <w:szCs w:val="13"/>
              </w:rPr>
              <w:t>QUINIENTOS CINCUENTA Y UN MIL DOCIENTOS TREINTA 14/100 DOLARES</w:t>
            </w:r>
          </w:p>
        </w:tc>
        <w:tc>
          <w:tcPr>
            <w:tcW w:w="1007" w:type="dxa"/>
            <w:noWrap/>
            <w:hideMark/>
          </w:tcPr>
          <w:p w14:paraId="13B7721E" w14:textId="77777777" w:rsidR="00D92C89" w:rsidRPr="00BA0199" w:rsidRDefault="00D92C89" w:rsidP="007E5466">
            <w:pPr>
              <w:spacing w:after="0" w:line="288" w:lineRule="auto"/>
              <w:jc w:val="both"/>
              <w:rPr>
                <w:rFonts w:ascii="Times New Roman" w:hAnsi="Times New Roman" w:cs="Times New Roman"/>
                <w:sz w:val="13"/>
                <w:szCs w:val="13"/>
              </w:rPr>
            </w:pPr>
            <w:proofErr w:type="gramStart"/>
            <w:r w:rsidRPr="00BA0199">
              <w:rPr>
                <w:rFonts w:ascii="Times New Roman" w:hAnsi="Times New Roman" w:cs="Times New Roman"/>
                <w:sz w:val="13"/>
                <w:szCs w:val="13"/>
              </w:rPr>
              <w:t>$  550,230.14</w:t>
            </w:r>
            <w:proofErr w:type="gramEnd"/>
            <w:r w:rsidRPr="00BA0199">
              <w:rPr>
                <w:rFonts w:ascii="Times New Roman" w:hAnsi="Times New Roman" w:cs="Times New Roman"/>
                <w:sz w:val="13"/>
                <w:szCs w:val="13"/>
              </w:rPr>
              <w:t xml:space="preserve"> </w:t>
            </w:r>
          </w:p>
        </w:tc>
      </w:tr>
    </w:tbl>
    <w:p w14:paraId="77E18A8F" w14:textId="77777777" w:rsidR="00D92C89" w:rsidRDefault="00D92C89" w:rsidP="00D92C89">
      <w:pPr>
        <w:spacing w:after="0" w:line="290" w:lineRule="auto"/>
        <w:jc w:val="both"/>
        <w:rPr>
          <w:rFonts w:ascii="Times New Roman" w:hAnsi="Times New Roman" w:cs="Times New Roman"/>
          <w:sz w:val="24"/>
          <w:szCs w:val="24"/>
        </w:rPr>
      </w:pPr>
    </w:p>
    <w:tbl>
      <w:tblPr>
        <w:tblStyle w:val="Tablaconcuadrcula"/>
        <w:tblW w:w="0" w:type="auto"/>
        <w:tblLayout w:type="fixed"/>
        <w:tblLook w:val="04A0" w:firstRow="1" w:lastRow="0" w:firstColumn="1" w:lastColumn="0" w:noHBand="0" w:noVBand="1"/>
      </w:tblPr>
      <w:tblGrid>
        <w:gridCol w:w="413"/>
        <w:gridCol w:w="1379"/>
        <w:gridCol w:w="655"/>
        <w:gridCol w:w="638"/>
        <w:gridCol w:w="709"/>
        <w:gridCol w:w="709"/>
        <w:gridCol w:w="567"/>
        <w:gridCol w:w="850"/>
        <w:gridCol w:w="709"/>
        <w:gridCol w:w="709"/>
        <w:gridCol w:w="708"/>
        <w:gridCol w:w="851"/>
        <w:gridCol w:w="1007"/>
      </w:tblGrid>
      <w:tr w:rsidR="00D92C89" w:rsidRPr="000605B0" w14:paraId="2A4D8C06" w14:textId="77777777" w:rsidTr="007E5466">
        <w:trPr>
          <w:trHeight w:val="95"/>
        </w:trPr>
        <w:tc>
          <w:tcPr>
            <w:tcW w:w="9904" w:type="dxa"/>
            <w:gridSpan w:val="13"/>
            <w:noWrap/>
            <w:hideMark/>
          </w:tcPr>
          <w:p w14:paraId="228D85AA" w14:textId="77777777" w:rsidR="00D92C89" w:rsidRPr="008A1786" w:rsidRDefault="00D92C89" w:rsidP="007E5466">
            <w:pPr>
              <w:spacing w:after="0" w:line="290" w:lineRule="auto"/>
              <w:rPr>
                <w:rFonts w:ascii="Times New Roman" w:hAnsi="Times New Roman" w:cs="Times New Roman"/>
                <w:b/>
                <w:sz w:val="18"/>
                <w:szCs w:val="18"/>
              </w:rPr>
            </w:pPr>
            <w:proofErr w:type="gramStart"/>
            <w:r w:rsidRPr="008A1786">
              <w:rPr>
                <w:rFonts w:ascii="Times New Roman" w:hAnsi="Times New Roman" w:cs="Times New Roman"/>
                <w:b/>
                <w:sz w:val="18"/>
                <w:szCs w:val="18"/>
              </w:rPr>
              <w:t>PROYECTO:CALLE</w:t>
            </w:r>
            <w:proofErr w:type="gramEnd"/>
            <w:r w:rsidRPr="008A1786">
              <w:rPr>
                <w:rFonts w:ascii="Times New Roman" w:hAnsi="Times New Roman" w:cs="Times New Roman"/>
                <w:b/>
                <w:sz w:val="18"/>
                <w:szCs w:val="18"/>
              </w:rPr>
              <w:t xml:space="preserve"> A CANTÓN RODEO  TRAMO DE 1,047.00 ML, PAVIMENTO ASFALTICO 3/4  E=0.05 CMS,</w:t>
            </w:r>
          </w:p>
        </w:tc>
      </w:tr>
      <w:tr w:rsidR="00D92C89" w:rsidRPr="000605B0" w14:paraId="603F11DD" w14:textId="77777777" w:rsidTr="007E5466">
        <w:trPr>
          <w:trHeight w:val="109"/>
        </w:trPr>
        <w:tc>
          <w:tcPr>
            <w:tcW w:w="9904" w:type="dxa"/>
            <w:gridSpan w:val="13"/>
            <w:noWrap/>
            <w:hideMark/>
          </w:tcPr>
          <w:p w14:paraId="7C017DAB" w14:textId="77777777" w:rsidR="00D92C89" w:rsidRPr="000605B0" w:rsidRDefault="00D92C89" w:rsidP="007E5466">
            <w:pPr>
              <w:spacing w:after="0" w:line="290" w:lineRule="auto"/>
              <w:jc w:val="both"/>
              <w:rPr>
                <w:rFonts w:ascii="Times New Roman" w:hAnsi="Times New Roman" w:cs="Times New Roman"/>
                <w:sz w:val="20"/>
                <w:szCs w:val="20"/>
              </w:rPr>
            </w:pPr>
            <w:r w:rsidRPr="000605B0">
              <w:rPr>
                <w:rFonts w:ascii="Times New Roman" w:hAnsi="Times New Roman" w:cs="Times New Roman"/>
                <w:sz w:val="20"/>
                <w:szCs w:val="20"/>
              </w:rPr>
              <w:t xml:space="preserve">PRESENTADO </w:t>
            </w:r>
            <w:proofErr w:type="gramStart"/>
            <w:r w:rsidRPr="000605B0">
              <w:rPr>
                <w:rFonts w:ascii="Times New Roman" w:hAnsi="Times New Roman" w:cs="Times New Roman"/>
                <w:sz w:val="20"/>
                <w:szCs w:val="20"/>
              </w:rPr>
              <w:t>POR:COSNTRUCTORA</w:t>
            </w:r>
            <w:proofErr w:type="gramEnd"/>
            <w:r w:rsidRPr="000605B0">
              <w:rPr>
                <w:rFonts w:ascii="Times New Roman" w:hAnsi="Times New Roman" w:cs="Times New Roman"/>
                <w:sz w:val="20"/>
                <w:szCs w:val="20"/>
              </w:rPr>
              <w:t xml:space="preserve"> CARBAJAL S.A DE C.V</w:t>
            </w:r>
          </w:p>
        </w:tc>
      </w:tr>
      <w:tr w:rsidR="00D92C89" w:rsidRPr="000605B0" w14:paraId="20802D73" w14:textId="77777777" w:rsidTr="007E5466">
        <w:trPr>
          <w:trHeight w:val="113"/>
        </w:trPr>
        <w:tc>
          <w:tcPr>
            <w:tcW w:w="9904" w:type="dxa"/>
            <w:gridSpan w:val="13"/>
            <w:noWrap/>
            <w:hideMark/>
          </w:tcPr>
          <w:p w14:paraId="6E9D3827" w14:textId="77777777" w:rsidR="00D92C89" w:rsidRPr="000605B0" w:rsidRDefault="00D92C89" w:rsidP="007E5466">
            <w:pPr>
              <w:spacing w:after="0" w:line="290" w:lineRule="auto"/>
              <w:jc w:val="both"/>
              <w:rPr>
                <w:rFonts w:ascii="Times New Roman" w:hAnsi="Times New Roman" w:cs="Times New Roman"/>
                <w:sz w:val="20"/>
                <w:szCs w:val="20"/>
              </w:rPr>
            </w:pPr>
            <w:r w:rsidRPr="000605B0">
              <w:rPr>
                <w:rFonts w:ascii="Times New Roman" w:hAnsi="Times New Roman" w:cs="Times New Roman"/>
                <w:sz w:val="20"/>
                <w:szCs w:val="20"/>
              </w:rPr>
              <w:lastRenderedPageBreak/>
              <w:t xml:space="preserve">PARA: ALCALDIA MUNICIPAL DE SAN PEDRO </w:t>
            </w:r>
            <w:proofErr w:type="gramStart"/>
            <w:r w:rsidRPr="000605B0">
              <w:rPr>
                <w:rFonts w:ascii="Times New Roman" w:hAnsi="Times New Roman" w:cs="Times New Roman"/>
                <w:sz w:val="20"/>
                <w:szCs w:val="20"/>
              </w:rPr>
              <w:t>PERULAPAN ,</w:t>
            </w:r>
            <w:proofErr w:type="gramEnd"/>
            <w:r w:rsidRPr="000605B0">
              <w:rPr>
                <w:rFonts w:ascii="Times New Roman" w:hAnsi="Times New Roman" w:cs="Times New Roman"/>
                <w:sz w:val="20"/>
                <w:szCs w:val="20"/>
              </w:rPr>
              <w:t xml:space="preserve"> DPTO. DE CUSCATLAN </w:t>
            </w:r>
          </w:p>
        </w:tc>
      </w:tr>
      <w:tr w:rsidR="00D92C89" w:rsidRPr="000605B0" w14:paraId="235788BB" w14:textId="77777777" w:rsidTr="007E5466">
        <w:trPr>
          <w:trHeight w:val="64"/>
        </w:trPr>
        <w:tc>
          <w:tcPr>
            <w:tcW w:w="9904" w:type="dxa"/>
            <w:gridSpan w:val="13"/>
            <w:noWrap/>
            <w:hideMark/>
          </w:tcPr>
          <w:p w14:paraId="705C633A"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FECHA: 26 DE ENERO DEL 2021</w:t>
            </w:r>
          </w:p>
        </w:tc>
      </w:tr>
      <w:tr w:rsidR="00D92C89" w:rsidRPr="000605B0" w14:paraId="21D3732C" w14:textId="77777777" w:rsidTr="007E5466">
        <w:trPr>
          <w:trHeight w:val="205"/>
        </w:trPr>
        <w:tc>
          <w:tcPr>
            <w:tcW w:w="413" w:type="dxa"/>
            <w:vMerge w:val="restart"/>
            <w:hideMark/>
          </w:tcPr>
          <w:p w14:paraId="70252DB2"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No.</w:t>
            </w:r>
          </w:p>
        </w:tc>
        <w:tc>
          <w:tcPr>
            <w:tcW w:w="1379" w:type="dxa"/>
            <w:vMerge w:val="restart"/>
            <w:noWrap/>
            <w:hideMark/>
          </w:tcPr>
          <w:p w14:paraId="5D56F59B"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DESCRIPCION PARTIDA </w:t>
            </w:r>
          </w:p>
        </w:tc>
        <w:tc>
          <w:tcPr>
            <w:tcW w:w="655" w:type="dxa"/>
            <w:vMerge w:val="restart"/>
            <w:noWrap/>
            <w:hideMark/>
          </w:tcPr>
          <w:p w14:paraId="6C192388"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CANT. </w:t>
            </w:r>
          </w:p>
        </w:tc>
        <w:tc>
          <w:tcPr>
            <w:tcW w:w="638" w:type="dxa"/>
            <w:vMerge w:val="restart"/>
            <w:noWrap/>
            <w:hideMark/>
          </w:tcPr>
          <w:p w14:paraId="1B750BA6"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UNIDAD </w:t>
            </w:r>
          </w:p>
        </w:tc>
        <w:tc>
          <w:tcPr>
            <w:tcW w:w="1985" w:type="dxa"/>
            <w:gridSpan w:val="3"/>
            <w:noWrap/>
            <w:hideMark/>
          </w:tcPr>
          <w:p w14:paraId="744CA0DD"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COSTO DIRECTO </w:t>
            </w:r>
          </w:p>
        </w:tc>
        <w:tc>
          <w:tcPr>
            <w:tcW w:w="850" w:type="dxa"/>
            <w:noWrap/>
            <w:hideMark/>
          </w:tcPr>
          <w:p w14:paraId="3AC43C04"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TOTAL </w:t>
            </w:r>
          </w:p>
        </w:tc>
        <w:tc>
          <w:tcPr>
            <w:tcW w:w="709" w:type="dxa"/>
            <w:noWrap/>
            <w:hideMark/>
          </w:tcPr>
          <w:p w14:paraId="153F3781"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w:t>
            </w:r>
          </w:p>
        </w:tc>
        <w:tc>
          <w:tcPr>
            <w:tcW w:w="709" w:type="dxa"/>
            <w:noWrap/>
            <w:hideMark/>
          </w:tcPr>
          <w:p w14:paraId="3540FF5E"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w:t>
            </w:r>
          </w:p>
        </w:tc>
        <w:tc>
          <w:tcPr>
            <w:tcW w:w="708" w:type="dxa"/>
            <w:noWrap/>
            <w:hideMark/>
          </w:tcPr>
          <w:p w14:paraId="19919922"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TOTAL </w:t>
            </w:r>
          </w:p>
        </w:tc>
        <w:tc>
          <w:tcPr>
            <w:tcW w:w="851" w:type="dxa"/>
            <w:noWrap/>
            <w:hideMark/>
          </w:tcPr>
          <w:p w14:paraId="01AC7AFB"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w:t>
            </w:r>
          </w:p>
        </w:tc>
        <w:tc>
          <w:tcPr>
            <w:tcW w:w="1007" w:type="dxa"/>
            <w:noWrap/>
            <w:hideMark/>
          </w:tcPr>
          <w:p w14:paraId="50F6A98D"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COSTO</w:t>
            </w:r>
          </w:p>
        </w:tc>
      </w:tr>
      <w:tr w:rsidR="00D92C89" w:rsidRPr="000605B0" w14:paraId="65A07099" w14:textId="77777777" w:rsidTr="007E5466">
        <w:trPr>
          <w:trHeight w:val="123"/>
        </w:trPr>
        <w:tc>
          <w:tcPr>
            <w:tcW w:w="413" w:type="dxa"/>
            <w:vMerge/>
            <w:hideMark/>
          </w:tcPr>
          <w:p w14:paraId="47F62D82" w14:textId="77777777" w:rsidR="00D92C89" w:rsidRPr="000605B0" w:rsidRDefault="00D92C89" w:rsidP="007E5466">
            <w:pPr>
              <w:spacing w:after="0" w:line="290" w:lineRule="auto"/>
              <w:jc w:val="both"/>
              <w:rPr>
                <w:rFonts w:ascii="Times New Roman" w:hAnsi="Times New Roman" w:cs="Times New Roman"/>
                <w:sz w:val="13"/>
                <w:szCs w:val="13"/>
              </w:rPr>
            </w:pPr>
          </w:p>
        </w:tc>
        <w:tc>
          <w:tcPr>
            <w:tcW w:w="1379" w:type="dxa"/>
            <w:vMerge/>
            <w:hideMark/>
          </w:tcPr>
          <w:p w14:paraId="4A3CBBDA" w14:textId="77777777" w:rsidR="00D92C89" w:rsidRPr="000605B0" w:rsidRDefault="00D92C89" w:rsidP="007E5466">
            <w:pPr>
              <w:spacing w:after="0" w:line="290" w:lineRule="auto"/>
              <w:jc w:val="both"/>
              <w:rPr>
                <w:rFonts w:ascii="Times New Roman" w:hAnsi="Times New Roman" w:cs="Times New Roman"/>
                <w:sz w:val="13"/>
                <w:szCs w:val="13"/>
              </w:rPr>
            </w:pPr>
          </w:p>
        </w:tc>
        <w:tc>
          <w:tcPr>
            <w:tcW w:w="655" w:type="dxa"/>
            <w:vMerge/>
            <w:hideMark/>
          </w:tcPr>
          <w:p w14:paraId="16FF7C0E" w14:textId="77777777" w:rsidR="00D92C89" w:rsidRPr="000605B0" w:rsidRDefault="00D92C89" w:rsidP="007E5466">
            <w:pPr>
              <w:spacing w:after="0" w:line="290" w:lineRule="auto"/>
              <w:jc w:val="both"/>
              <w:rPr>
                <w:rFonts w:ascii="Times New Roman" w:hAnsi="Times New Roman" w:cs="Times New Roman"/>
                <w:sz w:val="13"/>
                <w:szCs w:val="13"/>
              </w:rPr>
            </w:pPr>
          </w:p>
        </w:tc>
        <w:tc>
          <w:tcPr>
            <w:tcW w:w="638" w:type="dxa"/>
            <w:vMerge/>
            <w:hideMark/>
          </w:tcPr>
          <w:p w14:paraId="6246E11A" w14:textId="77777777" w:rsidR="00D92C89" w:rsidRPr="000605B0" w:rsidRDefault="00D92C89" w:rsidP="007E5466">
            <w:pPr>
              <w:spacing w:after="0" w:line="290" w:lineRule="auto"/>
              <w:jc w:val="both"/>
              <w:rPr>
                <w:rFonts w:ascii="Times New Roman" w:hAnsi="Times New Roman" w:cs="Times New Roman"/>
                <w:sz w:val="13"/>
                <w:szCs w:val="13"/>
              </w:rPr>
            </w:pPr>
          </w:p>
        </w:tc>
        <w:tc>
          <w:tcPr>
            <w:tcW w:w="709" w:type="dxa"/>
            <w:vMerge w:val="restart"/>
            <w:noWrap/>
            <w:hideMark/>
          </w:tcPr>
          <w:p w14:paraId="54368F3E"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ATERIALES </w:t>
            </w:r>
          </w:p>
        </w:tc>
        <w:tc>
          <w:tcPr>
            <w:tcW w:w="709" w:type="dxa"/>
            <w:vMerge w:val="restart"/>
            <w:hideMark/>
          </w:tcPr>
          <w:p w14:paraId="4C220D79"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M. DE OBRA </w:t>
            </w:r>
          </w:p>
        </w:tc>
        <w:tc>
          <w:tcPr>
            <w:tcW w:w="567" w:type="dxa"/>
            <w:vMerge w:val="restart"/>
            <w:noWrap/>
            <w:hideMark/>
          </w:tcPr>
          <w:p w14:paraId="516BAD87"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OTROS </w:t>
            </w:r>
          </w:p>
        </w:tc>
        <w:tc>
          <w:tcPr>
            <w:tcW w:w="850" w:type="dxa"/>
            <w:noWrap/>
            <w:hideMark/>
          </w:tcPr>
          <w:p w14:paraId="2AECF454"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COSTO </w:t>
            </w:r>
          </w:p>
        </w:tc>
        <w:tc>
          <w:tcPr>
            <w:tcW w:w="709" w:type="dxa"/>
            <w:noWrap/>
            <w:hideMark/>
          </w:tcPr>
          <w:p w14:paraId="5F65FDA6"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OSTO  </w:t>
            </w:r>
          </w:p>
        </w:tc>
        <w:tc>
          <w:tcPr>
            <w:tcW w:w="709" w:type="dxa"/>
            <w:noWrap/>
            <w:hideMark/>
          </w:tcPr>
          <w:p w14:paraId="66C0BFEA"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IVA </w:t>
            </w:r>
          </w:p>
        </w:tc>
        <w:tc>
          <w:tcPr>
            <w:tcW w:w="708" w:type="dxa"/>
            <w:noWrap/>
            <w:hideMark/>
          </w:tcPr>
          <w:p w14:paraId="0B8F6275"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COSTO </w:t>
            </w:r>
          </w:p>
        </w:tc>
        <w:tc>
          <w:tcPr>
            <w:tcW w:w="851" w:type="dxa"/>
            <w:noWrap/>
            <w:hideMark/>
          </w:tcPr>
          <w:p w14:paraId="16C0CBF1"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COSTO </w:t>
            </w:r>
          </w:p>
        </w:tc>
        <w:tc>
          <w:tcPr>
            <w:tcW w:w="1007" w:type="dxa"/>
            <w:noWrap/>
            <w:hideMark/>
          </w:tcPr>
          <w:p w14:paraId="7D5CA12F"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DE</w:t>
            </w:r>
          </w:p>
        </w:tc>
      </w:tr>
      <w:tr w:rsidR="00D92C89" w:rsidRPr="000605B0" w14:paraId="65797A10" w14:textId="77777777" w:rsidTr="007E5466">
        <w:trPr>
          <w:trHeight w:val="233"/>
        </w:trPr>
        <w:tc>
          <w:tcPr>
            <w:tcW w:w="413" w:type="dxa"/>
            <w:vMerge/>
            <w:hideMark/>
          </w:tcPr>
          <w:p w14:paraId="570C8668" w14:textId="77777777" w:rsidR="00D92C89" w:rsidRPr="000605B0" w:rsidRDefault="00D92C89" w:rsidP="007E5466">
            <w:pPr>
              <w:spacing w:after="0" w:line="290" w:lineRule="auto"/>
              <w:jc w:val="both"/>
              <w:rPr>
                <w:rFonts w:ascii="Times New Roman" w:hAnsi="Times New Roman" w:cs="Times New Roman"/>
                <w:sz w:val="13"/>
                <w:szCs w:val="13"/>
              </w:rPr>
            </w:pPr>
          </w:p>
        </w:tc>
        <w:tc>
          <w:tcPr>
            <w:tcW w:w="1379" w:type="dxa"/>
            <w:vMerge/>
            <w:hideMark/>
          </w:tcPr>
          <w:p w14:paraId="168D220B" w14:textId="77777777" w:rsidR="00D92C89" w:rsidRPr="000605B0" w:rsidRDefault="00D92C89" w:rsidP="007E5466">
            <w:pPr>
              <w:spacing w:after="0" w:line="290" w:lineRule="auto"/>
              <w:jc w:val="both"/>
              <w:rPr>
                <w:rFonts w:ascii="Times New Roman" w:hAnsi="Times New Roman" w:cs="Times New Roman"/>
                <w:sz w:val="13"/>
                <w:szCs w:val="13"/>
              </w:rPr>
            </w:pPr>
          </w:p>
        </w:tc>
        <w:tc>
          <w:tcPr>
            <w:tcW w:w="655" w:type="dxa"/>
            <w:vMerge/>
            <w:hideMark/>
          </w:tcPr>
          <w:p w14:paraId="3F5FC6CE" w14:textId="77777777" w:rsidR="00D92C89" w:rsidRPr="000605B0" w:rsidRDefault="00D92C89" w:rsidP="007E5466">
            <w:pPr>
              <w:spacing w:after="0" w:line="290" w:lineRule="auto"/>
              <w:jc w:val="both"/>
              <w:rPr>
                <w:rFonts w:ascii="Times New Roman" w:hAnsi="Times New Roman" w:cs="Times New Roman"/>
                <w:sz w:val="13"/>
                <w:szCs w:val="13"/>
              </w:rPr>
            </w:pPr>
          </w:p>
        </w:tc>
        <w:tc>
          <w:tcPr>
            <w:tcW w:w="638" w:type="dxa"/>
            <w:vMerge/>
            <w:hideMark/>
          </w:tcPr>
          <w:p w14:paraId="585A9943" w14:textId="77777777" w:rsidR="00D92C89" w:rsidRPr="000605B0" w:rsidRDefault="00D92C89" w:rsidP="007E5466">
            <w:pPr>
              <w:spacing w:after="0" w:line="290" w:lineRule="auto"/>
              <w:jc w:val="both"/>
              <w:rPr>
                <w:rFonts w:ascii="Times New Roman" w:hAnsi="Times New Roman" w:cs="Times New Roman"/>
                <w:sz w:val="13"/>
                <w:szCs w:val="13"/>
              </w:rPr>
            </w:pPr>
          </w:p>
        </w:tc>
        <w:tc>
          <w:tcPr>
            <w:tcW w:w="709" w:type="dxa"/>
            <w:vMerge/>
            <w:hideMark/>
          </w:tcPr>
          <w:p w14:paraId="26B683AC" w14:textId="77777777" w:rsidR="00D92C89" w:rsidRPr="000605B0" w:rsidRDefault="00D92C89" w:rsidP="007E5466">
            <w:pPr>
              <w:spacing w:after="0" w:line="290" w:lineRule="auto"/>
              <w:jc w:val="both"/>
              <w:rPr>
                <w:rFonts w:ascii="Times New Roman" w:hAnsi="Times New Roman" w:cs="Times New Roman"/>
                <w:sz w:val="13"/>
                <w:szCs w:val="13"/>
              </w:rPr>
            </w:pPr>
          </w:p>
        </w:tc>
        <w:tc>
          <w:tcPr>
            <w:tcW w:w="709" w:type="dxa"/>
            <w:vMerge/>
            <w:hideMark/>
          </w:tcPr>
          <w:p w14:paraId="42E61947" w14:textId="77777777" w:rsidR="00D92C89" w:rsidRPr="000605B0" w:rsidRDefault="00D92C89" w:rsidP="007E5466">
            <w:pPr>
              <w:spacing w:after="0" w:line="290" w:lineRule="auto"/>
              <w:jc w:val="both"/>
              <w:rPr>
                <w:rFonts w:ascii="Times New Roman" w:hAnsi="Times New Roman" w:cs="Times New Roman"/>
                <w:sz w:val="13"/>
                <w:szCs w:val="13"/>
              </w:rPr>
            </w:pPr>
          </w:p>
        </w:tc>
        <w:tc>
          <w:tcPr>
            <w:tcW w:w="567" w:type="dxa"/>
            <w:vMerge/>
            <w:hideMark/>
          </w:tcPr>
          <w:p w14:paraId="106490B0" w14:textId="77777777" w:rsidR="00D92C89" w:rsidRPr="000605B0" w:rsidRDefault="00D92C89" w:rsidP="007E5466">
            <w:pPr>
              <w:spacing w:after="0" w:line="290" w:lineRule="auto"/>
              <w:jc w:val="both"/>
              <w:rPr>
                <w:rFonts w:ascii="Times New Roman" w:hAnsi="Times New Roman" w:cs="Times New Roman"/>
                <w:sz w:val="13"/>
                <w:szCs w:val="13"/>
              </w:rPr>
            </w:pPr>
          </w:p>
        </w:tc>
        <w:tc>
          <w:tcPr>
            <w:tcW w:w="850" w:type="dxa"/>
            <w:noWrap/>
            <w:hideMark/>
          </w:tcPr>
          <w:p w14:paraId="7D0F65E2"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DIRECTO </w:t>
            </w:r>
          </w:p>
        </w:tc>
        <w:tc>
          <w:tcPr>
            <w:tcW w:w="709" w:type="dxa"/>
            <w:noWrap/>
            <w:hideMark/>
          </w:tcPr>
          <w:p w14:paraId="52C486E9"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IND. </w:t>
            </w:r>
          </w:p>
        </w:tc>
        <w:tc>
          <w:tcPr>
            <w:tcW w:w="709" w:type="dxa"/>
            <w:noWrap/>
            <w:hideMark/>
          </w:tcPr>
          <w:p w14:paraId="58788391"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13%</w:t>
            </w:r>
          </w:p>
        </w:tc>
        <w:tc>
          <w:tcPr>
            <w:tcW w:w="708" w:type="dxa"/>
            <w:noWrap/>
            <w:hideMark/>
          </w:tcPr>
          <w:p w14:paraId="225C333C"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UNIT.</w:t>
            </w:r>
          </w:p>
        </w:tc>
        <w:tc>
          <w:tcPr>
            <w:tcW w:w="851" w:type="dxa"/>
            <w:noWrap/>
            <w:hideMark/>
          </w:tcPr>
          <w:p w14:paraId="46264B4E"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PARCIAL </w:t>
            </w:r>
          </w:p>
        </w:tc>
        <w:tc>
          <w:tcPr>
            <w:tcW w:w="1007" w:type="dxa"/>
            <w:noWrap/>
            <w:hideMark/>
          </w:tcPr>
          <w:p w14:paraId="4623C641"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PARTIDA</w:t>
            </w:r>
          </w:p>
        </w:tc>
      </w:tr>
      <w:tr w:rsidR="00D92C89" w:rsidRPr="000605B0" w14:paraId="25039FA6" w14:textId="77777777" w:rsidTr="007E5466">
        <w:trPr>
          <w:trHeight w:val="64"/>
        </w:trPr>
        <w:tc>
          <w:tcPr>
            <w:tcW w:w="413" w:type="dxa"/>
            <w:hideMark/>
          </w:tcPr>
          <w:p w14:paraId="004C9879"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w:t>
            </w:r>
          </w:p>
        </w:tc>
        <w:tc>
          <w:tcPr>
            <w:tcW w:w="1379" w:type="dxa"/>
            <w:hideMark/>
          </w:tcPr>
          <w:p w14:paraId="15821993"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MODULO </w:t>
            </w:r>
          </w:p>
        </w:tc>
        <w:tc>
          <w:tcPr>
            <w:tcW w:w="655" w:type="dxa"/>
            <w:noWrap/>
            <w:hideMark/>
          </w:tcPr>
          <w:p w14:paraId="3B1BD80C"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w:t>
            </w:r>
          </w:p>
        </w:tc>
        <w:tc>
          <w:tcPr>
            <w:tcW w:w="638" w:type="dxa"/>
            <w:noWrap/>
            <w:hideMark/>
          </w:tcPr>
          <w:p w14:paraId="363C1CAF"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w:t>
            </w:r>
          </w:p>
        </w:tc>
        <w:tc>
          <w:tcPr>
            <w:tcW w:w="709" w:type="dxa"/>
            <w:noWrap/>
            <w:hideMark/>
          </w:tcPr>
          <w:p w14:paraId="3B2526D6"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w:t>
            </w:r>
          </w:p>
        </w:tc>
        <w:tc>
          <w:tcPr>
            <w:tcW w:w="709" w:type="dxa"/>
            <w:hideMark/>
          </w:tcPr>
          <w:p w14:paraId="1B4FC19A"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w:t>
            </w:r>
          </w:p>
        </w:tc>
        <w:tc>
          <w:tcPr>
            <w:tcW w:w="567" w:type="dxa"/>
            <w:noWrap/>
            <w:hideMark/>
          </w:tcPr>
          <w:p w14:paraId="5DC2ECF6"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w:t>
            </w:r>
          </w:p>
        </w:tc>
        <w:tc>
          <w:tcPr>
            <w:tcW w:w="850" w:type="dxa"/>
            <w:noWrap/>
            <w:hideMark/>
          </w:tcPr>
          <w:p w14:paraId="1A09862A"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w:t>
            </w:r>
          </w:p>
        </w:tc>
        <w:tc>
          <w:tcPr>
            <w:tcW w:w="709" w:type="dxa"/>
            <w:noWrap/>
            <w:hideMark/>
          </w:tcPr>
          <w:p w14:paraId="7A6CC934"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w:t>
            </w:r>
          </w:p>
        </w:tc>
        <w:tc>
          <w:tcPr>
            <w:tcW w:w="709" w:type="dxa"/>
            <w:noWrap/>
            <w:hideMark/>
          </w:tcPr>
          <w:p w14:paraId="3A6FC8D3"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w:t>
            </w:r>
          </w:p>
        </w:tc>
        <w:tc>
          <w:tcPr>
            <w:tcW w:w="708" w:type="dxa"/>
            <w:noWrap/>
            <w:hideMark/>
          </w:tcPr>
          <w:p w14:paraId="6D782715"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w:t>
            </w:r>
          </w:p>
        </w:tc>
        <w:tc>
          <w:tcPr>
            <w:tcW w:w="851" w:type="dxa"/>
            <w:noWrap/>
            <w:hideMark/>
          </w:tcPr>
          <w:p w14:paraId="35804811"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w:t>
            </w:r>
          </w:p>
        </w:tc>
        <w:tc>
          <w:tcPr>
            <w:tcW w:w="1007" w:type="dxa"/>
            <w:noWrap/>
            <w:hideMark/>
          </w:tcPr>
          <w:p w14:paraId="15597C56"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w:t>
            </w:r>
          </w:p>
        </w:tc>
      </w:tr>
      <w:tr w:rsidR="00D92C89" w:rsidRPr="000605B0" w14:paraId="67C549FE" w14:textId="77777777" w:rsidTr="007E5466">
        <w:trPr>
          <w:trHeight w:val="91"/>
        </w:trPr>
        <w:tc>
          <w:tcPr>
            <w:tcW w:w="413" w:type="dxa"/>
            <w:hideMark/>
          </w:tcPr>
          <w:p w14:paraId="171063D2" w14:textId="77777777" w:rsidR="00D92C89" w:rsidRPr="000605B0" w:rsidRDefault="00D92C89" w:rsidP="007E5466">
            <w:pPr>
              <w:spacing w:after="0" w:line="290" w:lineRule="auto"/>
              <w:jc w:val="both"/>
              <w:rPr>
                <w:rFonts w:ascii="Times New Roman" w:hAnsi="Times New Roman" w:cs="Times New Roman"/>
                <w:b/>
                <w:bCs/>
                <w:sz w:val="13"/>
                <w:szCs w:val="13"/>
              </w:rPr>
            </w:pPr>
            <w:r w:rsidRPr="000605B0">
              <w:rPr>
                <w:rFonts w:ascii="Times New Roman" w:hAnsi="Times New Roman" w:cs="Times New Roman"/>
                <w:b/>
                <w:bCs/>
                <w:sz w:val="13"/>
                <w:szCs w:val="13"/>
              </w:rPr>
              <w:t> </w:t>
            </w:r>
          </w:p>
        </w:tc>
        <w:tc>
          <w:tcPr>
            <w:tcW w:w="1379" w:type="dxa"/>
            <w:hideMark/>
          </w:tcPr>
          <w:p w14:paraId="6AD231D3" w14:textId="77777777" w:rsidR="00D92C89" w:rsidRPr="000605B0" w:rsidRDefault="00D92C89" w:rsidP="007E5466">
            <w:pPr>
              <w:spacing w:after="0" w:line="290" w:lineRule="auto"/>
              <w:jc w:val="both"/>
              <w:rPr>
                <w:rFonts w:ascii="Times New Roman" w:hAnsi="Times New Roman" w:cs="Times New Roman"/>
                <w:b/>
                <w:bCs/>
                <w:sz w:val="13"/>
                <w:szCs w:val="13"/>
              </w:rPr>
            </w:pPr>
            <w:r w:rsidRPr="000605B0">
              <w:rPr>
                <w:rFonts w:ascii="Times New Roman" w:hAnsi="Times New Roman" w:cs="Times New Roman"/>
                <w:b/>
                <w:bCs/>
                <w:sz w:val="13"/>
                <w:szCs w:val="13"/>
              </w:rPr>
              <w:t> </w:t>
            </w:r>
          </w:p>
        </w:tc>
        <w:tc>
          <w:tcPr>
            <w:tcW w:w="655" w:type="dxa"/>
            <w:hideMark/>
          </w:tcPr>
          <w:p w14:paraId="1CCE50E2" w14:textId="77777777" w:rsidR="00D92C89" w:rsidRPr="000605B0" w:rsidRDefault="00D92C89" w:rsidP="007E5466">
            <w:pPr>
              <w:spacing w:after="0" w:line="290" w:lineRule="auto"/>
              <w:jc w:val="both"/>
              <w:rPr>
                <w:rFonts w:ascii="Times New Roman" w:hAnsi="Times New Roman" w:cs="Times New Roman"/>
                <w:b/>
                <w:bCs/>
                <w:sz w:val="13"/>
                <w:szCs w:val="13"/>
              </w:rPr>
            </w:pPr>
            <w:r w:rsidRPr="000605B0">
              <w:rPr>
                <w:rFonts w:ascii="Times New Roman" w:hAnsi="Times New Roman" w:cs="Times New Roman"/>
                <w:b/>
                <w:bCs/>
                <w:sz w:val="13"/>
                <w:szCs w:val="13"/>
              </w:rPr>
              <w:t> </w:t>
            </w:r>
          </w:p>
        </w:tc>
        <w:tc>
          <w:tcPr>
            <w:tcW w:w="638" w:type="dxa"/>
            <w:hideMark/>
          </w:tcPr>
          <w:p w14:paraId="3201B0DD" w14:textId="77777777" w:rsidR="00D92C89" w:rsidRPr="000605B0" w:rsidRDefault="00D92C89" w:rsidP="007E5466">
            <w:pPr>
              <w:spacing w:after="0" w:line="290" w:lineRule="auto"/>
              <w:jc w:val="both"/>
              <w:rPr>
                <w:rFonts w:ascii="Times New Roman" w:hAnsi="Times New Roman" w:cs="Times New Roman"/>
                <w:b/>
                <w:bCs/>
                <w:sz w:val="13"/>
                <w:szCs w:val="13"/>
              </w:rPr>
            </w:pPr>
            <w:r w:rsidRPr="000605B0">
              <w:rPr>
                <w:rFonts w:ascii="Times New Roman" w:hAnsi="Times New Roman" w:cs="Times New Roman"/>
                <w:b/>
                <w:bCs/>
                <w:sz w:val="13"/>
                <w:szCs w:val="13"/>
              </w:rPr>
              <w:t> </w:t>
            </w:r>
          </w:p>
        </w:tc>
        <w:tc>
          <w:tcPr>
            <w:tcW w:w="709" w:type="dxa"/>
            <w:hideMark/>
          </w:tcPr>
          <w:p w14:paraId="05EAE20F" w14:textId="77777777" w:rsidR="00D92C89" w:rsidRPr="000605B0" w:rsidRDefault="00D92C89" w:rsidP="007E5466">
            <w:pPr>
              <w:spacing w:after="0" w:line="290" w:lineRule="auto"/>
              <w:jc w:val="both"/>
              <w:rPr>
                <w:rFonts w:ascii="Times New Roman" w:hAnsi="Times New Roman" w:cs="Times New Roman"/>
                <w:b/>
                <w:bCs/>
                <w:sz w:val="13"/>
                <w:szCs w:val="13"/>
              </w:rPr>
            </w:pPr>
            <w:r w:rsidRPr="000605B0">
              <w:rPr>
                <w:rFonts w:ascii="Times New Roman" w:hAnsi="Times New Roman" w:cs="Times New Roman"/>
                <w:b/>
                <w:bCs/>
                <w:sz w:val="13"/>
                <w:szCs w:val="13"/>
              </w:rPr>
              <w:t> </w:t>
            </w:r>
          </w:p>
        </w:tc>
        <w:tc>
          <w:tcPr>
            <w:tcW w:w="709" w:type="dxa"/>
            <w:hideMark/>
          </w:tcPr>
          <w:p w14:paraId="1EEF0FC6" w14:textId="77777777" w:rsidR="00D92C89" w:rsidRPr="000605B0" w:rsidRDefault="00D92C89" w:rsidP="007E5466">
            <w:pPr>
              <w:spacing w:after="0" w:line="290" w:lineRule="auto"/>
              <w:jc w:val="both"/>
              <w:rPr>
                <w:rFonts w:ascii="Times New Roman" w:hAnsi="Times New Roman" w:cs="Times New Roman"/>
                <w:b/>
                <w:bCs/>
                <w:sz w:val="13"/>
                <w:szCs w:val="13"/>
              </w:rPr>
            </w:pPr>
            <w:r w:rsidRPr="000605B0">
              <w:rPr>
                <w:rFonts w:ascii="Times New Roman" w:hAnsi="Times New Roman" w:cs="Times New Roman"/>
                <w:b/>
                <w:bCs/>
                <w:sz w:val="13"/>
                <w:szCs w:val="13"/>
              </w:rPr>
              <w:t> </w:t>
            </w:r>
          </w:p>
        </w:tc>
        <w:tc>
          <w:tcPr>
            <w:tcW w:w="567" w:type="dxa"/>
            <w:hideMark/>
          </w:tcPr>
          <w:p w14:paraId="543CECDB"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w:t>
            </w:r>
          </w:p>
        </w:tc>
        <w:tc>
          <w:tcPr>
            <w:tcW w:w="850" w:type="dxa"/>
            <w:hideMark/>
          </w:tcPr>
          <w:p w14:paraId="405763CD"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w:t>
            </w:r>
          </w:p>
        </w:tc>
        <w:tc>
          <w:tcPr>
            <w:tcW w:w="709" w:type="dxa"/>
            <w:hideMark/>
          </w:tcPr>
          <w:p w14:paraId="739C8BEE" w14:textId="77777777" w:rsidR="00D92C89" w:rsidRPr="000605B0" w:rsidRDefault="00D92C89" w:rsidP="007E5466">
            <w:pPr>
              <w:spacing w:after="0" w:line="290" w:lineRule="auto"/>
              <w:jc w:val="both"/>
              <w:rPr>
                <w:rFonts w:ascii="Times New Roman" w:hAnsi="Times New Roman" w:cs="Times New Roman"/>
                <w:b/>
                <w:bCs/>
                <w:sz w:val="13"/>
                <w:szCs w:val="13"/>
              </w:rPr>
            </w:pPr>
            <w:r w:rsidRPr="000605B0">
              <w:rPr>
                <w:rFonts w:ascii="Times New Roman" w:hAnsi="Times New Roman" w:cs="Times New Roman"/>
                <w:b/>
                <w:bCs/>
                <w:sz w:val="13"/>
                <w:szCs w:val="13"/>
              </w:rPr>
              <w:t> </w:t>
            </w:r>
          </w:p>
        </w:tc>
        <w:tc>
          <w:tcPr>
            <w:tcW w:w="709" w:type="dxa"/>
            <w:hideMark/>
          </w:tcPr>
          <w:p w14:paraId="57B12F35"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w:t>
            </w:r>
          </w:p>
        </w:tc>
        <w:tc>
          <w:tcPr>
            <w:tcW w:w="708" w:type="dxa"/>
            <w:hideMark/>
          </w:tcPr>
          <w:p w14:paraId="436CE6EF"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w:t>
            </w:r>
          </w:p>
        </w:tc>
        <w:tc>
          <w:tcPr>
            <w:tcW w:w="851" w:type="dxa"/>
            <w:hideMark/>
          </w:tcPr>
          <w:p w14:paraId="43E44121"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w:t>
            </w:r>
          </w:p>
        </w:tc>
        <w:tc>
          <w:tcPr>
            <w:tcW w:w="1007" w:type="dxa"/>
            <w:hideMark/>
          </w:tcPr>
          <w:p w14:paraId="26A374D1"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$329,495.21 </w:t>
            </w:r>
          </w:p>
        </w:tc>
      </w:tr>
      <w:tr w:rsidR="00D92C89" w:rsidRPr="000605B0" w14:paraId="5EC89CD1" w14:textId="77777777" w:rsidTr="007E5466">
        <w:trPr>
          <w:trHeight w:val="179"/>
        </w:trPr>
        <w:tc>
          <w:tcPr>
            <w:tcW w:w="413" w:type="dxa"/>
            <w:hideMark/>
          </w:tcPr>
          <w:p w14:paraId="16B48DD6"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1</w:t>
            </w:r>
          </w:p>
        </w:tc>
        <w:tc>
          <w:tcPr>
            <w:tcW w:w="1379" w:type="dxa"/>
            <w:hideMark/>
          </w:tcPr>
          <w:p w14:paraId="27B2082F"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Trazo  </w:t>
            </w:r>
          </w:p>
        </w:tc>
        <w:tc>
          <w:tcPr>
            <w:tcW w:w="655" w:type="dxa"/>
            <w:hideMark/>
          </w:tcPr>
          <w:p w14:paraId="73F0CAD0"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7381.46</w:t>
            </w:r>
          </w:p>
        </w:tc>
        <w:tc>
          <w:tcPr>
            <w:tcW w:w="638" w:type="dxa"/>
            <w:hideMark/>
          </w:tcPr>
          <w:p w14:paraId="77A1824C"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M2</w:t>
            </w:r>
          </w:p>
        </w:tc>
        <w:tc>
          <w:tcPr>
            <w:tcW w:w="709" w:type="dxa"/>
            <w:hideMark/>
          </w:tcPr>
          <w:p w14:paraId="0A109DD1"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sidRPr="000605B0">
              <w:rPr>
                <w:rFonts w:ascii="Times New Roman" w:hAnsi="Times New Roman" w:cs="Times New Roman"/>
                <w:sz w:val="13"/>
                <w:szCs w:val="13"/>
              </w:rPr>
              <w:t>$  0.60</w:t>
            </w:r>
            <w:proofErr w:type="gramEnd"/>
            <w:r w:rsidRPr="000605B0">
              <w:rPr>
                <w:rFonts w:ascii="Times New Roman" w:hAnsi="Times New Roman" w:cs="Times New Roman"/>
                <w:sz w:val="13"/>
                <w:szCs w:val="13"/>
              </w:rPr>
              <w:t xml:space="preserve"> </w:t>
            </w:r>
          </w:p>
        </w:tc>
        <w:tc>
          <w:tcPr>
            <w:tcW w:w="709" w:type="dxa"/>
            <w:hideMark/>
          </w:tcPr>
          <w:p w14:paraId="3A83064F"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sidRPr="000605B0">
              <w:rPr>
                <w:rFonts w:ascii="Times New Roman" w:hAnsi="Times New Roman" w:cs="Times New Roman"/>
                <w:sz w:val="13"/>
                <w:szCs w:val="13"/>
              </w:rPr>
              <w:t>$  0.30</w:t>
            </w:r>
            <w:proofErr w:type="gramEnd"/>
            <w:r w:rsidRPr="000605B0">
              <w:rPr>
                <w:rFonts w:ascii="Times New Roman" w:hAnsi="Times New Roman" w:cs="Times New Roman"/>
                <w:sz w:val="13"/>
                <w:szCs w:val="13"/>
              </w:rPr>
              <w:t xml:space="preserve"> </w:t>
            </w:r>
          </w:p>
        </w:tc>
        <w:tc>
          <w:tcPr>
            <w:tcW w:w="567" w:type="dxa"/>
            <w:hideMark/>
          </w:tcPr>
          <w:p w14:paraId="4F95E50E"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$ 0.10 </w:t>
            </w:r>
          </w:p>
        </w:tc>
        <w:tc>
          <w:tcPr>
            <w:tcW w:w="850" w:type="dxa"/>
            <w:hideMark/>
          </w:tcPr>
          <w:p w14:paraId="44813A8E"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sidRPr="000605B0">
              <w:rPr>
                <w:rFonts w:ascii="Times New Roman" w:hAnsi="Times New Roman" w:cs="Times New Roman"/>
                <w:sz w:val="13"/>
                <w:szCs w:val="13"/>
              </w:rPr>
              <w:t>$  1.00</w:t>
            </w:r>
            <w:proofErr w:type="gramEnd"/>
            <w:r w:rsidRPr="000605B0">
              <w:rPr>
                <w:rFonts w:ascii="Times New Roman" w:hAnsi="Times New Roman" w:cs="Times New Roman"/>
                <w:sz w:val="13"/>
                <w:szCs w:val="13"/>
              </w:rPr>
              <w:t xml:space="preserve"> </w:t>
            </w:r>
          </w:p>
        </w:tc>
        <w:tc>
          <w:tcPr>
            <w:tcW w:w="709" w:type="dxa"/>
            <w:hideMark/>
          </w:tcPr>
          <w:p w14:paraId="2CB025B7"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$0.23 </w:t>
            </w:r>
          </w:p>
        </w:tc>
        <w:tc>
          <w:tcPr>
            <w:tcW w:w="709" w:type="dxa"/>
            <w:hideMark/>
          </w:tcPr>
          <w:p w14:paraId="7CA3A5EF" w14:textId="77777777" w:rsidR="00D92C89" w:rsidRPr="000605B0" w:rsidRDefault="00D92C89" w:rsidP="007E5466">
            <w:pPr>
              <w:spacing w:after="0" w:line="290" w:lineRule="auto"/>
              <w:jc w:val="both"/>
              <w:rPr>
                <w:rFonts w:ascii="Times New Roman" w:hAnsi="Times New Roman" w:cs="Times New Roman"/>
                <w:sz w:val="13"/>
                <w:szCs w:val="13"/>
              </w:rPr>
            </w:pPr>
            <w:r>
              <w:rPr>
                <w:rFonts w:ascii="Times New Roman" w:hAnsi="Times New Roman" w:cs="Times New Roman"/>
                <w:sz w:val="13"/>
                <w:szCs w:val="13"/>
              </w:rPr>
              <w:t xml:space="preserve">$ </w:t>
            </w:r>
            <w:r w:rsidRPr="000605B0">
              <w:rPr>
                <w:rFonts w:ascii="Times New Roman" w:hAnsi="Times New Roman" w:cs="Times New Roman"/>
                <w:sz w:val="13"/>
                <w:szCs w:val="13"/>
              </w:rPr>
              <w:t xml:space="preserve">0.16 </w:t>
            </w:r>
          </w:p>
        </w:tc>
        <w:tc>
          <w:tcPr>
            <w:tcW w:w="708" w:type="dxa"/>
            <w:hideMark/>
          </w:tcPr>
          <w:p w14:paraId="2D21B477"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$ 1.39 </w:t>
            </w:r>
          </w:p>
        </w:tc>
        <w:tc>
          <w:tcPr>
            <w:tcW w:w="851" w:type="dxa"/>
            <w:hideMark/>
          </w:tcPr>
          <w:p w14:paraId="01150FC7"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$ 10,259.49 </w:t>
            </w:r>
          </w:p>
        </w:tc>
        <w:tc>
          <w:tcPr>
            <w:tcW w:w="1007" w:type="dxa"/>
            <w:hideMark/>
          </w:tcPr>
          <w:p w14:paraId="200AF0E7"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$10,259.49 </w:t>
            </w:r>
          </w:p>
        </w:tc>
      </w:tr>
      <w:tr w:rsidR="00D92C89" w:rsidRPr="000605B0" w14:paraId="22029B3B" w14:textId="77777777" w:rsidTr="007E5466">
        <w:trPr>
          <w:trHeight w:val="429"/>
        </w:trPr>
        <w:tc>
          <w:tcPr>
            <w:tcW w:w="413" w:type="dxa"/>
            <w:hideMark/>
          </w:tcPr>
          <w:p w14:paraId="5134ED88"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2</w:t>
            </w:r>
          </w:p>
        </w:tc>
        <w:tc>
          <w:tcPr>
            <w:tcW w:w="1379" w:type="dxa"/>
            <w:hideMark/>
          </w:tcPr>
          <w:p w14:paraId="76895644"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sidRPr="000605B0">
              <w:rPr>
                <w:rFonts w:ascii="Times New Roman" w:hAnsi="Times New Roman" w:cs="Times New Roman"/>
                <w:sz w:val="13"/>
                <w:szCs w:val="13"/>
              </w:rPr>
              <w:t>limpieza ,</w:t>
            </w:r>
            <w:proofErr w:type="gramEnd"/>
            <w:r w:rsidRPr="000605B0">
              <w:rPr>
                <w:rFonts w:ascii="Times New Roman" w:hAnsi="Times New Roman" w:cs="Times New Roman"/>
                <w:sz w:val="13"/>
                <w:szCs w:val="13"/>
              </w:rPr>
              <w:t xml:space="preserve"> poda y chapoda de  hombros de via</w:t>
            </w:r>
          </w:p>
        </w:tc>
        <w:tc>
          <w:tcPr>
            <w:tcW w:w="655" w:type="dxa"/>
            <w:hideMark/>
          </w:tcPr>
          <w:p w14:paraId="0DBF6312"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4180.00</w:t>
            </w:r>
          </w:p>
        </w:tc>
        <w:tc>
          <w:tcPr>
            <w:tcW w:w="638" w:type="dxa"/>
            <w:hideMark/>
          </w:tcPr>
          <w:p w14:paraId="02486077"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M2</w:t>
            </w:r>
          </w:p>
        </w:tc>
        <w:tc>
          <w:tcPr>
            <w:tcW w:w="709" w:type="dxa"/>
            <w:hideMark/>
          </w:tcPr>
          <w:p w14:paraId="2DA96E2D"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sidRPr="000605B0">
              <w:rPr>
                <w:rFonts w:ascii="Times New Roman" w:hAnsi="Times New Roman" w:cs="Times New Roman"/>
                <w:sz w:val="13"/>
                <w:szCs w:val="13"/>
              </w:rPr>
              <w:t>$  1.50</w:t>
            </w:r>
            <w:proofErr w:type="gramEnd"/>
            <w:r w:rsidRPr="000605B0">
              <w:rPr>
                <w:rFonts w:ascii="Times New Roman" w:hAnsi="Times New Roman" w:cs="Times New Roman"/>
                <w:sz w:val="13"/>
                <w:szCs w:val="13"/>
              </w:rPr>
              <w:t xml:space="preserve"> </w:t>
            </w:r>
          </w:p>
        </w:tc>
        <w:tc>
          <w:tcPr>
            <w:tcW w:w="709" w:type="dxa"/>
            <w:hideMark/>
          </w:tcPr>
          <w:p w14:paraId="57F48FFC"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   0.75 </w:t>
            </w:r>
          </w:p>
        </w:tc>
        <w:tc>
          <w:tcPr>
            <w:tcW w:w="567" w:type="dxa"/>
            <w:hideMark/>
          </w:tcPr>
          <w:p w14:paraId="5C44AD02"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sidRPr="000605B0">
              <w:rPr>
                <w:rFonts w:ascii="Times New Roman" w:hAnsi="Times New Roman" w:cs="Times New Roman"/>
                <w:sz w:val="13"/>
                <w:szCs w:val="13"/>
              </w:rPr>
              <w:t>$  0.25</w:t>
            </w:r>
            <w:proofErr w:type="gramEnd"/>
            <w:r w:rsidRPr="000605B0">
              <w:rPr>
                <w:rFonts w:ascii="Times New Roman" w:hAnsi="Times New Roman" w:cs="Times New Roman"/>
                <w:sz w:val="13"/>
                <w:szCs w:val="13"/>
              </w:rPr>
              <w:t xml:space="preserve"> </w:t>
            </w:r>
          </w:p>
        </w:tc>
        <w:tc>
          <w:tcPr>
            <w:tcW w:w="850" w:type="dxa"/>
            <w:hideMark/>
          </w:tcPr>
          <w:p w14:paraId="51AE063C"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sidRPr="000605B0">
              <w:rPr>
                <w:rFonts w:ascii="Times New Roman" w:hAnsi="Times New Roman" w:cs="Times New Roman"/>
                <w:sz w:val="13"/>
                <w:szCs w:val="13"/>
              </w:rPr>
              <w:t>$  2.50</w:t>
            </w:r>
            <w:proofErr w:type="gramEnd"/>
            <w:r w:rsidRPr="000605B0">
              <w:rPr>
                <w:rFonts w:ascii="Times New Roman" w:hAnsi="Times New Roman" w:cs="Times New Roman"/>
                <w:sz w:val="13"/>
                <w:szCs w:val="13"/>
              </w:rPr>
              <w:t xml:space="preserve"> </w:t>
            </w:r>
          </w:p>
        </w:tc>
        <w:tc>
          <w:tcPr>
            <w:tcW w:w="709" w:type="dxa"/>
            <w:hideMark/>
          </w:tcPr>
          <w:p w14:paraId="1C3203D7"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sidRPr="000605B0">
              <w:rPr>
                <w:rFonts w:ascii="Times New Roman" w:hAnsi="Times New Roman" w:cs="Times New Roman"/>
                <w:sz w:val="13"/>
                <w:szCs w:val="13"/>
              </w:rPr>
              <w:t>$  0.58</w:t>
            </w:r>
            <w:proofErr w:type="gramEnd"/>
            <w:r w:rsidRPr="000605B0">
              <w:rPr>
                <w:rFonts w:ascii="Times New Roman" w:hAnsi="Times New Roman" w:cs="Times New Roman"/>
                <w:sz w:val="13"/>
                <w:szCs w:val="13"/>
              </w:rPr>
              <w:t xml:space="preserve"> </w:t>
            </w:r>
          </w:p>
        </w:tc>
        <w:tc>
          <w:tcPr>
            <w:tcW w:w="709" w:type="dxa"/>
            <w:hideMark/>
          </w:tcPr>
          <w:p w14:paraId="45CA12FE"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$ 0.40 </w:t>
            </w:r>
          </w:p>
        </w:tc>
        <w:tc>
          <w:tcPr>
            <w:tcW w:w="708" w:type="dxa"/>
            <w:hideMark/>
          </w:tcPr>
          <w:p w14:paraId="7447637A" w14:textId="77777777" w:rsidR="00D92C89" w:rsidRPr="000605B0" w:rsidRDefault="00D92C89" w:rsidP="007E5466">
            <w:pPr>
              <w:spacing w:after="0" w:line="290" w:lineRule="auto"/>
              <w:jc w:val="both"/>
              <w:rPr>
                <w:rFonts w:ascii="Times New Roman" w:hAnsi="Times New Roman" w:cs="Times New Roman"/>
                <w:sz w:val="13"/>
                <w:szCs w:val="13"/>
              </w:rPr>
            </w:pPr>
            <w:r>
              <w:rPr>
                <w:rFonts w:ascii="Times New Roman" w:hAnsi="Times New Roman" w:cs="Times New Roman"/>
                <w:sz w:val="13"/>
                <w:szCs w:val="13"/>
              </w:rPr>
              <w:t xml:space="preserve">$ </w:t>
            </w:r>
            <w:r w:rsidRPr="000605B0">
              <w:rPr>
                <w:rFonts w:ascii="Times New Roman" w:hAnsi="Times New Roman" w:cs="Times New Roman"/>
                <w:sz w:val="13"/>
                <w:szCs w:val="13"/>
              </w:rPr>
              <w:t xml:space="preserve">3.47 </w:t>
            </w:r>
          </w:p>
        </w:tc>
        <w:tc>
          <w:tcPr>
            <w:tcW w:w="851" w:type="dxa"/>
            <w:hideMark/>
          </w:tcPr>
          <w:p w14:paraId="71C02AEA"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sidRPr="000605B0">
              <w:rPr>
                <w:rFonts w:ascii="Times New Roman" w:hAnsi="Times New Roman" w:cs="Times New Roman"/>
                <w:sz w:val="13"/>
                <w:szCs w:val="13"/>
              </w:rPr>
              <w:t>$  14,524.46</w:t>
            </w:r>
            <w:proofErr w:type="gramEnd"/>
            <w:r w:rsidRPr="000605B0">
              <w:rPr>
                <w:rFonts w:ascii="Times New Roman" w:hAnsi="Times New Roman" w:cs="Times New Roman"/>
                <w:sz w:val="13"/>
                <w:szCs w:val="13"/>
              </w:rPr>
              <w:t xml:space="preserve"> </w:t>
            </w:r>
          </w:p>
        </w:tc>
        <w:tc>
          <w:tcPr>
            <w:tcW w:w="1007" w:type="dxa"/>
            <w:hideMark/>
          </w:tcPr>
          <w:p w14:paraId="743B4CEA"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Pr>
                <w:rFonts w:ascii="Times New Roman" w:hAnsi="Times New Roman" w:cs="Times New Roman"/>
                <w:sz w:val="13"/>
                <w:szCs w:val="13"/>
              </w:rPr>
              <w:t xml:space="preserve">$ </w:t>
            </w:r>
            <w:r w:rsidRPr="000605B0">
              <w:rPr>
                <w:rFonts w:ascii="Times New Roman" w:hAnsi="Times New Roman" w:cs="Times New Roman"/>
                <w:sz w:val="13"/>
                <w:szCs w:val="13"/>
              </w:rPr>
              <w:t xml:space="preserve"> 14,524.46</w:t>
            </w:r>
            <w:proofErr w:type="gramEnd"/>
            <w:r w:rsidRPr="000605B0">
              <w:rPr>
                <w:rFonts w:ascii="Times New Roman" w:hAnsi="Times New Roman" w:cs="Times New Roman"/>
                <w:sz w:val="13"/>
                <w:szCs w:val="13"/>
              </w:rPr>
              <w:t xml:space="preserve"> </w:t>
            </w:r>
          </w:p>
        </w:tc>
      </w:tr>
      <w:tr w:rsidR="00D92C89" w:rsidRPr="000605B0" w14:paraId="638ADF60" w14:textId="77777777" w:rsidTr="007E5466">
        <w:trPr>
          <w:trHeight w:val="735"/>
        </w:trPr>
        <w:tc>
          <w:tcPr>
            <w:tcW w:w="413" w:type="dxa"/>
            <w:hideMark/>
          </w:tcPr>
          <w:p w14:paraId="5909E167"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3</w:t>
            </w:r>
          </w:p>
        </w:tc>
        <w:tc>
          <w:tcPr>
            <w:tcW w:w="1379" w:type="dxa"/>
            <w:hideMark/>
          </w:tcPr>
          <w:p w14:paraId="6B190462"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Demolición y desalojo de empedrado fraguado (e=15 cms)</w:t>
            </w:r>
          </w:p>
        </w:tc>
        <w:tc>
          <w:tcPr>
            <w:tcW w:w="655" w:type="dxa"/>
            <w:hideMark/>
          </w:tcPr>
          <w:p w14:paraId="39CA06E2"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1423.50</w:t>
            </w:r>
          </w:p>
        </w:tc>
        <w:tc>
          <w:tcPr>
            <w:tcW w:w="638" w:type="dxa"/>
            <w:hideMark/>
          </w:tcPr>
          <w:p w14:paraId="1676D981"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M2</w:t>
            </w:r>
          </w:p>
        </w:tc>
        <w:tc>
          <w:tcPr>
            <w:tcW w:w="709" w:type="dxa"/>
            <w:hideMark/>
          </w:tcPr>
          <w:p w14:paraId="6882F5B0"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Pr>
                <w:rFonts w:ascii="Times New Roman" w:hAnsi="Times New Roman" w:cs="Times New Roman"/>
                <w:sz w:val="13"/>
                <w:szCs w:val="13"/>
              </w:rPr>
              <w:t xml:space="preserve">$  </w:t>
            </w:r>
            <w:r w:rsidRPr="000605B0">
              <w:rPr>
                <w:rFonts w:ascii="Times New Roman" w:hAnsi="Times New Roman" w:cs="Times New Roman"/>
                <w:sz w:val="13"/>
                <w:szCs w:val="13"/>
              </w:rPr>
              <w:t>2.40</w:t>
            </w:r>
            <w:proofErr w:type="gramEnd"/>
            <w:r w:rsidRPr="000605B0">
              <w:rPr>
                <w:rFonts w:ascii="Times New Roman" w:hAnsi="Times New Roman" w:cs="Times New Roman"/>
                <w:sz w:val="13"/>
                <w:szCs w:val="13"/>
              </w:rPr>
              <w:t xml:space="preserve"> </w:t>
            </w:r>
          </w:p>
        </w:tc>
        <w:tc>
          <w:tcPr>
            <w:tcW w:w="709" w:type="dxa"/>
            <w:hideMark/>
          </w:tcPr>
          <w:p w14:paraId="03185A40"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sidRPr="000605B0">
              <w:rPr>
                <w:rFonts w:ascii="Times New Roman" w:hAnsi="Times New Roman" w:cs="Times New Roman"/>
                <w:sz w:val="13"/>
                <w:szCs w:val="13"/>
              </w:rPr>
              <w:t>$  1.20</w:t>
            </w:r>
            <w:proofErr w:type="gramEnd"/>
            <w:r w:rsidRPr="000605B0">
              <w:rPr>
                <w:rFonts w:ascii="Times New Roman" w:hAnsi="Times New Roman" w:cs="Times New Roman"/>
                <w:sz w:val="13"/>
                <w:szCs w:val="13"/>
              </w:rPr>
              <w:t xml:space="preserve"> </w:t>
            </w:r>
          </w:p>
        </w:tc>
        <w:tc>
          <w:tcPr>
            <w:tcW w:w="567" w:type="dxa"/>
            <w:hideMark/>
          </w:tcPr>
          <w:p w14:paraId="584AFFA6" w14:textId="77777777" w:rsidR="00D92C89" w:rsidRPr="000605B0" w:rsidRDefault="00D92C89" w:rsidP="007E5466">
            <w:pPr>
              <w:spacing w:after="0" w:line="290" w:lineRule="auto"/>
              <w:jc w:val="both"/>
              <w:rPr>
                <w:rFonts w:ascii="Times New Roman" w:hAnsi="Times New Roman" w:cs="Times New Roman"/>
                <w:sz w:val="13"/>
                <w:szCs w:val="13"/>
              </w:rPr>
            </w:pPr>
            <w:r>
              <w:rPr>
                <w:rFonts w:ascii="Times New Roman" w:hAnsi="Times New Roman" w:cs="Times New Roman"/>
                <w:sz w:val="13"/>
                <w:szCs w:val="13"/>
              </w:rPr>
              <w:t xml:space="preserve">$ </w:t>
            </w:r>
            <w:r w:rsidRPr="000605B0">
              <w:rPr>
                <w:rFonts w:ascii="Times New Roman" w:hAnsi="Times New Roman" w:cs="Times New Roman"/>
                <w:sz w:val="13"/>
                <w:szCs w:val="13"/>
              </w:rPr>
              <w:t xml:space="preserve">0.40 </w:t>
            </w:r>
          </w:p>
        </w:tc>
        <w:tc>
          <w:tcPr>
            <w:tcW w:w="850" w:type="dxa"/>
            <w:hideMark/>
          </w:tcPr>
          <w:p w14:paraId="503E5833"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w:t>
            </w:r>
            <w:r>
              <w:rPr>
                <w:rFonts w:ascii="Times New Roman" w:hAnsi="Times New Roman" w:cs="Times New Roman"/>
                <w:sz w:val="13"/>
                <w:szCs w:val="13"/>
              </w:rPr>
              <w:t xml:space="preserve">$ </w:t>
            </w:r>
            <w:r w:rsidRPr="000605B0">
              <w:rPr>
                <w:rFonts w:ascii="Times New Roman" w:hAnsi="Times New Roman" w:cs="Times New Roman"/>
                <w:sz w:val="13"/>
                <w:szCs w:val="13"/>
              </w:rPr>
              <w:t xml:space="preserve">   4.00 </w:t>
            </w:r>
          </w:p>
        </w:tc>
        <w:tc>
          <w:tcPr>
            <w:tcW w:w="709" w:type="dxa"/>
            <w:hideMark/>
          </w:tcPr>
          <w:p w14:paraId="02CA85A8"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sidRPr="000605B0">
              <w:rPr>
                <w:rFonts w:ascii="Times New Roman" w:hAnsi="Times New Roman" w:cs="Times New Roman"/>
                <w:sz w:val="13"/>
                <w:szCs w:val="13"/>
              </w:rPr>
              <w:t>$  0.92</w:t>
            </w:r>
            <w:proofErr w:type="gramEnd"/>
            <w:r w:rsidRPr="000605B0">
              <w:rPr>
                <w:rFonts w:ascii="Times New Roman" w:hAnsi="Times New Roman" w:cs="Times New Roman"/>
                <w:sz w:val="13"/>
                <w:szCs w:val="13"/>
              </w:rPr>
              <w:t xml:space="preserve"> </w:t>
            </w:r>
          </w:p>
        </w:tc>
        <w:tc>
          <w:tcPr>
            <w:tcW w:w="709" w:type="dxa"/>
            <w:hideMark/>
          </w:tcPr>
          <w:p w14:paraId="2E762B70"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w:t>
            </w:r>
            <w:r>
              <w:rPr>
                <w:rFonts w:ascii="Times New Roman" w:hAnsi="Times New Roman" w:cs="Times New Roman"/>
                <w:sz w:val="13"/>
                <w:szCs w:val="13"/>
              </w:rPr>
              <w:t xml:space="preserve"> </w:t>
            </w:r>
            <w:r w:rsidRPr="000605B0">
              <w:rPr>
                <w:rFonts w:ascii="Times New Roman" w:hAnsi="Times New Roman" w:cs="Times New Roman"/>
                <w:sz w:val="13"/>
                <w:szCs w:val="13"/>
              </w:rPr>
              <w:t xml:space="preserve">0.64 </w:t>
            </w:r>
          </w:p>
        </w:tc>
        <w:tc>
          <w:tcPr>
            <w:tcW w:w="708" w:type="dxa"/>
            <w:hideMark/>
          </w:tcPr>
          <w:p w14:paraId="066D4461"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Pr>
                <w:rFonts w:ascii="Times New Roman" w:hAnsi="Times New Roman" w:cs="Times New Roman"/>
                <w:sz w:val="13"/>
                <w:szCs w:val="13"/>
              </w:rPr>
              <w:t xml:space="preserve">$  </w:t>
            </w:r>
            <w:r w:rsidRPr="000605B0">
              <w:rPr>
                <w:rFonts w:ascii="Times New Roman" w:hAnsi="Times New Roman" w:cs="Times New Roman"/>
                <w:sz w:val="13"/>
                <w:szCs w:val="13"/>
              </w:rPr>
              <w:t>5.56</w:t>
            </w:r>
            <w:proofErr w:type="gramEnd"/>
            <w:r w:rsidRPr="000605B0">
              <w:rPr>
                <w:rFonts w:ascii="Times New Roman" w:hAnsi="Times New Roman" w:cs="Times New Roman"/>
                <w:sz w:val="13"/>
                <w:szCs w:val="13"/>
              </w:rPr>
              <w:t xml:space="preserve"> </w:t>
            </w:r>
          </w:p>
        </w:tc>
        <w:tc>
          <w:tcPr>
            <w:tcW w:w="851" w:type="dxa"/>
            <w:hideMark/>
          </w:tcPr>
          <w:p w14:paraId="28E4FBCE"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sidRPr="000605B0">
              <w:rPr>
                <w:rFonts w:ascii="Times New Roman" w:hAnsi="Times New Roman" w:cs="Times New Roman"/>
                <w:sz w:val="13"/>
                <w:szCs w:val="13"/>
              </w:rPr>
              <w:t>$  7,914.09</w:t>
            </w:r>
            <w:proofErr w:type="gramEnd"/>
            <w:r w:rsidRPr="000605B0">
              <w:rPr>
                <w:rFonts w:ascii="Times New Roman" w:hAnsi="Times New Roman" w:cs="Times New Roman"/>
                <w:sz w:val="13"/>
                <w:szCs w:val="13"/>
              </w:rPr>
              <w:t xml:space="preserve"> </w:t>
            </w:r>
          </w:p>
        </w:tc>
        <w:tc>
          <w:tcPr>
            <w:tcW w:w="1007" w:type="dxa"/>
            <w:hideMark/>
          </w:tcPr>
          <w:p w14:paraId="739CDB02"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Pr>
                <w:rFonts w:ascii="Times New Roman" w:hAnsi="Times New Roman" w:cs="Times New Roman"/>
                <w:sz w:val="13"/>
                <w:szCs w:val="13"/>
              </w:rPr>
              <w:t xml:space="preserve">$ </w:t>
            </w:r>
            <w:r w:rsidRPr="000605B0">
              <w:rPr>
                <w:rFonts w:ascii="Times New Roman" w:hAnsi="Times New Roman" w:cs="Times New Roman"/>
                <w:sz w:val="13"/>
                <w:szCs w:val="13"/>
              </w:rPr>
              <w:t xml:space="preserve"> 7,914.09</w:t>
            </w:r>
            <w:proofErr w:type="gramEnd"/>
            <w:r w:rsidRPr="000605B0">
              <w:rPr>
                <w:rFonts w:ascii="Times New Roman" w:hAnsi="Times New Roman" w:cs="Times New Roman"/>
                <w:sz w:val="13"/>
                <w:szCs w:val="13"/>
              </w:rPr>
              <w:t xml:space="preserve"> </w:t>
            </w:r>
          </w:p>
        </w:tc>
      </w:tr>
      <w:tr w:rsidR="00D92C89" w:rsidRPr="000605B0" w14:paraId="60B8275A" w14:textId="77777777" w:rsidTr="007E5466">
        <w:trPr>
          <w:trHeight w:val="419"/>
        </w:trPr>
        <w:tc>
          <w:tcPr>
            <w:tcW w:w="413" w:type="dxa"/>
            <w:hideMark/>
          </w:tcPr>
          <w:p w14:paraId="61A84542"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4</w:t>
            </w:r>
          </w:p>
        </w:tc>
        <w:tc>
          <w:tcPr>
            <w:tcW w:w="1379" w:type="dxa"/>
            <w:hideMark/>
          </w:tcPr>
          <w:p w14:paraId="0F75D796"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Demolición de Cordón Cuneta de 0.47 x 0.37</w:t>
            </w:r>
          </w:p>
        </w:tc>
        <w:tc>
          <w:tcPr>
            <w:tcW w:w="655" w:type="dxa"/>
            <w:hideMark/>
          </w:tcPr>
          <w:p w14:paraId="36DC4A78"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438.00</w:t>
            </w:r>
          </w:p>
        </w:tc>
        <w:tc>
          <w:tcPr>
            <w:tcW w:w="638" w:type="dxa"/>
            <w:hideMark/>
          </w:tcPr>
          <w:p w14:paraId="3C21A12E"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M2</w:t>
            </w:r>
          </w:p>
        </w:tc>
        <w:tc>
          <w:tcPr>
            <w:tcW w:w="709" w:type="dxa"/>
            <w:hideMark/>
          </w:tcPr>
          <w:p w14:paraId="71313567"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   2.40 </w:t>
            </w:r>
          </w:p>
        </w:tc>
        <w:tc>
          <w:tcPr>
            <w:tcW w:w="709" w:type="dxa"/>
            <w:hideMark/>
          </w:tcPr>
          <w:p w14:paraId="07DAAC81"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Pr>
                <w:rFonts w:ascii="Times New Roman" w:hAnsi="Times New Roman" w:cs="Times New Roman"/>
                <w:sz w:val="13"/>
                <w:szCs w:val="13"/>
              </w:rPr>
              <w:t xml:space="preserve">$  </w:t>
            </w:r>
            <w:r w:rsidRPr="000605B0">
              <w:rPr>
                <w:rFonts w:ascii="Times New Roman" w:hAnsi="Times New Roman" w:cs="Times New Roman"/>
                <w:sz w:val="13"/>
                <w:szCs w:val="13"/>
              </w:rPr>
              <w:t>1.20</w:t>
            </w:r>
            <w:proofErr w:type="gramEnd"/>
            <w:r w:rsidRPr="000605B0">
              <w:rPr>
                <w:rFonts w:ascii="Times New Roman" w:hAnsi="Times New Roman" w:cs="Times New Roman"/>
                <w:sz w:val="13"/>
                <w:szCs w:val="13"/>
              </w:rPr>
              <w:t xml:space="preserve"> </w:t>
            </w:r>
          </w:p>
        </w:tc>
        <w:tc>
          <w:tcPr>
            <w:tcW w:w="567" w:type="dxa"/>
            <w:hideMark/>
          </w:tcPr>
          <w:p w14:paraId="6B187C8B" w14:textId="77777777" w:rsidR="00D92C89" w:rsidRPr="000605B0" w:rsidRDefault="00D92C89" w:rsidP="007E5466">
            <w:pPr>
              <w:spacing w:after="0" w:line="290" w:lineRule="auto"/>
              <w:jc w:val="both"/>
              <w:rPr>
                <w:rFonts w:ascii="Times New Roman" w:hAnsi="Times New Roman" w:cs="Times New Roman"/>
                <w:sz w:val="13"/>
                <w:szCs w:val="13"/>
              </w:rPr>
            </w:pPr>
            <w:r>
              <w:rPr>
                <w:rFonts w:ascii="Times New Roman" w:hAnsi="Times New Roman" w:cs="Times New Roman"/>
                <w:sz w:val="13"/>
                <w:szCs w:val="13"/>
              </w:rPr>
              <w:t xml:space="preserve">$ </w:t>
            </w:r>
            <w:r w:rsidRPr="000605B0">
              <w:rPr>
                <w:rFonts w:ascii="Times New Roman" w:hAnsi="Times New Roman" w:cs="Times New Roman"/>
                <w:sz w:val="13"/>
                <w:szCs w:val="13"/>
              </w:rPr>
              <w:t xml:space="preserve">0.40 </w:t>
            </w:r>
          </w:p>
        </w:tc>
        <w:tc>
          <w:tcPr>
            <w:tcW w:w="850" w:type="dxa"/>
            <w:hideMark/>
          </w:tcPr>
          <w:p w14:paraId="256EDCBB" w14:textId="77777777" w:rsidR="00D92C89" w:rsidRPr="000605B0" w:rsidRDefault="00D92C89" w:rsidP="007E5466">
            <w:pPr>
              <w:spacing w:after="0" w:line="290" w:lineRule="auto"/>
              <w:jc w:val="both"/>
              <w:rPr>
                <w:rFonts w:ascii="Times New Roman" w:hAnsi="Times New Roman" w:cs="Times New Roman"/>
                <w:sz w:val="13"/>
                <w:szCs w:val="13"/>
              </w:rPr>
            </w:pPr>
            <w:r>
              <w:rPr>
                <w:rFonts w:ascii="Times New Roman" w:hAnsi="Times New Roman" w:cs="Times New Roman"/>
                <w:sz w:val="13"/>
                <w:szCs w:val="13"/>
              </w:rPr>
              <w:t xml:space="preserve">$ </w:t>
            </w:r>
            <w:r w:rsidRPr="000605B0">
              <w:rPr>
                <w:rFonts w:ascii="Times New Roman" w:hAnsi="Times New Roman" w:cs="Times New Roman"/>
                <w:sz w:val="13"/>
                <w:szCs w:val="13"/>
              </w:rPr>
              <w:t xml:space="preserve">4.00 </w:t>
            </w:r>
          </w:p>
        </w:tc>
        <w:tc>
          <w:tcPr>
            <w:tcW w:w="709" w:type="dxa"/>
            <w:hideMark/>
          </w:tcPr>
          <w:p w14:paraId="2916ABB4"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Pr>
                <w:rFonts w:ascii="Times New Roman" w:hAnsi="Times New Roman" w:cs="Times New Roman"/>
                <w:sz w:val="13"/>
                <w:szCs w:val="13"/>
              </w:rPr>
              <w:t>$</w:t>
            </w:r>
            <w:r w:rsidRPr="000605B0">
              <w:rPr>
                <w:rFonts w:ascii="Times New Roman" w:hAnsi="Times New Roman" w:cs="Times New Roman"/>
                <w:sz w:val="13"/>
                <w:szCs w:val="13"/>
              </w:rPr>
              <w:t xml:space="preserve">  0.92</w:t>
            </w:r>
            <w:proofErr w:type="gramEnd"/>
            <w:r w:rsidRPr="000605B0">
              <w:rPr>
                <w:rFonts w:ascii="Times New Roman" w:hAnsi="Times New Roman" w:cs="Times New Roman"/>
                <w:sz w:val="13"/>
                <w:szCs w:val="13"/>
              </w:rPr>
              <w:t xml:space="preserve"> </w:t>
            </w:r>
          </w:p>
        </w:tc>
        <w:tc>
          <w:tcPr>
            <w:tcW w:w="709" w:type="dxa"/>
            <w:hideMark/>
          </w:tcPr>
          <w:p w14:paraId="65C5F3F3"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w:t>
            </w:r>
            <w:r>
              <w:rPr>
                <w:rFonts w:ascii="Times New Roman" w:hAnsi="Times New Roman" w:cs="Times New Roman"/>
                <w:sz w:val="13"/>
                <w:szCs w:val="13"/>
              </w:rPr>
              <w:t xml:space="preserve"> </w:t>
            </w:r>
            <w:r w:rsidRPr="000605B0">
              <w:rPr>
                <w:rFonts w:ascii="Times New Roman" w:hAnsi="Times New Roman" w:cs="Times New Roman"/>
                <w:sz w:val="13"/>
                <w:szCs w:val="13"/>
              </w:rPr>
              <w:t xml:space="preserve">0.64 </w:t>
            </w:r>
          </w:p>
        </w:tc>
        <w:tc>
          <w:tcPr>
            <w:tcW w:w="708" w:type="dxa"/>
            <w:hideMark/>
          </w:tcPr>
          <w:p w14:paraId="762CB021"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$ 5.56 </w:t>
            </w:r>
          </w:p>
        </w:tc>
        <w:tc>
          <w:tcPr>
            <w:tcW w:w="851" w:type="dxa"/>
            <w:hideMark/>
          </w:tcPr>
          <w:p w14:paraId="2B6DCFAF"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2,435.10 </w:t>
            </w:r>
          </w:p>
        </w:tc>
        <w:tc>
          <w:tcPr>
            <w:tcW w:w="1007" w:type="dxa"/>
            <w:hideMark/>
          </w:tcPr>
          <w:p w14:paraId="2EC5436B"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sidRPr="000605B0">
              <w:rPr>
                <w:rFonts w:ascii="Times New Roman" w:hAnsi="Times New Roman" w:cs="Times New Roman"/>
                <w:sz w:val="13"/>
                <w:szCs w:val="13"/>
              </w:rPr>
              <w:t>$  2,435.10</w:t>
            </w:r>
            <w:proofErr w:type="gramEnd"/>
            <w:r w:rsidRPr="000605B0">
              <w:rPr>
                <w:rFonts w:ascii="Times New Roman" w:hAnsi="Times New Roman" w:cs="Times New Roman"/>
                <w:sz w:val="13"/>
                <w:szCs w:val="13"/>
              </w:rPr>
              <w:t xml:space="preserve"> </w:t>
            </w:r>
          </w:p>
        </w:tc>
      </w:tr>
      <w:tr w:rsidR="00D92C89" w:rsidRPr="000605B0" w14:paraId="467137D6" w14:textId="77777777" w:rsidTr="007E5466">
        <w:trPr>
          <w:trHeight w:val="64"/>
        </w:trPr>
        <w:tc>
          <w:tcPr>
            <w:tcW w:w="413" w:type="dxa"/>
            <w:hideMark/>
          </w:tcPr>
          <w:p w14:paraId="13CA8C7A"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5</w:t>
            </w:r>
          </w:p>
        </w:tc>
        <w:tc>
          <w:tcPr>
            <w:tcW w:w="1379" w:type="dxa"/>
            <w:hideMark/>
          </w:tcPr>
          <w:p w14:paraId="5C7BE38F"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sidRPr="000605B0">
              <w:rPr>
                <w:rFonts w:ascii="Times New Roman" w:hAnsi="Times New Roman" w:cs="Times New Roman"/>
                <w:sz w:val="13"/>
                <w:szCs w:val="13"/>
              </w:rPr>
              <w:t>descapote  con</w:t>
            </w:r>
            <w:proofErr w:type="gramEnd"/>
            <w:r w:rsidRPr="000605B0">
              <w:rPr>
                <w:rFonts w:ascii="Times New Roman" w:hAnsi="Times New Roman" w:cs="Times New Roman"/>
                <w:sz w:val="13"/>
                <w:szCs w:val="13"/>
              </w:rPr>
              <w:t xml:space="preserve"> maquinaria E=0.10 cm.</w:t>
            </w:r>
          </w:p>
        </w:tc>
        <w:tc>
          <w:tcPr>
            <w:tcW w:w="655" w:type="dxa"/>
            <w:hideMark/>
          </w:tcPr>
          <w:p w14:paraId="17D5CA7B"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729.14</w:t>
            </w:r>
          </w:p>
        </w:tc>
        <w:tc>
          <w:tcPr>
            <w:tcW w:w="638" w:type="dxa"/>
            <w:hideMark/>
          </w:tcPr>
          <w:p w14:paraId="7FC588E0"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M3</w:t>
            </w:r>
          </w:p>
        </w:tc>
        <w:tc>
          <w:tcPr>
            <w:tcW w:w="709" w:type="dxa"/>
            <w:hideMark/>
          </w:tcPr>
          <w:p w14:paraId="5821026B"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$ 2.40 </w:t>
            </w:r>
          </w:p>
        </w:tc>
        <w:tc>
          <w:tcPr>
            <w:tcW w:w="709" w:type="dxa"/>
            <w:hideMark/>
          </w:tcPr>
          <w:p w14:paraId="0566A541"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sidRPr="000605B0">
              <w:rPr>
                <w:rFonts w:ascii="Times New Roman" w:hAnsi="Times New Roman" w:cs="Times New Roman"/>
                <w:sz w:val="13"/>
                <w:szCs w:val="13"/>
              </w:rPr>
              <w:t>$  1.20</w:t>
            </w:r>
            <w:proofErr w:type="gramEnd"/>
            <w:r w:rsidRPr="000605B0">
              <w:rPr>
                <w:rFonts w:ascii="Times New Roman" w:hAnsi="Times New Roman" w:cs="Times New Roman"/>
                <w:sz w:val="13"/>
                <w:szCs w:val="13"/>
              </w:rPr>
              <w:t xml:space="preserve"> </w:t>
            </w:r>
          </w:p>
        </w:tc>
        <w:tc>
          <w:tcPr>
            <w:tcW w:w="567" w:type="dxa"/>
            <w:hideMark/>
          </w:tcPr>
          <w:p w14:paraId="4DDE750C"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$ 0.40 </w:t>
            </w:r>
          </w:p>
        </w:tc>
        <w:tc>
          <w:tcPr>
            <w:tcW w:w="850" w:type="dxa"/>
            <w:hideMark/>
          </w:tcPr>
          <w:p w14:paraId="6A3D1D4E"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sidRPr="000605B0">
              <w:rPr>
                <w:rFonts w:ascii="Times New Roman" w:hAnsi="Times New Roman" w:cs="Times New Roman"/>
                <w:sz w:val="13"/>
                <w:szCs w:val="13"/>
              </w:rPr>
              <w:t>$  4.00</w:t>
            </w:r>
            <w:proofErr w:type="gramEnd"/>
            <w:r w:rsidRPr="000605B0">
              <w:rPr>
                <w:rFonts w:ascii="Times New Roman" w:hAnsi="Times New Roman" w:cs="Times New Roman"/>
                <w:sz w:val="13"/>
                <w:szCs w:val="13"/>
              </w:rPr>
              <w:t xml:space="preserve"> </w:t>
            </w:r>
          </w:p>
        </w:tc>
        <w:tc>
          <w:tcPr>
            <w:tcW w:w="709" w:type="dxa"/>
            <w:hideMark/>
          </w:tcPr>
          <w:p w14:paraId="459A3245"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sidRPr="000605B0">
              <w:rPr>
                <w:rFonts w:ascii="Times New Roman" w:hAnsi="Times New Roman" w:cs="Times New Roman"/>
                <w:sz w:val="13"/>
                <w:szCs w:val="13"/>
              </w:rPr>
              <w:t>$  0.92</w:t>
            </w:r>
            <w:proofErr w:type="gramEnd"/>
            <w:r w:rsidRPr="000605B0">
              <w:rPr>
                <w:rFonts w:ascii="Times New Roman" w:hAnsi="Times New Roman" w:cs="Times New Roman"/>
                <w:sz w:val="13"/>
                <w:szCs w:val="13"/>
              </w:rPr>
              <w:t xml:space="preserve"> </w:t>
            </w:r>
          </w:p>
        </w:tc>
        <w:tc>
          <w:tcPr>
            <w:tcW w:w="709" w:type="dxa"/>
            <w:hideMark/>
          </w:tcPr>
          <w:p w14:paraId="47876159"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$ 0.64 </w:t>
            </w:r>
          </w:p>
        </w:tc>
        <w:tc>
          <w:tcPr>
            <w:tcW w:w="708" w:type="dxa"/>
            <w:hideMark/>
          </w:tcPr>
          <w:p w14:paraId="2FAE7CD5" w14:textId="77777777" w:rsidR="00D92C89" w:rsidRPr="000605B0" w:rsidRDefault="00D92C89" w:rsidP="007E5466">
            <w:pPr>
              <w:spacing w:after="0" w:line="290" w:lineRule="auto"/>
              <w:jc w:val="both"/>
              <w:rPr>
                <w:rFonts w:ascii="Times New Roman" w:hAnsi="Times New Roman" w:cs="Times New Roman"/>
                <w:sz w:val="13"/>
                <w:szCs w:val="13"/>
              </w:rPr>
            </w:pPr>
            <w:r>
              <w:rPr>
                <w:rFonts w:ascii="Times New Roman" w:hAnsi="Times New Roman" w:cs="Times New Roman"/>
                <w:sz w:val="13"/>
                <w:szCs w:val="13"/>
              </w:rPr>
              <w:t xml:space="preserve">$ </w:t>
            </w:r>
            <w:r w:rsidRPr="000605B0">
              <w:rPr>
                <w:rFonts w:ascii="Times New Roman" w:hAnsi="Times New Roman" w:cs="Times New Roman"/>
                <w:sz w:val="13"/>
                <w:szCs w:val="13"/>
              </w:rPr>
              <w:t xml:space="preserve">5.56 </w:t>
            </w:r>
          </w:p>
        </w:tc>
        <w:tc>
          <w:tcPr>
            <w:tcW w:w="851" w:type="dxa"/>
            <w:hideMark/>
          </w:tcPr>
          <w:p w14:paraId="53F7C7A0"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Pr>
                <w:rFonts w:ascii="Times New Roman" w:hAnsi="Times New Roman" w:cs="Times New Roman"/>
                <w:sz w:val="13"/>
                <w:szCs w:val="13"/>
              </w:rPr>
              <w:t xml:space="preserve">$  </w:t>
            </w:r>
            <w:r w:rsidRPr="000605B0">
              <w:rPr>
                <w:rFonts w:ascii="Times New Roman" w:hAnsi="Times New Roman" w:cs="Times New Roman"/>
                <w:sz w:val="13"/>
                <w:szCs w:val="13"/>
              </w:rPr>
              <w:t>4,053.73</w:t>
            </w:r>
            <w:proofErr w:type="gramEnd"/>
            <w:r w:rsidRPr="000605B0">
              <w:rPr>
                <w:rFonts w:ascii="Times New Roman" w:hAnsi="Times New Roman" w:cs="Times New Roman"/>
                <w:sz w:val="13"/>
                <w:szCs w:val="13"/>
              </w:rPr>
              <w:t xml:space="preserve"> </w:t>
            </w:r>
          </w:p>
        </w:tc>
        <w:tc>
          <w:tcPr>
            <w:tcW w:w="1007" w:type="dxa"/>
            <w:hideMark/>
          </w:tcPr>
          <w:p w14:paraId="63B23391"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Pr>
                <w:rFonts w:ascii="Times New Roman" w:hAnsi="Times New Roman" w:cs="Times New Roman"/>
                <w:sz w:val="13"/>
                <w:szCs w:val="13"/>
              </w:rPr>
              <w:t>$</w:t>
            </w:r>
            <w:r w:rsidRPr="000605B0">
              <w:rPr>
                <w:rFonts w:ascii="Times New Roman" w:hAnsi="Times New Roman" w:cs="Times New Roman"/>
                <w:sz w:val="13"/>
                <w:szCs w:val="13"/>
              </w:rPr>
              <w:t xml:space="preserve">  4,053.73</w:t>
            </w:r>
            <w:proofErr w:type="gramEnd"/>
            <w:r w:rsidRPr="000605B0">
              <w:rPr>
                <w:rFonts w:ascii="Times New Roman" w:hAnsi="Times New Roman" w:cs="Times New Roman"/>
                <w:sz w:val="13"/>
                <w:szCs w:val="13"/>
              </w:rPr>
              <w:t xml:space="preserve"> </w:t>
            </w:r>
          </w:p>
        </w:tc>
      </w:tr>
      <w:tr w:rsidR="00D92C89" w:rsidRPr="000605B0" w14:paraId="5AC028BD" w14:textId="77777777" w:rsidTr="007E5466">
        <w:trPr>
          <w:trHeight w:val="449"/>
        </w:trPr>
        <w:tc>
          <w:tcPr>
            <w:tcW w:w="413" w:type="dxa"/>
            <w:hideMark/>
          </w:tcPr>
          <w:p w14:paraId="0077F7BE"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6</w:t>
            </w:r>
          </w:p>
        </w:tc>
        <w:tc>
          <w:tcPr>
            <w:tcW w:w="1379" w:type="dxa"/>
            <w:hideMark/>
          </w:tcPr>
          <w:p w14:paraId="1567F630"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Limpieza en cajas canaletas y canales de aguas lluvias</w:t>
            </w:r>
          </w:p>
        </w:tc>
        <w:tc>
          <w:tcPr>
            <w:tcW w:w="655" w:type="dxa"/>
            <w:hideMark/>
          </w:tcPr>
          <w:p w14:paraId="505C51D3"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63.60</w:t>
            </w:r>
          </w:p>
        </w:tc>
        <w:tc>
          <w:tcPr>
            <w:tcW w:w="638" w:type="dxa"/>
            <w:hideMark/>
          </w:tcPr>
          <w:p w14:paraId="00BBEE73"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M3</w:t>
            </w:r>
          </w:p>
        </w:tc>
        <w:tc>
          <w:tcPr>
            <w:tcW w:w="709" w:type="dxa"/>
            <w:hideMark/>
          </w:tcPr>
          <w:p w14:paraId="44B76507"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sidRPr="000605B0">
              <w:rPr>
                <w:rFonts w:ascii="Times New Roman" w:hAnsi="Times New Roman" w:cs="Times New Roman"/>
                <w:sz w:val="13"/>
                <w:szCs w:val="13"/>
              </w:rPr>
              <w:t>$  4.80</w:t>
            </w:r>
            <w:proofErr w:type="gramEnd"/>
            <w:r w:rsidRPr="000605B0">
              <w:rPr>
                <w:rFonts w:ascii="Times New Roman" w:hAnsi="Times New Roman" w:cs="Times New Roman"/>
                <w:sz w:val="13"/>
                <w:szCs w:val="13"/>
              </w:rPr>
              <w:t xml:space="preserve"> </w:t>
            </w:r>
          </w:p>
        </w:tc>
        <w:tc>
          <w:tcPr>
            <w:tcW w:w="709" w:type="dxa"/>
            <w:hideMark/>
          </w:tcPr>
          <w:p w14:paraId="4AABA0AD"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$ 2.40 </w:t>
            </w:r>
          </w:p>
        </w:tc>
        <w:tc>
          <w:tcPr>
            <w:tcW w:w="567" w:type="dxa"/>
            <w:hideMark/>
          </w:tcPr>
          <w:p w14:paraId="353FD7B4"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$ 0.80 </w:t>
            </w:r>
          </w:p>
        </w:tc>
        <w:tc>
          <w:tcPr>
            <w:tcW w:w="850" w:type="dxa"/>
            <w:hideMark/>
          </w:tcPr>
          <w:p w14:paraId="6D42D979"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8.00 </w:t>
            </w:r>
          </w:p>
        </w:tc>
        <w:tc>
          <w:tcPr>
            <w:tcW w:w="709" w:type="dxa"/>
            <w:hideMark/>
          </w:tcPr>
          <w:p w14:paraId="389DE2EE"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sidRPr="000605B0">
              <w:rPr>
                <w:rFonts w:ascii="Times New Roman" w:hAnsi="Times New Roman" w:cs="Times New Roman"/>
                <w:sz w:val="13"/>
                <w:szCs w:val="13"/>
              </w:rPr>
              <w:t xml:space="preserve">$ </w:t>
            </w:r>
            <w:r>
              <w:rPr>
                <w:rFonts w:ascii="Times New Roman" w:hAnsi="Times New Roman" w:cs="Times New Roman"/>
                <w:sz w:val="13"/>
                <w:szCs w:val="13"/>
              </w:rPr>
              <w:t xml:space="preserve"> </w:t>
            </w:r>
            <w:r w:rsidRPr="000605B0">
              <w:rPr>
                <w:rFonts w:ascii="Times New Roman" w:hAnsi="Times New Roman" w:cs="Times New Roman"/>
                <w:sz w:val="13"/>
                <w:szCs w:val="13"/>
              </w:rPr>
              <w:t>1.84</w:t>
            </w:r>
            <w:proofErr w:type="gramEnd"/>
            <w:r w:rsidRPr="000605B0">
              <w:rPr>
                <w:rFonts w:ascii="Times New Roman" w:hAnsi="Times New Roman" w:cs="Times New Roman"/>
                <w:sz w:val="13"/>
                <w:szCs w:val="13"/>
              </w:rPr>
              <w:t xml:space="preserve"> </w:t>
            </w:r>
          </w:p>
        </w:tc>
        <w:tc>
          <w:tcPr>
            <w:tcW w:w="709" w:type="dxa"/>
            <w:hideMark/>
          </w:tcPr>
          <w:p w14:paraId="1C179490"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sidRPr="000605B0">
              <w:rPr>
                <w:rFonts w:ascii="Times New Roman" w:hAnsi="Times New Roman" w:cs="Times New Roman"/>
                <w:sz w:val="13"/>
                <w:szCs w:val="13"/>
              </w:rPr>
              <w:t>$  1.28</w:t>
            </w:r>
            <w:proofErr w:type="gramEnd"/>
            <w:r w:rsidRPr="000605B0">
              <w:rPr>
                <w:rFonts w:ascii="Times New Roman" w:hAnsi="Times New Roman" w:cs="Times New Roman"/>
                <w:sz w:val="13"/>
                <w:szCs w:val="13"/>
              </w:rPr>
              <w:t xml:space="preserve"> </w:t>
            </w:r>
          </w:p>
        </w:tc>
        <w:tc>
          <w:tcPr>
            <w:tcW w:w="708" w:type="dxa"/>
            <w:hideMark/>
          </w:tcPr>
          <w:p w14:paraId="4FAB1275"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Pr>
                <w:rFonts w:ascii="Times New Roman" w:hAnsi="Times New Roman" w:cs="Times New Roman"/>
                <w:sz w:val="13"/>
                <w:szCs w:val="13"/>
              </w:rPr>
              <w:t xml:space="preserve">$  </w:t>
            </w:r>
            <w:r w:rsidRPr="000605B0">
              <w:rPr>
                <w:rFonts w:ascii="Times New Roman" w:hAnsi="Times New Roman" w:cs="Times New Roman"/>
                <w:sz w:val="13"/>
                <w:szCs w:val="13"/>
              </w:rPr>
              <w:t>11.12</w:t>
            </w:r>
            <w:proofErr w:type="gramEnd"/>
            <w:r w:rsidRPr="000605B0">
              <w:rPr>
                <w:rFonts w:ascii="Times New Roman" w:hAnsi="Times New Roman" w:cs="Times New Roman"/>
                <w:sz w:val="13"/>
                <w:szCs w:val="13"/>
              </w:rPr>
              <w:t xml:space="preserve"> </w:t>
            </w:r>
          </w:p>
        </w:tc>
        <w:tc>
          <w:tcPr>
            <w:tcW w:w="851" w:type="dxa"/>
            <w:hideMark/>
          </w:tcPr>
          <w:p w14:paraId="70EFEA8B"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$ 707.18 </w:t>
            </w:r>
          </w:p>
        </w:tc>
        <w:tc>
          <w:tcPr>
            <w:tcW w:w="1007" w:type="dxa"/>
            <w:hideMark/>
          </w:tcPr>
          <w:p w14:paraId="3F05C0BF" w14:textId="77777777" w:rsidR="00D92C89" w:rsidRPr="000605B0" w:rsidRDefault="00D92C89" w:rsidP="007E5466">
            <w:pPr>
              <w:spacing w:after="0" w:line="290" w:lineRule="auto"/>
              <w:jc w:val="both"/>
              <w:rPr>
                <w:rFonts w:ascii="Times New Roman" w:hAnsi="Times New Roman" w:cs="Times New Roman"/>
                <w:sz w:val="13"/>
                <w:szCs w:val="13"/>
              </w:rPr>
            </w:pPr>
            <w:r>
              <w:rPr>
                <w:rFonts w:ascii="Times New Roman" w:hAnsi="Times New Roman" w:cs="Times New Roman"/>
                <w:sz w:val="13"/>
                <w:szCs w:val="13"/>
              </w:rPr>
              <w:t xml:space="preserve">$ </w:t>
            </w:r>
            <w:r w:rsidRPr="000605B0">
              <w:rPr>
                <w:rFonts w:ascii="Times New Roman" w:hAnsi="Times New Roman" w:cs="Times New Roman"/>
                <w:sz w:val="13"/>
                <w:szCs w:val="13"/>
              </w:rPr>
              <w:t xml:space="preserve">  707.18 </w:t>
            </w:r>
          </w:p>
        </w:tc>
      </w:tr>
      <w:tr w:rsidR="00D92C89" w:rsidRPr="000605B0" w14:paraId="3404A92E" w14:textId="77777777" w:rsidTr="007E5466">
        <w:trPr>
          <w:trHeight w:val="173"/>
        </w:trPr>
        <w:tc>
          <w:tcPr>
            <w:tcW w:w="413" w:type="dxa"/>
            <w:hideMark/>
          </w:tcPr>
          <w:p w14:paraId="18E7D432"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7</w:t>
            </w:r>
          </w:p>
        </w:tc>
        <w:tc>
          <w:tcPr>
            <w:tcW w:w="1379" w:type="dxa"/>
            <w:hideMark/>
          </w:tcPr>
          <w:p w14:paraId="10C44D78"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Desalojo de material sobrante en camión </w:t>
            </w:r>
          </w:p>
        </w:tc>
        <w:tc>
          <w:tcPr>
            <w:tcW w:w="655" w:type="dxa"/>
            <w:hideMark/>
          </w:tcPr>
          <w:p w14:paraId="55DCBD20"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1422.00</w:t>
            </w:r>
          </w:p>
        </w:tc>
        <w:tc>
          <w:tcPr>
            <w:tcW w:w="638" w:type="dxa"/>
            <w:hideMark/>
          </w:tcPr>
          <w:p w14:paraId="105047E0"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M3</w:t>
            </w:r>
          </w:p>
        </w:tc>
        <w:tc>
          <w:tcPr>
            <w:tcW w:w="709" w:type="dxa"/>
            <w:hideMark/>
          </w:tcPr>
          <w:p w14:paraId="72E20848"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sidRPr="000605B0">
              <w:rPr>
                <w:rFonts w:ascii="Times New Roman" w:hAnsi="Times New Roman" w:cs="Times New Roman"/>
                <w:sz w:val="13"/>
                <w:szCs w:val="13"/>
              </w:rPr>
              <w:t>$  5.10</w:t>
            </w:r>
            <w:proofErr w:type="gramEnd"/>
            <w:r w:rsidRPr="000605B0">
              <w:rPr>
                <w:rFonts w:ascii="Times New Roman" w:hAnsi="Times New Roman" w:cs="Times New Roman"/>
                <w:sz w:val="13"/>
                <w:szCs w:val="13"/>
              </w:rPr>
              <w:t xml:space="preserve"> </w:t>
            </w:r>
          </w:p>
        </w:tc>
        <w:tc>
          <w:tcPr>
            <w:tcW w:w="709" w:type="dxa"/>
            <w:hideMark/>
          </w:tcPr>
          <w:p w14:paraId="64649CED" w14:textId="77777777" w:rsidR="00D92C89" w:rsidRPr="000605B0" w:rsidRDefault="00D92C89" w:rsidP="007E5466">
            <w:pPr>
              <w:spacing w:after="0" w:line="290" w:lineRule="auto"/>
              <w:jc w:val="both"/>
              <w:rPr>
                <w:rFonts w:ascii="Times New Roman" w:hAnsi="Times New Roman" w:cs="Times New Roman"/>
                <w:sz w:val="13"/>
                <w:szCs w:val="13"/>
              </w:rPr>
            </w:pPr>
            <w:r>
              <w:rPr>
                <w:rFonts w:ascii="Times New Roman" w:hAnsi="Times New Roman" w:cs="Times New Roman"/>
                <w:sz w:val="13"/>
                <w:szCs w:val="13"/>
              </w:rPr>
              <w:t>$</w:t>
            </w:r>
            <w:r w:rsidRPr="000605B0">
              <w:rPr>
                <w:rFonts w:ascii="Times New Roman" w:hAnsi="Times New Roman" w:cs="Times New Roman"/>
                <w:sz w:val="13"/>
                <w:szCs w:val="13"/>
              </w:rPr>
              <w:t xml:space="preserve">   2.55 </w:t>
            </w:r>
          </w:p>
        </w:tc>
        <w:tc>
          <w:tcPr>
            <w:tcW w:w="567" w:type="dxa"/>
            <w:hideMark/>
          </w:tcPr>
          <w:p w14:paraId="02E52A29"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$ 0.85 </w:t>
            </w:r>
          </w:p>
        </w:tc>
        <w:tc>
          <w:tcPr>
            <w:tcW w:w="850" w:type="dxa"/>
            <w:hideMark/>
          </w:tcPr>
          <w:p w14:paraId="2C8F1640" w14:textId="77777777" w:rsidR="00D92C89" w:rsidRPr="000605B0" w:rsidRDefault="00D92C89" w:rsidP="007E5466">
            <w:pPr>
              <w:spacing w:after="0" w:line="290" w:lineRule="auto"/>
              <w:jc w:val="both"/>
              <w:rPr>
                <w:rFonts w:ascii="Times New Roman" w:hAnsi="Times New Roman" w:cs="Times New Roman"/>
                <w:sz w:val="13"/>
                <w:szCs w:val="13"/>
              </w:rPr>
            </w:pPr>
            <w:r>
              <w:rPr>
                <w:rFonts w:ascii="Times New Roman" w:hAnsi="Times New Roman" w:cs="Times New Roman"/>
                <w:sz w:val="13"/>
                <w:szCs w:val="13"/>
              </w:rPr>
              <w:t>$</w:t>
            </w:r>
            <w:r w:rsidRPr="000605B0">
              <w:rPr>
                <w:rFonts w:ascii="Times New Roman" w:hAnsi="Times New Roman" w:cs="Times New Roman"/>
                <w:sz w:val="13"/>
                <w:szCs w:val="13"/>
              </w:rPr>
              <w:t xml:space="preserve">   8.50 </w:t>
            </w:r>
          </w:p>
        </w:tc>
        <w:tc>
          <w:tcPr>
            <w:tcW w:w="709" w:type="dxa"/>
            <w:hideMark/>
          </w:tcPr>
          <w:p w14:paraId="0855674D" w14:textId="77777777" w:rsidR="00D92C89" w:rsidRPr="000605B0" w:rsidRDefault="00D92C89" w:rsidP="007E5466">
            <w:pPr>
              <w:spacing w:after="0" w:line="290" w:lineRule="auto"/>
              <w:jc w:val="both"/>
              <w:rPr>
                <w:rFonts w:ascii="Times New Roman" w:hAnsi="Times New Roman" w:cs="Times New Roman"/>
                <w:sz w:val="13"/>
                <w:szCs w:val="13"/>
              </w:rPr>
            </w:pPr>
            <w:r>
              <w:rPr>
                <w:rFonts w:ascii="Times New Roman" w:hAnsi="Times New Roman" w:cs="Times New Roman"/>
                <w:sz w:val="13"/>
                <w:szCs w:val="13"/>
              </w:rPr>
              <w:t xml:space="preserve">$ </w:t>
            </w:r>
            <w:r w:rsidRPr="000605B0">
              <w:rPr>
                <w:rFonts w:ascii="Times New Roman" w:hAnsi="Times New Roman" w:cs="Times New Roman"/>
                <w:sz w:val="13"/>
                <w:szCs w:val="13"/>
              </w:rPr>
              <w:t xml:space="preserve">1.96 </w:t>
            </w:r>
          </w:p>
        </w:tc>
        <w:tc>
          <w:tcPr>
            <w:tcW w:w="709" w:type="dxa"/>
            <w:hideMark/>
          </w:tcPr>
          <w:p w14:paraId="4F68BB7B"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Pr>
                <w:rFonts w:ascii="Times New Roman" w:hAnsi="Times New Roman" w:cs="Times New Roman"/>
                <w:sz w:val="13"/>
                <w:szCs w:val="13"/>
              </w:rPr>
              <w:t>$</w:t>
            </w:r>
            <w:r w:rsidRPr="000605B0">
              <w:rPr>
                <w:rFonts w:ascii="Times New Roman" w:hAnsi="Times New Roman" w:cs="Times New Roman"/>
                <w:sz w:val="13"/>
                <w:szCs w:val="13"/>
              </w:rPr>
              <w:t xml:space="preserve">  1.36</w:t>
            </w:r>
            <w:proofErr w:type="gramEnd"/>
            <w:r w:rsidRPr="000605B0">
              <w:rPr>
                <w:rFonts w:ascii="Times New Roman" w:hAnsi="Times New Roman" w:cs="Times New Roman"/>
                <w:sz w:val="13"/>
                <w:szCs w:val="13"/>
              </w:rPr>
              <w:t xml:space="preserve"> </w:t>
            </w:r>
          </w:p>
        </w:tc>
        <w:tc>
          <w:tcPr>
            <w:tcW w:w="708" w:type="dxa"/>
            <w:hideMark/>
          </w:tcPr>
          <w:p w14:paraId="7FED3499"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sidRPr="000605B0">
              <w:rPr>
                <w:rFonts w:ascii="Times New Roman" w:hAnsi="Times New Roman" w:cs="Times New Roman"/>
                <w:sz w:val="13"/>
                <w:szCs w:val="13"/>
              </w:rPr>
              <w:t>$  11.81</w:t>
            </w:r>
            <w:proofErr w:type="gramEnd"/>
            <w:r w:rsidRPr="000605B0">
              <w:rPr>
                <w:rFonts w:ascii="Times New Roman" w:hAnsi="Times New Roman" w:cs="Times New Roman"/>
                <w:sz w:val="13"/>
                <w:szCs w:val="13"/>
              </w:rPr>
              <w:t xml:space="preserve"> </w:t>
            </w:r>
          </w:p>
        </w:tc>
        <w:tc>
          <w:tcPr>
            <w:tcW w:w="851" w:type="dxa"/>
            <w:hideMark/>
          </w:tcPr>
          <w:p w14:paraId="4A07C665"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$ 16,799.72 </w:t>
            </w:r>
          </w:p>
        </w:tc>
        <w:tc>
          <w:tcPr>
            <w:tcW w:w="1007" w:type="dxa"/>
            <w:hideMark/>
          </w:tcPr>
          <w:p w14:paraId="2752F16D" w14:textId="77777777" w:rsidR="00D92C89" w:rsidRPr="000605B0" w:rsidRDefault="00D92C89" w:rsidP="007E5466">
            <w:pPr>
              <w:spacing w:after="0" w:line="290" w:lineRule="auto"/>
              <w:jc w:val="both"/>
              <w:rPr>
                <w:rFonts w:ascii="Times New Roman" w:hAnsi="Times New Roman" w:cs="Times New Roman"/>
                <w:sz w:val="13"/>
                <w:szCs w:val="13"/>
              </w:rPr>
            </w:pPr>
            <w:r>
              <w:rPr>
                <w:rFonts w:ascii="Times New Roman" w:hAnsi="Times New Roman" w:cs="Times New Roman"/>
                <w:sz w:val="13"/>
                <w:szCs w:val="13"/>
              </w:rPr>
              <w:t xml:space="preserve">$ </w:t>
            </w:r>
            <w:r w:rsidRPr="000605B0">
              <w:rPr>
                <w:rFonts w:ascii="Times New Roman" w:hAnsi="Times New Roman" w:cs="Times New Roman"/>
                <w:sz w:val="13"/>
                <w:szCs w:val="13"/>
              </w:rPr>
              <w:t xml:space="preserve">16,799.72 </w:t>
            </w:r>
          </w:p>
        </w:tc>
      </w:tr>
      <w:tr w:rsidR="00D92C89" w:rsidRPr="000605B0" w14:paraId="4955AD79" w14:textId="77777777" w:rsidTr="007E5466">
        <w:trPr>
          <w:trHeight w:val="735"/>
        </w:trPr>
        <w:tc>
          <w:tcPr>
            <w:tcW w:w="413" w:type="dxa"/>
            <w:hideMark/>
          </w:tcPr>
          <w:p w14:paraId="31DB2799"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8</w:t>
            </w:r>
          </w:p>
        </w:tc>
        <w:tc>
          <w:tcPr>
            <w:tcW w:w="1379" w:type="dxa"/>
            <w:hideMark/>
          </w:tcPr>
          <w:p w14:paraId="3F8AE2E9"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Escarificado y compactado de sub rasante </w:t>
            </w:r>
            <w:proofErr w:type="gramStart"/>
            <w:r w:rsidRPr="000605B0">
              <w:rPr>
                <w:rFonts w:ascii="Times New Roman" w:hAnsi="Times New Roman" w:cs="Times New Roman"/>
                <w:sz w:val="13"/>
                <w:szCs w:val="13"/>
              </w:rPr>
              <w:t>( con</w:t>
            </w:r>
            <w:proofErr w:type="gramEnd"/>
            <w:r w:rsidRPr="000605B0">
              <w:rPr>
                <w:rFonts w:ascii="Times New Roman" w:hAnsi="Times New Roman" w:cs="Times New Roman"/>
                <w:sz w:val="13"/>
                <w:szCs w:val="13"/>
              </w:rPr>
              <w:t xml:space="preserve"> maquinaria)</w:t>
            </w:r>
          </w:p>
        </w:tc>
        <w:tc>
          <w:tcPr>
            <w:tcW w:w="655" w:type="dxa"/>
            <w:hideMark/>
          </w:tcPr>
          <w:p w14:paraId="4E2FE5AD"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7291.46</w:t>
            </w:r>
          </w:p>
        </w:tc>
        <w:tc>
          <w:tcPr>
            <w:tcW w:w="638" w:type="dxa"/>
            <w:hideMark/>
          </w:tcPr>
          <w:p w14:paraId="1E8B004E"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M2</w:t>
            </w:r>
          </w:p>
        </w:tc>
        <w:tc>
          <w:tcPr>
            <w:tcW w:w="709" w:type="dxa"/>
            <w:hideMark/>
          </w:tcPr>
          <w:p w14:paraId="55977DBC"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Pr>
                <w:rFonts w:ascii="Times New Roman" w:hAnsi="Times New Roman" w:cs="Times New Roman"/>
                <w:sz w:val="13"/>
                <w:szCs w:val="13"/>
              </w:rPr>
              <w:t xml:space="preserve">$ </w:t>
            </w:r>
            <w:r w:rsidRPr="000605B0">
              <w:rPr>
                <w:rFonts w:ascii="Times New Roman" w:hAnsi="Times New Roman" w:cs="Times New Roman"/>
                <w:sz w:val="13"/>
                <w:szCs w:val="13"/>
              </w:rPr>
              <w:t xml:space="preserve"> 2.40</w:t>
            </w:r>
            <w:proofErr w:type="gramEnd"/>
            <w:r w:rsidRPr="000605B0">
              <w:rPr>
                <w:rFonts w:ascii="Times New Roman" w:hAnsi="Times New Roman" w:cs="Times New Roman"/>
                <w:sz w:val="13"/>
                <w:szCs w:val="13"/>
              </w:rPr>
              <w:t xml:space="preserve"> </w:t>
            </w:r>
          </w:p>
        </w:tc>
        <w:tc>
          <w:tcPr>
            <w:tcW w:w="709" w:type="dxa"/>
            <w:hideMark/>
          </w:tcPr>
          <w:p w14:paraId="2FBF877D" w14:textId="77777777" w:rsidR="00D92C89" w:rsidRPr="000605B0" w:rsidRDefault="00D92C89" w:rsidP="007E5466">
            <w:pPr>
              <w:spacing w:after="0" w:line="290" w:lineRule="auto"/>
              <w:jc w:val="both"/>
              <w:rPr>
                <w:rFonts w:ascii="Times New Roman" w:hAnsi="Times New Roman" w:cs="Times New Roman"/>
                <w:sz w:val="13"/>
                <w:szCs w:val="13"/>
              </w:rPr>
            </w:pPr>
            <w:r>
              <w:rPr>
                <w:rFonts w:ascii="Times New Roman" w:hAnsi="Times New Roman" w:cs="Times New Roman"/>
                <w:sz w:val="13"/>
                <w:szCs w:val="13"/>
              </w:rPr>
              <w:t xml:space="preserve">$ </w:t>
            </w:r>
            <w:r w:rsidRPr="000605B0">
              <w:rPr>
                <w:rFonts w:ascii="Times New Roman" w:hAnsi="Times New Roman" w:cs="Times New Roman"/>
                <w:sz w:val="13"/>
                <w:szCs w:val="13"/>
              </w:rPr>
              <w:t xml:space="preserve">1.20 </w:t>
            </w:r>
          </w:p>
        </w:tc>
        <w:tc>
          <w:tcPr>
            <w:tcW w:w="567" w:type="dxa"/>
            <w:hideMark/>
          </w:tcPr>
          <w:p w14:paraId="61BD995B"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$ 0.40 </w:t>
            </w:r>
          </w:p>
        </w:tc>
        <w:tc>
          <w:tcPr>
            <w:tcW w:w="850" w:type="dxa"/>
            <w:hideMark/>
          </w:tcPr>
          <w:p w14:paraId="41B114D2"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sidRPr="000605B0">
              <w:rPr>
                <w:rFonts w:ascii="Times New Roman" w:hAnsi="Times New Roman" w:cs="Times New Roman"/>
                <w:sz w:val="13"/>
                <w:szCs w:val="13"/>
              </w:rPr>
              <w:t>$  4.00</w:t>
            </w:r>
            <w:proofErr w:type="gramEnd"/>
            <w:r w:rsidRPr="000605B0">
              <w:rPr>
                <w:rFonts w:ascii="Times New Roman" w:hAnsi="Times New Roman" w:cs="Times New Roman"/>
                <w:sz w:val="13"/>
                <w:szCs w:val="13"/>
              </w:rPr>
              <w:t xml:space="preserve"> </w:t>
            </w:r>
          </w:p>
        </w:tc>
        <w:tc>
          <w:tcPr>
            <w:tcW w:w="709" w:type="dxa"/>
            <w:hideMark/>
          </w:tcPr>
          <w:p w14:paraId="4178912F"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sidRPr="000605B0">
              <w:rPr>
                <w:rFonts w:ascii="Times New Roman" w:hAnsi="Times New Roman" w:cs="Times New Roman"/>
                <w:sz w:val="13"/>
                <w:szCs w:val="13"/>
              </w:rPr>
              <w:t>$  0.92</w:t>
            </w:r>
            <w:proofErr w:type="gramEnd"/>
            <w:r w:rsidRPr="000605B0">
              <w:rPr>
                <w:rFonts w:ascii="Times New Roman" w:hAnsi="Times New Roman" w:cs="Times New Roman"/>
                <w:sz w:val="13"/>
                <w:szCs w:val="13"/>
              </w:rPr>
              <w:t xml:space="preserve"> </w:t>
            </w:r>
          </w:p>
        </w:tc>
        <w:tc>
          <w:tcPr>
            <w:tcW w:w="709" w:type="dxa"/>
            <w:hideMark/>
          </w:tcPr>
          <w:p w14:paraId="49668A32"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$ 0.64 </w:t>
            </w:r>
          </w:p>
        </w:tc>
        <w:tc>
          <w:tcPr>
            <w:tcW w:w="708" w:type="dxa"/>
            <w:hideMark/>
          </w:tcPr>
          <w:p w14:paraId="7DD07CFF"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Pr>
                <w:rFonts w:ascii="Times New Roman" w:hAnsi="Times New Roman" w:cs="Times New Roman"/>
                <w:sz w:val="13"/>
                <w:szCs w:val="13"/>
              </w:rPr>
              <w:t xml:space="preserve">$  </w:t>
            </w:r>
            <w:r w:rsidRPr="000605B0">
              <w:rPr>
                <w:rFonts w:ascii="Times New Roman" w:hAnsi="Times New Roman" w:cs="Times New Roman"/>
                <w:sz w:val="13"/>
                <w:szCs w:val="13"/>
              </w:rPr>
              <w:t>5.56</w:t>
            </w:r>
            <w:proofErr w:type="gramEnd"/>
            <w:r w:rsidRPr="000605B0">
              <w:rPr>
                <w:rFonts w:ascii="Times New Roman" w:hAnsi="Times New Roman" w:cs="Times New Roman"/>
                <w:sz w:val="13"/>
                <w:szCs w:val="13"/>
              </w:rPr>
              <w:t xml:space="preserve"> </w:t>
            </w:r>
          </w:p>
        </w:tc>
        <w:tc>
          <w:tcPr>
            <w:tcW w:w="851" w:type="dxa"/>
            <w:hideMark/>
          </w:tcPr>
          <w:p w14:paraId="425844DD" w14:textId="77777777" w:rsidR="00D92C89" w:rsidRPr="000605B0" w:rsidRDefault="00D92C89" w:rsidP="007E5466">
            <w:pPr>
              <w:spacing w:after="0" w:line="290" w:lineRule="auto"/>
              <w:jc w:val="both"/>
              <w:rPr>
                <w:rFonts w:ascii="Times New Roman" w:hAnsi="Times New Roman" w:cs="Times New Roman"/>
                <w:sz w:val="13"/>
                <w:szCs w:val="13"/>
              </w:rPr>
            </w:pPr>
            <w:r>
              <w:rPr>
                <w:rFonts w:ascii="Times New Roman" w:hAnsi="Times New Roman" w:cs="Times New Roman"/>
                <w:sz w:val="13"/>
                <w:szCs w:val="13"/>
              </w:rPr>
              <w:t xml:space="preserve">$ </w:t>
            </w:r>
            <w:r w:rsidRPr="000605B0">
              <w:rPr>
                <w:rFonts w:ascii="Times New Roman" w:hAnsi="Times New Roman" w:cs="Times New Roman"/>
                <w:sz w:val="13"/>
                <w:szCs w:val="13"/>
              </w:rPr>
              <w:t xml:space="preserve">40,537.60 </w:t>
            </w:r>
          </w:p>
        </w:tc>
        <w:tc>
          <w:tcPr>
            <w:tcW w:w="1007" w:type="dxa"/>
            <w:hideMark/>
          </w:tcPr>
          <w:p w14:paraId="4F56A06F"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Pr>
                <w:rFonts w:ascii="Times New Roman" w:hAnsi="Times New Roman" w:cs="Times New Roman"/>
                <w:sz w:val="13"/>
                <w:szCs w:val="13"/>
              </w:rPr>
              <w:t>$</w:t>
            </w:r>
            <w:r w:rsidRPr="000605B0">
              <w:rPr>
                <w:rFonts w:ascii="Times New Roman" w:hAnsi="Times New Roman" w:cs="Times New Roman"/>
                <w:sz w:val="13"/>
                <w:szCs w:val="13"/>
              </w:rPr>
              <w:t xml:space="preserve">  40,537.60</w:t>
            </w:r>
            <w:proofErr w:type="gramEnd"/>
            <w:r w:rsidRPr="000605B0">
              <w:rPr>
                <w:rFonts w:ascii="Times New Roman" w:hAnsi="Times New Roman" w:cs="Times New Roman"/>
                <w:sz w:val="13"/>
                <w:szCs w:val="13"/>
              </w:rPr>
              <w:t xml:space="preserve"> </w:t>
            </w:r>
          </w:p>
        </w:tc>
      </w:tr>
      <w:tr w:rsidR="00D92C89" w:rsidRPr="000605B0" w14:paraId="33DA84D1" w14:textId="77777777" w:rsidTr="007E5466">
        <w:trPr>
          <w:trHeight w:val="720"/>
        </w:trPr>
        <w:tc>
          <w:tcPr>
            <w:tcW w:w="413" w:type="dxa"/>
            <w:hideMark/>
          </w:tcPr>
          <w:p w14:paraId="76ECCB0D"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9</w:t>
            </w:r>
          </w:p>
        </w:tc>
        <w:tc>
          <w:tcPr>
            <w:tcW w:w="1379" w:type="dxa"/>
            <w:hideMark/>
          </w:tcPr>
          <w:p w14:paraId="7536B897"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Compactación suelo cemento 20:1 con material de banco; c/maquinaria pesada</w:t>
            </w:r>
          </w:p>
        </w:tc>
        <w:tc>
          <w:tcPr>
            <w:tcW w:w="655" w:type="dxa"/>
            <w:hideMark/>
          </w:tcPr>
          <w:p w14:paraId="4F547742"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1483.75</w:t>
            </w:r>
          </w:p>
        </w:tc>
        <w:tc>
          <w:tcPr>
            <w:tcW w:w="638" w:type="dxa"/>
            <w:hideMark/>
          </w:tcPr>
          <w:p w14:paraId="7670094C"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M3</w:t>
            </w:r>
          </w:p>
        </w:tc>
        <w:tc>
          <w:tcPr>
            <w:tcW w:w="709" w:type="dxa"/>
            <w:hideMark/>
          </w:tcPr>
          <w:p w14:paraId="43219F25"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$ 19.20 </w:t>
            </w:r>
          </w:p>
        </w:tc>
        <w:tc>
          <w:tcPr>
            <w:tcW w:w="709" w:type="dxa"/>
            <w:hideMark/>
          </w:tcPr>
          <w:p w14:paraId="7BE33610"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Pr>
                <w:rFonts w:ascii="Times New Roman" w:hAnsi="Times New Roman" w:cs="Times New Roman"/>
                <w:sz w:val="13"/>
                <w:szCs w:val="13"/>
              </w:rPr>
              <w:t xml:space="preserve">$ </w:t>
            </w:r>
            <w:r w:rsidRPr="000605B0">
              <w:rPr>
                <w:rFonts w:ascii="Times New Roman" w:hAnsi="Times New Roman" w:cs="Times New Roman"/>
                <w:sz w:val="13"/>
                <w:szCs w:val="13"/>
              </w:rPr>
              <w:t xml:space="preserve"> 9.60</w:t>
            </w:r>
            <w:proofErr w:type="gramEnd"/>
            <w:r w:rsidRPr="000605B0">
              <w:rPr>
                <w:rFonts w:ascii="Times New Roman" w:hAnsi="Times New Roman" w:cs="Times New Roman"/>
                <w:sz w:val="13"/>
                <w:szCs w:val="13"/>
              </w:rPr>
              <w:t xml:space="preserve"> </w:t>
            </w:r>
          </w:p>
        </w:tc>
        <w:tc>
          <w:tcPr>
            <w:tcW w:w="567" w:type="dxa"/>
            <w:hideMark/>
          </w:tcPr>
          <w:p w14:paraId="569E0C08"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$3.20 </w:t>
            </w:r>
          </w:p>
        </w:tc>
        <w:tc>
          <w:tcPr>
            <w:tcW w:w="850" w:type="dxa"/>
            <w:hideMark/>
          </w:tcPr>
          <w:p w14:paraId="08407171"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Pr>
                <w:rFonts w:ascii="Times New Roman" w:hAnsi="Times New Roman" w:cs="Times New Roman"/>
                <w:sz w:val="13"/>
                <w:szCs w:val="13"/>
              </w:rPr>
              <w:t xml:space="preserve">$ </w:t>
            </w:r>
            <w:r w:rsidRPr="000605B0">
              <w:rPr>
                <w:rFonts w:ascii="Times New Roman" w:hAnsi="Times New Roman" w:cs="Times New Roman"/>
                <w:sz w:val="13"/>
                <w:szCs w:val="13"/>
              </w:rPr>
              <w:t xml:space="preserve"> 32.00</w:t>
            </w:r>
            <w:proofErr w:type="gramEnd"/>
            <w:r w:rsidRPr="000605B0">
              <w:rPr>
                <w:rFonts w:ascii="Times New Roman" w:hAnsi="Times New Roman" w:cs="Times New Roman"/>
                <w:sz w:val="13"/>
                <w:szCs w:val="13"/>
              </w:rPr>
              <w:t xml:space="preserve"> </w:t>
            </w:r>
          </w:p>
        </w:tc>
        <w:tc>
          <w:tcPr>
            <w:tcW w:w="709" w:type="dxa"/>
            <w:hideMark/>
          </w:tcPr>
          <w:p w14:paraId="2B4CAA0F"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sidRPr="000605B0">
              <w:rPr>
                <w:rFonts w:ascii="Times New Roman" w:hAnsi="Times New Roman" w:cs="Times New Roman"/>
                <w:sz w:val="13"/>
                <w:szCs w:val="13"/>
              </w:rPr>
              <w:t xml:space="preserve">$ </w:t>
            </w:r>
            <w:r>
              <w:rPr>
                <w:rFonts w:ascii="Times New Roman" w:hAnsi="Times New Roman" w:cs="Times New Roman"/>
                <w:sz w:val="13"/>
                <w:szCs w:val="13"/>
              </w:rPr>
              <w:t xml:space="preserve"> </w:t>
            </w:r>
            <w:r w:rsidRPr="000605B0">
              <w:rPr>
                <w:rFonts w:ascii="Times New Roman" w:hAnsi="Times New Roman" w:cs="Times New Roman"/>
                <w:sz w:val="13"/>
                <w:szCs w:val="13"/>
              </w:rPr>
              <w:t>7.36</w:t>
            </w:r>
            <w:proofErr w:type="gramEnd"/>
            <w:r w:rsidRPr="000605B0">
              <w:rPr>
                <w:rFonts w:ascii="Times New Roman" w:hAnsi="Times New Roman" w:cs="Times New Roman"/>
                <w:sz w:val="13"/>
                <w:szCs w:val="13"/>
              </w:rPr>
              <w:t xml:space="preserve"> </w:t>
            </w:r>
          </w:p>
        </w:tc>
        <w:tc>
          <w:tcPr>
            <w:tcW w:w="709" w:type="dxa"/>
            <w:hideMark/>
          </w:tcPr>
          <w:p w14:paraId="3724C928"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sidRPr="000605B0">
              <w:rPr>
                <w:rFonts w:ascii="Times New Roman" w:hAnsi="Times New Roman" w:cs="Times New Roman"/>
                <w:sz w:val="13"/>
                <w:szCs w:val="13"/>
              </w:rPr>
              <w:t>$  5.12</w:t>
            </w:r>
            <w:proofErr w:type="gramEnd"/>
            <w:r w:rsidRPr="000605B0">
              <w:rPr>
                <w:rFonts w:ascii="Times New Roman" w:hAnsi="Times New Roman" w:cs="Times New Roman"/>
                <w:sz w:val="13"/>
                <w:szCs w:val="13"/>
              </w:rPr>
              <w:t xml:space="preserve"> </w:t>
            </w:r>
          </w:p>
        </w:tc>
        <w:tc>
          <w:tcPr>
            <w:tcW w:w="708" w:type="dxa"/>
            <w:hideMark/>
          </w:tcPr>
          <w:p w14:paraId="1945D6DB"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sidRPr="000605B0">
              <w:rPr>
                <w:rFonts w:ascii="Times New Roman" w:hAnsi="Times New Roman" w:cs="Times New Roman"/>
                <w:sz w:val="13"/>
                <w:szCs w:val="13"/>
              </w:rPr>
              <w:t>$  44.48</w:t>
            </w:r>
            <w:proofErr w:type="gramEnd"/>
            <w:r w:rsidRPr="000605B0">
              <w:rPr>
                <w:rFonts w:ascii="Times New Roman" w:hAnsi="Times New Roman" w:cs="Times New Roman"/>
                <w:sz w:val="13"/>
                <w:szCs w:val="13"/>
              </w:rPr>
              <w:t xml:space="preserve"> </w:t>
            </w:r>
          </w:p>
        </w:tc>
        <w:tc>
          <w:tcPr>
            <w:tcW w:w="851" w:type="dxa"/>
            <w:hideMark/>
          </w:tcPr>
          <w:p w14:paraId="27504270"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$ 65,992.45 </w:t>
            </w:r>
          </w:p>
        </w:tc>
        <w:tc>
          <w:tcPr>
            <w:tcW w:w="1007" w:type="dxa"/>
            <w:hideMark/>
          </w:tcPr>
          <w:p w14:paraId="4D1182FA" w14:textId="77777777" w:rsidR="00D92C89" w:rsidRPr="000605B0" w:rsidRDefault="00D92C89" w:rsidP="007E5466">
            <w:pPr>
              <w:spacing w:after="0" w:line="290" w:lineRule="auto"/>
              <w:jc w:val="both"/>
              <w:rPr>
                <w:rFonts w:ascii="Times New Roman" w:hAnsi="Times New Roman" w:cs="Times New Roman"/>
                <w:sz w:val="13"/>
                <w:szCs w:val="13"/>
              </w:rPr>
            </w:pPr>
            <w:r>
              <w:rPr>
                <w:rFonts w:ascii="Times New Roman" w:hAnsi="Times New Roman" w:cs="Times New Roman"/>
                <w:sz w:val="13"/>
                <w:szCs w:val="13"/>
              </w:rPr>
              <w:t xml:space="preserve">$ </w:t>
            </w:r>
            <w:r w:rsidRPr="000605B0">
              <w:rPr>
                <w:rFonts w:ascii="Times New Roman" w:hAnsi="Times New Roman" w:cs="Times New Roman"/>
                <w:sz w:val="13"/>
                <w:szCs w:val="13"/>
              </w:rPr>
              <w:t xml:space="preserve">65,992.45 </w:t>
            </w:r>
          </w:p>
        </w:tc>
      </w:tr>
      <w:tr w:rsidR="00D92C89" w:rsidRPr="000605B0" w14:paraId="44D1D9C0" w14:textId="77777777" w:rsidTr="007E5466">
        <w:trPr>
          <w:trHeight w:val="171"/>
        </w:trPr>
        <w:tc>
          <w:tcPr>
            <w:tcW w:w="413" w:type="dxa"/>
            <w:hideMark/>
          </w:tcPr>
          <w:p w14:paraId="61261127"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10</w:t>
            </w:r>
          </w:p>
        </w:tc>
        <w:tc>
          <w:tcPr>
            <w:tcW w:w="1379" w:type="dxa"/>
            <w:hideMark/>
          </w:tcPr>
          <w:p w14:paraId="0C6CED19"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relleno compactado material masivo </w:t>
            </w:r>
          </w:p>
        </w:tc>
        <w:tc>
          <w:tcPr>
            <w:tcW w:w="655" w:type="dxa"/>
            <w:hideMark/>
          </w:tcPr>
          <w:p w14:paraId="49D08916"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135.90</w:t>
            </w:r>
          </w:p>
        </w:tc>
        <w:tc>
          <w:tcPr>
            <w:tcW w:w="638" w:type="dxa"/>
            <w:hideMark/>
          </w:tcPr>
          <w:p w14:paraId="6027E2E3"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M3</w:t>
            </w:r>
          </w:p>
        </w:tc>
        <w:tc>
          <w:tcPr>
            <w:tcW w:w="709" w:type="dxa"/>
            <w:hideMark/>
          </w:tcPr>
          <w:p w14:paraId="75380CC2"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sidRPr="000605B0">
              <w:rPr>
                <w:rFonts w:ascii="Times New Roman" w:hAnsi="Times New Roman" w:cs="Times New Roman"/>
                <w:sz w:val="13"/>
                <w:szCs w:val="13"/>
              </w:rPr>
              <w:t>$  12.16</w:t>
            </w:r>
            <w:proofErr w:type="gramEnd"/>
            <w:r w:rsidRPr="000605B0">
              <w:rPr>
                <w:rFonts w:ascii="Times New Roman" w:hAnsi="Times New Roman" w:cs="Times New Roman"/>
                <w:sz w:val="13"/>
                <w:szCs w:val="13"/>
              </w:rPr>
              <w:t xml:space="preserve"> </w:t>
            </w:r>
          </w:p>
        </w:tc>
        <w:tc>
          <w:tcPr>
            <w:tcW w:w="709" w:type="dxa"/>
            <w:hideMark/>
          </w:tcPr>
          <w:p w14:paraId="024E56B5"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$ 6.08 </w:t>
            </w:r>
          </w:p>
        </w:tc>
        <w:tc>
          <w:tcPr>
            <w:tcW w:w="567" w:type="dxa"/>
            <w:hideMark/>
          </w:tcPr>
          <w:p w14:paraId="12610458"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$2.03 </w:t>
            </w:r>
          </w:p>
        </w:tc>
        <w:tc>
          <w:tcPr>
            <w:tcW w:w="850" w:type="dxa"/>
            <w:hideMark/>
          </w:tcPr>
          <w:p w14:paraId="2EF06C5A"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Pr>
                <w:rFonts w:ascii="Times New Roman" w:hAnsi="Times New Roman" w:cs="Times New Roman"/>
                <w:sz w:val="13"/>
                <w:szCs w:val="13"/>
              </w:rPr>
              <w:t xml:space="preserve">$  </w:t>
            </w:r>
            <w:r w:rsidRPr="000605B0">
              <w:rPr>
                <w:rFonts w:ascii="Times New Roman" w:hAnsi="Times New Roman" w:cs="Times New Roman"/>
                <w:sz w:val="13"/>
                <w:szCs w:val="13"/>
              </w:rPr>
              <w:t>20.26</w:t>
            </w:r>
            <w:proofErr w:type="gramEnd"/>
            <w:r w:rsidRPr="000605B0">
              <w:rPr>
                <w:rFonts w:ascii="Times New Roman" w:hAnsi="Times New Roman" w:cs="Times New Roman"/>
                <w:sz w:val="13"/>
                <w:szCs w:val="13"/>
              </w:rPr>
              <w:t xml:space="preserve"> </w:t>
            </w:r>
          </w:p>
        </w:tc>
        <w:tc>
          <w:tcPr>
            <w:tcW w:w="709" w:type="dxa"/>
            <w:hideMark/>
          </w:tcPr>
          <w:p w14:paraId="58799501" w14:textId="77777777" w:rsidR="00D92C89" w:rsidRPr="000605B0" w:rsidRDefault="00D92C89" w:rsidP="007E5466">
            <w:pPr>
              <w:spacing w:after="0" w:line="290" w:lineRule="auto"/>
              <w:jc w:val="both"/>
              <w:rPr>
                <w:rFonts w:ascii="Times New Roman" w:hAnsi="Times New Roman" w:cs="Times New Roman"/>
                <w:sz w:val="13"/>
                <w:szCs w:val="13"/>
              </w:rPr>
            </w:pPr>
            <w:r>
              <w:rPr>
                <w:rFonts w:ascii="Times New Roman" w:hAnsi="Times New Roman" w:cs="Times New Roman"/>
                <w:sz w:val="13"/>
                <w:szCs w:val="13"/>
              </w:rPr>
              <w:t xml:space="preserve">$ </w:t>
            </w:r>
            <w:r w:rsidRPr="000605B0">
              <w:rPr>
                <w:rFonts w:ascii="Times New Roman" w:hAnsi="Times New Roman" w:cs="Times New Roman"/>
                <w:sz w:val="13"/>
                <w:szCs w:val="13"/>
              </w:rPr>
              <w:t xml:space="preserve">7.09 </w:t>
            </w:r>
          </w:p>
        </w:tc>
        <w:tc>
          <w:tcPr>
            <w:tcW w:w="709" w:type="dxa"/>
            <w:hideMark/>
          </w:tcPr>
          <w:p w14:paraId="4B563F2C"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sidRPr="000605B0">
              <w:rPr>
                <w:rFonts w:ascii="Times New Roman" w:hAnsi="Times New Roman" w:cs="Times New Roman"/>
                <w:sz w:val="13"/>
                <w:szCs w:val="13"/>
              </w:rPr>
              <w:t>$  3.56</w:t>
            </w:r>
            <w:proofErr w:type="gramEnd"/>
            <w:r w:rsidRPr="000605B0">
              <w:rPr>
                <w:rFonts w:ascii="Times New Roman" w:hAnsi="Times New Roman" w:cs="Times New Roman"/>
                <w:sz w:val="13"/>
                <w:szCs w:val="13"/>
              </w:rPr>
              <w:t xml:space="preserve"> </w:t>
            </w:r>
          </w:p>
        </w:tc>
        <w:tc>
          <w:tcPr>
            <w:tcW w:w="708" w:type="dxa"/>
            <w:hideMark/>
          </w:tcPr>
          <w:p w14:paraId="46C265D5"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Pr>
                <w:rFonts w:ascii="Times New Roman" w:hAnsi="Times New Roman" w:cs="Times New Roman"/>
                <w:sz w:val="13"/>
                <w:szCs w:val="13"/>
              </w:rPr>
              <w:t xml:space="preserve">$  </w:t>
            </w:r>
            <w:r w:rsidRPr="000605B0">
              <w:rPr>
                <w:rFonts w:ascii="Times New Roman" w:hAnsi="Times New Roman" w:cs="Times New Roman"/>
                <w:sz w:val="13"/>
                <w:szCs w:val="13"/>
              </w:rPr>
              <w:t>30.91</w:t>
            </w:r>
            <w:proofErr w:type="gramEnd"/>
            <w:r w:rsidRPr="000605B0">
              <w:rPr>
                <w:rFonts w:ascii="Times New Roman" w:hAnsi="Times New Roman" w:cs="Times New Roman"/>
                <w:sz w:val="13"/>
                <w:szCs w:val="13"/>
              </w:rPr>
              <w:t xml:space="preserve"> </w:t>
            </w:r>
          </w:p>
        </w:tc>
        <w:tc>
          <w:tcPr>
            <w:tcW w:w="851" w:type="dxa"/>
            <w:hideMark/>
          </w:tcPr>
          <w:p w14:paraId="2AC976F8" w14:textId="77777777" w:rsidR="00D92C89" w:rsidRPr="000605B0" w:rsidRDefault="00D92C89" w:rsidP="007E5466">
            <w:pPr>
              <w:spacing w:after="0" w:line="290" w:lineRule="auto"/>
              <w:jc w:val="both"/>
              <w:rPr>
                <w:rFonts w:ascii="Times New Roman" w:hAnsi="Times New Roman" w:cs="Times New Roman"/>
                <w:sz w:val="13"/>
                <w:szCs w:val="13"/>
              </w:rPr>
            </w:pPr>
            <w:r>
              <w:rPr>
                <w:rFonts w:ascii="Times New Roman" w:hAnsi="Times New Roman" w:cs="Times New Roman"/>
                <w:sz w:val="13"/>
                <w:szCs w:val="13"/>
              </w:rPr>
              <w:t xml:space="preserve">$ </w:t>
            </w:r>
            <w:r w:rsidRPr="000605B0">
              <w:rPr>
                <w:rFonts w:ascii="Times New Roman" w:hAnsi="Times New Roman" w:cs="Times New Roman"/>
                <w:sz w:val="13"/>
                <w:szCs w:val="13"/>
              </w:rPr>
              <w:t xml:space="preserve">4,200.21 </w:t>
            </w:r>
          </w:p>
        </w:tc>
        <w:tc>
          <w:tcPr>
            <w:tcW w:w="1007" w:type="dxa"/>
            <w:hideMark/>
          </w:tcPr>
          <w:p w14:paraId="0DE5D2BA" w14:textId="77777777" w:rsidR="00D92C89" w:rsidRPr="000605B0" w:rsidRDefault="00D92C89" w:rsidP="007E5466">
            <w:pPr>
              <w:spacing w:after="0" w:line="290" w:lineRule="auto"/>
              <w:jc w:val="both"/>
              <w:rPr>
                <w:rFonts w:ascii="Times New Roman" w:hAnsi="Times New Roman" w:cs="Times New Roman"/>
                <w:sz w:val="13"/>
                <w:szCs w:val="13"/>
              </w:rPr>
            </w:pPr>
            <w:r>
              <w:rPr>
                <w:rFonts w:ascii="Times New Roman" w:hAnsi="Times New Roman" w:cs="Times New Roman"/>
                <w:sz w:val="13"/>
                <w:szCs w:val="13"/>
              </w:rPr>
              <w:t xml:space="preserve">$ </w:t>
            </w:r>
            <w:r w:rsidRPr="000605B0">
              <w:rPr>
                <w:rFonts w:ascii="Times New Roman" w:hAnsi="Times New Roman" w:cs="Times New Roman"/>
                <w:sz w:val="13"/>
                <w:szCs w:val="13"/>
              </w:rPr>
              <w:t xml:space="preserve">  4,200.21 </w:t>
            </w:r>
          </w:p>
        </w:tc>
      </w:tr>
      <w:tr w:rsidR="00D92C89" w:rsidRPr="000605B0" w14:paraId="5BD674D5" w14:textId="77777777" w:rsidTr="007E5466">
        <w:trPr>
          <w:trHeight w:val="735"/>
        </w:trPr>
        <w:tc>
          <w:tcPr>
            <w:tcW w:w="413" w:type="dxa"/>
            <w:hideMark/>
          </w:tcPr>
          <w:p w14:paraId="419B6CB9"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11</w:t>
            </w:r>
          </w:p>
        </w:tc>
        <w:tc>
          <w:tcPr>
            <w:tcW w:w="1379" w:type="dxa"/>
            <w:hideMark/>
          </w:tcPr>
          <w:p w14:paraId="02A6C41C"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Cordon cuneta de concreto de 18 x 40 cms repellado y pulido</w:t>
            </w:r>
          </w:p>
        </w:tc>
        <w:tc>
          <w:tcPr>
            <w:tcW w:w="655" w:type="dxa"/>
            <w:hideMark/>
          </w:tcPr>
          <w:p w14:paraId="52BE23E9"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530.00</w:t>
            </w:r>
          </w:p>
        </w:tc>
        <w:tc>
          <w:tcPr>
            <w:tcW w:w="638" w:type="dxa"/>
            <w:hideMark/>
          </w:tcPr>
          <w:p w14:paraId="63749542"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ML</w:t>
            </w:r>
          </w:p>
        </w:tc>
        <w:tc>
          <w:tcPr>
            <w:tcW w:w="709" w:type="dxa"/>
            <w:hideMark/>
          </w:tcPr>
          <w:p w14:paraId="0A8F003D"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$ 18.00 </w:t>
            </w:r>
          </w:p>
        </w:tc>
        <w:tc>
          <w:tcPr>
            <w:tcW w:w="709" w:type="dxa"/>
            <w:hideMark/>
          </w:tcPr>
          <w:p w14:paraId="2B08CFEB" w14:textId="77777777" w:rsidR="00D92C89" w:rsidRPr="000605B0" w:rsidRDefault="00D92C89" w:rsidP="007E5466">
            <w:pPr>
              <w:spacing w:after="0" w:line="290" w:lineRule="auto"/>
              <w:jc w:val="both"/>
              <w:rPr>
                <w:rFonts w:ascii="Times New Roman" w:hAnsi="Times New Roman" w:cs="Times New Roman"/>
                <w:sz w:val="13"/>
                <w:szCs w:val="13"/>
              </w:rPr>
            </w:pPr>
            <w:r>
              <w:rPr>
                <w:rFonts w:ascii="Times New Roman" w:hAnsi="Times New Roman" w:cs="Times New Roman"/>
                <w:sz w:val="13"/>
                <w:szCs w:val="13"/>
              </w:rPr>
              <w:t xml:space="preserve">$ </w:t>
            </w:r>
            <w:r w:rsidRPr="000605B0">
              <w:rPr>
                <w:rFonts w:ascii="Times New Roman" w:hAnsi="Times New Roman" w:cs="Times New Roman"/>
                <w:sz w:val="13"/>
                <w:szCs w:val="13"/>
              </w:rPr>
              <w:t xml:space="preserve">9.00 </w:t>
            </w:r>
          </w:p>
        </w:tc>
        <w:tc>
          <w:tcPr>
            <w:tcW w:w="567" w:type="dxa"/>
            <w:hideMark/>
          </w:tcPr>
          <w:p w14:paraId="0C1D4736"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$ 3.00 </w:t>
            </w:r>
          </w:p>
        </w:tc>
        <w:tc>
          <w:tcPr>
            <w:tcW w:w="850" w:type="dxa"/>
            <w:hideMark/>
          </w:tcPr>
          <w:p w14:paraId="5A41981D"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sidRPr="000605B0">
              <w:rPr>
                <w:rFonts w:ascii="Times New Roman" w:hAnsi="Times New Roman" w:cs="Times New Roman"/>
                <w:sz w:val="13"/>
                <w:szCs w:val="13"/>
              </w:rPr>
              <w:t>$  30.00</w:t>
            </w:r>
            <w:proofErr w:type="gramEnd"/>
            <w:r w:rsidRPr="000605B0">
              <w:rPr>
                <w:rFonts w:ascii="Times New Roman" w:hAnsi="Times New Roman" w:cs="Times New Roman"/>
                <w:sz w:val="13"/>
                <w:szCs w:val="13"/>
              </w:rPr>
              <w:t xml:space="preserve"> </w:t>
            </w:r>
          </w:p>
        </w:tc>
        <w:tc>
          <w:tcPr>
            <w:tcW w:w="709" w:type="dxa"/>
            <w:hideMark/>
          </w:tcPr>
          <w:p w14:paraId="217584E7"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sidRPr="000605B0">
              <w:rPr>
                <w:rFonts w:ascii="Times New Roman" w:hAnsi="Times New Roman" w:cs="Times New Roman"/>
                <w:sz w:val="13"/>
                <w:szCs w:val="13"/>
              </w:rPr>
              <w:t>$  6.90</w:t>
            </w:r>
            <w:proofErr w:type="gramEnd"/>
            <w:r w:rsidRPr="000605B0">
              <w:rPr>
                <w:rFonts w:ascii="Times New Roman" w:hAnsi="Times New Roman" w:cs="Times New Roman"/>
                <w:sz w:val="13"/>
                <w:szCs w:val="13"/>
              </w:rPr>
              <w:t xml:space="preserve"> </w:t>
            </w:r>
          </w:p>
        </w:tc>
        <w:tc>
          <w:tcPr>
            <w:tcW w:w="709" w:type="dxa"/>
            <w:hideMark/>
          </w:tcPr>
          <w:p w14:paraId="347848C4" w14:textId="77777777" w:rsidR="00D92C89" w:rsidRPr="000605B0" w:rsidRDefault="00D92C89" w:rsidP="007E5466">
            <w:pPr>
              <w:spacing w:after="0" w:line="290" w:lineRule="auto"/>
              <w:jc w:val="both"/>
              <w:rPr>
                <w:rFonts w:ascii="Times New Roman" w:hAnsi="Times New Roman" w:cs="Times New Roman"/>
                <w:sz w:val="13"/>
                <w:szCs w:val="13"/>
              </w:rPr>
            </w:pPr>
            <w:r>
              <w:rPr>
                <w:rFonts w:ascii="Times New Roman" w:hAnsi="Times New Roman" w:cs="Times New Roman"/>
                <w:sz w:val="13"/>
                <w:szCs w:val="13"/>
              </w:rPr>
              <w:t>$</w:t>
            </w:r>
            <w:r w:rsidRPr="000605B0">
              <w:rPr>
                <w:rFonts w:ascii="Times New Roman" w:hAnsi="Times New Roman" w:cs="Times New Roman"/>
                <w:sz w:val="13"/>
                <w:szCs w:val="13"/>
              </w:rPr>
              <w:t xml:space="preserve"> 4.80 </w:t>
            </w:r>
          </w:p>
        </w:tc>
        <w:tc>
          <w:tcPr>
            <w:tcW w:w="708" w:type="dxa"/>
            <w:hideMark/>
          </w:tcPr>
          <w:p w14:paraId="058C5F8C"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$ 41.70 </w:t>
            </w:r>
          </w:p>
        </w:tc>
        <w:tc>
          <w:tcPr>
            <w:tcW w:w="851" w:type="dxa"/>
            <w:hideMark/>
          </w:tcPr>
          <w:p w14:paraId="753A3740"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$ 22,099.41 </w:t>
            </w:r>
          </w:p>
        </w:tc>
        <w:tc>
          <w:tcPr>
            <w:tcW w:w="1007" w:type="dxa"/>
            <w:hideMark/>
          </w:tcPr>
          <w:p w14:paraId="556697B2"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Pr>
                <w:rFonts w:ascii="Times New Roman" w:hAnsi="Times New Roman" w:cs="Times New Roman"/>
                <w:sz w:val="13"/>
                <w:szCs w:val="13"/>
              </w:rPr>
              <w:t>$</w:t>
            </w:r>
            <w:r w:rsidRPr="000605B0">
              <w:rPr>
                <w:rFonts w:ascii="Times New Roman" w:hAnsi="Times New Roman" w:cs="Times New Roman"/>
                <w:sz w:val="13"/>
                <w:szCs w:val="13"/>
              </w:rPr>
              <w:t xml:space="preserve">  22,099.41</w:t>
            </w:r>
            <w:proofErr w:type="gramEnd"/>
            <w:r w:rsidRPr="000605B0">
              <w:rPr>
                <w:rFonts w:ascii="Times New Roman" w:hAnsi="Times New Roman" w:cs="Times New Roman"/>
                <w:sz w:val="13"/>
                <w:szCs w:val="13"/>
              </w:rPr>
              <w:t xml:space="preserve"> </w:t>
            </w:r>
          </w:p>
        </w:tc>
      </w:tr>
      <w:tr w:rsidR="00D92C89" w:rsidRPr="000605B0" w14:paraId="586DF71B" w14:textId="77777777" w:rsidTr="007E5466">
        <w:trPr>
          <w:trHeight w:val="735"/>
        </w:trPr>
        <w:tc>
          <w:tcPr>
            <w:tcW w:w="413" w:type="dxa"/>
            <w:hideMark/>
          </w:tcPr>
          <w:p w14:paraId="4D4D022B"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12</w:t>
            </w:r>
          </w:p>
        </w:tc>
        <w:tc>
          <w:tcPr>
            <w:tcW w:w="1379" w:type="dxa"/>
            <w:hideMark/>
          </w:tcPr>
          <w:p w14:paraId="1E590FF4"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Badén de piedra de e=0.175m incluye repello y excavación; según planos</w:t>
            </w:r>
          </w:p>
        </w:tc>
        <w:tc>
          <w:tcPr>
            <w:tcW w:w="655" w:type="dxa"/>
            <w:hideMark/>
          </w:tcPr>
          <w:p w14:paraId="59C5BF6F"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35.84</w:t>
            </w:r>
          </w:p>
        </w:tc>
        <w:tc>
          <w:tcPr>
            <w:tcW w:w="638" w:type="dxa"/>
            <w:hideMark/>
          </w:tcPr>
          <w:p w14:paraId="124DDD38"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M2</w:t>
            </w:r>
          </w:p>
        </w:tc>
        <w:tc>
          <w:tcPr>
            <w:tcW w:w="709" w:type="dxa"/>
            <w:hideMark/>
          </w:tcPr>
          <w:p w14:paraId="502C634B" w14:textId="77777777" w:rsidR="00D92C89" w:rsidRPr="000605B0" w:rsidRDefault="00D92C89" w:rsidP="007E5466">
            <w:pPr>
              <w:spacing w:after="0" w:line="290" w:lineRule="auto"/>
              <w:jc w:val="both"/>
              <w:rPr>
                <w:rFonts w:ascii="Times New Roman" w:hAnsi="Times New Roman" w:cs="Times New Roman"/>
                <w:sz w:val="13"/>
                <w:szCs w:val="13"/>
              </w:rPr>
            </w:pPr>
            <w:r>
              <w:rPr>
                <w:rFonts w:ascii="Times New Roman" w:hAnsi="Times New Roman" w:cs="Times New Roman"/>
                <w:sz w:val="13"/>
                <w:szCs w:val="13"/>
              </w:rPr>
              <w:t xml:space="preserve">$ </w:t>
            </w:r>
            <w:r w:rsidRPr="000605B0">
              <w:rPr>
                <w:rFonts w:ascii="Times New Roman" w:hAnsi="Times New Roman" w:cs="Times New Roman"/>
                <w:sz w:val="13"/>
                <w:szCs w:val="13"/>
              </w:rPr>
              <w:t xml:space="preserve">12.00 </w:t>
            </w:r>
          </w:p>
        </w:tc>
        <w:tc>
          <w:tcPr>
            <w:tcW w:w="709" w:type="dxa"/>
            <w:hideMark/>
          </w:tcPr>
          <w:p w14:paraId="51EA05B1"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$ 6.00 </w:t>
            </w:r>
          </w:p>
        </w:tc>
        <w:tc>
          <w:tcPr>
            <w:tcW w:w="567" w:type="dxa"/>
            <w:hideMark/>
          </w:tcPr>
          <w:p w14:paraId="19E94227" w14:textId="77777777" w:rsidR="00D92C89" w:rsidRPr="000605B0" w:rsidRDefault="00D92C89" w:rsidP="007E5466">
            <w:pPr>
              <w:spacing w:after="0" w:line="290" w:lineRule="auto"/>
              <w:jc w:val="both"/>
              <w:rPr>
                <w:rFonts w:ascii="Times New Roman" w:hAnsi="Times New Roman" w:cs="Times New Roman"/>
                <w:sz w:val="13"/>
                <w:szCs w:val="13"/>
              </w:rPr>
            </w:pPr>
            <w:r>
              <w:rPr>
                <w:rFonts w:ascii="Times New Roman" w:hAnsi="Times New Roman" w:cs="Times New Roman"/>
                <w:sz w:val="13"/>
                <w:szCs w:val="13"/>
              </w:rPr>
              <w:t>$</w:t>
            </w:r>
            <w:r w:rsidRPr="000605B0">
              <w:rPr>
                <w:rFonts w:ascii="Times New Roman" w:hAnsi="Times New Roman" w:cs="Times New Roman"/>
                <w:sz w:val="13"/>
                <w:szCs w:val="13"/>
              </w:rPr>
              <w:t xml:space="preserve"> 2.00 </w:t>
            </w:r>
          </w:p>
        </w:tc>
        <w:tc>
          <w:tcPr>
            <w:tcW w:w="850" w:type="dxa"/>
            <w:hideMark/>
          </w:tcPr>
          <w:p w14:paraId="249B8665"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sidRPr="000605B0">
              <w:rPr>
                <w:rFonts w:ascii="Times New Roman" w:hAnsi="Times New Roman" w:cs="Times New Roman"/>
                <w:sz w:val="13"/>
                <w:szCs w:val="13"/>
              </w:rPr>
              <w:t>$  20.00</w:t>
            </w:r>
            <w:proofErr w:type="gramEnd"/>
            <w:r w:rsidRPr="000605B0">
              <w:rPr>
                <w:rFonts w:ascii="Times New Roman" w:hAnsi="Times New Roman" w:cs="Times New Roman"/>
                <w:sz w:val="13"/>
                <w:szCs w:val="13"/>
              </w:rPr>
              <w:t xml:space="preserve"> </w:t>
            </w:r>
          </w:p>
        </w:tc>
        <w:tc>
          <w:tcPr>
            <w:tcW w:w="709" w:type="dxa"/>
            <w:hideMark/>
          </w:tcPr>
          <w:p w14:paraId="7D7F9B51"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sidRPr="000605B0">
              <w:rPr>
                <w:rFonts w:ascii="Times New Roman" w:hAnsi="Times New Roman" w:cs="Times New Roman"/>
                <w:sz w:val="13"/>
                <w:szCs w:val="13"/>
              </w:rPr>
              <w:t>$  4.60</w:t>
            </w:r>
            <w:proofErr w:type="gramEnd"/>
            <w:r w:rsidRPr="000605B0">
              <w:rPr>
                <w:rFonts w:ascii="Times New Roman" w:hAnsi="Times New Roman" w:cs="Times New Roman"/>
                <w:sz w:val="13"/>
                <w:szCs w:val="13"/>
              </w:rPr>
              <w:t xml:space="preserve"> </w:t>
            </w:r>
          </w:p>
        </w:tc>
        <w:tc>
          <w:tcPr>
            <w:tcW w:w="709" w:type="dxa"/>
            <w:hideMark/>
          </w:tcPr>
          <w:p w14:paraId="23766F55"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$ 3.20 </w:t>
            </w:r>
          </w:p>
        </w:tc>
        <w:tc>
          <w:tcPr>
            <w:tcW w:w="708" w:type="dxa"/>
            <w:hideMark/>
          </w:tcPr>
          <w:p w14:paraId="1199E1EE"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$ 27.80 </w:t>
            </w:r>
          </w:p>
        </w:tc>
        <w:tc>
          <w:tcPr>
            <w:tcW w:w="851" w:type="dxa"/>
            <w:hideMark/>
          </w:tcPr>
          <w:p w14:paraId="577D16F7"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$ 996.28 </w:t>
            </w:r>
          </w:p>
        </w:tc>
        <w:tc>
          <w:tcPr>
            <w:tcW w:w="1007" w:type="dxa"/>
            <w:hideMark/>
          </w:tcPr>
          <w:p w14:paraId="74E6E1B6"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Pr>
                <w:rFonts w:ascii="Times New Roman" w:hAnsi="Times New Roman" w:cs="Times New Roman"/>
                <w:sz w:val="13"/>
                <w:szCs w:val="13"/>
              </w:rPr>
              <w:t>$</w:t>
            </w:r>
            <w:r w:rsidRPr="000605B0">
              <w:rPr>
                <w:rFonts w:ascii="Times New Roman" w:hAnsi="Times New Roman" w:cs="Times New Roman"/>
                <w:sz w:val="13"/>
                <w:szCs w:val="13"/>
              </w:rPr>
              <w:t xml:space="preserve">  996.28</w:t>
            </w:r>
            <w:proofErr w:type="gramEnd"/>
            <w:r w:rsidRPr="000605B0">
              <w:rPr>
                <w:rFonts w:ascii="Times New Roman" w:hAnsi="Times New Roman" w:cs="Times New Roman"/>
                <w:sz w:val="13"/>
                <w:szCs w:val="13"/>
              </w:rPr>
              <w:t xml:space="preserve"> </w:t>
            </w:r>
          </w:p>
        </w:tc>
      </w:tr>
      <w:tr w:rsidR="00D92C89" w:rsidRPr="000605B0" w14:paraId="10E0076A" w14:textId="77777777" w:rsidTr="007E5466">
        <w:trPr>
          <w:trHeight w:val="735"/>
        </w:trPr>
        <w:tc>
          <w:tcPr>
            <w:tcW w:w="413" w:type="dxa"/>
            <w:hideMark/>
          </w:tcPr>
          <w:p w14:paraId="0DADA78B"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13</w:t>
            </w:r>
          </w:p>
        </w:tc>
        <w:tc>
          <w:tcPr>
            <w:tcW w:w="1379" w:type="dxa"/>
            <w:hideMark/>
          </w:tcPr>
          <w:p w14:paraId="5A014614"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Canaleta de concreto en V de 0.62x0.24m e=0.05 m, concreto</w:t>
            </w:r>
            <w:proofErr w:type="gramStart"/>
            <w:r w:rsidRPr="000605B0">
              <w:rPr>
                <w:rFonts w:ascii="Times New Roman" w:hAnsi="Times New Roman" w:cs="Times New Roman"/>
                <w:sz w:val="13"/>
                <w:szCs w:val="13"/>
              </w:rPr>
              <w:t xml:space="preserve">   (</w:t>
            </w:r>
            <w:proofErr w:type="gramEnd"/>
            <w:r w:rsidRPr="000605B0">
              <w:rPr>
                <w:rFonts w:ascii="Times New Roman" w:hAnsi="Times New Roman" w:cs="Times New Roman"/>
                <w:sz w:val="13"/>
                <w:szCs w:val="13"/>
              </w:rPr>
              <w:t>1.2.2)</w:t>
            </w:r>
          </w:p>
        </w:tc>
        <w:tc>
          <w:tcPr>
            <w:tcW w:w="655" w:type="dxa"/>
            <w:hideMark/>
          </w:tcPr>
          <w:p w14:paraId="7DEA4B26"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1080.00</w:t>
            </w:r>
          </w:p>
        </w:tc>
        <w:tc>
          <w:tcPr>
            <w:tcW w:w="638" w:type="dxa"/>
            <w:hideMark/>
          </w:tcPr>
          <w:p w14:paraId="2051E180"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ML</w:t>
            </w:r>
          </w:p>
        </w:tc>
        <w:tc>
          <w:tcPr>
            <w:tcW w:w="709" w:type="dxa"/>
            <w:hideMark/>
          </w:tcPr>
          <w:p w14:paraId="0044A62C"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sidRPr="000605B0">
              <w:rPr>
                <w:rFonts w:ascii="Times New Roman" w:hAnsi="Times New Roman" w:cs="Times New Roman"/>
                <w:sz w:val="13"/>
                <w:szCs w:val="13"/>
              </w:rPr>
              <w:t>$  9.14</w:t>
            </w:r>
            <w:proofErr w:type="gramEnd"/>
            <w:r w:rsidRPr="000605B0">
              <w:rPr>
                <w:rFonts w:ascii="Times New Roman" w:hAnsi="Times New Roman" w:cs="Times New Roman"/>
                <w:sz w:val="13"/>
                <w:szCs w:val="13"/>
              </w:rPr>
              <w:t xml:space="preserve"> </w:t>
            </w:r>
          </w:p>
        </w:tc>
        <w:tc>
          <w:tcPr>
            <w:tcW w:w="709" w:type="dxa"/>
            <w:hideMark/>
          </w:tcPr>
          <w:p w14:paraId="64A7A213"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sidRPr="000605B0">
              <w:rPr>
                <w:rFonts w:ascii="Times New Roman" w:hAnsi="Times New Roman" w:cs="Times New Roman"/>
                <w:sz w:val="13"/>
                <w:szCs w:val="13"/>
              </w:rPr>
              <w:t>$  4.57</w:t>
            </w:r>
            <w:proofErr w:type="gramEnd"/>
            <w:r w:rsidRPr="000605B0">
              <w:rPr>
                <w:rFonts w:ascii="Times New Roman" w:hAnsi="Times New Roman" w:cs="Times New Roman"/>
                <w:sz w:val="13"/>
                <w:szCs w:val="13"/>
              </w:rPr>
              <w:t xml:space="preserve"> </w:t>
            </w:r>
          </w:p>
        </w:tc>
        <w:tc>
          <w:tcPr>
            <w:tcW w:w="567" w:type="dxa"/>
            <w:hideMark/>
          </w:tcPr>
          <w:p w14:paraId="0E01A6AC"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$ 1.52 </w:t>
            </w:r>
          </w:p>
        </w:tc>
        <w:tc>
          <w:tcPr>
            <w:tcW w:w="850" w:type="dxa"/>
            <w:hideMark/>
          </w:tcPr>
          <w:p w14:paraId="7063C855"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sidRPr="000605B0">
              <w:rPr>
                <w:rFonts w:ascii="Times New Roman" w:hAnsi="Times New Roman" w:cs="Times New Roman"/>
                <w:sz w:val="13"/>
                <w:szCs w:val="13"/>
              </w:rPr>
              <w:t>$  15.23</w:t>
            </w:r>
            <w:proofErr w:type="gramEnd"/>
            <w:r w:rsidRPr="000605B0">
              <w:rPr>
                <w:rFonts w:ascii="Times New Roman" w:hAnsi="Times New Roman" w:cs="Times New Roman"/>
                <w:sz w:val="13"/>
                <w:szCs w:val="13"/>
              </w:rPr>
              <w:t xml:space="preserve"> </w:t>
            </w:r>
          </w:p>
        </w:tc>
        <w:tc>
          <w:tcPr>
            <w:tcW w:w="709" w:type="dxa"/>
            <w:hideMark/>
          </w:tcPr>
          <w:p w14:paraId="3F095965"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$ 5.33 </w:t>
            </w:r>
          </w:p>
        </w:tc>
        <w:tc>
          <w:tcPr>
            <w:tcW w:w="709" w:type="dxa"/>
            <w:hideMark/>
          </w:tcPr>
          <w:p w14:paraId="64B73C8C"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$ 2.67 </w:t>
            </w:r>
          </w:p>
        </w:tc>
        <w:tc>
          <w:tcPr>
            <w:tcW w:w="708" w:type="dxa"/>
            <w:hideMark/>
          </w:tcPr>
          <w:p w14:paraId="649AC44A"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23.23 </w:t>
            </w:r>
          </w:p>
        </w:tc>
        <w:tc>
          <w:tcPr>
            <w:tcW w:w="851" w:type="dxa"/>
            <w:hideMark/>
          </w:tcPr>
          <w:p w14:paraId="20692746"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$ 25,092.03 </w:t>
            </w:r>
          </w:p>
        </w:tc>
        <w:tc>
          <w:tcPr>
            <w:tcW w:w="1007" w:type="dxa"/>
            <w:hideMark/>
          </w:tcPr>
          <w:p w14:paraId="7D145A7A"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sidRPr="000605B0">
              <w:rPr>
                <w:rFonts w:ascii="Times New Roman" w:hAnsi="Times New Roman" w:cs="Times New Roman"/>
                <w:sz w:val="13"/>
                <w:szCs w:val="13"/>
              </w:rPr>
              <w:t>$  25,092.03</w:t>
            </w:r>
            <w:proofErr w:type="gramEnd"/>
            <w:r w:rsidRPr="000605B0">
              <w:rPr>
                <w:rFonts w:ascii="Times New Roman" w:hAnsi="Times New Roman" w:cs="Times New Roman"/>
                <w:sz w:val="13"/>
                <w:szCs w:val="13"/>
              </w:rPr>
              <w:t xml:space="preserve"> </w:t>
            </w:r>
          </w:p>
        </w:tc>
      </w:tr>
      <w:tr w:rsidR="00D92C89" w:rsidRPr="000605B0" w14:paraId="11B55682" w14:textId="77777777" w:rsidTr="007E5466">
        <w:trPr>
          <w:trHeight w:val="392"/>
        </w:trPr>
        <w:tc>
          <w:tcPr>
            <w:tcW w:w="413" w:type="dxa"/>
            <w:hideMark/>
          </w:tcPr>
          <w:p w14:paraId="7D89222E"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14</w:t>
            </w:r>
          </w:p>
        </w:tc>
        <w:tc>
          <w:tcPr>
            <w:tcW w:w="1379" w:type="dxa"/>
            <w:noWrap/>
            <w:hideMark/>
          </w:tcPr>
          <w:p w14:paraId="10F13327"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Cordon de piedra de 18 x 40 cms repello 1:3   una cara</w:t>
            </w:r>
          </w:p>
        </w:tc>
        <w:tc>
          <w:tcPr>
            <w:tcW w:w="655" w:type="dxa"/>
            <w:hideMark/>
          </w:tcPr>
          <w:p w14:paraId="10441D23"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517.00</w:t>
            </w:r>
          </w:p>
        </w:tc>
        <w:tc>
          <w:tcPr>
            <w:tcW w:w="638" w:type="dxa"/>
            <w:hideMark/>
          </w:tcPr>
          <w:p w14:paraId="201E8383"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ML</w:t>
            </w:r>
          </w:p>
        </w:tc>
        <w:tc>
          <w:tcPr>
            <w:tcW w:w="709" w:type="dxa"/>
            <w:hideMark/>
          </w:tcPr>
          <w:p w14:paraId="4DA7EA1E"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Pr>
                <w:rFonts w:ascii="Times New Roman" w:hAnsi="Times New Roman" w:cs="Times New Roman"/>
                <w:sz w:val="13"/>
                <w:szCs w:val="13"/>
              </w:rPr>
              <w:t>$</w:t>
            </w:r>
            <w:r w:rsidRPr="000605B0">
              <w:rPr>
                <w:rFonts w:ascii="Times New Roman" w:hAnsi="Times New Roman" w:cs="Times New Roman"/>
                <w:sz w:val="13"/>
                <w:szCs w:val="13"/>
              </w:rPr>
              <w:t xml:space="preserve">  6.76</w:t>
            </w:r>
            <w:proofErr w:type="gramEnd"/>
            <w:r w:rsidRPr="000605B0">
              <w:rPr>
                <w:rFonts w:ascii="Times New Roman" w:hAnsi="Times New Roman" w:cs="Times New Roman"/>
                <w:sz w:val="13"/>
                <w:szCs w:val="13"/>
              </w:rPr>
              <w:t xml:space="preserve"> </w:t>
            </w:r>
          </w:p>
        </w:tc>
        <w:tc>
          <w:tcPr>
            <w:tcW w:w="709" w:type="dxa"/>
            <w:hideMark/>
          </w:tcPr>
          <w:p w14:paraId="3DCD5D36"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$ 3.38 </w:t>
            </w:r>
          </w:p>
        </w:tc>
        <w:tc>
          <w:tcPr>
            <w:tcW w:w="567" w:type="dxa"/>
            <w:hideMark/>
          </w:tcPr>
          <w:p w14:paraId="0A7DB211"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$1.13 </w:t>
            </w:r>
          </w:p>
        </w:tc>
        <w:tc>
          <w:tcPr>
            <w:tcW w:w="850" w:type="dxa"/>
            <w:hideMark/>
          </w:tcPr>
          <w:p w14:paraId="1324FAAA"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sidRPr="000605B0">
              <w:rPr>
                <w:rFonts w:ascii="Times New Roman" w:hAnsi="Times New Roman" w:cs="Times New Roman"/>
                <w:sz w:val="13"/>
                <w:szCs w:val="13"/>
              </w:rPr>
              <w:t>$  11.26</w:t>
            </w:r>
            <w:proofErr w:type="gramEnd"/>
            <w:r w:rsidRPr="000605B0">
              <w:rPr>
                <w:rFonts w:ascii="Times New Roman" w:hAnsi="Times New Roman" w:cs="Times New Roman"/>
                <w:sz w:val="13"/>
                <w:szCs w:val="13"/>
              </w:rPr>
              <w:t xml:space="preserve"> </w:t>
            </w:r>
          </w:p>
        </w:tc>
        <w:tc>
          <w:tcPr>
            <w:tcW w:w="709" w:type="dxa"/>
            <w:hideMark/>
          </w:tcPr>
          <w:p w14:paraId="0CB0FFFC"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$3.94 </w:t>
            </w:r>
          </w:p>
        </w:tc>
        <w:tc>
          <w:tcPr>
            <w:tcW w:w="709" w:type="dxa"/>
            <w:hideMark/>
          </w:tcPr>
          <w:p w14:paraId="7D59312C"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$ 1.98 </w:t>
            </w:r>
          </w:p>
        </w:tc>
        <w:tc>
          <w:tcPr>
            <w:tcW w:w="708" w:type="dxa"/>
            <w:hideMark/>
          </w:tcPr>
          <w:p w14:paraId="61C061E3"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Pr>
                <w:rFonts w:ascii="Times New Roman" w:hAnsi="Times New Roman" w:cs="Times New Roman"/>
                <w:sz w:val="13"/>
                <w:szCs w:val="13"/>
              </w:rPr>
              <w:t xml:space="preserve">$  </w:t>
            </w:r>
            <w:r w:rsidRPr="000605B0">
              <w:rPr>
                <w:rFonts w:ascii="Times New Roman" w:hAnsi="Times New Roman" w:cs="Times New Roman"/>
                <w:sz w:val="13"/>
                <w:szCs w:val="13"/>
              </w:rPr>
              <w:t>17.18</w:t>
            </w:r>
            <w:proofErr w:type="gramEnd"/>
            <w:r w:rsidRPr="000605B0">
              <w:rPr>
                <w:rFonts w:ascii="Times New Roman" w:hAnsi="Times New Roman" w:cs="Times New Roman"/>
                <w:sz w:val="13"/>
                <w:szCs w:val="13"/>
              </w:rPr>
              <w:t xml:space="preserve"> </w:t>
            </w:r>
          </w:p>
        </w:tc>
        <w:tc>
          <w:tcPr>
            <w:tcW w:w="851" w:type="dxa"/>
            <w:hideMark/>
          </w:tcPr>
          <w:p w14:paraId="2C7839E0"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$ 8,880.58 </w:t>
            </w:r>
          </w:p>
        </w:tc>
        <w:tc>
          <w:tcPr>
            <w:tcW w:w="1007" w:type="dxa"/>
            <w:hideMark/>
          </w:tcPr>
          <w:p w14:paraId="1B511C3F"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$ 8,880.58 </w:t>
            </w:r>
          </w:p>
        </w:tc>
      </w:tr>
      <w:tr w:rsidR="00D92C89" w:rsidRPr="000605B0" w14:paraId="439AAA5B" w14:textId="77777777" w:rsidTr="007E5466">
        <w:trPr>
          <w:trHeight w:val="165"/>
        </w:trPr>
        <w:tc>
          <w:tcPr>
            <w:tcW w:w="413" w:type="dxa"/>
            <w:hideMark/>
          </w:tcPr>
          <w:p w14:paraId="74C486D9"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15</w:t>
            </w:r>
          </w:p>
        </w:tc>
        <w:tc>
          <w:tcPr>
            <w:tcW w:w="1379" w:type="dxa"/>
            <w:noWrap/>
            <w:hideMark/>
          </w:tcPr>
          <w:p w14:paraId="327639EE"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Riego de liga</w:t>
            </w:r>
          </w:p>
        </w:tc>
        <w:tc>
          <w:tcPr>
            <w:tcW w:w="655" w:type="dxa"/>
            <w:hideMark/>
          </w:tcPr>
          <w:p w14:paraId="7C99261D"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6100.00</w:t>
            </w:r>
          </w:p>
        </w:tc>
        <w:tc>
          <w:tcPr>
            <w:tcW w:w="638" w:type="dxa"/>
            <w:hideMark/>
          </w:tcPr>
          <w:p w14:paraId="1A5831C1"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M2</w:t>
            </w:r>
          </w:p>
        </w:tc>
        <w:tc>
          <w:tcPr>
            <w:tcW w:w="709" w:type="dxa"/>
            <w:hideMark/>
          </w:tcPr>
          <w:p w14:paraId="44797F79"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sidRPr="000605B0">
              <w:rPr>
                <w:rFonts w:ascii="Times New Roman" w:hAnsi="Times New Roman" w:cs="Times New Roman"/>
                <w:sz w:val="13"/>
                <w:szCs w:val="13"/>
              </w:rPr>
              <w:t>$  0.60</w:t>
            </w:r>
            <w:proofErr w:type="gramEnd"/>
            <w:r w:rsidRPr="000605B0">
              <w:rPr>
                <w:rFonts w:ascii="Times New Roman" w:hAnsi="Times New Roman" w:cs="Times New Roman"/>
                <w:sz w:val="13"/>
                <w:szCs w:val="13"/>
              </w:rPr>
              <w:t xml:space="preserve"> </w:t>
            </w:r>
          </w:p>
        </w:tc>
        <w:tc>
          <w:tcPr>
            <w:tcW w:w="709" w:type="dxa"/>
            <w:hideMark/>
          </w:tcPr>
          <w:p w14:paraId="041C0DF1"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0.30 </w:t>
            </w:r>
          </w:p>
        </w:tc>
        <w:tc>
          <w:tcPr>
            <w:tcW w:w="567" w:type="dxa"/>
            <w:hideMark/>
          </w:tcPr>
          <w:p w14:paraId="434F86E1"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$ 0.10 </w:t>
            </w:r>
          </w:p>
        </w:tc>
        <w:tc>
          <w:tcPr>
            <w:tcW w:w="850" w:type="dxa"/>
            <w:hideMark/>
          </w:tcPr>
          <w:p w14:paraId="5CF645A5"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Pr>
                <w:rFonts w:ascii="Times New Roman" w:hAnsi="Times New Roman" w:cs="Times New Roman"/>
                <w:sz w:val="13"/>
                <w:szCs w:val="13"/>
              </w:rPr>
              <w:t xml:space="preserve">$ </w:t>
            </w:r>
            <w:r w:rsidRPr="000605B0">
              <w:rPr>
                <w:rFonts w:ascii="Times New Roman" w:hAnsi="Times New Roman" w:cs="Times New Roman"/>
                <w:sz w:val="13"/>
                <w:szCs w:val="13"/>
              </w:rPr>
              <w:t xml:space="preserve"> 1.00</w:t>
            </w:r>
            <w:proofErr w:type="gramEnd"/>
            <w:r w:rsidRPr="000605B0">
              <w:rPr>
                <w:rFonts w:ascii="Times New Roman" w:hAnsi="Times New Roman" w:cs="Times New Roman"/>
                <w:sz w:val="13"/>
                <w:szCs w:val="13"/>
              </w:rPr>
              <w:t xml:space="preserve"> </w:t>
            </w:r>
          </w:p>
        </w:tc>
        <w:tc>
          <w:tcPr>
            <w:tcW w:w="709" w:type="dxa"/>
            <w:hideMark/>
          </w:tcPr>
          <w:p w14:paraId="6EDAB7F6"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$ 0.23 </w:t>
            </w:r>
          </w:p>
        </w:tc>
        <w:tc>
          <w:tcPr>
            <w:tcW w:w="709" w:type="dxa"/>
            <w:hideMark/>
          </w:tcPr>
          <w:p w14:paraId="57D03D38"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sidRPr="000605B0">
              <w:rPr>
                <w:rFonts w:ascii="Times New Roman" w:hAnsi="Times New Roman" w:cs="Times New Roman"/>
                <w:sz w:val="13"/>
                <w:szCs w:val="13"/>
              </w:rPr>
              <w:t>$  0.16</w:t>
            </w:r>
            <w:proofErr w:type="gramEnd"/>
            <w:r w:rsidRPr="000605B0">
              <w:rPr>
                <w:rFonts w:ascii="Times New Roman" w:hAnsi="Times New Roman" w:cs="Times New Roman"/>
                <w:sz w:val="13"/>
                <w:szCs w:val="13"/>
              </w:rPr>
              <w:t xml:space="preserve"> </w:t>
            </w:r>
          </w:p>
        </w:tc>
        <w:tc>
          <w:tcPr>
            <w:tcW w:w="708" w:type="dxa"/>
            <w:hideMark/>
          </w:tcPr>
          <w:p w14:paraId="6AC97A10" w14:textId="77777777" w:rsidR="00D92C89" w:rsidRPr="000605B0" w:rsidRDefault="00D92C89" w:rsidP="007E5466">
            <w:pPr>
              <w:spacing w:after="0" w:line="290" w:lineRule="auto"/>
              <w:jc w:val="both"/>
              <w:rPr>
                <w:rFonts w:ascii="Times New Roman" w:hAnsi="Times New Roman" w:cs="Times New Roman"/>
                <w:sz w:val="13"/>
                <w:szCs w:val="13"/>
              </w:rPr>
            </w:pPr>
            <w:r>
              <w:rPr>
                <w:rFonts w:ascii="Times New Roman" w:hAnsi="Times New Roman" w:cs="Times New Roman"/>
                <w:sz w:val="13"/>
                <w:szCs w:val="13"/>
              </w:rPr>
              <w:t xml:space="preserve">$ </w:t>
            </w:r>
            <w:r w:rsidRPr="000605B0">
              <w:rPr>
                <w:rFonts w:ascii="Times New Roman" w:hAnsi="Times New Roman" w:cs="Times New Roman"/>
                <w:sz w:val="13"/>
                <w:szCs w:val="13"/>
              </w:rPr>
              <w:t xml:space="preserve">1.39 </w:t>
            </w:r>
          </w:p>
        </w:tc>
        <w:tc>
          <w:tcPr>
            <w:tcW w:w="851" w:type="dxa"/>
            <w:hideMark/>
          </w:tcPr>
          <w:p w14:paraId="4E5CA728"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$ 8,478.39 </w:t>
            </w:r>
          </w:p>
        </w:tc>
        <w:tc>
          <w:tcPr>
            <w:tcW w:w="1007" w:type="dxa"/>
            <w:hideMark/>
          </w:tcPr>
          <w:p w14:paraId="5385805F" w14:textId="77777777" w:rsidR="00D92C89" w:rsidRPr="000605B0" w:rsidRDefault="00D92C89" w:rsidP="007E5466">
            <w:pPr>
              <w:spacing w:after="0" w:line="290" w:lineRule="auto"/>
              <w:jc w:val="both"/>
              <w:rPr>
                <w:rFonts w:ascii="Times New Roman" w:hAnsi="Times New Roman" w:cs="Times New Roman"/>
                <w:sz w:val="13"/>
                <w:szCs w:val="13"/>
              </w:rPr>
            </w:pPr>
            <w:r>
              <w:rPr>
                <w:rFonts w:ascii="Times New Roman" w:hAnsi="Times New Roman" w:cs="Times New Roman"/>
                <w:sz w:val="13"/>
                <w:szCs w:val="13"/>
              </w:rPr>
              <w:t xml:space="preserve">$ </w:t>
            </w:r>
            <w:r w:rsidRPr="000605B0">
              <w:rPr>
                <w:rFonts w:ascii="Times New Roman" w:hAnsi="Times New Roman" w:cs="Times New Roman"/>
                <w:sz w:val="13"/>
                <w:szCs w:val="13"/>
              </w:rPr>
              <w:t xml:space="preserve">8,478.39 </w:t>
            </w:r>
          </w:p>
        </w:tc>
      </w:tr>
      <w:tr w:rsidR="00D92C89" w:rsidRPr="000605B0" w14:paraId="33EFD9F6" w14:textId="77777777" w:rsidTr="007E5466">
        <w:trPr>
          <w:trHeight w:val="735"/>
        </w:trPr>
        <w:tc>
          <w:tcPr>
            <w:tcW w:w="413" w:type="dxa"/>
            <w:hideMark/>
          </w:tcPr>
          <w:p w14:paraId="1F8649D7"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16</w:t>
            </w:r>
          </w:p>
        </w:tc>
        <w:tc>
          <w:tcPr>
            <w:tcW w:w="1379" w:type="dxa"/>
            <w:hideMark/>
          </w:tcPr>
          <w:p w14:paraId="7DCB7C57"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Pavimento </w:t>
            </w:r>
            <w:proofErr w:type="gramStart"/>
            <w:r w:rsidRPr="000605B0">
              <w:rPr>
                <w:rFonts w:ascii="Times New Roman" w:hAnsi="Times New Roman" w:cs="Times New Roman"/>
                <w:sz w:val="13"/>
                <w:szCs w:val="13"/>
              </w:rPr>
              <w:t>con  mezcla</w:t>
            </w:r>
            <w:proofErr w:type="gramEnd"/>
            <w:r w:rsidRPr="000605B0">
              <w:rPr>
                <w:rFonts w:ascii="Times New Roman" w:hAnsi="Times New Roman" w:cs="Times New Roman"/>
                <w:sz w:val="13"/>
                <w:szCs w:val="13"/>
              </w:rPr>
              <w:t xml:space="preserve"> asfáltica en caliente; tamaño de agregado 3/4" e=5cm</w:t>
            </w:r>
          </w:p>
        </w:tc>
        <w:tc>
          <w:tcPr>
            <w:tcW w:w="655" w:type="dxa"/>
            <w:hideMark/>
          </w:tcPr>
          <w:p w14:paraId="026E2180"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6100.00</w:t>
            </w:r>
          </w:p>
        </w:tc>
        <w:tc>
          <w:tcPr>
            <w:tcW w:w="638" w:type="dxa"/>
            <w:hideMark/>
          </w:tcPr>
          <w:p w14:paraId="5607E3C5"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M2</w:t>
            </w:r>
          </w:p>
        </w:tc>
        <w:tc>
          <w:tcPr>
            <w:tcW w:w="709" w:type="dxa"/>
            <w:hideMark/>
          </w:tcPr>
          <w:p w14:paraId="07B9E639"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sidRPr="000605B0">
              <w:rPr>
                <w:rFonts w:ascii="Times New Roman" w:hAnsi="Times New Roman" w:cs="Times New Roman"/>
                <w:sz w:val="13"/>
                <w:szCs w:val="13"/>
              </w:rPr>
              <w:t>$  6.00</w:t>
            </w:r>
            <w:proofErr w:type="gramEnd"/>
            <w:r w:rsidRPr="000605B0">
              <w:rPr>
                <w:rFonts w:ascii="Times New Roman" w:hAnsi="Times New Roman" w:cs="Times New Roman"/>
                <w:sz w:val="13"/>
                <w:szCs w:val="13"/>
              </w:rPr>
              <w:t xml:space="preserve"> </w:t>
            </w:r>
          </w:p>
        </w:tc>
        <w:tc>
          <w:tcPr>
            <w:tcW w:w="709" w:type="dxa"/>
            <w:hideMark/>
          </w:tcPr>
          <w:p w14:paraId="01C1C12C"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sidRPr="000605B0">
              <w:rPr>
                <w:rFonts w:ascii="Times New Roman" w:hAnsi="Times New Roman" w:cs="Times New Roman"/>
                <w:sz w:val="13"/>
                <w:szCs w:val="13"/>
              </w:rPr>
              <w:t>$  3.00</w:t>
            </w:r>
            <w:proofErr w:type="gramEnd"/>
            <w:r w:rsidRPr="000605B0">
              <w:rPr>
                <w:rFonts w:ascii="Times New Roman" w:hAnsi="Times New Roman" w:cs="Times New Roman"/>
                <w:sz w:val="13"/>
                <w:szCs w:val="13"/>
              </w:rPr>
              <w:t xml:space="preserve"> </w:t>
            </w:r>
          </w:p>
        </w:tc>
        <w:tc>
          <w:tcPr>
            <w:tcW w:w="567" w:type="dxa"/>
            <w:hideMark/>
          </w:tcPr>
          <w:p w14:paraId="011C6BC3"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$ 1.00 </w:t>
            </w:r>
          </w:p>
        </w:tc>
        <w:tc>
          <w:tcPr>
            <w:tcW w:w="850" w:type="dxa"/>
            <w:hideMark/>
          </w:tcPr>
          <w:p w14:paraId="3A5EC2DA"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sidRPr="000605B0">
              <w:rPr>
                <w:rFonts w:ascii="Times New Roman" w:hAnsi="Times New Roman" w:cs="Times New Roman"/>
                <w:sz w:val="13"/>
                <w:szCs w:val="13"/>
              </w:rPr>
              <w:t>$  10.00</w:t>
            </w:r>
            <w:proofErr w:type="gramEnd"/>
            <w:r w:rsidRPr="000605B0">
              <w:rPr>
                <w:rFonts w:ascii="Times New Roman" w:hAnsi="Times New Roman" w:cs="Times New Roman"/>
                <w:sz w:val="13"/>
                <w:szCs w:val="13"/>
              </w:rPr>
              <w:t xml:space="preserve"> </w:t>
            </w:r>
          </w:p>
        </w:tc>
        <w:tc>
          <w:tcPr>
            <w:tcW w:w="709" w:type="dxa"/>
            <w:hideMark/>
          </w:tcPr>
          <w:p w14:paraId="6065F9B5"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sidRPr="000605B0">
              <w:rPr>
                <w:rFonts w:ascii="Times New Roman" w:hAnsi="Times New Roman" w:cs="Times New Roman"/>
                <w:sz w:val="13"/>
                <w:szCs w:val="13"/>
              </w:rPr>
              <w:t xml:space="preserve">$ </w:t>
            </w:r>
            <w:r>
              <w:rPr>
                <w:rFonts w:ascii="Times New Roman" w:hAnsi="Times New Roman" w:cs="Times New Roman"/>
                <w:sz w:val="13"/>
                <w:szCs w:val="13"/>
              </w:rPr>
              <w:t xml:space="preserve"> </w:t>
            </w:r>
            <w:r w:rsidRPr="000605B0">
              <w:rPr>
                <w:rFonts w:ascii="Times New Roman" w:hAnsi="Times New Roman" w:cs="Times New Roman"/>
                <w:sz w:val="13"/>
                <w:szCs w:val="13"/>
              </w:rPr>
              <w:t>2.30</w:t>
            </w:r>
            <w:proofErr w:type="gramEnd"/>
            <w:r w:rsidRPr="000605B0">
              <w:rPr>
                <w:rFonts w:ascii="Times New Roman" w:hAnsi="Times New Roman" w:cs="Times New Roman"/>
                <w:sz w:val="13"/>
                <w:szCs w:val="13"/>
              </w:rPr>
              <w:t xml:space="preserve"> </w:t>
            </w:r>
          </w:p>
        </w:tc>
        <w:tc>
          <w:tcPr>
            <w:tcW w:w="709" w:type="dxa"/>
            <w:hideMark/>
          </w:tcPr>
          <w:p w14:paraId="43297DA7"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$ 1.60 </w:t>
            </w:r>
          </w:p>
        </w:tc>
        <w:tc>
          <w:tcPr>
            <w:tcW w:w="708" w:type="dxa"/>
            <w:hideMark/>
          </w:tcPr>
          <w:p w14:paraId="29C654E6"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sidRPr="000605B0">
              <w:rPr>
                <w:rFonts w:ascii="Times New Roman" w:hAnsi="Times New Roman" w:cs="Times New Roman"/>
                <w:sz w:val="13"/>
                <w:szCs w:val="13"/>
              </w:rPr>
              <w:t>$  13.90</w:t>
            </w:r>
            <w:proofErr w:type="gramEnd"/>
            <w:r w:rsidRPr="000605B0">
              <w:rPr>
                <w:rFonts w:ascii="Times New Roman" w:hAnsi="Times New Roman" w:cs="Times New Roman"/>
                <w:sz w:val="13"/>
                <w:szCs w:val="13"/>
              </w:rPr>
              <w:t xml:space="preserve"> </w:t>
            </w:r>
          </w:p>
        </w:tc>
        <w:tc>
          <w:tcPr>
            <w:tcW w:w="851" w:type="dxa"/>
            <w:hideMark/>
          </w:tcPr>
          <w:p w14:paraId="38B3BE3E"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$ 84,783.90 </w:t>
            </w:r>
          </w:p>
        </w:tc>
        <w:tc>
          <w:tcPr>
            <w:tcW w:w="1007" w:type="dxa"/>
            <w:hideMark/>
          </w:tcPr>
          <w:p w14:paraId="62961D53"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sidRPr="000605B0">
              <w:rPr>
                <w:rFonts w:ascii="Times New Roman" w:hAnsi="Times New Roman" w:cs="Times New Roman"/>
                <w:sz w:val="13"/>
                <w:szCs w:val="13"/>
              </w:rPr>
              <w:t>$  84,783.90</w:t>
            </w:r>
            <w:proofErr w:type="gramEnd"/>
            <w:r w:rsidRPr="000605B0">
              <w:rPr>
                <w:rFonts w:ascii="Times New Roman" w:hAnsi="Times New Roman" w:cs="Times New Roman"/>
                <w:sz w:val="13"/>
                <w:szCs w:val="13"/>
              </w:rPr>
              <w:t xml:space="preserve"> </w:t>
            </w:r>
          </w:p>
        </w:tc>
      </w:tr>
      <w:tr w:rsidR="00D92C89" w:rsidRPr="000605B0" w14:paraId="6DF553C9" w14:textId="77777777" w:rsidTr="007E5466">
        <w:trPr>
          <w:trHeight w:val="430"/>
        </w:trPr>
        <w:tc>
          <w:tcPr>
            <w:tcW w:w="413" w:type="dxa"/>
            <w:hideMark/>
          </w:tcPr>
          <w:p w14:paraId="13897FEC"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17</w:t>
            </w:r>
          </w:p>
        </w:tc>
        <w:tc>
          <w:tcPr>
            <w:tcW w:w="1379" w:type="dxa"/>
            <w:hideMark/>
          </w:tcPr>
          <w:p w14:paraId="1CFD3423"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pintura para trafico 0.10 cms de ancho cetro y laterales de via</w:t>
            </w:r>
          </w:p>
        </w:tc>
        <w:tc>
          <w:tcPr>
            <w:tcW w:w="655" w:type="dxa"/>
            <w:hideMark/>
          </w:tcPr>
          <w:p w14:paraId="38C5ED6B"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3096.00</w:t>
            </w:r>
          </w:p>
        </w:tc>
        <w:tc>
          <w:tcPr>
            <w:tcW w:w="638" w:type="dxa"/>
            <w:hideMark/>
          </w:tcPr>
          <w:p w14:paraId="1C31FF62"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ML</w:t>
            </w:r>
          </w:p>
        </w:tc>
        <w:tc>
          <w:tcPr>
            <w:tcW w:w="709" w:type="dxa"/>
            <w:hideMark/>
          </w:tcPr>
          <w:p w14:paraId="451F2074"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$ 0.90 </w:t>
            </w:r>
          </w:p>
        </w:tc>
        <w:tc>
          <w:tcPr>
            <w:tcW w:w="709" w:type="dxa"/>
            <w:hideMark/>
          </w:tcPr>
          <w:p w14:paraId="562CD16A"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sidRPr="000605B0">
              <w:rPr>
                <w:rFonts w:ascii="Times New Roman" w:hAnsi="Times New Roman" w:cs="Times New Roman"/>
                <w:sz w:val="13"/>
                <w:szCs w:val="13"/>
              </w:rPr>
              <w:t>$  0.45</w:t>
            </w:r>
            <w:proofErr w:type="gramEnd"/>
            <w:r w:rsidRPr="000605B0">
              <w:rPr>
                <w:rFonts w:ascii="Times New Roman" w:hAnsi="Times New Roman" w:cs="Times New Roman"/>
                <w:sz w:val="13"/>
                <w:szCs w:val="13"/>
              </w:rPr>
              <w:t xml:space="preserve"> </w:t>
            </w:r>
          </w:p>
        </w:tc>
        <w:tc>
          <w:tcPr>
            <w:tcW w:w="567" w:type="dxa"/>
            <w:hideMark/>
          </w:tcPr>
          <w:p w14:paraId="106AB018"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$ 0.15 </w:t>
            </w:r>
          </w:p>
        </w:tc>
        <w:tc>
          <w:tcPr>
            <w:tcW w:w="850" w:type="dxa"/>
            <w:hideMark/>
          </w:tcPr>
          <w:p w14:paraId="67F2415D"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Pr>
                <w:rFonts w:ascii="Times New Roman" w:hAnsi="Times New Roman" w:cs="Times New Roman"/>
                <w:sz w:val="13"/>
                <w:szCs w:val="13"/>
              </w:rPr>
              <w:t>$</w:t>
            </w:r>
            <w:r w:rsidRPr="000605B0">
              <w:rPr>
                <w:rFonts w:ascii="Times New Roman" w:hAnsi="Times New Roman" w:cs="Times New Roman"/>
                <w:sz w:val="13"/>
                <w:szCs w:val="13"/>
              </w:rPr>
              <w:t xml:space="preserve">  1.50</w:t>
            </w:r>
            <w:proofErr w:type="gramEnd"/>
            <w:r w:rsidRPr="000605B0">
              <w:rPr>
                <w:rFonts w:ascii="Times New Roman" w:hAnsi="Times New Roman" w:cs="Times New Roman"/>
                <w:sz w:val="13"/>
                <w:szCs w:val="13"/>
              </w:rPr>
              <w:t xml:space="preserve"> </w:t>
            </w:r>
          </w:p>
        </w:tc>
        <w:tc>
          <w:tcPr>
            <w:tcW w:w="709" w:type="dxa"/>
            <w:hideMark/>
          </w:tcPr>
          <w:p w14:paraId="53C272E9"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0.53 </w:t>
            </w:r>
          </w:p>
        </w:tc>
        <w:tc>
          <w:tcPr>
            <w:tcW w:w="709" w:type="dxa"/>
            <w:hideMark/>
          </w:tcPr>
          <w:p w14:paraId="65BF4496"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$0.26 </w:t>
            </w:r>
          </w:p>
        </w:tc>
        <w:tc>
          <w:tcPr>
            <w:tcW w:w="708" w:type="dxa"/>
            <w:hideMark/>
          </w:tcPr>
          <w:p w14:paraId="75B71691"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$ 2.29 </w:t>
            </w:r>
          </w:p>
        </w:tc>
        <w:tc>
          <w:tcPr>
            <w:tcW w:w="851" w:type="dxa"/>
            <w:hideMark/>
          </w:tcPr>
          <w:p w14:paraId="0BE99DFB"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$ 7,084.42 </w:t>
            </w:r>
          </w:p>
        </w:tc>
        <w:tc>
          <w:tcPr>
            <w:tcW w:w="1007" w:type="dxa"/>
            <w:hideMark/>
          </w:tcPr>
          <w:p w14:paraId="1C5E6FD7"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Pr>
                <w:rFonts w:ascii="Times New Roman" w:hAnsi="Times New Roman" w:cs="Times New Roman"/>
                <w:sz w:val="13"/>
                <w:szCs w:val="13"/>
              </w:rPr>
              <w:t>$</w:t>
            </w:r>
            <w:r w:rsidRPr="000605B0">
              <w:rPr>
                <w:rFonts w:ascii="Times New Roman" w:hAnsi="Times New Roman" w:cs="Times New Roman"/>
                <w:sz w:val="13"/>
                <w:szCs w:val="13"/>
              </w:rPr>
              <w:t xml:space="preserve">  7,084.42</w:t>
            </w:r>
            <w:proofErr w:type="gramEnd"/>
            <w:r w:rsidRPr="000605B0">
              <w:rPr>
                <w:rFonts w:ascii="Times New Roman" w:hAnsi="Times New Roman" w:cs="Times New Roman"/>
                <w:sz w:val="13"/>
                <w:szCs w:val="13"/>
              </w:rPr>
              <w:t xml:space="preserve"> </w:t>
            </w:r>
          </w:p>
        </w:tc>
      </w:tr>
      <w:tr w:rsidR="00D92C89" w:rsidRPr="000605B0" w14:paraId="12E8B968" w14:textId="77777777" w:rsidTr="007E5466">
        <w:trPr>
          <w:trHeight w:val="168"/>
        </w:trPr>
        <w:tc>
          <w:tcPr>
            <w:tcW w:w="413" w:type="dxa"/>
            <w:hideMark/>
          </w:tcPr>
          <w:p w14:paraId="779C2733"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18</w:t>
            </w:r>
          </w:p>
        </w:tc>
        <w:tc>
          <w:tcPr>
            <w:tcW w:w="1379" w:type="dxa"/>
            <w:hideMark/>
          </w:tcPr>
          <w:p w14:paraId="3C98BFFF"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bodega de materiales y baños</w:t>
            </w:r>
          </w:p>
        </w:tc>
        <w:tc>
          <w:tcPr>
            <w:tcW w:w="655" w:type="dxa"/>
            <w:hideMark/>
          </w:tcPr>
          <w:p w14:paraId="4B0A65D7"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1.00</w:t>
            </w:r>
          </w:p>
        </w:tc>
        <w:tc>
          <w:tcPr>
            <w:tcW w:w="638" w:type="dxa"/>
            <w:hideMark/>
          </w:tcPr>
          <w:p w14:paraId="68F1B887" w14:textId="77777777" w:rsidR="00D92C89" w:rsidRPr="00AF7B61" w:rsidRDefault="00D92C89" w:rsidP="007E5466">
            <w:pPr>
              <w:spacing w:after="0" w:line="290" w:lineRule="auto"/>
              <w:jc w:val="both"/>
              <w:rPr>
                <w:rFonts w:ascii="Times New Roman" w:hAnsi="Times New Roman" w:cs="Times New Roman"/>
                <w:sz w:val="10"/>
                <w:szCs w:val="10"/>
              </w:rPr>
            </w:pPr>
            <w:r w:rsidRPr="00AF7B61">
              <w:rPr>
                <w:rFonts w:ascii="Times New Roman" w:hAnsi="Times New Roman" w:cs="Times New Roman"/>
                <w:sz w:val="10"/>
                <w:szCs w:val="10"/>
              </w:rPr>
              <w:t>UNIDAD</w:t>
            </w:r>
          </w:p>
        </w:tc>
        <w:tc>
          <w:tcPr>
            <w:tcW w:w="709" w:type="dxa"/>
            <w:hideMark/>
          </w:tcPr>
          <w:p w14:paraId="1C410191"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$900.00 </w:t>
            </w:r>
          </w:p>
        </w:tc>
        <w:tc>
          <w:tcPr>
            <w:tcW w:w="709" w:type="dxa"/>
            <w:hideMark/>
          </w:tcPr>
          <w:p w14:paraId="04E5C815" w14:textId="77777777" w:rsidR="00D92C89" w:rsidRPr="000605B0" w:rsidRDefault="00D92C89" w:rsidP="007E5466">
            <w:pPr>
              <w:spacing w:after="0" w:line="290" w:lineRule="auto"/>
              <w:jc w:val="both"/>
              <w:rPr>
                <w:rFonts w:ascii="Times New Roman" w:hAnsi="Times New Roman" w:cs="Times New Roman"/>
                <w:sz w:val="13"/>
                <w:szCs w:val="13"/>
              </w:rPr>
            </w:pPr>
            <w:r>
              <w:rPr>
                <w:rFonts w:ascii="Times New Roman" w:hAnsi="Times New Roman" w:cs="Times New Roman"/>
                <w:sz w:val="13"/>
                <w:szCs w:val="13"/>
              </w:rPr>
              <w:t xml:space="preserve">$ </w:t>
            </w:r>
            <w:r w:rsidRPr="000605B0">
              <w:rPr>
                <w:rFonts w:ascii="Times New Roman" w:hAnsi="Times New Roman" w:cs="Times New Roman"/>
                <w:sz w:val="13"/>
                <w:szCs w:val="13"/>
              </w:rPr>
              <w:t xml:space="preserve">450.00 </w:t>
            </w:r>
          </w:p>
        </w:tc>
        <w:tc>
          <w:tcPr>
            <w:tcW w:w="567" w:type="dxa"/>
            <w:hideMark/>
          </w:tcPr>
          <w:p w14:paraId="7E398E24" w14:textId="77777777" w:rsidR="00D92C89" w:rsidRPr="000605B0" w:rsidRDefault="00D92C89" w:rsidP="007E5466">
            <w:pPr>
              <w:spacing w:after="0" w:line="290" w:lineRule="auto"/>
              <w:jc w:val="both"/>
              <w:rPr>
                <w:rFonts w:ascii="Times New Roman" w:hAnsi="Times New Roman" w:cs="Times New Roman"/>
                <w:sz w:val="13"/>
                <w:szCs w:val="13"/>
              </w:rPr>
            </w:pPr>
            <w:r>
              <w:rPr>
                <w:rFonts w:ascii="Times New Roman" w:hAnsi="Times New Roman" w:cs="Times New Roman"/>
                <w:sz w:val="13"/>
                <w:szCs w:val="13"/>
              </w:rPr>
              <w:t>$</w:t>
            </w:r>
            <w:r w:rsidRPr="000605B0">
              <w:rPr>
                <w:rFonts w:ascii="Times New Roman" w:hAnsi="Times New Roman" w:cs="Times New Roman"/>
                <w:sz w:val="13"/>
                <w:szCs w:val="13"/>
              </w:rPr>
              <w:t xml:space="preserve">150.00 </w:t>
            </w:r>
          </w:p>
        </w:tc>
        <w:tc>
          <w:tcPr>
            <w:tcW w:w="850" w:type="dxa"/>
            <w:hideMark/>
          </w:tcPr>
          <w:p w14:paraId="010EE3FB"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$ 1,500.00 </w:t>
            </w:r>
          </w:p>
        </w:tc>
        <w:tc>
          <w:tcPr>
            <w:tcW w:w="709" w:type="dxa"/>
            <w:hideMark/>
          </w:tcPr>
          <w:p w14:paraId="334CD30D"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$ 345.00 </w:t>
            </w:r>
          </w:p>
        </w:tc>
        <w:tc>
          <w:tcPr>
            <w:tcW w:w="709" w:type="dxa"/>
            <w:hideMark/>
          </w:tcPr>
          <w:p w14:paraId="25495C69"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$ 239.85 </w:t>
            </w:r>
          </w:p>
        </w:tc>
        <w:tc>
          <w:tcPr>
            <w:tcW w:w="708" w:type="dxa"/>
            <w:hideMark/>
          </w:tcPr>
          <w:p w14:paraId="0A6B0073"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$2,084.85 </w:t>
            </w:r>
          </w:p>
        </w:tc>
        <w:tc>
          <w:tcPr>
            <w:tcW w:w="851" w:type="dxa"/>
            <w:hideMark/>
          </w:tcPr>
          <w:p w14:paraId="45FD04DF" w14:textId="77777777" w:rsidR="00D92C89" w:rsidRPr="000605B0" w:rsidRDefault="00D92C89" w:rsidP="007E5466">
            <w:pPr>
              <w:spacing w:after="0" w:line="290" w:lineRule="auto"/>
              <w:jc w:val="both"/>
              <w:rPr>
                <w:rFonts w:ascii="Times New Roman" w:hAnsi="Times New Roman" w:cs="Times New Roman"/>
                <w:sz w:val="13"/>
                <w:szCs w:val="13"/>
              </w:rPr>
            </w:pPr>
            <w:r>
              <w:rPr>
                <w:rFonts w:ascii="Times New Roman" w:hAnsi="Times New Roman" w:cs="Times New Roman"/>
                <w:sz w:val="13"/>
                <w:szCs w:val="13"/>
              </w:rPr>
              <w:t>$</w:t>
            </w:r>
            <w:r w:rsidRPr="000605B0">
              <w:rPr>
                <w:rFonts w:ascii="Times New Roman" w:hAnsi="Times New Roman" w:cs="Times New Roman"/>
                <w:sz w:val="13"/>
                <w:szCs w:val="13"/>
              </w:rPr>
              <w:t xml:space="preserve"> 2,084.85 </w:t>
            </w:r>
          </w:p>
        </w:tc>
        <w:tc>
          <w:tcPr>
            <w:tcW w:w="1007" w:type="dxa"/>
            <w:hideMark/>
          </w:tcPr>
          <w:p w14:paraId="16B0ACFA" w14:textId="77777777" w:rsidR="00D92C89" w:rsidRPr="000605B0" w:rsidRDefault="00D92C89" w:rsidP="007E5466">
            <w:pPr>
              <w:spacing w:after="0" w:line="290" w:lineRule="auto"/>
              <w:jc w:val="both"/>
              <w:rPr>
                <w:rFonts w:ascii="Times New Roman" w:hAnsi="Times New Roman" w:cs="Times New Roman"/>
                <w:sz w:val="13"/>
                <w:szCs w:val="13"/>
              </w:rPr>
            </w:pPr>
            <w:r>
              <w:rPr>
                <w:rFonts w:ascii="Times New Roman" w:hAnsi="Times New Roman" w:cs="Times New Roman"/>
                <w:sz w:val="13"/>
                <w:szCs w:val="13"/>
              </w:rPr>
              <w:t xml:space="preserve">$ </w:t>
            </w:r>
            <w:r w:rsidRPr="000605B0">
              <w:rPr>
                <w:rFonts w:ascii="Times New Roman" w:hAnsi="Times New Roman" w:cs="Times New Roman"/>
                <w:sz w:val="13"/>
                <w:szCs w:val="13"/>
              </w:rPr>
              <w:t xml:space="preserve">2,084.85 </w:t>
            </w:r>
          </w:p>
        </w:tc>
      </w:tr>
      <w:tr w:rsidR="00D92C89" w:rsidRPr="000605B0" w14:paraId="3F0BA5EC" w14:textId="77777777" w:rsidTr="007E5466">
        <w:trPr>
          <w:trHeight w:val="217"/>
        </w:trPr>
        <w:tc>
          <w:tcPr>
            <w:tcW w:w="413" w:type="dxa"/>
            <w:hideMark/>
          </w:tcPr>
          <w:p w14:paraId="051D824F"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19</w:t>
            </w:r>
          </w:p>
        </w:tc>
        <w:tc>
          <w:tcPr>
            <w:tcW w:w="1379" w:type="dxa"/>
            <w:hideMark/>
          </w:tcPr>
          <w:p w14:paraId="581CB4AA"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Limpieza final en construcción de calle</w:t>
            </w:r>
          </w:p>
        </w:tc>
        <w:tc>
          <w:tcPr>
            <w:tcW w:w="655" w:type="dxa"/>
            <w:hideMark/>
          </w:tcPr>
          <w:p w14:paraId="604BBECA"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1.00</w:t>
            </w:r>
          </w:p>
        </w:tc>
        <w:tc>
          <w:tcPr>
            <w:tcW w:w="638" w:type="dxa"/>
            <w:hideMark/>
          </w:tcPr>
          <w:p w14:paraId="54E32DD6"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sidRPr="000605B0">
              <w:rPr>
                <w:rFonts w:ascii="Times New Roman" w:hAnsi="Times New Roman" w:cs="Times New Roman"/>
                <w:sz w:val="13"/>
                <w:szCs w:val="13"/>
              </w:rPr>
              <w:t>S.G</w:t>
            </w:r>
            <w:proofErr w:type="gramEnd"/>
          </w:p>
        </w:tc>
        <w:tc>
          <w:tcPr>
            <w:tcW w:w="709" w:type="dxa"/>
            <w:hideMark/>
          </w:tcPr>
          <w:p w14:paraId="2A625E82"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$900.00 </w:t>
            </w:r>
          </w:p>
        </w:tc>
        <w:tc>
          <w:tcPr>
            <w:tcW w:w="709" w:type="dxa"/>
            <w:hideMark/>
          </w:tcPr>
          <w:p w14:paraId="1AD06D0E"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$ 450.00 </w:t>
            </w:r>
          </w:p>
        </w:tc>
        <w:tc>
          <w:tcPr>
            <w:tcW w:w="567" w:type="dxa"/>
            <w:hideMark/>
          </w:tcPr>
          <w:p w14:paraId="48F48508" w14:textId="77777777" w:rsidR="00D92C89" w:rsidRPr="000605B0" w:rsidRDefault="00D92C89" w:rsidP="007E5466">
            <w:pPr>
              <w:spacing w:after="0" w:line="290" w:lineRule="auto"/>
              <w:jc w:val="both"/>
              <w:rPr>
                <w:rFonts w:ascii="Times New Roman" w:hAnsi="Times New Roman" w:cs="Times New Roman"/>
                <w:sz w:val="13"/>
                <w:szCs w:val="13"/>
              </w:rPr>
            </w:pPr>
            <w:r>
              <w:rPr>
                <w:rFonts w:ascii="Times New Roman" w:hAnsi="Times New Roman" w:cs="Times New Roman"/>
                <w:sz w:val="13"/>
                <w:szCs w:val="13"/>
              </w:rPr>
              <w:t>$</w:t>
            </w:r>
            <w:r w:rsidRPr="000605B0">
              <w:rPr>
                <w:rFonts w:ascii="Times New Roman" w:hAnsi="Times New Roman" w:cs="Times New Roman"/>
                <w:sz w:val="13"/>
                <w:szCs w:val="13"/>
              </w:rPr>
              <w:t xml:space="preserve">150.00 </w:t>
            </w:r>
          </w:p>
        </w:tc>
        <w:tc>
          <w:tcPr>
            <w:tcW w:w="850" w:type="dxa"/>
            <w:hideMark/>
          </w:tcPr>
          <w:p w14:paraId="67A060AA"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sidRPr="000605B0">
              <w:rPr>
                <w:rFonts w:ascii="Times New Roman" w:hAnsi="Times New Roman" w:cs="Times New Roman"/>
                <w:sz w:val="13"/>
                <w:szCs w:val="13"/>
              </w:rPr>
              <w:t>$  1,500.00</w:t>
            </w:r>
            <w:proofErr w:type="gramEnd"/>
            <w:r w:rsidRPr="000605B0">
              <w:rPr>
                <w:rFonts w:ascii="Times New Roman" w:hAnsi="Times New Roman" w:cs="Times New Roman"/>
                <w:sz w:val="13"/>
                <w:szCs w:val="13"/>
              </w:rPr>
              <w:t xml:space="preserve"> </w:t>
            </w:r>
          </w:p>
        </w:tc>
        <w:tc>
          <w:tcPr>
            <w:tcW w:w="709" w:type="dxa"/>
            <w:hideMark/>
          </w:tcPr>
          <w:p w14:paraId="0EA95505"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sidRPr="000605B0">
              <w:rPr>
                <w:rFonts w:ascii="Times New Roman" w:hAnsi="Times New Roman" w:cs="Times New Roman"/>
                <w:sz w:val="13"/>
                <w:szCs w:val="13"/>
              </w:rPr>
              <w:t>$  345.00</w:t>
            </w:r>
            <w:proofErr w:type="gramEnd"/>
            <w:r w:rsidRPr="000605B0">
              <w:rPr>
                <w:rFonts w:ascii="Times New Roman" w:hAnsi="Times New Roman" w:cs="Times New Roman"/>
                <w:sz w:val="13"/>
                <w:szCs w:val="13"/>
              </w:rPr>
              <w:t xml:space="preserve"> </w:t>
            </w:r>
          </w:p>
        </w:tc>
        <w:tc>
          <w:tcPr>
            <w:tcW w:w="709" w:type="dxa"/>
            <w:hideMark/>
          </w:tcPr>
          <w:p w14:paraId="112F4C94" w14:textId="77777777" w:rsidR="00D92C89" w:rsidRPr="000605B0" w:rsidRDefault="00D92C89" w:rsidP="007E5466">
            <w:pPr>
              <w:spacing w:after="0" w:line="290" w:lineRule="auto"/>
              <w:jc w:val="both"/>
              <w:rPr>
                <w:rFonts w:ascii="Times New Roman" w:hAnsi="Times New Roman" w:cs="Times New Roman"/>
                <w:sz w:val="13"/>
                <w:szCs w:val="13"/>
              </w:rPr>
            </w:pPr>
            <w:r>
              <w:rPr>
                <w:rFonts w:ascii="Times New Roman" w:hAnsi="Times New Roman" w:cs="Times New Roman"/>
                <w:sz w:val="13"/>
                <w:szCs w:val="13"/>
              </w:rPr>
              <w:t xml:space="preserve">$ </w:t>
            </w:r>
            <w:r w:rsidRPr="000605B0">
              <w:rPr>
                <w:rFonts w:ascii="Times New Roman" w:hAnsi="Times New Roman" w:cs="Times New Roman"/>
                <w:sz w:val="13"/>
                <w:szCs w:val="13"/>
              </w:rPr>
              <w:t xml:space="preserve">239.85 </w:t>
            </w:r>
          </w:p>
        </w:tc>
        <w:tc>
          <w:tcPr>
            <w:tcW w:w="708" w:type="dxa"/>
            <w:hideMark/>
          </w:tcPr>
          <w:p w14:paraId="5E99803D" w14:textId="77777777" w:rsidR="00D92C89" w:rsidRPr="000605B0" w:rsidRDefault="00D92C89" w:rsidP="007E5466">
            <w:pPr>
              <w:spacing w:after="0" w:line="290" w:lineRule="auto"/>
              <w:jc w:val="both"/>
              <w:rPr>
                <w:rFonts w:ascii="Times New Roman" w:hAnsi="Times New Roman" w:cs="Times New Roman"/>
                <w:sz w:val="13"/>
                <w:szCs w:val="13"/>
              </w:rPr>
            </w:pPr>
            <w:r>
              <w:rPr>
                <w:rFonts w:ascii="Times New Roman" w:hAnsi="Times New Roman" w:cs="Times New Roman"/>
                <w:sz w:val="13"/>
                <w:szCs w:val="13"/>
              </w:rPr>
              <w:t>$</w:t>
            </w:r>
            <w:r w:rsidRPr="000605B0">
              <w:rPr>
                <w:rFonts w:ascii="Times New Roman" w:hAnsi="Times New Roman" w:cs="Times New Roman"/>
                <w:sz w:val="13"/>
                <w:szCs w:val="13"/>
              </w:rPr>
              <w:t xml:space="preserve">2,084.85 </w:t>
            </w:r>
          </w:p>
        </w:tc>
        <w:tc>
          <w:tcPr>
            <w:tcW w:w="851" w:type="dxa"/>
            <w:hideMark/>
          </w:tcPr>
          <w:p w14:paraId="41D98006"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Pr>
                <w:rFonts w:ascii="Times New Roman" w:hAnsi="Times New Roman" w:cs="Times New Roman"/>
                <w:sz w:val="13"/>
                <w:szCs w:val="13"/>
              </w:rPr>
              <w:t>$</w:t>
            </w:r>
            <w:r w:rsidRPr="000605B0">
              <w:rPr>
                <w:rFonts w:ascii="Times New Roman" w:hAnsi="Times New Roman" w:cs="Times New Roman"/>
                <w:sz w:val="13"/>
                <w:szCs w:val="13"/>
              </w:rPr>
              <w:t xml:space="preserve">  2,084.85</w:t>
            </w:r>
            <w:proofErr w:type="gramEnd"/>
            <w:r w:rsidRPr="000605B0">
              <w:rPr>
                <w:rFonts w:ascii="Times New Roman" w:hAnsi="Times New Roman" w:cs="Times New Roman"/>
                <w:sz w:val="13"/>
                <w:szCs w:val="13"/>
              </w:rPr>
              <w:t xml:space="preserve"> </w:t>
            </w:r>
          </w:p>
        </w:tc>
        <w:tc>
          <w:tcPr>
            <w:tcW w:w="1007" w:type="dxa"/>
            <w:hideMark/>
          </w:tcPr>
          <w:p w14:paraId="5011342E"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sidRPr="000605B0">
              <w:rPr>
                <w:rFonts w:ascii="Times New Roman" w:hAnsi="Times New Roman" w:cs="Times New Roman"/>
                <w:sz w:val="13"/>
                <w:szCs w:val="13"/>
              </w:rPr>
              <w:t>$  2,084.85</w:t>
            </w:r>
            <w:proofErr w:type="gramEnd"/>
            <w:r w:rsidRPr="000605B0">
              <w:rPr>
                <w:rFonts w:ascii="Times New Roman" w:hAnsi="Times New Roman" w:cs="Times New Roman"/>
                <w:sz w:val="13"/>
                <w:szCs w:val="13"/>
              </w:rPr>
              <w:t xml:space="preserve"> </w:t>
            </w:r>
          </w:p>
        </w:tc>
      </w:tr>
      <w:tr w:rsidR="00D92C89" w:rsidRPr="000605B0" w14:paraId="068A0A88" w14:textId="77777777" w:rsidTr="007E5466">
        <w:trPr>
          <w:trHeight w:val="392"/>
        </w:trPr>
        <w:tc>
          <w:tcPr>
            <w:tcW w:w="413" w:type="dxa"/>
            <w:hideMark/>
          </w:tcPr>
          <w:p w14:paraId="3CE92713"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20</w:t>
            </w:r>
          </w:p>
        </w:tc>
        <w:tc>
          <w:tcPr>
            <w:tcW w:w="1379" w:type="dxa"/>
            <w:noWrap/>
            <w:hideMark/>
          </w:tcPr>
          <w:p w14:paraId="578CE3A9"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Rótulo de identificación de proyecto</w:t>
            </w:r>
          </w:p>
        </w:tc>
        <w:tc>
          <w:tcPr>
            <w:tcW w:w="655" w:type="dxa"/>
            <w:hideMark/>
          </w:tcPr>
          <w:p w14:paraId="5306A97A"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1.00</w:t>
            </w:r>
          </w:p>
        </w:tc>
        <w:tc>
          <w:tcPr>
            <w:tcW w:w="638" w:type="dxa"/>
            <w:hideMark/>
          </w:tcPr>
          <w:p w14:paraId="41A09A6B" w14:textId="77777777" w:rsidR="00D92C89" w:rsidRPr="00AF7B61" w:rsidRDefault="00D92C89" w:rsidP="007E5466">
            <w:pPr>
              <w:spacing w:after="0" w:line="290" w:lineRule="auto"/>
              <w:jc w:val="both"/>
              <w:rPr>
                <w:rFonts w:ascii="Times New Roman" w:hAnsi="Times New Roman" w:cs="Times New Roman"/>
                <w:sz w:val="10"/>
                <w:szCs w:val="10"/>
              </w:rPr>
            </w:pPr>
            <w:r w:rsidRPr="00AF7B61">
              <w:rPr>
                <w:rFonts w:ascii="Times New Roman" w:hAnsi="Times New Roman" w:cs="Times New Roman"/>
                <w:sz w:val="10"/>
                <w:szCs w:val="10"/>
              </w:rPr>
              <w:t>UNIDAD</w:t>
            </w:r>
          </w:p>
        </w:tc>
        <w:tc>
          <w:tcPr>
            <w:tcW w:w="709" w:type="dxa"/>
            <w:hideMark/>
          </w:tcPr>
          <w:p w14:paraId="4950C054"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$ 210.00 </w:t>
            </w:r>
          </w:p>
        </w:tc>
        <w:tc>
          <w:tcPr>
            <w:tcW w:w="709" w:type="dxa"/>
            <w:hideMark/>
          </w:tcPr>
          <w:p w14:paraId="39EF3EF7"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$ 105.00 </w:t>
            </w:r>
          </w:p>
        </w:tc>
        <w:tc>
          <w:tcPr>
            <w:tcW w:w="567" w:type="dxa"/>
            <w:hideMark/>
          </w:tcPr>
          <w:p w14:paraId="2A4F6B83" w14:textId="77777777" w:rsidR="00D92C89" w:rsidRPr="000605B0" w:rsidRDefault="00D92C89" w:rsidP="007E5466">
            <w:pPr>
              <w:spacing w:after="0" w:line="290" w:lineRule="auto"/>
              <w:jc w:val="both"/>
              <w:rPr>
                <w:rFonts w:ascii="Times New Roman" w:hAnsi="Times New Roman" w:cs="Times New Roman"/>
                <w:sz w:val="13"/>
                <w:szCs w:val="13"/>
              </w:rPr>
            </w:pPr>
            <w:r>
              <w:rPr>
                <w:rFonts w:ascii="Times New Roman" w:hAnsi="Times New Roman" w:cs="Times New Roman"/>
                <w:sz w:val="13"/>
                <w:szCs w:val="13"/>
              </w:rPr>
              <w:t>$</w:t>
            </w:r>
            <w:r w:rsidRPr="000605B0">
              <w:rPr>
                <w:rFonts w:ascii="Times New Roman" w:hAnsi="Times New Roman" w:cs="Times New Roman"/>
                <w:sz w:val="13"/>
                <w:szCs w:val="13"/>
              </w:rPr>
              <w:t xml:space="preserve">35.00 </w:t>
            </w:r>
          </w:p>
        </w:tc>
        <w:tc>
          <w:tcPr>
            <w:tcW w:w="850" w:type="dxa"/>
            <w:hideMark/>
          </w:tcPr>
          <w:p w14:paraId="43DC5C01"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sidRPr="000605B0">
              <w:rPr>
                <w:rFonts w:ascii="Times New Roman" w:hAnsi="Times New Roman" w:cs="Times New Roman"/>
                <w:sz w:val="13"/>
                <w:szCs w:val="13"/>
              </w:rPr>
              <w:t>$  350.00</w:t>
            </w:r>
            <w:proofErr w:type="gramEnd"/>
            <w:r w:rsidRPr="000605B0">
              <w:rPr>
                <w:rFonts w:ascii="Times New Roman" w:hAnsi="Times New Roman" w:cs="Times New Roman"/>
                <w:sz w:val="13"/>
                <w:szCs w:val="13"/>
              </w:rPr>
              <w:t xml:space="preserve"> </w:t>
            </w:r>
          </w:p>
        </w:tc>
        <w:tc>
          <w:tcPr>
            <w:tcW w:w="709" w:type="dxa"/>
            <w:hideMark/>
          </w:tcPr>
          <w:p w14:paraId="77C25CEA"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80.50 </w:t>
            </w:r>
          </w:p>
        </w:tc>
        <w:tc>
          <w:tcPr>
            <w:tcW w:w="709" w:type="dxa"/>
            <w:hideMark/>
          </w:tcPr>
          <w:p w14:paraId="767372F1"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$ 55.97 </w:t>
            </w:r>
          </w:p>
        </w:tc>
        <w:tc>
          <w:tcPr>
            <w:tcW w:w="708" w:type="dxa"/>
            <w:hideMark/>
          </w:tcPr>
          <w:p w14:paraId="460D8428"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$ 486.47 </w:t>
            </w:r>
          </w:p>
        </w:tc>
        <w:tc>
          <w:tcPr>
            <w:tcW w:w="851" w:type="dxa"/>
            <w:hideMark/>
          </w:tcPr>
          <w:p w14:paraId="0F93CF12" w14:textId="77777777" w:rsidR="00D92C89" w:rsidRPr="000605B0" w:rsidRDefault="00D92C89" w:rsidP="007E5466">
            <w:pPr>
              <w:spacing w:after="0" w:line="290" w:lineRule="auto"/>
              <w:jc w:val="both"/>
              <w:rPr>
                <w:rFonts w:ascii="Times New Roman" w:hAnsi="Times New Roman" w:cs="Times New Roman"/>
                <w:sz w:val="13"/>
                <w:szCs w:val="13"/>
              </w:rPr>
            </w:pPr>
            <w:proofErr w:type="gramStart"/>
            <w:r w:rsidRPr="000605B0">
              <w:rPr>
                <w:rFonts w:ascii="Times New Roman" w:hAnsi="Times New Roman" w:cs="Times New Roman"/>
                <w:sz w:val="13"/>
                <w:szCs w:val="13"/>
              </w:rPr>
              <w:t>$  486.47</w:t>
            </w:r>
            <w:proofErr w:type="gramEnd"/>
            <w:r w:rsidRPr="000605B0">
              <w:rPr>
                <w:rFonts w:ascii="Times New Roman" w:hAnsi="Times New Roman" w:cs="Times New Roman"/>
                <w:sz w:val="13"/>
                <w:szCs w:val="13"/>
              </w:rPr>
              <w:t xml:space="preserve"> </w:t>
            </w:r>
          </w:p>
        </w:tc>
        <w:tc>
          <w:tcPr>
            <w:tcW w:w="1007" w:type="dxa"/>
            <w:hideMark/>
          </w:tcPr>
          <w:p w14:paraId="347BA587" w14:textId="77777777" w:rsidR="00D92C89" w:rsidRPr="000605B0" w:rsidRDefault="00D92C89" w:rsidP="007E5466">
            <w:pPr>
              <w:spacing w:after="0" w:line="290" w:lineRule="auto"/>
              <w:jc w:val="both"/>
              <w:rPr>
                <w:rFonts w:ascii="Times New Roman" w:hAnsi="Times New Roman" w:cs="Times New Roman"/>
                <w:sz w:val="13"/>
                <w:szCs w:val="13"/>
              </w:rPr>
            </w:pPr>
            <w:r>
              <w:rPr>
                <w:rFonts w:ascii="Times New Roman" w:hAnsi="Times New Roman" w:cs="Times New Roman"/>
                <w:sz w:val="13"/>
                <w:szCs w:val="13"/>
              </w:rPr>
              <w:t>$</w:t>
            </w:r>
            <w:r w:rsidRPr="000605B0">
              <w:rPr>
                <w:rFonts w:ascii="Times New Roman" w:hAnsi="Times New Roman" w:cs="Times New Roman"/>
                <w:sz w:val="13"/>
                <w:szCs w:val="13"/>
              </w:rPr>
              <w:t xml:space="preserve"> 486.47 </w:t>
            </w:r>
          </w:p>
        </w:tc>
      </w:tr>
      <w:tr w:rsidR="00D92C89" w:rsidRPr="000605B0" w14:paraId="201BFD53" w14:textId="77777777" w:rsidTr="007E5466">
        <w:trPr>
          <w:trHeight w:val="287"/>
        </w:trPr>
        <w:tc>
          <w:tcPr>
            <w:tcW w:w="413" w:type="dxa"/>
            <w:hideMark/>
          </w:tcPr>
          <w:p w14:paraId="78C2B8C1" w14:textId="77777777" w:rsidR="00D92C89" w:rsidRPr="000605B0" w:rsidRDefault="00D92C89" w:rsidP="007E5466">
            <w:pPr>
              <w:spacing w:after="0" w:line="290" w:lineRule="auto"/>
              <w:jc w:val="both"/>
              <w:rPr>
                <w:rFonts w:ascii="Times New Roman" w:hAnsi="Times New Roman" w:cs="Times New Roman"/>
                <w:b/>
                <w:bCs/>
                <w:sz w:val="13"/>
                <w:szCs w:val="13"/>
              </w:rPr>
            </w:pPr>
            <w:r w:rsidRPr="000605B0">
              <w:rPr>
                <w:rFonts w:ascii="Times New Roman" w:hAnsi="Times New Roman" w:cs="Times New Roman"/>
                <w:b/>
                <w:bCs/>
                <w:sz w:val="13"/>
                <w:szCs w:val="13"/>
              </w:rPr>
              <w:t> </w:t>
            </w:r>
          </w:p>
        </w:tc>
        <w:tc>
          <w:tcPr>
            <w:tcW w:w="1379" w:type="dxa"/>
            <w:hideMark/>
          </w:tcPr>
          <w:p w14:paraId="6136AA8A"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COSTO TOTAL</w:t>
            </w:r>
          </w:p>
        </w:tc>
        <w:tc>
          <w:tcPr>
            <w:tcW w:w="7105" w:type="dxa"/>
            <w:gridSpan w:val="10"/>
            <w:hideMark/>
          </w:tcPr>
          <w:p w14:paraId="093955AA"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DOCIENTOS NOVENTA Y UN MIL QUINIENTOS OCHENTA Y OCHO 68/100 DOLARES</w:t>
            </w:r>
          </w:p>
        </w:tc>
        <w:tc>
          <w:tcPr>
            <w:tcW w:w="1007" w:type="dxa"/>
            <w:noWrap/>
            <w:hideMark/>
          </w:tcPr>
          <w:p w14:paraId="779812F3"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$ 291,588.68 </w:t>
            </w:r>
          </w:p>
        </w:tc>
      </w:tr>
      <w:tr w:rsidR="00D92C89" w:rsidRPr="000605B0" w14:paraId="6B254D34" w14:textId="77777777" w:rsidTr="007E5466">
        <w:trPr>
          <w:trHeight w:val="64"/>
        </w:trPr>
        <w:tc>
          <w:tcPr>
            <w:tcW w:w="413" w:type="dxa"/>
            <w:hideMark/>
          </w:tcPr>
          <w:p w14:paraId="6CD2152B" w14:textId="77777777" w:rsidR="00D92C89" w:rsidRPr="000605B0" w:rsidRDefault="00D92C89" w:rsidP="007E5466">
            <w:pPr>
              <w:spacing w:after="0" w:line="290" w:lineRule="auto"/>
              <w:jc w:val="both"/>
              <w:rPr>
                <w:rFonts w:ascii="Times New Roman" w:hAnsi="Times New Roman" w:cs="Times New Roman"/>
                <w:b/>
                <w:bCs/>
                <w:sz w:val="13"/>
                <w:szCs w:val="13"/>
              </w:rPr>
            </w:pPr>
            <w:r w:rsidRPr="000605B0">
              <w:rPr>
                <w:rFonts w:ascii="Times New Roman" w:hAnsi="Times New Roman" w:cs="Times New Roman"/>
                <w:b/>
                <w:bCs/>
                <w:sz w:val="13"/>
                <w:szCs w:val="13"/>
              </w:rPr>
              <w:t> </w:t>
            </w:r>
          </w:p>
        </w:tc>
        <w:tc>
          <w:tcPr>
            <w:tcW w:w="1379" w:type="dxa"/>
            <w:hideMark/>
          </w:tcPr>
          <w:p w14:paraId="5282FF6B"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IVA 13%</w:t>
            </w:r>
          </w:p>
        </w:tc>
        <w:tc>
          <w:tcPr>
            <w:tcW w:w="7105" w:type="dxa"/>
            <w:gridSpan w:val="10"/>
            <w:hideMark/>
          </w:tcPr>
          <w:p w14:paraId="068D7BD3"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TREINTA Y SIETE MIL NOVECIENTOS SEEIS 53/100 DOLARES</w:t>
            </w:r>
          </w:p>
        </w:tc>
        <w:tc>
          <w:tcPr>
            <w:tcW w:w="1007" w:type="dxa"/>
            <w:noWrap/>
            <w:hideMark/>
          </w:tcPr>
          <w:p w14:paraId="7CD3F9DB"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$ 37,906.53 </w:t>
            </w:r>
          </w:p>
        </w:tc>
      </w:tr>
      <w:tr w:rsidR="00D92C89" w:rsidRPr="000605B0" w14:paraId="66A74D0E" w14:textId="77777777" w:rsidTr="007E5466">
        <w:trPr>
          <w:trHeight w:val="255"/>
        </w:trPr>
        <w:tc>
          <w:tcPr>
            <w:tcW w:w="413" w:type="dxa"/>
            <w:hideMark/>
          </w:tcPr>
          <w:p w14:paraId="110FAD78" w14:textId="77777777" w:rsidR="00D92C89" w:rsidRPr="000605B0" w:rsidRDefault="00D92C89" w:rsidP="007E5466">
            <w:pPr>
              <w:spacing w:after="0" w:line="290" w:lineRule="auto"/>
              <w:jc w:val="both"/>
              <w:rPr>
                <w:rFonts w:ascii="Times New Roman" w:hAnsi="Times New Roman" w:cs="Times New Roman"/>
                <w:b/>
                <w:bCs/>
                <w:sz w:val="13"/>
                <w:szCs w:val="13"/>
              </w:rPr>
            </w:pPr>
            <w:r w:rsidRPr="000605B0">
              <w:rPr>
                <w:rFonts w:ascii="Times New Roman" w:hAnsi="Times New Roman" w:cs="Times New Roman"/>
                <w:b/>
                <w:bCs/>
                <w:sz w:val="13"/>
                <w:szCs w:val="13"/>
              </w:rPr>
              <w:t> </w:t>
            </w:r>
          </w:p>
        </w:tc>
        <w:tc>
          <w:tcPr>
            <w:tcW w:w="1379" w:type="dxa"/>
            <w:hideMark/>
          </w:tcPr>
          <w:p w14:paraId="217E8586"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OFERTA ECONOMICA</w:t>
            </w:r>
          </w:p>
        </w:tc>
        <w:tc>
          <w:tcPr>
            <w:tcW w:w="7105" w:type="dxa"/>
            <w:gridSpan w:val="10"/>
            <w:hideMark/>
          </w:tcPr>
          <w:p w14:paraId="0DD5309D"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TRECIENTOS VEINTINUEVE MIL CUATROCIENTOS NOVENTA Y CINCO 21/100 DOLARES</w:t>
            </w:r>
          </w:p>
        </w:tc>
        <w:tc>
          <w:tcPr>
            <w:tcW w:w="1007" w:type="dxa"/>
            <w:noWrap/>
            <w:hideMark/>
          </w:tcPr>
          <w:p w14:paraId="46B69CB9"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$ 329,495.21 </w:t>
            </w:r>
          </w:p>
        </w:tc>
      </w:tr>
      <w:tr w:rsidR="00D92C89" w:rsidRPr="000605B0" w14:paraId="1839ED80" w14:textId="77777777" w:rsidTr="007E5466">
        <w:trPr>
          <w:trHeight w:val="64"/>
        </w:trPr>
        <w:tc>
          <w:tcPr>
            <w:tcW w:w="413" w:type="dxa"/>
            <w:hideMark/>
          </w:tcPr>
          <w:p w14:paraId="3B4408D9" w14:textId="77777777" w:rsidR="00D92C89" w:rsidRPr="000605B0" w:rsidRDefault="00D92C89" w:rsidP="007E5466">
            <w:pPr>
              <w:spacing w:after="0" w:line="290" w:lineRule="auto"/>
              <w:jc w:val="both"/>
              <w:rPr>
                <w:rFonts w:ascii="Times New Roman" w:hAnsi="Times New Roman" w:cs="Times New Roman"/>
                <w:b/>
                <w:bCs/>
                <w:sz w:val="13"/>
                <w:szCs w:val="13"/>
              </w:rPr>
            </w:pPr>
            <w:r w:rsidRPr="000605B0">
              <w:rPr>
                <w:rFonts w:ascii="Times New Roman" w:hAnsi="Times New Roman" w:cs="Times New Roman"/>
                <w:b/>
                <w:bCs/>
                <w:sz w:val="13"/>
                <w:szCs w:val="13"/>
              </w:rPr>
              <w:lastRenderedPageBreak/>
              <w:t> </w:t>
            </w:r>
          </w:p>
        </w:tc>
        <w:tc>
          <w:tcPr>
            <w:tcW w:w="8484" w:type="dxa"/>
            <w:gridSpan w:val="11"/>
            <w:hideMark/>
          </w:tcPr>
          <w:p w14:paraId="3C1442DA"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b/>
                <w:bCs/>
                <w:sz w:val="13"/>
                <w:szCs w:val="13"/>
              </w:rPr>
              <w:t> </w:t>
            </w:r>
          </w:p>
        </w:tc>
        <w:tc>
          <w:tcPr>
            <w:tcW w:w="1007" w:type="dxa"/>
            <w:noWrap/>
            <w:hideMark/>
          </w:tcPr>
          <w:p w14:paraId="70556CC0" w14:textId="77777777" w:rsidR="00D92C89" w:rsidRPr="000605B0" w:rsidRDefault="00D92C89" w:rsidP="007E5466">
            <w:pPr>
              <w:spacing w:after="0" w:line="290" w:lineRule="auto"/>
              <w:jc w:val="both"/>
              <w:rPr>
                <w:rFonts w:ascii="Times New Roman" w:hAnsi="Times New Roman" w:cs="Times New Roman"/>
                <w:sz w:val="13"/>
                <w:szCs w:val="13"/>
              </w:rPr>
            </w:pPr>
            <w:r w:rsidRPr="000605B0">
              <w:rPr>
                <w:rFonts w:ascii="Times New Roman" w:hAnsi="Times New Roman" w:cs="Times New Roman"/>
                <w:sz w:val="13"/>
                <w:szCs w:val="13"/>
              </w:rPr>
              <w:t xml:space="preserve">$ 346,263.26 </w:t>
            </w:r>
          </w:p>
        </w:tc>
      </w:tr>
    </w:tbl>
    <w:p w14:paraId="015902C6" w14:textId="77777777" w:rsidR="00D92C89" w:rsidRPr="00D46AAA" w:rsidRDefault="00D92C89" w:rsidP="00D92C89">
      <w:pPr>
        <w:spacing w:after="0" w:line="264" w:lineRule="auto"/>
        <w:jc w:val="both"/>
        <w:rPr>
          <w:rFonts w:ascii="Times New Roman" w:hAnsi="Times New Roman" w:cs="Times New Roman"/>
          <w:sz w:val="24"/>
          <w:szCs w:val="24"/>
        </w:rPr>
      </w:pPr>
      <w:r w:rsidRPr="00D46AAA">
        <w:rPr>
          <w:rFonts w:ascii="Times New Roman" w:hAnsi="Times New Roman" w:cs="Times New Roman"/>
          <w:sz w:val="24"/>
          <w:szCs w:val="24"/>
        </w:rPr>
        <w:t>II- Que Según Inciso tres del Art. 105 de la LACAP, que literalmente dice: en los contratos a que se refiere el inciso anterior, se acordará a precio firme toda la obra o en casos muy complejos, se podrá establecer a precio firme la superestructura y a precio unitario la subestructura o las obras a ejecutarse en el sub-suelo. En lo pactado a precio firme se prohíbe la introducción de órdenes de cambio y ajustes de precio, el plazo de ejecución no será sujeto a modificaciones salvo en los casos de fuerza mayor o caso fortuito. En lo pactado a precio unitario se pagará por obra ejecutada, la cual podrá modificarse mediante orden de cambio y no excederá del 20% de lo pactado a precio unitario.</w:t>
      </w:r>
    </w:p>
    <w:p w14:paraId="4ECC0D0B" w14:textId="77777777" w:rsidR="00D92C89" w:rsidRDefault="00D92C89" w:rsidP="00D92C89">
      <w:pPr>
        <w:spacing w:after="0" w:line="264" w:lineRule="auto"/>
        <w:jc w:val="both"/>
        <w:rPr>
          <w:rFonts w:ascii="Times New Roman" w:hAnsi="Times New Roman" w:cs="Times New Roman"/>
          <w:b/>
          <w:sz w:val="24"/>
          <w:szCs w:val="24"/>
        </w:rPr>
      </w:pPr>
      <w:r w:rsidRPr="00D46AAA">
        <w:rPr>
          <w:rFonts w:ascii="Times New Roman" w:hAnsi="Times New Roman" w:cs="Times New Roman"/>
          <w:sz w:val="24"/>
          <w:szCs w:val="24"/>
        </w:rPr>
        <w:t xml:space="preserve">III- Que al analizar se encuentra que la empresa </w:t>
      </w:r>
      <w:r w:rsidRPr="000605B0">
        <w:rPr>
          <w:rFonts w:ascii="Times New Roman" w:hAnsi="Times New Roman" w:cs="Times New Roman"/>
          <w:sz w:val="24"/>
          <w:szCs w:val="24"/>
        </w:rPr>
        <w:t xml:space="preserve">CONSTRUCTORA CARVAJAL, S.A. DE C.V.  </w:t>
      </w:r>
      <w:r w:rsidRPr="00D46AAA">
        <w:rPr>
          <w:rFonts w:ascii="Times New Roman" w:hAnsi="Times New Roman" w:cs="Times New Roman"/>
          <w:sz w:val="24"/>
          <w:szCs w:val="24"/>
        </w:rPr>
        <w:t>No solicita Aumento en el monto del Proyecto, sino legalizar los cambios que se tuvieron que ejecutar</w:t>
      </w:r>
      <w:r>
        <w:rPr>
          <w:rFonts w:ascii="Times New Roman" w:hAnsi="Times New Roman" w:cs="Times New Roman"/>
          <w:sz w:val="24"/>
          <w:szCs w:val="24"/>
        </w:rPr>
        <w:t xml:space="preserve"> por situaciones en el ancho del terreno </w:t>
      </w:r>
      <w:r w:rsidRPr="00D46AAA">
        <w:rPr>
          <w:rFonts w:ascii="Times New Roman" w:hAnsi="Times New Roman" w:cs="Times New Roman"/>
          <w:sz w:val="24"/>
          <w:szCs w:val="24"/>
        </w:rPr>
        <w:t xml:space="preserve">donde se está construyendo la Obra. </w:t>
      </w:r>
      <w:r w:rsidRPr="00D46AAA">
        <w:rPr>
          <w:rFonts w:ascii="Times New Roman" w:hAnsi="Times New Roman" w:cs="Times New Roman"/>
          <w:b/>
          <w:sz w:val="24"/>
          <w:szCs w:val="24"/>
          <w:lang w:val="es-ES"/>
        </w:rPr>
        <w:t xml:space="preserve">Por lo </w:t>
      </w:r>
      <w:proofErr w:type="gramStart"/>
      <w:r w:rsidRPr="00D46AAA">
        <w:rPr>
          <w:rFonts w:ascii="Times New Roman" w:hAnsi="Times New Roman" w:cs="Times New Roman"/>
          <w:b/>
          <w:sz w:val="24"/>
          <w:szCs w:val="24"/>
          <w:lang w:val="es-ES"/>
        </w:rPr>
        <w:t>tanto</w:t>
      </w:r>
      <w:proofErr w:type="gramEnd"/>
      <w:r w:rsidRPr="00D46AAA">
        <w:rPr>
          <w:rFonts w:ascii="Times New Roman" w:hAnsi="Times New Roman" w:cs="Times New Roman"/>
          <w:b/>
          <w:sz w:val="24"/>
          <w:szCs w:val="24"/>
          <w:lang w:val="es-ES"/>
        </w:rPr>
        <w:t xml:space="preserve"> el Concejo Municipal en uso de las facultades que le otorga el Código Municipal y la LACAP, ACUERDA: </w:t>
      </w:r>
      <w:r w:rsidRPr="00D46AAA">
        <w:rPr>
          <w:rFonts w:ascii="Times New Roman" w:hAnsi="Times New Roman" w:cs="Times New Roman"/>
          <w:sz w:val="24"/>
          <w:szCs w:val="24"/>
          <w:lang w:val="es-ES"/>
        </w:rPr>
        <w:t xml:space="preserve">Autorizar la Legalización de la </w:t>
      </w:r>
      <w:r w:rsidRPr="00D46AAA">
        <w:rPr>
          <w:rFonts w:ascii="Times New Roman" w:hAnsi="Times New Roman" w:cs="Times New Roman"/>
          <w:sz w:val="24"/>
          <w:szCs w:val="24"/>
        </w:rPr>
        <w:t>ORDEN DE CAMBIO DE AUMENTO Y DISMINUCIÓN #</w:t>
      </w:r>
      <w:r>
        <w:rPr>
          <w:rFonts w:ascii="Times New Roman" w:hAnsi="Times New Roman" w:cs="Times New Roman"/>
          <w:sz w:val="24"/>
          <w:szCs w:val="24"/>
        </w:rPr>
        <w:t>1</w:t>
      </w:r>
      <w:r w:rsidRPr="00D46AAA">
        <w:rPr>
          <w:rFonts w:ascii="Times New Roman" w:hAnsi="Times New Roman" w:cs="Times New Roman"/>
          <w:sz w:val="24"/>
          <w:szCs w:val="24"/>
        </w:rPr>
        <w:t>,</w:t>
      </w:r>
      <w:r w:rsidRPr="00D46AAA">
        <w:rPr>
          <w:rFonts w:ascii="Times New Roman" w:hAnsi="Times New Roman" w:cs="Times New Roman"/>
          <w:sz w:val="24"/>
          <w:szCs w:val="24"/>
          <w:lang w:val="es-ES"/>
        </w:rPr>
        <w:t xml:space="preserve"> </w:t>
      </w:r>
      <w:r w:rsidRPr="00D46AAA">
        <w:rPr>
          <w:rFonts w:ascii="Times New Roman" w:hAnsi="Times New Roman" w:cs="Times New Roman"/>
          <w:sz w:val="24"/>
          <w:szCs w:val="24"/>
        </w:rPr>
        <w:t>para el Proyecto “</w:t>
      </w:r>
      <w:r w:rsidRPr="00765B49">
        <w:rPr>
          <w:rFonts w:ascii="Times New Roman" w:hAnsi="Times New Roman" w:cs="Times New Roman"/>
          <w:sz w:val="24"/>
          <w:szCs w:val="24"/>
        </w:rPr>
        <w:t>CONSTRUCCIÓN DE DOS KILOMETROS DE PAVIMENTO ASFALTICO EN CANTON HUZILTEPEQUE Y CANTON MIRAFLORES, MAS CONSTRUCCION DE UN KILOMETRO DE CALLE Y MEJORAMIENTO DE CORDON CUNETA EN CANTON EL RODEO, EN EL MUNICIPIO DE SAN PEDRO PERULAPAN, DEPARTAMENTO DE CUSCATLÁN. AÑO 2020</w:t>
      </w:r>
      <w:r w:rsidRPr="00D46AAA">
        <w:rPr>
          <w:rFonts w:ascii="Times New Roman" w:hAnsi="Times New Roman" w:cs="Times New Roman"/>
          <w:sz w:val="24"/>
          <w:szCs w:val="24"/>
        </w:rPr>
        <w:t>”. Siendo que esta Orden de Cambio no modi</w:t>
      </w:r>
      <w:r>
        <w:rPr>
          <w:rFonts w:ascii="Times New Roman" w:hAnsi="Times New Roman" w:cs="Times New Roman"/>
          <w:sz w:val="24"/>
          <w:szCs w:val="24"/>
        </w:rPr>
        <w:t>fica el monto total del Proyecto</w:t>
      </w:r>
      <w:r w:rsidRPr="00D46AAA">
        <w:rPr>
          <w:rFonts w:ascii="Times New Roman" w:hAnsi="Times New Roman" w:cs="Times New Roman"/>
          <w:sz w:val="24"/>
          <w:szCs w:val="24"/>
        </w:rPr>
        <w:t xml:space="preserve">. </w:t>
      </w:r>
      <w:r w:rsidRPr="006F3601">
        <w:rPr>
          <w:rFonts w:ascii="Times New Roman" w:hAnsi="Times New Roman" w:cs="Times New Roman"/>
          <w:sz w:val="24"/>
          <w:szCs w:val="24"/>
        </w:rPr>
        <w:t>Nota: En el presente Acuerdo Salva</w:t>
      </w:r>
      <w:r>
        <w:rPr>
          <w:rFonts w:ascii="Times New Roman" w:hAnsi="Times New Roman" w:cs="Times New Roman"/>
          <w:sz w:val="24"/>
          <w:szCs w:val="24"/>
        </w:rPr>
        <w:t>n</w:t>
      </w:r>
      <w:r w:rsidRPr="006F3601">
        <w:rPr>
          <w:rFonts w:ascii="Times New Roman" w:hAnsi="Times New Roman" w:cs="Times New Roman"/>
          <w:sz w:val="24"/>
          <w:szCs w:val="24"/>
        </w:rPr>
        <w:t xml:space="preserve"> su voto </w:t>
      </w:r>
      <w:r>
        <w:rPr>
          <w:rFonts w:ascii="Times New Roman" w:hAnsi="Times New Roman" w:cs="Times New Roman"/>
          <w:sz w:val="24"/>
          <w:szCs w:val="24"/>
        </w:rPr>
        <w:t xml:space="preserve">los siguientes </w:t>
      </w:r>
      <w:r w:rsidRPr="006F3601">
        <w:rPr>
          <w:rFonts w:ascii="Times New Roman" w:hAnsi="Times New Roman" w:cs="Times New Roman"/>
          <w:sz w:val="24"/>
          <w:szCs w:val="24"/>
        </w:rPr>
        <w:t>Regidor</w:t>
      </w:r>
      <w:r>
        <w:rPr>
          <w:rFonts w:ascii="Times New Roman" w:hAnsi="Times New Roman" w:cs="Times New Roman"/>
          <w:sz w:val="24"/>
          <w:szCs w:val="24"/>
        </w:rPr>
        <w:t>es</w:t>
      </w:r>
      <w:r w:rsidRPr="006F3601">
        <w:rPr>
          <w:rFonts w:ascii="Times New Roman" w:hAnsi="Times New Roman" w:cs="Times New Roman"/>
          <w:sz w:val="24"/>
          <w:szCs w:val="24"/>
        </w:rPr>
        <w:t xml:space="preserve"> Propietario</w:t>
      </w:r>
      <w:r>
        <w:rPr>
          <w:rFonts w:ascii="Times New Roman" w:hAnsi="Times New Roman" w:cs="Times New Roman"/>
          <w:sz w:val="24"/>
          <w:szCs w:val="24"/>
        </w:rPr>
        <w:t>s</w:t>
      </w:r>
      <w:r w:rsidRPr="006F3601">
        <w:rPr>
          <w:rFonts w:ascii="Times New Roman" w:hAnsi="Times New Roman" w:cs="Times New Roman"/>
          <w:sz w:val="24"/>
          <w:szCs w:val="24"/>
        </w:rPr>
        <w:t>, Héctor Ismael Estrada Vásquez</w:t>
      </w:r>
      <w:r>
        <w:rPr>
          <w:rFonts w:ascii="Times New Roman" w:hAnsi="Times New Roman" w:cs="Times New Roman"/>
          <w:sz w:val="24"/>
          <w:szCs w:val="24"/>
        </w:rPr>
        <w:t xml:space="preserve"> y Ulises Hernández Ramírez</w:t>
      </w:r>
      <w:r w:rsidRPr="006F3601">
        <w:rPr>
          <w:rFonts w:ascii="Times New Roman" w:hAnsi="Times New Roman" w:cs="Times New Roman"/>
          <w:sz w:val="24"/>
          <w:szCs w:val="24"/>
        </w:rPr>
        <w:t xml:space="preserve">, </w:t>
      </w:r>
      <w:r>
        <w:rPr>
          <w:rFonts w:ascii="Times New Roman" w:hAnsi="Times New Roman" w:cs="Times New Roman"/>
          <w:sz w:val="24"/>
          <w:szCs w:val="24"/>
        </w:rPr>
        <w:t xml:space="preserve">según Art. 45 del Código Municipal. Y </w:t>
      </w:r>
      <w:r w:rsidRPr="006F3601">
        <w:rPr>
          <w:rFonts w:ascii="Times New Roman" w:hAnsi="Times New Roman" w:cs="Times New Roman"/>
          <w:sz w:val="24"/>
          <w:szCs w:val="24"/>
        </w:rPr>
        <w:t>Héctor Ismael Estrada Vásquez</w:t>
      </w:r>
      <w:r>
        <w:rPr>
          <w:rFonts w:ascii="Times New Roman" w:hAnsi="Times New Roman" w:cs="Times New Roman"/>
          <w:sz w:val="24"/>
          <w:szCs w:val="24"/>
        </w:rPr>
        <w:t xml:space="preserve">, </w:t>
      </w:r>
      <w:r w:rsidRPr="006F3601">
        <w:rPr>
          <w:rFonts w:ascii="Times New Roman" w:hAnsi="Times New Roman" w:cs="Times New Roman"/>
          <w:sz w:val="24"/>
          <w:szCs w:val="24"/>
        </w:rPr>
        <w:t>manifiesta: No voté por</w:t>
      </w:r>
      <w:r>
        <w:rPr>
          <w:rFonts w:ascii="Times New Roman" w:hAnsi="Times New Roman" w:cs="Times New Roman"/>
          <w:sz w:val="24"/>
          <w:szCs w:val="24"/>
        </w:rPr>
        <w:t xml:space="preserve"> este acuerdo de cambio de obra, debido a que en su adjudicación no tuve incidencia, aplicar Art. 45 del Código Municipal. </w:t>
      </w:r>
      <w:proofErr w:type="gramStart"/>
      <w:r w:rsidRPr="00CE600D">
        <w:rPr>
          <w:rFonts w:ascii="Times New Roman" w:hAnsi="Times New Roman" w:cs="Times New Roman"/>
          <w:sz w:val="24"/>
          <w:szCs w:val="24"/>
        </w:rPr>
        <w:t>Comuníquese.-</w:t>
      </w:r>
      <w:proofErr w:type="gramEnd"/>
    </w:p>
    <w:p w14:paraId="051D31CC" w14:textId="77777777" w:rsidR="00D92C89" w:rsidRDefault="00D92C89" w:rsidP="00D92C89">
      <w:pPr>
        <w:spacing w:after="0" w:line="264" w:lineRule="auto"/>
        <w:jc w:val="both"/>
        <w:rPr>
          <w:rFonts w:ascii="Times New Roman" w:hAnsi="Times New Roman" w:cs="Times New Roman"/>
          <w:b/>
          <w:sz w:val="24"/>
          <w:szCs w:val="24"/>
        </w:rPr>
      </w:pPr>
    </w:p>
    <w:p w14:paraId="4C0C1309" w14:textId="77777777" w:rsidR="00D92C89" w:rsidRPr="004D3804" w:rsidRDefault="00D92C89" w:rsidP="00D92C89">
      <w:pPr>
        <w:spacing w:after="0" w:line="264" w:lineRule="auto"/>
        <w:jc w:val="both"/>
        <w:rPr>
          <w:rFonts w:ascii="Times New Roman" w:hAnsi="Times New Roman" w:cs="Times New Roman"/>
          <w:sz w:val="24"/>
          <w:szCs w:val="24"/>
        </w:rPr>
      </w:pPr>
      <w:r w:rsidRPr="004D3804">
        <w:rPr>
          <w:rFonts w:ascii="Times New Roman" w:hAnsi="Times New Roman" w:cs="Times New Roman"/>
          <w:b/>
          <w:sz w:val="24"/>
          <w:szCs w:val="24"/>
        </w:rPr>
        <w:t xml:space="preserve">ACUERDO NÚMERO CINCO: </w:t>
      </w:r>
      <w:r w:rsidRPr="004D3804">
        <w:rPr>
          <w:rFonts w:ascii="Times New Roman" w:hAnsi="Times New Roman" w:cs="Times New Roman"/>
          <w:sz w:val="24"/>
          <w:szCs w:val="24"/>
        </w:rPr>
        <w:t xml:space="preserve">El Concejo </w:t>
      </w:r>
      <w:proofErr w:type="gramStart"/>
      <w:r w:rsidRPr="004D3804">
        <w:rPr>
          <w:rFonts w:ascii="Times New Roman" w:hAnsi="Times New Roman" w:cs="Times New Roman"/>
          <w:sz w:val="24"/>
          <w:szCs w:val="24"/>
        </w:rPr>
        <w:t>Municipal,  CONSIDERANDO</w:t>
      </w:r>
      <w:proofErr w:type="gramEnd"/>
      <w:r w:rsidRPr="004D3804">
        <w:rPr>
          <w:rFonts w:ascii="Times New Roman" w:hAnsi="Times New Roman" w:cs="Times New Roman"/>
          <w:sz w:val="24"/>
          <w:szCs w:val="24"/>
        </w:rPr>
        <w:t xml:space="preserve">: </w:t>
      </w:r>
    </w:p>
    <w:p w14:paraId="06431564" w14:textId="77777777" w:rsidR="00D92C89" w:rsidRPr="004D3804" w:rsidRDefault="00D92C89" w:rsidP="00D92C89">
      <w:pPr>
        <w:spacing w:after="0" w:line="264" w:lineRule="auto"/>
        <w:jc w:val="both"/>
        <w:rPr>
          <w:rFonts w:ascii="Times New Roman" w:hAnsi="Times New Roman" w:cs="Times New Roman"/>
          <w:b/>
          <w:sz w:val="24"/>
          <w:szCs w:val="24"/>
        </w:rPr>
      </w:pPr>
      <w:r w:rsidRPr="004D3804">
        <w:rPr>
          <w:rFonts w:ascii="Times New Roman" w:hAnsi="Times New Roman" w:cs="Times New Roman"/>
          <w:sz w:val="24"/>
          <w:szCs w:val="24"/>
        </w:rPr>
        <w:t>I- Que según nota presentada por la Licda. María Isabel Rivera, Encargada de la Unidad Jurídica, donde expone que la ASOCIACIÓN DE DESARROLLO COMUNAL AGUAS DEL TECOMASUCHI, solicita emitir aprobación de sustitución de directivo quedando vacante el cargo de Secretario de Medio Ambiente de la Junta Administradora, así mismo solicitan que se extienda nueva credencial para el cargo y que por medio de Asamblea Extraordinaria de fecha 22 de noviembrede 2020, según se hace constar en el acuerdo que fue tomado y como punto único en el Acta número 91, resultó electo el señor Víctor Miguel Molina Mejía, qui</w:t>
      </w:r>
      <w:r>
        <w:rPr>
          <w:rFonts w:ascii="Times New Roman" w:hAnsi="Times New Roman" w:cs="Times New Roman"/>
          <w:sz w:val="24"/>
          <w:szCs w:val="24"/>
        </w:rPr>
        <w:t>en</w:t>
      </w:r>
      <w:r w:rsidRPr="004D3804">
        <w:rPr>
          <w:rFonts w:ascii="Times New Roman" w:hAnsi="Times New Roman" w:cs="Times New Roman"/>
          <w:sz w:val="24"/>
          <w:szCs w:val="24"/>
        </w:rPr>
        <w:t xml:space="preserve"> fungirá como Secretario de Medio Ambiente</w:t>
      </w:r>
      <w:r>
        <w:rPr>
          <w:rFonts w:ascii="Times New Roman" w:hAnsi="Times New Roman" w:cs="Times New Roman"/>
          <w:sz w:val="24"/>
          <w:szCs w:val="24"/>
        </w:rPr>
        <w:t xml:space="preserve"> desde el día 22 de noviembre de 2020 hasta 22 de febrero de 2023.</w:t>
      </w:r>
      <w:r w:rsidRPr="004D3804">
        <w:rPr>
          <w:rFonts w:ascii="Times New Roman" w:hAnsi="Times New Roman" w:cs="Times New Roman"/>
          <w:sz w:val="24"/>
          <w:szCs w:val="24"/>
        </w:rPr>
        <w:t xml:space="preserve"> </w:t>
      </w:r>
      <w:r>
        <w:rPr>
          <w:rFonts w:ascii="Times New Roman" w:hAnsi="Times New Roman" w:cs="Times New Roman"/>
          <w:sz w:val="24"/>
          <w:szCs w:val="24"/>
        </w:rPr>
        <w:t>Y</w:t>
      </w:r>
      <w:r w:rsidRPr="004D3804">
        <w:rPr>
          <w:rFonts w:ascii="Times New Roman" w:hAnsi="Times New Roman" w:cs="Times New Roman"/>
          <w:sz w:val="24"/>
          <w:szCs w:val="24"/>
        </w:rPr>
        <w:t xml:space="preserve"> cumpliendo con lo establecido en el Art. 121 del Código Municipal, que literalmente dice: Las asociaciones constituidas de conformidad al artículo anterior, presentarán solicitud de inscripción y otorgamiento de personalidad jurídica al Concejo respectivo, adjuntando el acta de constituc</w:t>
      </w:r>
      <w:r>
        <w:rPr>
          <w:rFonts w:ascii="Times New Roman" w:hAnsi="Times New Roman" w:cs="Times New Roman"/>
          <w:sz w:val="24"/>
          <w:szCs w:val="24"/>
        </w:rPr>
        <w:t>ión, los estatutos y la nómina d</w:t>
      </w:r>
      <w:r w:rsidRPr="004D3804">
        <w:rPr>
          <w:rFonts w:ascii="Times New Roman" w:hAnsi="Times New Roman" w:cs="Times New Roman"/>
          <w:sz w:val="24"/>
          <w:szCs w:val="24"/>
        </w:rPr>
        <w:t>e los miembros. El Concejo deberá resolver a más tardar dentro de los quince días siguientes de presentada la s</w:t>
      </w:r>
      <w:r>
        <w:rPr>
          <w:rFonts w:ascii="Times New Roman" w:hAnsi="Times New Roman" w:cs="Times New Roman"/>
          <w:sz w:val="24"/>
          <w:szCs w:val="24"/>
        </w:rPr>
        <w:t>olicitud</w:t>
      </w:r>
      <w:r w:rsidRPr="004D3804">
        <w:rPr>
          <w:rFonts w:ascii="Times New Roman" w:hAnsi="Times New Roman" w:cs="Times New Roman"/>
          <w:sz w:val="24"/>
          <w:szCs w:val="24"/>
        </w:rPr>
        <w:t xml:space="preserve">. </w:t>
      </w:r>
      <w:r w:rsidRPr="004D3804">
        <w:rPr>
          <w:rFonts w:ascii="Times New Roman" w:hAnsi="Times New Roman" w:cs="Times New Roman"/>
          <w:b/>
          <w:sz w:val="24"/>
          <w:szCs w:val="24"/>
          <w:lang w:val="es-ES"/>
        </w:rPr>
        <w:t xml:space="preserve">Por lo </w:t>
      </w:r>
      <w:proofErr w:type="gramStart"/>
      <w:r w:rsidRPr="004D3804">
        <w:rPr>
          <w:rFonts w:ascii="Times New Roman" w:hAnsi="Times New Roman" w:cs="Times New Roman"/>
          <w:b/>
          <w:sz w:val="24"/>
          <w:szCs w:val="24"/>
          <w:lang w:val="es-ES"/>
        </w:rPr>
        <w:t>tanto</w:t>
      </w:r>
      <w:proofErr w:type="gramEnd"/>
      <w:r w:rsidRPr="004D3804">
        <w:rPr>
          <w:rFonts w:ascii="Times New Roman" w:hAnsi="Times New Roman" w:cs="Times New Roman"/>
          <w:b/>
          <w:sz w:val="24"/>
          <w:szCs w:val="24"/>
          <w:lang w:val="es-ES"/>
        </w:rPr>
        <w:t xml:space="preserve"> el Concejo Municipal en uso de las facultades que le otorga el Código Municipal. ACUERDA: </w:t>
      </w:r>
      <w:r w:rsidRPr="009607B2">
        <w:rPr>
          <w:rFonts w:ascii="Times New Roman" w:hAnsi="Times New Roman" w:cs="Times New Roman"/>
          <w:b/>
          <w:sz w:val="24"/>
          <w:szCs w:val="24"/>
          <w:lang w:val="es-ES"/>
        </w:rPr>
        <w:t>1)</w:t>
      </w:r>
      <w:r w:rsidRPr="009607B2">
        <w:rPr>
          <w:rFonts w:ascii="Times New Roman" w:hAnsi="Times New Roman" w:cs="Times New Roman"/>
          <w:sz w:val="24"/>
          <w:szCs w:val="24"/>
        </w:rPr>
        <w:t xml:space="preserve"> </w:t>
      </w:r>
      <w:r>
        <w:rPr>
          <w:rFonts w:ascii="Times New Roman" w:hAnsi="Times New Roman" w:cs="Times New Roman"/>
          <w:sz w:val="24"/>
          <w:szCs w:val="24"/>
        </w:rPr>
        <w:t>A</w:t>
      </w:r>
      <w:r w:rsidRPr="004D3804">
        <w:rPr>
          <w:rFonts w:ascii="Times New Roman" w:hAnsi="Times New Roman" w:cs="Times New Roman"/>
          <w:sz w:val="24"/>
          <w:szCs w:val="24"/>
        </w:rPr>
        <w:t>proba</w:t>
      </w:r>
      <w:r>
        <w:rPr>
          <w:rFonts w:ascii="Times New Roman" w:hAnsi="Times New Roman" w:cs="Times New Roman"/>
          <w:sz w:val="24"/>
          <w:szCs w:val="24"/>
        </w:rPr>
        <w:t>r la</w:t>
      </w:r>
      <w:r w:rsidRPr="004D3804">
        <w:rPr>
          <w:rFonts w:ascii="Times New Roman" w:hAnsi="Times New Roman" w:cs="Times New Roman"/>
          <w:sz w:val="24"/>
          <w:szCs w:val="24"/>
        </w:rPr>
        <w:t xml:space="preserve"> sustitución de </w:t>
      </w:r>
      <w:r>
        <w:rPr>
          <w:rFonts w:ascii="Times New Roman" w:hAnsi="Times New Roman" w:cs="Times New Roman"/>
          <w:sz w:val="24"/>
          <w:szCs w:val="24"/>
        </w:rPr>
        <w:t xml:space="preserve">un </w:t>
      </w:r>
      <w:r w:rsidRPr="004D3804">
        <w:rPr>
          <w:rFonts w:ascii="Times New Roman" w:hAnsi="Times New Roman" w:cs="Times New Roman"/>
          <w:sz w:val="24"/>
          <w:szCs w:val="24"/>
        </w:rPr>
        <w:t xml:space="preserve">directivo </w:t>
      </w:r>
      <w:r>
        <w:rPr>
          <w:rFonts w:ascii="Times New Roman" w:hAnsi="Times New Roman" w:cs="Times New Roman"/>
          <w:sz w:val="24"/>
          <w:szCs w:val="24"/>
          <w:lang w:val="es-ES"/>
        </w:rPr>
        <w:t xml:space="preserve">de </w:t>
      </w:r>
      <w:r w:rsidRPr="004D3804">
        <w:rPr>
          <w:rFonts w:ascii="Times New Roman" w:hAnsi="Times New Roman" w:cs="Times New Roman"/>
          <w:sz w:val="24"/>
          <w:szCs w:val="24"/>
          <w:lang w:val="es-ES"/>
        </w:rPr>
        <w:t>la</w:t>
      </w:r>
      <w:r w:rsidRPr="004D3804">
        <w:rPr>
          <w:rFonts w:ascii="Times New Roman" w:hAnsi="Times New Roman" w:cs="Times New Roman"/>
          <w:sz w:val="24"/>
          <w:szCs w:val="24"/>
        </w:rPr>
        <w:t xml:space="preserve"> ASOCIACIÓN DE DESARROLLO COMUNAL AGUAS DEL TECOMASUCHI el cargo de Secretario de Medio Ambiente de la Junta Administradora</w:t>
      </w:r>
      <w:r>
        <w:rPr>
          <w:rFonts w:ascii="Times New Roman" w:hAnsi="Times New Roman" w:cs="Times New Roman"/>
          <w:sz w:val="24"/>
          <w:szCs w:val="24"/>
        </w:rPr>
        <w:t>.</w:t>
      </w:r>
      <w:r w:rsidRPr="004D3804">
        <w:rPr>
          <w:rFonts w:ascii="Times New Roman" w:hAnsi="Times New Roman" w:cs="Times New Roman"/>
          <w:b/>
          <w:sz w:val="24"/>
          <w:szCs w:val="24"/>
          <w:lang w:val="es-ES"/>
        </w:rPr>
        <w:t xml:space="preserve"> </w:t>
      </w:r>
      <w:r>
        <w:rPr>
          <w:rFonts w:ascii="Times New Roman" w:hAnsi="Times New Roman" w:cs="Times New Roman"/>
          <w:b/>
          <w:sz w:val="24"/>
          <w:szCs w:val="24"/>
          <w:lang w:val="es-ES"/>
        </w:rPr>
        <w:t xml:space="preserve">2) </w:t>
      </w:r>
      <w:r w:rsidRPr="004D3804">
        <w:rPr>
          <w:rFonts w:ascii="Times New Roman" w:hAnsi="Times New Roman" w:cs="Times New Roman"/>
          <w:sz w:val="24"/>
          <w:szCs w:val="24"/>
          <w:lang w:val="es-ES"/>
        </w:rPr>
        <w:t>A</w:t>
      </w:r>
      <w:r>
        <w:rPr>
          <w:rFonts w:ascii="Times New Roman" w:hAnsi="Times New Roman" w:cs="Times New Roman"/>
          <w:sz w:val="24"/>
          <w:szCs w:val="24"/>
          <w:lang w:val="es-ES"/>
        </w:rPr>
        <w:t>probar la extensión de Credencial</w:t>
      </w:r>
      <w:r w:rsidRPr="004D3804">
        <w:rPr>
          <w:rFonts w:ascii="Times New Roman" w:hAnsi="Times New Roman" w:cs="Times New Roman"/>
          <w:sz w:val="24"/>
          <w:szCs w:val="24"/>
          <w:lang w:val="es-ES"/>
        </w:rPr>
        <w:t xml:space="preserve"> a</w:t>
      </w:r>
      <w:r>
        <w:rPr>
          <w:rFonts w:ascii="Times New Roman" w:hAnsi="Times New Roman" w:cs="Times New Roman"/>
          <w:sz w:val="24"/>
          <w:szCs w:val="24"/>
          <w:lang w:val="es-ES"/>
        </w:rPr>
        <w:t>l</w:t>
      </w:r>
      <w:r w:rsidRPr="004D3804">
        <w:rPr>
          <w:rFonts w:ascii="Times New Roman" w:hAnsi="Times New Roman" w:cs="Times New Roman"/>
          <w:sz w:val="24"/>
          <w:szCs w:val="24"/>
          <w:lang w:val="es-ES"/>
        </w:rPr>
        <w:t xml:space="preserve"> </w:t>
      </w:r>
      <w:r w:rsidRPr="004D3804">
        <w:rPr>
          <w:rFonts w:ascii="Times New Roman" w:hAnsi="Times New Roman" w:cs="Times New Roman"/>
          <w:sz w:val="24"/>
          <w:szCs w:val="24"/>
        </w:rPr>
        <w:t>cargo de Secretario de Medio Ambiente de la Junta Administradora</w:t>
      </w:r>
      <w:r w:rsidRPr="004D3804">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de </w:t>
      </w:r>
      <w:r w:rsidRPr="004D3804">
        <w:rPr>
          <w:rFonts w:ascii="Times New Roman" w:hAnsi="Times New Roman" w:cs="Times New Roman"/>
          <w:sz w:val="24"/>
          <w:szCs w:val="24"/>
          <w:lang w:val="es-ES"/>
        </w:rPr>
        <w:t>la</w:t>
      </w:r>
      <w:r w:rsidRPr="004D3804">
        <w:rPr>
          <w:rFonts w:ascii="Times New Roman" w:hAnsi="Times New Roman" w:cs="Times New Roman"/>
          <w:sz w:val="24"/>
          <w:szCs w:val="24"/>
        </w:rPr>
        <w:t xml:space="preserve"> ASOCIACIÓN DE DESARROLLO COMUNAL AGUAS DEL TECOMASUCHI, correspondiente</w:t>
      </w:r>
      <w:r>
        <w:rPr>
          <w:rFonts w:ascii="Times New Roman" w:hAnsi="Times New Roman" w:cs="Times New Roman"/>
          <w:sz w:val="24"/>
          <w:szCs w:val="24"/>
        </w:rPr>
        <w:t xml:space="preserve"> al </w:t>
      </w:r>
      <w:r w:rsidRPr="004D3804">
        <w:rPr>
          <w:rFonts w:ascii="Times New Roman" w:hAnsi="Times New Roman" w:cs="Times New Roman"/>
          <w:sz w:val="24"/>
          <w:szCs w:val="24"/>
        </w:rPr>
        <w:t xml:space="preserve">señor Víctor Miguel Molina Mejía, quien ha realizado el debido proceso de Ley para la sustitución de </w:t>
      </w:r>
      <w:r>
        <w:rPr>
          <w:rFonts w:ascii="Times New Roman" w:hAnsi="Times New Roman" w:cs="Times New Roman"/>
          <w:sz w:val="24"/>
          <w:szCs w:val="24"/>
        </w:rPr>
        <w:t xml:space="preserve">un </w:t>
      </w:r>
      <w:r w:rsidRPr="004D3804">
        <w:rPr>
          <w:rFonts w:ascii="Times New Roman" w:hAnsi="Times New Roman" w:cs="Times New Roman"/>
          <w:sz w:val="24"/>
          <w:szCs w:val="24"/>
        </w:rPr>
        <w:t>directivo de su ASOCIACION</w:t>
      </w:r>
      <w:r>
        <w:rPr>
          <w:rFonts w:ascii="Times New Roman" w:hAnsi="Times New Roman" w:cs="Times New Roman"/>
          <w:sz w:val="24"/>
          <w:szCs w:val="24"/>
        </w:rPr>
        <w:t>, el</w:t>
      </w:r>
      <w:r w:rsidRPr="004D3804">
        <w:rPr>
          <w:rFonts w:ascii="Times New Roman" w:hAnsi="Times New Roman" w:cs="Times New Roman"/>
          <w:sz w:val="24"/>
          <w:szCs w:val="24"/>
        </w:rPr>
        <w:t xml:space="preserve"> cual fungirá en el periodo comprendido del desde el día </w:t>
      </w:r>
      <w:r w:rsidRPr="0002328F">
        <w:rPr>
          <w:rFonts w:ascii="Times New Roman" w:hAnsi="Times New Roman" w:cs="Times New Roman"/>
          <w:sz w:val="24"/>
          <w:szCs w:val="24"/>
        </w:rPr>
        <w:t xml:space="preserve">desde el día 22 de noviembre de 2020 hasta </w:t>
      </w:r>
      <w:r w:rsidRPr="0002328F">
        <w:rPr>
          <w:rFonts w:ascii="Times New Roman" w:hAnsi="Times New Roman" w:cs="Times New Roman"/>
          <w:sz w:val="24"/>
          <w:szCs w:val="24"/>
        </w:rPr>
        <w:lastRenderedPageBreak/>
        <w:t>22 de febrero de 2023</w:t>
      </w:r>
      <w:r w:rsidRPr="004D3804">
        <w:rPr>
          <w:rFonts w:ascii="Times New Roman" w:hAnsi="Times New Roman" w:cs="Times New Roman"/>
          <w:sz w:val="24"/>
          <w:szCs w:val="24"/>
        </w:rPr>
        <w:t>. 4) Se delega a la Secretaria Municipal, realizar las disposiciones emitidas en este Acuerdo. Comuníquese.</w:t>
      </w:r>
    </w:p>
    <w:p w14:paraId="56985DFD" w14:textId="77777777" w:rsidR="00D92C89" w:rsidRDefault="00D92C89" w:rsidP="00D92C89">
      <w:pPr>
        <w:spacing w:after="0" w:line="264" w:lineRule="auto"/>
        <w:jc w:val="both"/>
        <w:rPr>
          <w:rFonts w:ascii="Times New Roman" w:hAnsi="Times New Roman" w:cs="Times New Roman"/>
          <w:b/>
          <w:sz w:val="24"/>
          <w:szCs w:val="24"/>
        </w:rPr>
      </w:pPr>
    </w:p>
    <w:p w14:paraId="2E5AA9BF" w14:textId="77777777" w:rsidR="00D92C89" w:rsidRPr="007E5358" w:rsidRDefault="00D92C89" w:rsidP="00D92C89">
      <w:pPr>
        <w:spacing w:after="0" w:line="264" w:lineRule="auto"/>
        <w:jc w:val="both"/>
        <w:rPr>
          <w:rFonts w:ascii="Times New Roman" w:hAnsi="Times New Roman" w:cs="Times New Roman"/>
          <w:sz w:val="24"/>
          <w:szCs w:val="24"/>
        </w:rPr>
      </w:pPr>
      <w:r w:rsidRPr="007E5358">
        <w:rPr>
          <w:rFonts w:ascii="Times New Roman" w:hAnsi="Times New Roman" w:cs="Times New Roman"/>
          <w:b/>
          <w:sz w:val="24"/>
          <w:szCs w:val="24"/>
        </w:rPr>
        <w:t>ACUERDO NÚMERO SEIS:</w:t>
      </w:r>
      <w:r w:rsidRPr="007E5358">
        <w:rPr>
          <w:rFonts w:ascii="Times New Roman" w:hAnsi="Times New Roman" w:cs="Times New Roman"/>
          <w:sz w:val="24"/>
          <w:szCs w:val="24"/>
        </w:rPr>
        <w:t xml:space="preserve"> El Concejo </w:t>
      </w:r>
      <w:proofErr w:type="gramStart"/>
      <w:r w:rsidRPr="007E5358">
        <w:rPr>
          <w:rFonts w:ascii="Times New Roman" w:hAnsi="Times New Roman" w:cs="Times New Roman"/>
          <w:sz w:val="24"/>
          <w:szCs w:val="24"/>
        </w:rPr>
        <w:t>Municipal,  CONSIDERANDO</w:t>
      </w:r>
      <w:proofErr w:type="gramEnd"/>
      <w:r w:rsidRPr="007E5358">
        <w:rPr>
          <w:rFonts w:ascii="Times New Roman" w:hAnsi="Times New Roman" w:cs="Times New Roman"/>
          <w:sz w:val="24"/>
          <w:szCs w:val="24"/>
        </w:rPr>
        <w:t xml:space="preserve">: </w:t>
      </w:r>
    </w:p>
    <w:p w14:paraId="672EE15F" w14:textId="77777777" w:rsidR="00D92C89" w:rsidRPr="008355E3" w:rsidRDefault="00D92C89" w:rsidP="00D92C89">
      <w:pPr>
        <w:spacing w:after="0" w:line="264" w:lineRule="auto"/>
        <w:jc w:val="both"/>
        <w:rPr>
          <w:rFonts w:ascii="Times New Roman" w:hAnsi="Times New Roman" w:cs="Times New Roman"/>
          <w:sz w:val="24"/>
          <w:szCs w:val="24"/>
        </w:rPr>
      </w:pPr>
      <w:r w:rsidRPr="007E5358">
        <w:rPr>
          <w:rFonts w:ascii="Times New Roman" w:hAnsi="Times New Roman" w:cs="Times New Roman"/>
          <w:sz w:val="24"/>
          <w:szCs w:val="24"/>
        </w:rPr>
        <w:t>I</w:t>
      </w:r>
      <w:r>
        <w:rPr>
          <w:rFonts w:ascii="Times New Roman" w:hAnsi="Times New Roman" w:cs="Times New Roman"/>
          <w:sz w:val="24"/>
          <w:szCs w:val="24"/>
        </w:rPr>
        <w:t xml:space="preserve">- </w:t>
      </w:r>
      <w:r w:rsidRPr="008355E3">
        <w:rPr>
          <w:rFonts w:ascii="Times New Roman" w:hAnsi="Times New Roman" w:cs="Times New Roman"/>
          <w:sz w:val="24"/>
          <w:szCs w:val="24"/>
        </w:rPr>
        <w:t>Que dentro de las operaciones normales dentro de la Municipalidad hay gastos fijos necesarios para el funcionamiento operativo de las Instalaciones y en General del Municipio.</w:t>
      </w:r>
    </w:p>
    <w:p w14:paraId="0C88E350" w14:textId="77777777" w:rsidR="00D92C89" w:rsidRDefault="00D92C89" w:rsidP="00D92C89">
      <w:pPr>
        <w:autoSpaceDE w:val="0"/>
        <w:autoSpaceDN w:val="0"/>
        <w:adjustRightInd w:val="0"/>
        <w:spacing w:after="0" w:line="264" w:lineRule="auto"/>
        <w:jc w:val="both"/>
        <w:rPr>
          <w:rFonts w:ascii="Times New Roman" w:hAnsi="Times New Roman" w:cs="Times New Roman"/>
          <w:b/>
          <w:sz w:val="24"/>
          <w:szCs w:val="24"/>
        </w:rPr>
      </w:pPr>
      <w:r w:rsidRPr="008355E3">
        <w:rPr>
          <w:rFonts w:ascii="Times New Roman" w:hAnsi="Times New Roman" w:cs="Times New Roman"/>
          <w:sz w:val="24"/>
          <w:szCs w:val="24"/>
        </w:rPr>
        <w:t xml:space="preserve">II- Los Pagos Fijos Mensuales para </w:t>
      </w:r>
      <w:proofErr w:type="gramStart"/>
      <w:r w:rsidRPr="008355E3">
        <w:rPr>
          <w:rFonts w:ascii="Times New Roman" w:hAnsi="Times New Roman" w:cs="Times New Roman"/>
          <w:sz w:val="24"/>
          <w:szCs w:val="24"/>
        </w:rPr>
        <w:t>éste</w:t>
      </w:r>
      <w:proofErr w:type="gramEnd"/>
      <w:r w:rsidRPr="008355E3">
        <w:rPr>
          <w:rFonts w:ascii="Times New Roman" w:hAnsi="Times New Roman" w:cs="Times New Roman"/>
          <w:sz w:val="24"/>
          <w:szCs w:val="24"/>
        </w:rPr>
        <w:t xml:space="preserve"> año Dos Mil Veint</w:t>
      </w:r>
      <w:r>
        <w:rPr>
          <w:rFonts w:ascii="Times New Roman" w:hAnsi="Times New Roman" w:cs="Times New Roman"/>
          <w:sz w:val="24"/>
          <w:szCs w:val="24"/>
        </w:rPr>
        <w:t>iuno</w:t>
      </w:r>
      <w:r w:rsidRPr="008355E3">
        <w:rPr>
          <w:rFonts w:ascii="Times New Roman" w:hAnsi="Times New Roman" w:cs="Times New Roman"/>
          <w:sz w:val="24"/>
          <w:szCs w:val="24"/>
        </w:rPr>
        <w:t>, que normalmente se dan por la operatividad se pueden considerar entre ellos: Dietas, Sueldos de planillas, energía eléctrica, Agua Potable, Telefonía, Internet</w:t>
      </w:r>
      <w:r>
        <w:rPr>
          <w:rFonts w:ascii="Times New Roman" w:hAnsi="Times New Roman" w:cs="Times New Roman"/>
          <w:sz w:val="24"/>
          <w:szCs w:val="24"/>
        </w:rPr>
        <w:t>,</w:t>
      </w:r>
      <w:r w:rsidRPr="008355E3">
        <w:rPr>
          <w:rFonts w:ascii="Times New Roman" w:hAnsi="Times New Roman" w:cs="Times New Roman"/>
          <w:sz w:val="24"/>
          <w:szCs w:val="24"/>
        </w:rPr>
        <w:t xml:space="preserve"> Alumbrado Público</w:t>
      </w:r>
      <w:r>
        <w:rPr>
          <w:rFonts w:ascii="Times New Roman" w:hAnsi="Times New Roman" w:cs="Times New Roman"/>
          <w:sz w:val="24"/>
          <w:szCs w:val="24"/>
        </w:rPr>
        <w:t xml:space="preserve"> y pagos de seguros correspondientes a vehículos, inmuebles y otros</w:t>
      </w:r>
      <w:r w:rsidRPr="008355E3">
        <w:rPr>
          <w:rFonts w:ascii="Times New Roman" w:hAnsi="Times New Roman" w:cs="Times New Roman"/>
          <w:sz w:val="24"/>
          <w:szCs w:val="24"/>
        </w:rPr>
        <w:t xml:space="preserve">. </w:t>
      </w:r>
      <w:r w:rsidRPr="008355E3">
        <w:rPr>
          <w:rFonts w:ascii="Times New Roman" w:hAnsi="Times New Roman" w:cs="Times New Roman"/>
          <w:b/>
          <w:sz w:val="24"/>
          <w:szCs w:val="24"/>
          <w:lang w:val="es-ES"/>
        </w:rPr>
        <w:t xml:space="preserve">Por lo </w:t>
      </w:r>
      <w:proofErr w:type="gramStart"/>
      <w:r w:rsidRPr="008355E3">
        <w:rPr>
          <w:rFonts w:ascii="Times New Roman" w:hAnsi="Times New Roman" w:cs="Times New Roman"/>
          <w:b/>
          <w:sz w:val="24"/>
          <w:szCs w:val="24"/>
          <w:lang w:val="es-ES"/>
        </w:rPr>
        <w:t>tanto</w:t>
      </w:r>
      <w:proofErr w:type="gramEnd"/>
      <w:r w:rsidRPr="008355E3">
        <w:rPr>
          <w:rFonts w:ascii="Times New Roman" w:hAnsi="Times New Roman" w:cs="Times New Roman"/>
          <w:b/>
          <w:sz w:val="24"/>
          <w:szCs w:val="24"/>
          <w:lang w:val="es-ES"/>
        </w:rPr>
        <w:t xml:space="preserve"> el Concejo Municipal en uso de las facultades que le otorga el Código Municipal. ACUERDA: </w:t>
      </w:r>
      <w:r w:rsidRPr="008355E3">
        <w:rPr>
          <w:rFonts w:ascii="Times New Roman" w:hAnsi="Times New Roman" w:cs="Times New Roman"/>
          <w:sz w:val="24"/>
          <w:szCs w:val="24"/>
          <w:lang w:val="es-ES"/>
        </w:rPr>
        <w:t>Autorizar a la Tesorera Municipal,</w:t>
      </w:r>
      <w:r w:rsidRPr="008355E3">
        <w:rPr>
          <w:rFonts w:ascii="Times New Roman" w:hAnsi="Times New Roman" w:cs="Times New Roman"/>
          <w:b/>
          <w:sz w:val="24"/>
          <w:szCs w:val="24"/>
          <w:lang w:val="es-ES"/>
        </w:rPr>
        <w:t xml:space="preserve"> </w:t>
      </w:r>
      <w:r w:rsidRPr="008355E3">
        <w:rPr>
          <w:rFonts w:ascii="Times New Roman" w:hAnsi="Times New Roman" w:cs="Times New Roman"/>
          <w:sz w:val="24"/>
          <w:szCs w:val="24"/>
        </w:rPr>
        <w:t xml:space="preserve">Licda. Mayra Renderos de Vásquez para que realice los pagos mensuales recurrentes con respecto a los servicios Básicos tales como: Dietas, Sueldos de planillas, Energía Eléctrica, Agua Potable, Telefonía, </w:t>
      </w:r>
      <w:r w:rsidRPr="006249DC">
        <w:rPr>
          <w:rFonts w:ascii="Times New Roman" w:hAnsi="Times New Roman" w:cs="Times New Roman"/>
          <w:sz w:val="24"/>
          <w:szCs w:val="24"/>
        </w:rPr>
        <w:t>Internet, Alumbrado Público y pagos de seguros correspondientes a vehículos, inmuebles y otros.</w:t>
      </w:r>
      <w:r>
        <w:rPr>
          <w:rFonts w:ascii="Times New Roman" w:hAnsi="Times New Roman" w:cs="Times New Roman"/>
          <w:sz w:val="24"/>
          <w:szCs w:val="24"/>
        </w:rPr>
        <w:t xml:space="preserve"> E</w:t>
      </w:r>
      <w:r w:rsidRPr="008355E3">
        <w:rPr>
          <w:rFonts w:ascii="Times New Roman" w:hAnsi="Times New Roman" w:cs="Times New Roman"/>
          <w:sz w:val="24"/>
          <w:szCs w:val="24"/>
        </w:rPr>
        <w:t>n el marco del presente año Dos Mil Veint</w:t>
      </w:r>
      <w:r>
        <w:rPr>
          <w:rFonts w:ascii="Times New Roman" w:hAnsi="Times New Roman" w:cs="Times New Roman"/>
          <w:sz w:val="24"/>
          <w:szCs w:val="24"/>
        </w:rPr>
        <w:t>iuno</w:t>
      </w:r>
      <w:r w:rsidRPr="008355E3">
        <w:rPr>
          <w:rFonts w:ascii="Times New Roman" w:hAnsi="Times New Roman" w:cs="Times New Roman"/>
          <w:sz w:val="24"/>
          <w:szCs w:val="24"/>
        </w:rPr>
        <w:t xml:space="preserve">. </w:t>
      </w:r>
      <w:proofErr w:type="gramStart"/>
      <w:r w:rsidRPr="008355E3">
        <w:rPr>
          <w:rFonts w:ascii="Times New Roman" w:hAnsi="Times New Roman" w:cs="Times New Roman"/>
          <w:sz w:val="24"/>
          <w:szCs w:val="24"/>
        </w:rPr>
        <w:t>Comuníquese.-</w:t>
      </w:r>
      <w:proofErr w:type="gramEnd"/>
    </w:p>
    <w:p w14:paraId="7A8539D1" w14:textId="77777777" w:rsidR="00D92C89" w:rsidRDefault="00D92C89" w:rsidP="00D92C89">
      <w:pPr>
        <w:spacing w:after="0" w:line="288" w:lineRule="auto"/>
        <w:jc w:val="both"/>
        <w:rPr>
          <w:rFonts w:ascii="Times New Roman" w:hAnsi="Times New Roman" w:cs="Times New Roman"/>
          <w:b/>
          <w:sz w:val="24"/>
          <w:szCs w:val="24"/>
        </w:rPr>
      </w:pPr>
    </w:p>
    <w:p w14:paraId="64080B3F" w14:textId="77777777" w:rsidR="00D92C89" w:rsidRPr="00E51A13" w:rsidRDefault="00D92C89" w:rsidP="00D92C89">
      <w:pPr>
        <w:spacing w:after="0" w:line="264" w:lineRule="auto"/>
        <w:jc w:val="both"/>
        <w:rPr>
          <w:rFonts w:ascii="Times New Roman" w:hAnsi="Times New Roman" w:cs="Times New Roman"/>
          <w:sz w:val="24"/>
          <w:szCs w:val="24"/>
        </w:rPr>
      </w:pPr>
      <w:r w:rsidRPr="00E51A13">
        <w:rPr>
          <w:rFonts w:ascii="Times New Roman" w:hAnsi="Times New Roman" w:cs="Times New Roman"/>
          <w:b/>
          <w:sz w:val="24"/>
          <w:szCs w:val="24"/>
        </w:rPr>
        <w:t>ACUERDO NÚMERO SIETE:</w:t>
      </w:r>
      <w:r w:rsidRPr="00E51A13">
        <w:rPr>
          <w:rFonts w:ascii="Times New Roman" w:hAnsi="Times New Roman" w:cs="Times New Roman"/>
          <w:sz w:val="24"/>
          <w:szCs w:val="24"/>
        </w:rPr>
        <w:t xml:space="preserve"> El Concejo </w:t>
      </w:r>
      <w:proofErr w:type="gramStart"/>
      <w:r w:rsidRPr="00E51A13">
        <w:rPr>
          <w:rFonts w:ascii="Times New Roman" w:hAnsi="Times New Roman" w:cs="Times New Roman"/>
          <w:sz w:val="24"/>
          <w:szCs w:val="24"/>
        </w:rPr>
        <w:t>Municipal,  CONSIDERANDO</w:t>
      </w:r>
      <w:proofErr w:type="gramEnd"/>
      <w:r w:rsidRPr="00E51A13">
        <w:rPr>
          <w:rFonts w:ascii="Times New Roman" w:hAnsi="Times New Roman" w:cs="Times New Roman"/>
          <w:sz w:val="24"/>
          <w:szCs w:val="24"/>
        </w:rPr>
        <w:t xml:space="preserve">: </w:t>
      </w:r>
    </w:p>
    <w:p w14:paraId="23A467B3" w14:textId="77777777" w:rsidR="00D92C89" w:rsidRPr="00953A25" w:rsidRDefault="00D92C89" w:rsidP="00D92C89">
      <w:pPr>
        <w:spacing w:after="0" w:line="264" w:lineRule="auto"/>
        <w:jc w:val="both"/>
        <w:rPr>
          <w:rFonts w:ascii="Times New Roman" w:hAnsi="Times New Roman" w:cs="Times New Roman"/>
          <w:sz w:val="24"/>
          <w:szCs w:val="24"/>
          <w:lang w:val="es-ES"/>
        </w:rPr>
      </w:pPr>
      <w:r w:rsidRPr="004A672C">
        <w:rPr>
          <w:rFonts w:ascii="Times New Roman" w:hAnsi="Times New Roman" w:cs="Times New Roman"/>
          <w:sz w:val="24"/>
          <w:szCs w:val="24"/>
        </w:rPr>
        <w:t xml:space="preserve">I- </w:t>
      </w:r>
      <w:r w:rsidRPr="00953A25">
        <w:rPr>
          <w:rFonts w:ascii="Times New Roman" w:hAnsi="Times New Roman" w:cs="Times New Roman"/>
          <w:sz w:val="24"/>
          <w:szCs w:val="24"/>
          <w:lang w:val="es-ES"/>
        </w:rPr>
        <w:t xml:space="preserve">Que según </w:t>
      </w:r>
      <w:r>
        <w:rPr>
          <w:rFonts w:ascii="Times New Roman" w:hAnsi="Times New Roman" w:cs="Times New Roman"/>
          <w:sz w:val="24"/>
          <w:szCs w:val="24"/>
          <w:lang w:val="es-ES"/>
        </w:rPr>
        <w:t xml:space="preserve">explicación brindada ante el Concejo Municipal en pleno por el Jefe de UACI, Arq. Henry Douglas Palacios Montenegro, donde presenta una </w:t>
      </w:r>
      <w:r w:rsidRPr="00953A25">
        <w:rPr>
          <w:rFonts w:ascii="Times New Roman" w:hAnsi="Times New Roman" w:cs="Times New Roman"/>
          <w:sz w:val="24"/>
          <w:szCs w:val="24"/>
          <w:lang w:val="es-ES"/>
        </w:rPr>
        <w:t xml:space="preserve">nota </w:t>
      </w:r>
      <w:r>
        <w:rPr>
          <w:rFonts w:ascii="Times New Roman" w:hAnsi="Times New Roman" w:cs="Times New Roman"/>
          <w:sz w:val="24"/>
          <w:szCs w:val="24"/>
          <w:lang w:val="es-ES"/>
        </w:rPr>
        <w:t xml:space="preserve">suscrita por </w:t>
      </w:r>
      <w:r w:rsidRPr="00953A25">
        <w:rPr>
          <w:rFonts w:ascii="Times New Roman" w:hAnsi="Times New Roman" w:cs="Times New Roman"/>
          <w:sz w:val="24"/>
          <w:szCs w:val="24"/>
          <w:lang w:val="es-ES"/>
        </w:rPr>
        <w:t>INTEGRAL AUDITORES &amp; CONSULTORES, LIC. GENARO CRUZ MELGAR,</w:t>
      </w:r>
      <w:r>
        <w:rPr>
          <w:rFonts w:ascii="Times New Roman" w:hAnsi="Times New Roman" w:cs="Times New Roman"/>
          <w:sz w:val="24"/>
          <w:szCs w:val="24"/>
          <w:lang w:val="es-ES"/>
        </w:rPr>
        <w:t xml:space="preserve"> responsables de los </w:t>
      </w:r>
      <w:r w:rsidRPr="00953A25">
        <w:rPr>
          <w:rFonts w:ascii="Times New Roman" w:hAnsi="Times New Roman" w:cs="Times New Roman"/>
          <w:sz w:val="24"/>
          <w:szCs w:val="24"/>
          <w:lang w:val="es-ES"/>
        </w:rPr>
        <w:t>“SERVICIOS PROFESIONALES DE AUDITORIA FINANCIERA, PERIODO DEL 1 DE ENERO DE 2018 AL 31 DE DICIEMBRE DE 2018”</w:t>
      </w:r>
      <w:r>
        <w:rPr>
          <w:rFonts w:ascii="Times New Roman" w:hAnsi="Times New Roman" w:cs="Times New Roman"/>
          <w:sz w:val="24"/>
          <w:szCs w:val="24"/>
        </w:rPr>
        <w:t>, quienes han solicitado una prórroga de 30 días en el contrato respectivo para presentar el informe final de dicho servicio, ya que explican que en el tiempo ofertado no se había considerado el periodo de vacaciones del mes de diciembre a la vez menciona que se le han presentado algunos inconvenientes de salud, por lo que solicitan se les considere la autorización de la prórroga de su contrato.</w:t>
      </w:r>
    </w:p>
    <w:p w14:paraId="752B0282" w14:textId="77777777" w:rsidR="00D92C89" w:rsidRPr="006D37F1" w:rsidRDefault="00D92C89" w:rsidP="00D92C89">
      <w:pPr>
        <w:autoSpaceDE w:val="0"/>
        <w:autoSpaceDN w:val="0"/>
        <w:adjustRightInd w:val="0"/>
        <w:spacing w:after="0" w:line="264" w:lineRule="auto"/>
        <w:jc w:val="both"/>
        <w:rPr>
          <w:rFonts w:ascii="Times New Roman" w:hAnsi="Times New Roman" w:cs="Times New Roman"/>
          <w:sz w:val="24"/>
          <w:szCs w:val="24"/>
        </w:rPr>
      </w:pPr>
      <w:r>
        <w:rPr>
          <w:rFonts w:ascii="Times New Roman" w:hAnsi="Times New Roman" w:cs="Times New Roman"/>
          <w:sz w:val="24"/>
          <w:szCs w:val="24"/>
        </w:rPr>
        <w:t xml:space="preserve">II- Que según establece el </w:t>
      </w:r>
      <w:r w:rsidRPr="006D37F1">
        <w:rPr>
          <w:rFonts w:ascii="Times New Roman" w:hAnsi="Times New Roman" w:cs="Times New Roman"/>
          <w:sz w:val="24"/>
          <w:szCs w:val="24"/>
        </w:rPr>
        <w:t xml:space="preserve">Art. 83.- </w:t>
      </w:r>
      <w:r>
        <w:rPr>
          <w:rFonts w:ascii="Times New Roman" w:hAnsi="Times New Roman" w:cs="Times New Roman"/>
          <w:sz w:val="24"/>
          <w:szCs w:val="24"/>
        </w:rPr>
        <w:t xml:space="preserve">de la ley LACAP, literalmente: </w:t>
      </w:r>
      <w:r w:rsidRPr="006D37F1">
        <w:rPr>
          <w:rFonts w:ascii="Times New Roman" w:hAnsi="Times New Roman" w:cs="Times New Roman"/>
          <w:sz w:val="24"/>
          <w:szCs w:val="24"/>
        </w:rPr>
        <w:t>los contratos de suministro de bienes y los de servicios, podrán prorrogarse una sola vez, por un período igual o menor al pactado inicialmente, siempre que las condiciones del mismo permanezcan favorables a la institución y que no hubi</w:t>
      </w:r>
      <w:r>
        <w:rPr>
          <w:rFonts w:ascii="Times New Roman" w:hAnsi="Times New Roman" w:cs="Times New Roman"/>
          <w:sz w:val="24"/>
          <w:szCs w:val="24"/>
        </w:rPr>
        <w:t>ere una mejor opción. E</w:t>
      </w:r>
      <w:r w:rsidRPr="006D37F1">
        <w:rPr>
          <w:rFonts w:ascii="Times New Roman" w:hAnsi="Times New Roman" w:cs="Times New Roman"/>
          <w:sz w:val="24"/>
          <w:szCs w:val="24"/>
        </w:rPr>
        <w:t xml:space="preserve">l titular de la institución emitirá la resolución debidamente razonada y motivada para proceder a dicha prórroga. </w:t>
      </w:r>
    </w:p>
    <w:p w14:paraId="0E0C362E" w14:textId="77777777" w:rsidR="00D92C89" w:rsidRPr="006D37F1" w:rsidRDefault="00D92C89" w:rsidP="00D92C89">
      <w:pPr>
        <w:autoSpaceDE w:val="0"/>
        <w:autoSpaceDN w:val="0"/>
        <w:adjustRightInd w:val="0"/>
        <w:spacing w:after="0" w:line="264" w:lineRule="auto"/>
        <w:jc w:val="both"/>
        <w:rPr>
          <w:rFonts w:ascii="Times New Roman" w:hAnsi="Times New Roman" w:cs="Times New Roman"/>
          <w:sz w:val="24"/>
          <w:szCs w:val="24"/>
        </w:rPr>
      </w:pPr>
      <w:r>
        <w:rPr>
          <w:rFonts w:ascii="Times New Roman" w:hAnsi="Times New Roman" w:cs="Times New Roman"/>
          <w:sz w:val="24"/>
          <w:szCs w:val="24"/>
        </w:rPr>
        <w:t xml:space="preserve">III- Así mismo el </w:t>
      </w:r>
      <w:r w:rsidRPr="006D37F1">
        <w:rPr>
          <w:rFonts w:ascii="Times New Roman" w:hAnsi="Times New Roman" w:cs="Times New Roman"/>
          <w:sz w:val="24"/>
          <w:szCs w:val="24"/>
        </w:rPr>
        <w:t xml:space="preserve">Art. 86.- </w:t>
      </w:r>
      <w:r>
        <w:rPr>
          <w:rFonts w:ascii="Times New Roman" w:hAnsi="Times New Roman" w:cs="Times New Roman"/>
          <w:sz w:val="24"/>
          <w:szCs w:val="24"/>
        </w:rPr>
        <w:t xml:space="preserve">de la ley LACAP, establece: </w:t>
      </w:r>
      <w:r w:rsidRPr="006D37F1">
        <w:rPr>
          <w:rFonts w:ascii="Times New Roman" w:hAnsi="Times New Roman" w:cs="Times New Roman"/>
          <w:sz w:val="24"/>
          <w:szCs w:val="24"/>
        </w:rPr>
        <w:t xml:space="preserve">si el retraso del contratista se debiera a causa no imputable al mismo debidamente comprobada, tendrá derecho a solicitar y a que se le conceda una prórroga equivalente al tiempo perdido, y el mero retraso no dará derecho al contratista a reclamar una compensación económica adicional. </w:t>
      </w:r>
      <w:r>
        <w:rPr>
          <w:rFonts w:ascii="Times New Roman" w:hAnsi="Times New Roman" w:cs="Times New Roman"/>
          <w:sz w:val="24"/>
          <w:szCs w:val="24"/>
        </w:rPr>
        <w:t>L</w:t>
      </w:r>
      <w:r w:rsidRPr="006D37F1">
        <w:rPr>
          <w:rFonts w:ascii="Times New Roman" w:hAnsi="Times New Roman" w:cs="Times New Roman"/>
          <w:sz w:val="24"/>
          <w:szCs w:val="24"/>
        </w:rPr>
        <w:t>a solicitud</w:t>
      </w:r>
      <w:r>
        <w:rPr>
          <w:rFonts w:ascii="Times New Roman" w:hAnsi="Times New Roman" w:cs="Times New Roman"/>
          <w:sz w:val="24"/>
          <w:szCs w:val="24"/>
        </w:rPr>
        <w:t xml:space="preserve"> </w:t>
      </w:r>
      <w:r w:rsidRPr="006D37F1">
        <w:rPr>
          <w:rFonts w:ascii="Times New Roman" w:hAnsi="Times New Roman" w:cs="Times New Roman"/>
          <w:sz w:val="24"/>
          <w:szCs w:val="24"/>
        </w:rPr>
        <w:t xml:space="preserve">de prórroga deberá hacerse dentro del plazo contractual pactado para la entrega correspondiente. </w:t>
      </w:r>
      <w:r w:rsidRPr="008355E3">
        <w:rPr>
          <w:rFonts w:ascii="Times New Roman" w:hAnsi="Times New Roman" w:cs="Times New Roman"/>
          <w:b/>
          <w:sz w:val="24"/>
          <w:szCs w:val="24"/>
          <w:lang w:val="es-ES"/>
        </w:rPr>
        <w:t xml:space="preserve">Por lo </w:t>
      </w:r>
      <w:proofErr w:type="gramStart"/>
      <w:r w:rsidRPr="008355E3">
        <w:rPr>
          <w:rFonts w:ascii="Times New Roman" w:hAnsi="Times New Roman" w:cs="Times New Roman"/>
          <w:b/>
          <w:sz w:val="24"/>
          <w:szCs w:val="24"/>
          <w:lang w:val="es-ES"/>
        </w:rPr>
        <w:t>tanto</w:t>
      </w:r>
      <w:proofErr w:type="gramEnd"/>
      <w:r w:rsidRPr="008355E3">
        <w:rPr>
          <w:rFonts w:ascii="Times New Roman" w:hAnsi="Times New Roman" w:cs="Times New Roman"/>
          <w:b/>
          <w:sz w:val="24"/>
          <w:szCs w:val="24"/>
          <w:lang w:val="es-ES"/>
        </w:rPr>
        <w:t xml:space="preserve"> el Concejo Municipal en uso de las facultades que le otorga el Código Municipal. ACUERDA</w:t>
      </w:r>
      <w:r>
        <w:rPr>
          <w:rFonts w:ascii="Times New Roman" w:hAnsi="Times New Roman" w:cs="Times New Roman"/>
          <w:b/>
          <w:sz w:val="24"/>
          <w:szCs w:val="24"/>
          <w:lang w:val="es-ES"/>
        </w:rPr>
        <w:t xml:space="preserve">: 1) </w:t>
      </w:r>
      <w:r w:rsidRPr="00BA0099">
        <w:rPr>
          <w:rFonts w:ascii="Times New Roman" w:hAnsi="Times New Roman" w:cs="Times New Roman"/>
          <w:sz w:val="24"/>
          <w:szCs w:val="24"/>
          <w:lang w:val="es-ES"/>
        </w:rPr>
        <w:t xml:space="preserve">Autorizar </w:t>
      </w:r>
      <w:r>
        <w:rPr>
          <w:rFonts w:ascii="Times New Roman" w:hAnsi="Times New Roman" w:cs="Times New Roman"/>
          <w:sz w:val="24"/>
          <w:szCs w:val="24"/>
          <w:lang w:val="es-ES"/>
        </w:rPr>
        <w:t xml:space="preserve">la prórroga en el contrato respectivo por un tiempo de 30 días calendario desde el día veintiséis de enero hasta el veintiséis de febrero de 2021 a </w:t>
      </w:r>
      <w:r w:rsidRPr="00953A25">
        <w:rPr>
          <w:rFonts w:ascii="Times New Roman" w:hAnsi="Times New Roman" w:cs="Times New Roman"/>
          <w:sz w:val="24"/>
          <w:szCs w:val="24"/>
          <w:lang w:val="es-ES"/>
        </w:rPr>
        <w:t>INTEGRAL AUDITORES &amp; CONSULTORES, LIC. GENARO CRUZ MELGAR</w:t>
      </w:r>
      <w:r>
        <w:rPr>
          <w:rFonts w:ascii="Times New Roman" w:hAnsi="Times New Roman" w:cs="Times New Roman"/>
          <w:sz w:val="24"/>
          <w:szCs w:val="24"/>
          <w:lang w:val="es-ES"/>
        </w:rPr>
        <w:t xml:space="preserve">, para presentar el informe final correspondiente a </w:t>
      </w:r>
      <w:r w:rsidRPr="00953A25">
        <w:rPr>
          <w:rFonts w:ascii="Times New Roman" w:hAnsi="Times New Roman" w:cs="Times New Roman"/>
          <w:sz w:val="24"/>
          <w:szCs w:val="24"/>
          <w:lang w:val="es-ES"/>
        </w:rPr>
        <w:t>“SERVICIOS PROFESIONALES DE AUDITORIA FINANCIERA, PERIODO DEL 1 DE ENERO DE 2018 AL 31 DE DICIEMBRE DE 2018”</w:t>
      </w:r>
      <w:r>
        <w:rPr>
          <w:rFonts w:ascii="Times New Roman" w:hAnsi="Times New Roman" w:cs="Times New Roman"/>
          <w:sz w:val="24"/>
          <w:szCs w:val="24"/>
          <w:lang w:val="es-ES"/>
        </w:rPr>
        <w:t xml:space="preserve">. 2) Autorizar al </w:t>
      </w:r>
      <w:proofErr w:type="gramStart"/>
      <w:r>
        <w:rPr>
          <w:rFonts w:ascii="Times New Roman" w:hAnsi="Times New Roman" w:cs="Times New Roman"/>
          <w:sz w:val="24"/>
          <w:szCs w:val="24"/>
          <w:lang w:val="es-ES"/>
        </w:rPr>
        <w:t>Jefe</w:t>
      </w:r>
      <w:proofErr w:type="gramEnd"/>
      <w:r>
        <w:rPr>
          <w:rFonts w:ascii="Times New Roman" w:hAnsi="Times New Roman" w:cs="Times New Roman"/>
          <w:sz w:val="24"/>
          <w:szCs w:val="24"/>
          <w:lang w:val="es-ES"/>
        </w:rPr>
        <w:t xml:space="preserve"> de UACI, Arq. Henry Douglas Palacios Montenegro, para que realice las modificaciones al contrato por los servicios detallados, aplicando la Ley correspondiente. </w:t>
      </w:r>
      <w:proofErr w:type="gramStart"/>
      <w:r>
        <w:rPr>
          <w:rFonts w:ascii="Times New Roman" w:hAnsi="Times New Roman" w:cs="Times New Roman"/>
          <w:sz w:val="24"/>
          <w:szCs w:val="24"/>
          <w:lang w:val="es-ES"/>
        </w:rPr>
        <w:t>Comuníquese.-</w:t>
      </w:r>
      <w:proofErr w:type="gramEnd"/>
    </w:p>
    <w:p w14:paraId="05874D6B" w14:textId="77777777" w:rsidR="00D92C89" w:rsidRPr="00BC32BF" w:rsidRDefault="00D92C89" w:rsidP="00D92C89">
      <w:pPr>
        <w:autoSpaceDE w:val="0"/>
        <w:autoSpaceDN w:val="0"/>
        <w:adjustRightInd w:val="0"/>
        <w:spacing w:after="0" w:line="264" w:lineRule="auto"/>
        <w:jc w:val="both"/>
        <w:rPr>
          <w:rFonts w:ascii="Times New Roman" w:hAnsi="Times New Roman" w:cs="Times New Roman"/>
          <w:b/>
          <w:sz w:val="24"/>
          <w:szCs w:val="24"/>
        </w:rPr>
      </w:pPr>
    </w:p>
    <w:p w14:paraId="32B1B905" w14:textId="77777777" w:rsidR="00D92C89" w:rsidRPr="004757BF" w:rsidRDefault="00D92C89" w:rsidP="00D92C89">
      <w:pPr>
        <w:spacing w:after="0" w:line="264" w:lineRule="auto"/>
        <w:jc w:val="both"/>
        <w:rPr>
          <w:rFonts w:ascii="Times New Roman" w:hAnsi="Times New Roman" w:cs="Times New Roman"/>
          <w:sz w:val="24"/>
          <w:szCs w:val="24"/>
        </w:rPr>
      </w:pPr>
      <w:r w:rsidRPr="004757BF">
        <w:rPr>
          <w:rFonts w:ascii="Times New Roman" w:hAnsi="Times New Roman" w:cs="Times New Roman"/>
          <w:b/>
          <w:sz w:val="24"/>
          <w:szCs w:val="24"/>
        </w:rPr>
        <w:t>ACUERDO NÚMERO OCHO:</w:t>
      </w:r>
      <w:r w:rsidRPr="004757BF">
        <w:rPr>
          <w:rFonts w:ascii="Times New Roman" w:hAnsi="Times New Roman" w:cs="Times New Roman"/>
          <w:sz w:val="24"/>
          <w:szCs w:val="24"/>
        </w:rPr>
        <w:t xml:space="preserve"> El Concejo </w:t>
      </w:r>
      <w:proofErr w:type="gramStart"/>
      <w:r w:rsidRPr="004757BF">
        <w:rPr>
          <w:rFonts w:ascii="Times New Roman" w:hAnsi="Times New Roman" w:cs="Times New Roman"/>
          <w:sz w:val="24"/>
          <w:szCs w:val="24"/>
        </w:rPr>
        <w:t>Municipal,  CONSIDERANDO</w:t>
      </w:r>
      <w:proofErr w:type="gramEnd"/>
      <w:r w:rsidRPr="004757BF">
        <w:rPr>
          <w:rFonts w:ascii="Times New Roman" w:hAnsi="Times New Roman" w:cs="Times New Roman"/>
          <w:sz w:val="24"/>
          <w:szCs w:val="24"/>
        </w:rPr>
        <w:t xml:space="preserve">: </w:t>
      </w:r>
    </w:p>
    <w:p w14:paraId="6713C2AA" w14:textId="77777777" w:rsidR="00D92C89" w:rsidRDefault="00D92C89" w:rsidP="00D92C89">
      <w:pPr>
        <w:spacing w:after="0" w:line="264" w:lineRule="auto"/>
        <w:jc w:val="both"/>
        <w:rPr>
          <w:rFonts w:ascii="Times New Roman" w:hAnsi="Times New Roman" w:cs="Times New Roman"/>
          <w:sz w:val="24"/>
          <w:szCs w:val="24"/>
        </w:rPr>
      </w:pPr>
      <w:r w:rsidRPr="004757BF">
        <w:rPr>
          <w:rFonts w:ascii="Times New Roman" w:hAnsi="Times New Roman" w:cs="Times New Roman"/>
          <w:sz w:val="24"/>
          <w:szCs w:val="24"/>
        </w:rPr>
        <w:t xml:space="preserve">I- </w:t>
      </w:r>
      <w:r>
        <w:rPr>
          <w:rFonts w:ascii="Times New Roman" w:hAnsi="Times New Roman" w:cs="Times New Roman"/>
          <w:sz w:val="24"/>
          <w:szCs w:val="24"/>
        </w:rPr>
        <w:t xml:space="preserve">Que según los incisos primero y segundo del Art. 56.- de la LACAP, que literalmente dice: </w:t>
      </w:r>
      <w:r w:rsidRPr="008A461A">
        <w:rPr>
          <w:rFonts w:ascii="Times New Roman" w:hAnsi="Times New Roman" w:cs="Times New Roman"/>
          <w:sz w:val="24"/>
          <w:szCs w:val="24"/>
        </w:rPr>
        <w:t>Recomendación para Adjudicación, sus Elementos</w:t>
      </w:r>
      <w:r>
        <w:rPr>
          <w:rFonts w:ascii="Times New Roman" w:hAnsi="Times New Roman" w:cs="Times New Roman"/>
          <w:sz w:val="24"/>
          <w:szCs w:val="24"/>
        </w:rPr>
        <w:t xml:space="preserve">: </w:t>
      </w:r>
      <w:r w:rsidRPr="008A461A">
        <w:rPr>
          <w:rFonts w:ascii="Times New Roman" w:hAnsi="Times New Roman" w:cs="Times New Roman"/>
          <w:sz w:val="24"/>
          <w:szCs w:val="24"/>
        </w:rPr>
        <w:t>- Concluida la evaluación de las ofertas, la Comisión de Evaluación de Ofertas elaborará</w:t>
      </w:r>
      <w:r>
        <w:rPr>
          <w:rFonts w:ascii="Times New Roman" w:hAnsi="Times New Roman" w:cs="Times New Roman"/>
          <w:sz w:val="24"/>
          <w:szCs w:val="24"/>
        </w:rPr>
        <w:t xml:space="preserve"> </w:t>
      </w:r>
      <w:r w:rsidRPr="008A461A">
        <w:rPr>
          <w:rFonts w:ascii="Times New Roman" w:hAnsi="Times New Roman" w:cs="Times New Roman"/>
          <w:sz w:val="24"/>
          <w:szCs w:val="24"/>
        </w:rPr>
        <w:t>un informe basado en los aspectos señalados en el artículo anterior, en el que hará al titular la</w:t>
      </w:r>
      <w:r>
        <w:rPr>
          <w:rFonts w:ascii="Times New Roman" w:hAnsi="Times New Roman" w:cs="Times New Roman"/>
          <w:sz w:val="24"/>
          <w:szCs w:val="24"/>
        </w:rPr>
        <w:t xml:space="preserve"> </w:t>
      </w:r>
      <w:r w:rsidRPr="008A461A">
        <w:rPr>
          <w:rFonts w:ascii="Times New Roman" w:hAnsi="Times New Roman" w:cs="Times New Roman"/>
          <w:sz w:val="24"/>
          <w:szCs w:val="24"/>
        </w:rPr>
        <w:t>recomendación que corresponda, ya sea para que acuerde la adjudicación respecto de las ofertas que técnica</w:t>
      </w:r>
      <w:r>
        <w:rPr>
          <w:rFonts w:ascii="Times New Roman" w:hAnsi="Times New Roman" w:cs="Times New Roman"/>
          <w:sz w:val="24"/>
          <w:szCs w:val="24"/>
        </w:rPr>
        <w:t xml:space="preserve"> </w:t>
      </w:r>
      <w:r w:rsidRPr="008A461A">
        <w:rPr>
          <w:rFonts w:ascii="Times New Roman" w:hAnsi="Times New Roman" w:cs="Times New Roman"/>
          <w:sz w:val="24"/>
          <w:szCs w:val="24"/>
        </w:rPr>
        <w:t>y económicamente resulten mejor calificadas, o para que declare desierta la licitación o el concurso.</w:t>
      </w:r>
      <w:r>
        <w:rPr>
          <w:rFonts w:ascii="Times New Roman" w:hAnsi="Times New Roman" w:cs="Times New Roman"/>
          <w:sz w:val="24"/>
          <w:szCs w:val="24"/>
        </w:rPr>
        <w:t xml:space="preserve"> </w:t>
      </w:r>
      <w:r w:rsidRPr="008A461A">
        <w:rPr>
          <w:rFonts w:ascii="Times New Roman" w:hAnsi="Times New Roman" w:cs="Times New Roman"/>
          <w:sz w:val="24"/>
          <w:szCs w:val="24"/>
        </w:rPr>
        <w:t>La recomendación a que se refiere este artículo, comprenderá la calificación de la oferta mejor</w:t>
      </w:r>
      <w:r>
        <w:rPr>
          <w:rFonts w:ascii="Times New Roman" w:hAnsi="Times New Roman" w:cs="Times New Roman"/>
          <w:sz w:val="24"/>
          <w:szCs w:val="24"/>
        </w:rPr>
        <w:t xml:space="preserve"> </w:t>
      </w:r>
      <w:r w:rsidRPr="008A461A">
        <w:rPr>
          <w:rFonts w:ascii="Times New Roman" w:hAnsi="Times New Roman" w:cs="Times New Roman"/>
          <w:sz w:val="24"/>
          <w:szCs w:val="24"/>
        </w:rPr>
        <w:t xml:space="preserve">evaluada para la adjudicación correspondiente. Asimismo, incluirá la calificación de aquellas otras </w:t>
      </w:r>
      <w:proofErr w:type="gramStart"/>
      <w:r w:rsidRPr="008A461A">
        <w:rPr>
          <w:rFonts w:ascii="Times New Roman" w:hAnsi="Times New Roman" w:cs="Times New Roman"/>
          <w:sz w:val="24"/>
          <w:szCs w:val="24"/>
        </w:rPr>
        <w:t>que</w:t>
      </w:r>
      <w:proofErr w:type="gramEnd"/>
      <w:r w:rsidRPr="008A461A">
        <w:rPr>
          <w:rFonts w:ascii="Times New Roman" w:hAnsi="Times New Roman" w:cs="Times New Roman"/>
          <w:sz w:val="24"/>
          <w:szCs w:val="24"/>
        </w:rPr>
        <w:t xml:space="preserve"> en</w:t>
      </w:r>
      <w:r>
        <w:rPr>
          <w:rFonts w:ascii="Times New Roman" w:hAnsi="Times New Roman" w:cs="Times New Roman"/>
          <w:sz w:val="24"/>
          <w:szCs w:val="24"/>
        </w:rPr>
        <w:t xml:space="preserve"> </w:t>
      </w:r>
      <w:r w:rsidRPr="008A461A">
        <w:rPr>
          <w:rFonts w:ascii="Times New Roman" w:hAnsi="Times New Roman" w:cs="Times New Roman"/>
          <w:sz w:val="24"/>
          <w:szCs w:val="24"/>
        </w:rPr>
        <w:t>defecto de la primera, representan opciones a tomarse en cuenta para su eventual adjudicación de acuerdo</w:t>
      </w:r>
      <w:r>
        <w:rPr>
          <w:rFonts w:ascii="Times New Roman" w:hAnsi="Times New Roman" w:cs="Times New Roman"/>
          <w:sz w:val="24"/>
          <w:szCs w:val="24"/>
        </w:rPr>
        <w:t xml:space="preserve"> </w:t>
      </w:r>
      <w:r w:rsidRPr="008A461A">
        <w:rPr>
          <w:rFonts w:ascii="Times New Roman" w:hAnsi="Times New Roman" w:cs="Times New Roman"/>
          <w:sz w:val="24"/>
          <w:szCs w:val="24"/>
        </w:rPr>
        <w:t>a las bases de licitación o de concurso.</w:t>
      </w:r>
    </w:p>
    <w:p w14:paraId="7C1FE964" w14:textId="77777777" w:rsidR="00D92C89" w:rsidRPr="007D3D2D" w:rsidRDefault="00D92C89" w:rsidP="00D92C89">
      <w:pPr>
        <w:spacing w:after="0" w:line="264" w:lineRule="auto"/>
        <w:jc w:val="both"/>
        <w:rPr>
          <w:rFonts w:ascii="Times New Roman" w:hAnsi="Times New Roman" w:cs="Times New Roman"/>
          <w:sz w:val="24"/>
          <w:szCs w:val="24"/>
        </w:rPr>
      </w:pPr>
      <w:r>
        <w:rPr>
          <w:rFonts w:ascii="Times New Roman" w:hAnsi="Times New Roman" w:cs="Times New Roman"/>
          <w:sz w:val="24"/>
          <w:szCs w:val="24"/>
        </w:rPr>
        <w:t xml:space="preserve">II- </w:t>
      </w:r>
      <w:r w:rsidRPr="007D3D2D">
        <w:rPr>
          <w:rFonts w:ascii="Times New Roman" w:hAnsi="Times New Roman" w:cs="Times New Roman"/>
          <w:sz w:val="24"/>
          <w:szCs w:val="24"/>
        </w:rPr>
        <w:t xml:space="preserve">Que La Unidad de Adquisiciones y Contrataciones Institucional </w:t>
      </w:r>
      <w:r>
        <w:rPr>
          <w:rFonts w:ascii="Times New Roman" w:hAnsi="Times New Roman" w:cs="Times New Roman"/>
          <w:sz w:val="24"/>
          <w:szCs w:val="24"/>
        </w:rPr>
        <w:t xml:space="preserve">explica qué debido a que </w:t>
      </w:r>
      <w:r w:rsidRPr="007D3D2D">
        <w:rPr>
          <w:rFonts w:ascii="Times New Roman" w:hAnsi="Times New Roman" w:cs="Times New Roman"/>
          <w:sz w:val="24"/>
          <w:szCs w:val="24"/>
          <w:lang w:val="es-ES"/>
        </w:rPr>
        <w:t xml:space="preserve">la  </w:t>
      </w:r>
      <w:r w:rsidRPr="007D3D2D">
        <w:rPr>
          <w:rFonts w:ascii="Times New Roman" w:hAnsi="Times New Roman" w:cs="Times New Roman"/>
          <w:sz w:val="24"/>
          <w:szCs w:val="24"/>
        </w:rPr>
        <w:t>PERSONA NARTURAL, ARQ. CARLOS CESAR AREVALO RODRIGUEZ</w:t>
      </w:r>
      <w:r>
        <w:rPr>
          <w:rFonts w:ascii="Times New Roman" w:hAnsi="Times New Roman" w:cs="Times New Roman"/>
          <w:sz w:val="24"/>
          <w:szCs w:val="24"/>
        </w:rPr>
        <w:t>, no se presentó a la firma del respectivo contrato habiendo resultado ganador en el proceso para</w:t>
      </w:r>
      <w:r w:rsidRPr="007D3D2D">
        <w:rPr>
          <w:rFonts w:ascii="Times New Roman" w:hAnsi="Times New Roman" w:cs="Times New Roman"/>
          <w:sz w:val="24"/>
          <w:szCs w:val="24"/>
          <w:lang w:val="es-ES"/>
        </w:rPr>
        <w:t xml:space="preserve"> la supervisión del Proyecto:</w:t>
      </w:r>
      <w:r w:rsidRPr="007D3D2D">
        <w:rPr>
          <w:rFonts w:ascii="Times New Roman" w:hAnsi="Times New Roman" w:cs="Times New Roman"/>
          <w:sz w:val="24"/>
          <w:szCs w:val="24"/>
        </w:rPr>
        <w:t xml:space="preserve"> “CONSTRUCCIÓN DE DOS KILOMETROS DE PAVIMENTO ASFALTICO EN CANTON HUZILTEPEQUE Y CANTON MIRAFLORES, MAS CONSTRUCCION DE UN KILOMETRO DE CALLE Y MEJORAMIENTO DE CORDON CUNETA EN CANTON EL RODEO, EN EL MUNICIPIO DE SAN PEDRO PERULAPAN, DEPARTAMENTO DE CUSCATLÁN. AÑO 2020”</w:t>
      </w:r>
      <w:r>
        <w:rPr>
          <w:rFonts w:ascii="Times New Roman" w:hAnsi="Times New Roman" w:cs="Times New Roman"/>
          <w:sz w:val="24"/>
          <w:szCs w:val="24"/>
        </w:rPr>
        <w:t xml:space="preserve">. Se procedió a realizar contrato con la empresa que en el puntaje quedó como segundo lugar, pero se dio el caso que de igual forma no se presentó a la firma de dicho contrato. Por esta razón </w:t>
      </w:r>
      <w:r w:rsidRPr="007D3D2D">
        <w:rPr>
          <w:rFonts w:ascii="Times New Roman" w:hAnsi="Times New Roman" w:cs="Times New Roman"/>
          <w:sz w:val="24"/>
          <w:szCs w:val="24"/>
        </w:rPr>
        <w:t xml:space="preserve">posterior a realizar los procesos según La Ley LACAP somete a consideración Tres ofertas de Supervisión para </w:t>
      </w:r>
      <w:r>
        <w:rPr>
          <w:rFonts w:ascii="Times New Roman" w:hAnsi="Times New Roman" w:cs="Times New Roman"/>
          <w:sz w:val="24"/>
          <w:szCs w:val="24"/>
        </w:rPr>
        <w:t>dicho proyecto.</w:t>
      </w:r>
      <w:r w:rsidRPr="007D3D2D">
        <w:rPr>
          <w:rFonts w:ascii="Times New Roman" w:hAnsi="Times New Roman" w:cs="Times New Roman"/>
          <w:sz w:val="24"/>
          <w:szCs w:val="24"/>
        </w:rPr>
        <w:t xml:space="preserve"> </w:t>
      </w:r>
    </w:p>
    <w:p w14:paraId="6F49A845" w14:textId="77777777" w:rsidR="00D92C89" w:rsidRPr="007D3D2D" w:rsidRDefault="00D92C89" w:rsidP="00D92C89">
      <w:pPr>
        <w:spacing w:after="0" w:line="264" w:lineRule="auto"/>
        <w:jc w:val="both"/>
        <w:rPr>
          <w:rFonts w:ascii="Times New Roman" w:hAnsi="Times New Roman" w:cs="Times New Roman"/>
          <w:sz w:val="24"/>
          <w:szCs w:val="24"/>
        </w:rPr>
      </w:pPr>
      <w:r w:rsidRPr="007D3D2D">
        <w:rPr>
          <w:rFonts w:ascii="Times New Roman" w:hAnsi="Times New Roman" w:cs="Times New Roman"/>
          <w:sz w:val="24"/>
          <w:szCs w:val="24"/>
        </w:rPr>
        <w:t>II</w:t>
      </w:r>
      <w:r>
        <w:rPr>
          <w:rFonts w:ascii="Times New Roman" w:hAnsi="Times New Roman" w:cs="Times New Roman"/>
          <w:sz w:val="24"/>
          <w:szCs w:val="24"/>
        </w:rPr>
        <w:t>I</w:t>
      </w:r>
      <w:r w:rsidRPr="007D3D2D">
        <w:rPr>
          <w:rFonts w:ascii="Times New Roman" w:hAnsi="Times New Roman" w:cs="Times New Roman"/>
          <w:sz w:val="24"/>
          <w:szCs w:val="24"/>
        </w:rPr>
        <w:t xml:space="preserve">- </w:t>
      </w:r>
      <w:proofErr w:type="gramStart"/>
      <w:r w:rsidRPr="007D3D2D">
        <w:rPr>
          <w:rFonts w:ascii="Times New Roman" w:hAnsi="Times New Roman" w:cs="Times New Roman"/>
          <w:sz w:val="24"/>
          <w:szCs w:val="24"/>
        </w:rPr>
        <w:t>Que</w:t>
      </w:r>
      <w:proofErr w:type="gramEnd"/>
      <w:r w:rsidRPr="007D3D2D">
        <w:rPr>
          <w:rFonts w:ascii="Times New Roman" w:hAnsi="Times New Roman" w:cs="Times New Roman"/>
          <w:sz w:val="24"/>
          <w:szCs w:val="24"/>
        </w:rPr>
        <w:t xml:space="preserve"> al realizar el análisis en la comparación de ofertas de cada uno de los dos participantes, se llega a la conclusión de que se recomienda adjudicar a la PERSONA NARTURAL, </w:t>
      </w:r>
      <w:r w:rsidRPr="00EC3235">
        <w:rPr>
          <w:rFonts w:ascii="Times New Roman" w:hAnsi="Times New Roman" w:cs="Times New Roman"/>
          <w:sz w:val="24"/>
          <w:szCs w:val="24"/>
        </w:rPr>
        <w:t>ARQUITECTA CLAUDIA CRISTINA MORELL QUIROA</w:t>
      </w:r>
      <w:r w:rsidRPr="007D3D2D">
        <w:rPr>
          <w:rFonts w:ascii="Times New Roman" w:hAnsi="Times New Roman" w:cs="Times New Roman"/>
          <w:sz w:val="24"/>
          <w:szCs w:val="24"/>
        </w:rPr>
        <w:t xml:space="preserve">. Por el monto de TREINTA Y CINCO MIL </w:t>
      </w:r>
      <w:r>
        <w:rPr>
          <w:rFonts w:ascii="Times New Roman" w:hAnsi="Times New Roman" w:cs="Times New Roman"/>
          <w:sz w:val="24"/>
          <w:szCs w:val="24"/>
        </w:rPr>
        <w:t>TRESCIENTOS 0</w:t>
      </w:r>
      <w:r w:rsidRPr="007D3D2D">
        <w:rPr>
          <w:rFonts w:ascii="Times New Roman" w:hAnsi="Times New Roman" w:cs="Times New Roman"/>
          <w:sz w:val="24"/>
          <w:szCs w:val="24"/>
        </w:rPr>
        <w:t>0/100 DÓLARES DE LOS ESTADO</w:t>
      </w:r>
      <w:r>
        <w:rPr>
          <w:rFonts w:ascii="Times New Roman" w:hAnsi="Times New Roman" w:cs="Times New Roman"/>
          <w:sz w:val="24"/>
          <w:szCs w:val="24"/>
        </w:rPr>
        <w:t>S UNIDOS DE NORTE AMERICA ($35,300</w:t>
      </w:r>
      <w:r w:rsidRPr="007D3D2D">
        <w:rPr>
          <w:rFonts w:ascii="Times New Roman" w:hAnsi="Times New Roman" w:cs="Times New Roman"/>
          <w:sz w:val="24"/>
          <w:szCs w:val="24"/>
        </w:rPr>
        <w:t>.</w:t>
      </w:r>
      <w:r>
        <w:rPr>
          <w:rFonts w:ascii="Times New Roman" w:hAnsi="Times New Roman" w:cs="Times New Roman"/>
          <w:sz w:val="24"/>
          <w:szCs w:val="24"/>
        </w:rPr>
        <w:t>0</w:t>
      </w:r>
      <w:r w:rsidRPr="007D3D2D">
        <w:rPr>
          <w:rFonts w:ascii="Times New Roman" w:hAnsi="Times New Roman" w:cs="Times New Roman"/>
          <w:sz w:val="24"/>
          <w:szCs w:val="24"/>
        </w:rPr>
        <w:t xml:space="preserve">0), por ofrecer precios más competitivos y favorables para la Administración Municipal.  </w:t>
      </w:r>
    </w:p>
    <w:p w14:paraId="77C96483" w14:textId="77777777" w:rsidR="00D92C89" w:rsidRPr="007D3D2D" w:rsidRDefault="00D92C89" w:rsidP="00D92C89">
      <w:pPr>
        <w:spacing w:after="0" w:line="264" w:lineRule="auto"/>
        <w:jc w:val="both"/>
        <w:rPr>
          <w:rFonts w:ascii="Times New Roman" w:hAnsi="Times New Roman" w:cs="Times New Roman"/>
          <w:sz w:val="24"/>
          <w:szCs w:val="24"/>
        </w:rPr>
      </w:pPr>
      <w:r w:rsidRPr="007D3D2D">
        <w:rPr>
          <w:rFonts w:ascii="Times New Roman" w:hAnsi="Times New Roman" w:cs="Times New Roman"/>
          <w:sz w:val="24"/>
          <w:szCs w:val="24"/>
        </w:rPr>
        <w:t>I</w:t>
      </w:r>
      <w:r>
        <w:rPr>
          <w:rFonts w:ascii="Times New Roman" w:hAnsi="Times New Roman" w:cs="Times New Roman"/>
          <w:sz w:val="24"/>
          <w:szCs w:val="24"/>
        </w:rPr>
        <w:t>V</w:t>
      </w:r>
      <w:r w:rsidRPr="007D3D2D">
        <w:rPr>
          <w:rFonts w:ascii="Times New Roman" w:hAnsi="Times New Roman" w:cs="Times New Roman"/>
          <w:sz w:val="24"/>
          <w:szCs w:val="24"/>
        </w:rPr>
        <w:t xml:space="preserve">- Que según el Artículo 18 de la Ley LACAP, establece: La autoridad competente para la adjudicación de los contratos y para la aprobación de las bases de licitación o de concurso, so pena de nulidad, será el titular, la Junta o Consejo Directivo de las respectivas instituciones de que se trate, o el Concejo Municipal en su caso; asimismo, serán responsables de la observancia de todo lo establecido en esta Ley.  </w:t>
      </w:r>
    </w:p>
    <w:p w14:paraId="0421E2C4" w14:textId="77777777" w:rsidR="00D92C89" w:rsidRPr="007D3D2D" w:rsidRDefault="00D92C89" w:rsidP="00D92C89">
      <w:pPr>
        <w:spacing w:after="0" w:line="264" w:lineRule="auto"/>
        <w:jc w:val="both"/>
        <w:rPr>
          <w:rFonts w:ascii="Times New Roman" w:hAnsi="Times New Roman" w:cs="Times New Roman"/>
          <w:sz w:val="24"/>
          <w:szCs w:val="24"/>
        </w:rPr>
      </w:pPr>
      <w:r w:rsidRPr="007D3D2D">
        <w:rPr>
          <w:rFonts w:ascii="Times New Roman" w:hAnsi="Times New Roman" w:cs="Times New Roman"/>
          <w:sz w:val="24"/>
          <w:szCs w:val="24"/>
        </w:rPr>
        <w:t xml:space="preserve">V- Que según el numeral 9 del Art. 30 del Código Municipal, Establece, Son facultades del Concejo: Adjudicar las adquisiciones y contrataciones de obras, bienes y servicios de conformidad a la ley correspondiente; </w:t>
      </w:r>
    </w:p>
    <w:p w14:paraId="23051F58" w14:textId="77777777" w:rsidR="00D92C89" w:rsidRPr="007D3D2D" w:rsidRDefault="00D92C89" w:rsidP="00D92C89">
      <w:pPr>
        <w:spacing w:after="0" w:line="264" w:lineRule="auto"/>
        <w:jc w:val="both"/>
        <w:rPr>
          <w:rFonts w:ascii="Times New Roman" w:hAnsi="Times New Roman" w:cs="Times New Roman"/>
          <w:sz w:val="24"/>
          <w:szCs w:val="24"/>
        </w:rPr>
      </w:pPr>
      <w:r w:rsidRPr="00B77BEE">
        <w:rPr>
          <w:noProof/>
          <w:lang w:eastAsia="es-SV"/>
        </w:rPr>
        <w:lastRenderedPageBreak/>
        <w:drawing>
          <wp:anchor distT="0" distB="0" distL="114300" distR="114300" simplePos="0" relativeHeight="251669504" behindDoc="0" locked="0" layoutInCell="1" allowOverlap="1" wp14:anchorId="2FEC70C6" wp14:editId="1CAF1C98">
            <wp:simplePos x="0" y="0"/>
            <wp:positionH relativeFrom="column">
              <wp:posOffset>4445</wp:posOffset>
            </wp:positionH>
            <wp:positionV relativeFrom="paragraph">
              <wp:posOffset>2744470</wp:posOffset>
            </wp:positionV>
            <wp:extent cx="6151880" cy="2251710"/>
            <wp:effectExtent l="0" t="0" r="127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1880" cy="2251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3D2D">
        <w:rPr>
          <w:rFonts w:ascii="Times New Roman" w:hAnsi="Times New Roman" w:cs="Times New Roman"/>
          <w:sz w:val="24"/>
          <w:szCs w:val="24"/>
        </w:rPr>
        <w:t>V</w:t>
      </w:r>
      <w:r>
        <w:rPr>
          <w:rFonts w:ascii="Times New Roman" w:hAnsi="Times New Roman" w:cs="Times New Roman"/>
          <w:sz w:val="24"/>
          <w:szCs w:val="24"/>
        </w:rPr>
        <w:t>I</w:t>
      </w:r>
      <w:r w:rsidRPr="007D3D2D">
        <w:rPr>
          <w:rFonts w:ascii="Times New Roman" w:hAnsi="Times New Roman" w:cs="Times New Roman"/>
          <w:sz w:val="24"/>
          <w:szCs w:val="24"/>
        </w:rPr>
        <w:t xml:space="preserve">- Que según el Artículo 82- </w:t>
      </w:r>
      <w:proofErr w:type="gramStart"/>
      <w:r w:rsidRPr="007D3D2D">
        <w:rPr>
          <w:rFonts w:ascii="Times New Roman" w:hAnsi="Times New Roman" w:cs="Times New Roman"/>
          <w:sz w:val="24"/>
          <w:szCs w:val="24"/>
        </w:rPr>
        <w:t>Bis.-</w:t>
      </w:r>
      <w:proofErr w:type="gramEnd"/>
      <w:r w:rsidRPr="007D3D2D">
        <w:rPr>
          <w:rFonts w:ascii="Times New Roman" w:hAnsi="Times New Roman" w:cs="Times New Roman"/>
          <w:sz w:val="24"/>
          <w:szCs w:val="24"/>
        </w:rPr>
        <w:t xml:space="preserve"> de la Ley de Adquisiciones y Contrataciones de la Administración Pública “LACAP” - La Unidad Solicitante Propondrá al Titular para su nombramiento, a los Administradores de cada Contrato. En tal sentido se le solicita al honorable concejo Municipal tomar a bien nombrar como administrador del contrato para el servicio descrito anteriormente al Ing. Marco Tulio Mata Montenegro. </w:t>
      </w:r>
      <w:r w:rsidRPr="007D3D2D">
        <w:rPr>
          <w:rFonts w:ascii="Times New Roman" w:hAnsi="Times New Roman" w:cs="Times New Roman"/>
          <w:b/>
          <w:sz w:val="24"/>
          <w:szCs w:val="24"/>
          <w:lang w:val="es-ES"/>
        </w:rPr>
        <w:t xml:space="preserve">Por lo </w:t>
      </w:r>
      <w:proofErr w:type="gramStart"/>
      <w:r w:rsidRPr="007D3D2D">
        <w:rPr>
          <w:rFonts w:ascii="Times New Roman" w:hAnsi="Times New Roman" w:cs="Times New Roman"/>
          <w:b/>
          <w:sz w:val="24"/>
          <w:szCs w:val="24"/>
          <w:lang w:val="es-ES"/>
        </w:rPr>
        <w:t>tanto</w:t>
      </w:r>
      <w:proofErr w:type="gramEnd"/>
      <w:r w:rsidRPr="007D3D2D">
        <w:rPr>
          <w:rFonts w:ascii="Times New Roman" w:hAnsi="Times New Roman" w:cs="Times New Roman"/>
          <w:b/>
          <w:sz w:val="24"/>
          <w:szCs w:val="24"/>
          <w:lang w:val="es-ES"/>
        </w:rPr>
        <w:t xml:space="preserve"> el Concejo Municipal en uso de las facultades que le otorga el Código Municipal. ACUERDA: 1) ADJUDICAR </w:t>
      </w:r>
      <w:r w:rsidRPr="007D3D2D">
        <w:rPr>
          <w:rFonts w:ascii="Times New Roman" w:hAnsi="Times New Roman" w:cs="Times New Roman"/>
          <w:sz w:val="24"/>
          <w:szCs w:val="24"/>
          <w:lang w:val="es-ES"/>
        </w:rPr>
        <w:t xml:space="preserve">a </w:t>
      </w:r>
      <w:proofErr w:type="gramStart"/>
      <w:r w:rsidRPr="007D3D2D">
        <w:rPr>
          <w:rFonts w:ascii="Times New Roman" w:hAnsi="Times New Roman" w:cs="Times New Roman"/>
          <w:sz w:val="24"/>
          <w:szCs w:val="24"/>
          <w:lang w:val="es-ES"/>
        </w:rPr>
        <w:t xml:space="preserve">la  </w:t>
      </w:r>
      <w:r w:rsidRPr="007D3D2D">
        <w:rPr>
          <w:rFonts w:ascii="Times New Roman" w:hAnsi="Times New Roman" w:cs="Times New Roman"/>
          <w:sz w:val="24"/>
          <w:szCs w:val="24"/>
        </w:rPr>
        <w:t>PERSONA</w:t>
      </w:r>
      <w:proofErr w:type="gramEnd"/>
      <w:r w:rsidRPr="007D3D2D">
        <w:rPr>
          <w:rFonts w:ascii="Times New Roman" w:hAnsi="Times New Roman" w:cs="Times New Roman"/>
          <w:sz w:val="24"/>
          <w:szCs w:val="24"/>
        </w:rPr>
        <w:t xml:space="preserve"> NARTURAL, </w:t>
      </w:r>
      <w:r w:rsidRPr="00B77BEE">
        <w:rPr>
          <w:rFonts w:ascii="Times New Roman" w:hAnsi="Times New Roman" w:cs="Times New Roman"/>
          <w:sz w:val="24"/>
          <w:szCs w:val="24"/>
        </w:rPr>
        <w:t>ARQUITECTA CLAUDIA CRISTINA MORELL QUIROA</w:t>
      </w:r>
      <w:r w:rsidRPr="007D3D2D">
        <w:rPr>
          <w:rFonts w:ascii="Times New Roman" w:hAnsi="Times New Roman" w:cs="Times New Roman"/>
          <w:sz w:val="24"/>
          <w:szCs w:val="24"/>
          <w:lang w:val="es-ES"/>
        </w:rPr>
        <w:t>, en la supervisión del siguiente Proyecto:</w:t>
      </w:r>
      <w:r w:rsidRPr="007D3D2D">
        <w:rPr>
          <w:rFonts w:ascii="Times New Roman" w:hAnsi="Times New Roman" w:cs="Times New Roman"/>
          <w:sz w:val="24"/>
          <w:szCs w:val="24"/>
        </w:rPr>
        <w:t xml:space="preserve"> “CONSTRUCCIÓN DE DOS KILOMETROS DE PAVIMENTO ASFALTICO EN CANTON HUZILTEPEQUE Y CANTON MIRAFLORES, MAS CONSTRUCCION DE UN KILOMETRO DE CALLE Y MEJORAMIENTO DE CORDON CUNETA EN CANTON EL RODEO, EN EL MUNICIPIO DE SAN PEDRO PERULAPAN, DEPARTAMENTO DE CUSCATLÁN. AÑO 2020”. Por el monto de </w:t>
      </w:r>
      <w:r w:rsidRPr="00B77BEE">
        <w:rPr>
          <w:rFonts w:ascii="Times New Roman" w:hAnsi="Times New Roman" w:cs="Times New Roman"/>
          <w:sz w:val="24"/>
          <w:szCs w:val="24"/>
        </w:rPr>
        <w:t>TREINTA Y CINCO MIL TRESCIENTOS 00/100 DÓLARES DE LOS ESTADOS UNIDOS DE NORTE AMERICA ($35,300.00)</w:t>
      </w:r>
      <w:r w:rsidRPr="007D3D2D">
        <w:rPr>
          <w:rFonts w:ascii="Times New Roman" w:hAnsi="Times New Roman" w:cs="Times New Roman"/>
          <w:sz w:val="24"/>
          <w:szCs w:val="24"/>
        </w:rPr>
        <w:t xml:space="preserve">, por un tiempo de ejecución de Ciento Veinte días calendario. A </w:t>
      </w:r>
      <w:proofErr w:type="gramStart"/>
      <w:r w:rsidRPr="007D3D2D">
        <w:rPr>
          <w:rFonts w:ascii="Times New Roman" w:hAnsi="Times New Roman" w:cs="Times New Roman"/>
          <w:sz w:val="24"/>
          <w:szCs w:val="24"/>
        </w:rPr>
        <w:t>continuación</w:t>
      </w:r>
      <w:proofErr w:type="gramEnd"/>
      <w:r w:rsidRPr="007D3D2D">
        <w:rPr>
          <w:rFonts w:ascii="Times New Roman" w:hAnsi="Times New Roman" w:cs="Times New Roman"/>
          <w:sz w:val="24"/>
          <w:szCs w:val="24"/>
        </w:rPr>
        <w:t xml:space="preserve"> el detalle:</w:t>
      </w:r>
    </w:p>
    <w:tbl>
      <w:tblPr>
        <w:tblStyle w:val="Tablaconcuadrcula"/>
        <w:tblW w:w="0" w:type="auto"/>
        <w:tblInd w:w="108" w:type="dxa"/>
        <w:tblLook w:val="04A0" w:firstRow="1" w:lastRow="0" w:firstColumn="1" w:lastColumn="0" w:noHBand="0" w:noVBand="1"/>
      </w:tblPr>
      <w:tblGrid>
        <w:gridCol w:w="9570"/>
      </w:tblGrid>
      <w:tr w:rsidR="00D92C89" w:rsidRPr="006C485F" w14:paraId="35BD76F4" w14:textId="77777777" w:rsidTr="007E5466">
        <w:trPr>
          <w:trHeight w:val="509"/>
        </w:trPr>
        <w:tc>
          <w:tcPr>
            <w:tcW w:w="9796" w:type="dxa"/>
            <w:vMerge w:val="restart"/>
            <w:hideMark/>
          </w:tcPr>
          <w:p w14:paraId="169037E8" w14:textId="77777777" w:rsidR="00D92C89" w:rsidRPr="006C485F" w:rsidRDefault="00D92C89" w:rsidP="007E5466">
            <w:pPr>
              <w:spacing w:after="0" w:line="288" w:lineRule="auto"/>
              <w:jc w:val="both"/>
              <w:rPr>
                <w:rFonts w:ascii="Times New Roman" w:hAnsi="Times New Roman" w:cs="Times New Roman"/>
                <w:noProof/>
                <w:sz w:val="20"/>
                <w:szCs w:val="20"/>
                <w:lang w:eastAsia="es-SV"/>
              </w:rPr>
            </w:pPr>
            <w:r w:rsidRPr="006C485F">
              <w:rPr>
                <w:rFonts w:ascii="Times New Roman" w:hAnsi="Times New Roman" w:cs="Times New Roman"/>
                <w:noProof/>
                <w:sz w:val="20"/>
                <w:szCs w:val="20"/>
                <w:lang w:eastAsia="es-SV"/>
              </w:rPr>
              <w:t>Luego del análisis a las ofertas economicas presentadas por los oferentes y habiendose revisado las ofertas se considera que ambas CUMPLEN CON TODOS LOS CRITERIOS DE SELECCION, Por lo tanto LA UNIDAD SOLICITANTE Y LA UACI, recomienda</w:t>
            </w:r>
            <w:r w:rsidRPr="006C485F">
              <w:rPr>
                <w:rFonts w:ascii="Times New Roman" w:hAnsi="Times New Roman" w:cs="Times New Roman"/>
                <w:b/>
                <w:bCs/>
                <w:noProof/>
                <w:sz w:val="20"/>
                <w:szCs w:val="20"/>
                <w:u w:val="single"/>
                <w:lang w:eastAsia="es-SV"/>
              </w:rPr>
              <w:t xml:space="preserve"> ADJUDICAR</w:t>
            </w:r>
            <w:r w:rsidRPr="006C485F">
              <w:rPr>
                <w:rFonts w:ascii="Times New Roman" w:hAnsi="Times New Roman" w:cs="Times New Roman"/>
                <w:noProof/>
                <w:sz w:val="20"/>
                <w:szCs w:val="20"/>
                <w:lang w:eastAsia="es-SV"/>
              </w:rPr>
              <w:t xml:space="preserve"> la Contratacion del Proceso LIBRE GESTION denominado CONTRATACION DE SERVICIOS DE SUPERVISION PARA CONSTRUCCIÓN DE DOS KILOMETROS DE PAVIMENTO ASFALTICO EN CANTON HUZILTEPEQUE Y CANTON MIRAFLORES, MAS CONSTRUCCION DE UN KILOMETRO DE CALLE Y MEJORAMIENTO DE CORDON CUNETA EN CANTON EL RODEO, EN EL MUNICIPIO DE SAN PEDRO PERULAPAN, DEPARTAMENTO DE CUSCATLÁN. AÑO 2020 a  la </w:t>
            </w:r>
            <w:r w:rsidRPr="006C485F">
              <w:rPr>
                <w:rFonts w:ascii="Times New Roman" w:hAnsi="Times New Roman" w:cs="Times New Roman"/>
                <w:b/>
                <w:bCs/>
                <w:noProof/>
                <w:sz w:val="20"/>
                <w:szCs w:val="20"/>
                <w:lang w:eastAsia="es-SV"/>
              </w:rPr>
              <w:t>PERSONA NARTURAL, ARQUITECTA CLAUDIA CRISTINA MORELL QUIROA</w:t>
            </w:r>
            <w:r w:rsidRPr="006C485F">
              <w:rPr>
                <w:rFonts w:ascii="Times New Roman" w:hAnsi="Times New Roman" w:cs="Times New Roman"/>
                <w:noProof/>
                <w:sz w:val="20"/>
                <w:szCs w:val="20"/>
                <w:lang w:eastAsia="es-SV"/>
              </w:rPr>
              <w:t xml:space="preserve"> ya que  presenta la OFERTA MAS ADECUADA A LOS INTERESES DE LA MUNICIPALIDAD, tecnicamente y economicamente, por lo tanto se extiende la presente </w:t>
            </w:r>
            <w:r w:rsidRPr="006C485F">
              <w:rPr>
                <w:rFonts w:ascii="Times New Roman" w:hAnsi="Times New Roman" w:cs="Times New Roman"/>
                <w:b/>
                <w:bCs/>
                <w:i/>
                <w:iCs/>
                <w:noProof/>
                <w:sz w:val="20"/>
                <w:szCs w:val="20"/>
                <w:u w:val="single"/>
                <w:lang w:eastAsia="es-SV"/>
              </w:rPr>
              <w:t>Recomendacion</w:t>
            </w:r>
            <w:r w:rsidRPr="006C485F">
              <w:rPr>
                <w:rFonts w:ascii="Times New Roman" w:hAnsi="Times New Roman" w:cs="Times New Roman"/>
                <w:noProof/>
                <w:sz w:val="20"/>
                <w:szCs w:val="20"/>
                <w:lang w:eastAsia="es-SV"/>
              </w:rPr>
              <w:t xml:space="preserve">  a los VEINTE dias del mes de Enero de 2020.</w:t>
            </w:r>
          </w:p>
        </w:tc>
      </w:tr>
      <w:tr w:rsidR="00D92C89" w:rsidRPr="006C485F" w14:paraId="6D720B12" w14:textId="77777777" w:rsidTr="007E5466">
        <w:trPr>
          <w:trHeight w:val="2380"/>
        </w:trPr>
        <w:tc>
          <w:tcPr>
            <w:tcW w:w="9796" w:type="dxa"/>
            <w:vMerge/>
            <w:hideMark/>
          </w:tcPr>
          <w:p w14:paraId="408946E8" w14:textId="77777777" w:rsidR="00D92C89" w:rsidRPr="006C485F" w:rsidRDefault="00D92C89" w:rsidP="007E5466">
            <w:pPr>
              <w:spacing w:after="0" w:line="288" w:lineRule="auto"/>
              <w:jc w:val="both"/>
              <w:rPr>
                <w:noProof/>
                <w:lang w:eastAsia="es-SV"/>
              </w:rPr>
            </w:pPr>
          </w:p>
        </w:tc>
      </w:tr>
    </w:tbl>
    <w:p w14:paraId="4B1F94BE" w14:textId="77777777" w:rsidR="00D92C89" w:rsidRDefault="00D92C89" w:rsidP="00D92C89">
      <w:pPr>
        <w:spacing w:after="0" w:line="264" w:lineRule="auto"/>
        <w:jc w:val="both"/>
        <w:rPr>
          <w:rFonts w:ascii="Times New Roman" w:hAnsi="Times New Roman" w:cs="Times New Roman"/>
          <w:sz w:val="24"/>
          <w:szCs w:val="24"/>
        </w:rPr>
      </w:pPr>
      <w:r w:rsidRPr="007D3D2D">
        <w:rPr>
          <w:rFonts w:ascii="Times New Roman" w:hAnsi="Times New Roman" w:cs="Times New Roman"/>
          <w:sz w:val="24"/>
          <w:szCs w:val="24"/>
        </w:rPr>
        <w:t xml:space="preserve">2) Nombrar como Administrador del Contrato del proyecto descrito anteriormente al Ing. Marco Tulio Mata Montenegro. 3) Autorizar al </w:t>
      </w:r>
      <w:proofErr w:type="gramStart"/>
      <w:r w:rsidRPr="007D3D2D">
        <w:rPr>
          <w:rFonts w:ascii="Times New Roman" w:hAnsi="Times New Roman" w:cs="Times New Roman"/>
          <w:sz w:val="24"/>
          <w:szCs w:val="24"/>
        </w:rPr>
        <w:t>Jefe</w:t>
      </w:r>
      <w:proofErr w:type="gramEnd"/>
      <w:r w:rsidRPr="007D3D2D">
        <w:rPr>
          <w:rFonts w:ascii="Times New Roman" w:hAnsi="Times New Roman" w:cs="Times New Roman"/>
          <w:sz w:val="24"/>
          <w:szCs w:val="24"/>
        </w:rPr>
        <w:t xml:space="preserve"> de la Unidad de Adquisiciones y Contrataciones “UACI” efectuar los procedimientos respectivos para ésta disposición. 4) Autorizar al señor Alcalde Municipal, </w:t>
      </w:r>
      <w:proofErr w:type="gramStart"/>
      <w:r w:rsidRPr="007D3D2D">
        <w:rPr>
          <w:rFonts w:ascii="Times New Roman" w:hAnsi="Times New Roman" w:cs="Times New Roman"/>
          <w:sz w:val="24"/>
          <w:szCs w:val="24"/>
        </w:rPr>
        <w:t>Coronel</w:t>
      </w:r>
      <w:proofErr w:type="gramEnd"/>
      <w:r w:rsidRPr="007D3D2D">
        <w:rPr>
          <w:rFonts w:ascii="Times New Roman" w:hAnsi="Times New Roman" w:cs="Times New Roman"/>
          <w:sz w:val="24"/>
          <w:szCs w:val="24"/>
        </w:rPr>
        <w:t xml:space="preserve"> Oswald Sibrian Miranda para que firme el respectivo contrato. 5) Autorizar a la Tesorera Municipal Licda.  Mayra Lissethe Renderos de Vásquez, para que pueda erogar los fondos de la cuenta Bancaria del respectivo proyecto. 6) Se autoriza a la Encargada de la Unidad de Presupuesto para descargar en las cifras correspondientes del presupuesto Municipal vigente. </w:t>
      </w:r>
      <w:r w:rsidRPr="007D3D2D">
        <w:rPr>
          <w:rFonts w:ascii="Times New Roman" w:hAnsi="Times New Roman" w:cs="Times New Roman"/>
          <w:sz w:val="24"/>
          <w:szCs w:val="24"/>
          <w:lang w:val="es-ES"/>
        </w:rPr>
        <w:t xml:space="preserve"> </w:t>
      </w:r>
      <w:r w:rsidRPr="007D3D2D">
        <w:rPr>
          <w:rFonts w:ascii="Times New Roman" w:hAnsi="Times New Roman" w:cs="Times New Roman"/>
          <w:sz w:val="24"/>
          <w:szCs w:val="24"/>
        </w:rPr>
        <w:t xml:space="preserve">Nota: En el presente Acuerdo Salvan su voto los siguientes Regidores Propietarios: Héctor Ismael Estrada </w:t>
      </w:r>
      <w:r w:rsidRPr="007D3D2D">
        <w:rPr>
          <w:rFonts w:ascii="Times New Roman" w:hAnsi="Times New Roman" w:cs="Times New Roman"/>
          <w:sz w:val="24"/>
          <w:szCs w:val="24"/>
        </w:rPr>
        <w:lastRenderedPageBreak/>
        <w:t>Vásquez, Marcelo Francisco Oporto Vides, Oscar Orlando Sandoval Sánchez y Maritza Carolina Martínez de Martínez, según el Art. 45 del Código Municipal</w:t>
      </w:r>
      <w:r>
        <w:rPr>
          <w:rFonts w:ascii="Times New Roman" w:hAnsi="Times New Roman" w:cs="Times New Roman"/>
          <w:sz w:val="24"/>
          <w:szCs w:val="24"/>
        </w:rPr>
        <w:t xml:space="preserve">, </w:t>
      </w:r>
      <w:r w:rsidRPr="007D3D2D">
        <w:rPr>
          <w:rFonts w:ascii="Times New Roman" w:hAnsi="Times New Roman" w:cs="Times New Roman"/>
          <w:sz w:val="24"/>
          <w:szCs w:val="24"/>
        </w:rPr>
        <w:t>Héctor Ismael Estrada Vásquez</w:t>
      </w:r>
      <w:r>
        <w:rPr>
          <w:rFonts w:ascii="Times New Roman" w:hAnsi="Times New Roman" w:cs="Times New Roman"/>
          <w:sz w:val="24"/>
          <w:szCs w:val="24"/>
        </w:rPr>
        <w:t xml:space="preserve">, manifiesta: salve el voto en la adjudicación de la supervisión, debido a que mi voto no tuvo incidencia Aplicar </w:t>
      </w:r>
      <w:r w:rsidRPr="006C485F">
        <w:rPr>
          <w:rFonts w:ascii="Times New Roman" w:hAnsi="Times New Roman" w:cs="Times New Roman"/>
          <w:sz w:val="24"/>
          <w:szCs w:val="24"/>
        </w:rPr>
        <w:t>Art. 45 del Código Municipal</w:t>
      </w:r>
      <w:r w:rsidRPr="007D3D2D">
        <w:rPr>
          <w:rFonts w:ascii="Times New Roman" w:hAnsi="Times New Roman" w:cs="Times New Roman"/>
          <w:sz w:val="24"/>
          <w:szCs w:val="24"/>
        </w:rPr>
        <w:t xml:space="preserve">. </w:t>
      </w:r>
      <w:r w:rsidRPr="00C03879">
        <w:rPr>
          <w:rFonts w:ascii="Times New Roman" w:hAnsi="Times New Roman" w:cs="Times New Roman"/>
          <w:sz w:val="24"/>
          <w:szCs w:val="24"/>
        </w:rPr>
        <w:t xml:space="preserve">Al realizar el conteo de los votos suma empate por lo que se aprueba con doble voto del señor Alcalde Municipal según el Art. 43 del Código Municipal. </w:t>
      </w:r>
      <w:proofErr w:type="gramStart"/>
      <w:r w:rsidRPr="00C03879">
        <w:rPr>
          <w:rFonts w:ascii="Times New Roman" w:hAnsi="Times New Roman" w:cs="Times New Roman"/>
          <w:sz w:val="24"/>
          <w:szCs w:val="24"/>
        </w:rPr>
        <w:t>Comuníquese.-</w:t>
      </w:r>
      <w:proofErr w:type="gramEnd"/>
    </w:p>
    <w:p w14:paraId="159A29BF" w14:textId="77777777" w:rsidR="00D92C89" w:rsidRDefault="00D92C89" w:rsidP="00D92C89">
      <w:pPr>
        <w:spacing w:after="0" w:line="293" w:lineRule="auto"/>
        <w:jc w:val="both"/>
        <w:rPr>
          <w:rFonts w:ascii="Times New Roman" w:hAnsi="Times New Roman" w:cs="Times New Roman"/>
          <w:sz w:val="24"/>
          <w:szCs w:val="24"/>
          <w:lang w:val="es-ES_tradnl"/>
        </w:rPr>
      </w:pPr>
    </w:p>
    <w:p w14:paraId="56404D5E" w14:textId="77777777" w:rsidR="00D92C89" w:rsidRDefault="00D92C89" w:rsidP="00D92C89">
      <w:pPr>
        <w:spacing w:after="0" w:line="264" w:lineRule="auto"/>
        <w:jc w:val="both"/>
        <w:rPr>
          <w:rFonts w:ascii="Times New Roman" w:hAnsi="Times New Roman" w:cs="Times New Roman"/>
          <w:sz w:val="24"/>
          <w:szCs w:val="24"/>
        </w:rPr>
      </w:pPr>
      <w:r w:rsidRPr="00DB1649">
        <w:rPr>
          <w:rFonts w:ascii="Times New Roman" w:hAnsi="Times New Roman" w:cs="Times New Roman"/>
          <w:b/>
          <w:sz w:val="24"/>
          <w:szCs w:val="24"/>
        </w:rPr>
        <w:t>ACUERDO NÚMERO NUEVE:</w:t>
      </w:r>
      <w:r w:rsidRPr="00DB1649">
        <w:rPr>
          <w:rFonts w:ascii="Times New Roman" w:hAnsi="Times New Roman" w:cs="Times New Roman"/>
          <w:sz w:val="24"/>
          <w:szCs w:val="24"/>
        </w:rPr>
        <w:t xml:space="preserve"> </w:t>
      </w:r>
      <w:r w:rsidRPr="00117073">
        <w:rPr>
          <w:rFonts w:ascii="Times New Roman" w:hAnsi="Times New Roman" w:cs="Times New Roman"/>
          <w:sz w:val="24"/>
          <w:szCs w:val="24"/>
        </w:rPr>
        <w:t>El Concejo Municipal de San Pedro Perulapan en uso de las facultades concedidas en el Art. 31 de la Ley de La Producción y Comercialización del Alcohol, ACUERDAN: Refrendar para el año Dos mil Veint</w:t>
      </w:r>
      <w:r>
        <w:rPr>
          <w:rFonts w:ascii="Times New Roman" w:hAnsi="Times New Roman" w:cs="Times New Roman"/>
          <w:sz w:val="24"/>
          <w:szCs w:val="24"/>
        </w:rPr>
        <w:t>iuno</w:t>
      </w:r>
      <w:r w:rsidRPr="00117073">
        <w:rPr>
          <w:rFonts w:ascii="Times New Roman" w:hAnsi="Times New Roman" w:cs="Times New Roman"/>
          <w:sz w:val="24"/>
          <w:szCs w:val="24"/>
        </w:rPr>
        <w:t xml:space="preserve">, la Licencia concedida a la señora </w:t>
      </w:r>
      <w:r w:rsidRPr="00DD6AF2">
        <w:rPr>
          <w:rFonts w:ascii="Times New Roman" w:hAnsi="Times New Roman" w:cs="Times New Roman"/>
          <w:b/>
          <w:sz w:val="24"/>
          <w:szCs w:val="24"/>
          <w:u w:val="single"/>
        </w:rPr>
        <w:t>KARLA XIOMARA, TREJO REQUENO</w:t>
      </w:r>
      <w:r w:rsidRPr="00117073">
        <w:rPr>
          <w:rFonts w:ascii="Times New Roman" w:hAnsi="Times New Roman" w:cs="Times New Roman"/>
          <w:sz w:val="24"/>
          <w:szCs w:val="24"/>
        </w:rPr>
        <w:t xml:space="preserve"> Mayor de edad, con residencia en </w:t>
      </w:r>
      <w:r>
        <w:rPr>
          <w:rFonts w:ascii="Times New Roman" w:hAnsi="Times New Roman" w:cs="Times New Roman"/>
          <w:sz w:val="24"/>
          <w:szCs w:val="24"/>
        </w:rPr>
        <w:t>XXX XXXXXXX XXXXXXXX ,</w:t>
      </w:r>
      <w:r w:rsidRPr="00117073">
        <w:rPr>
          <w:rFonts w:ascii="Times New Roman" w:hAnsi="Times New Roman" w:cs="Times New Roman"/>
          <w:sz w:val="24"/>
          <w:szCs w:val="24"/>
        </w:rPr>
        <w:t xml:space="preserve"> portadora de su Documento único de Identidad Personal número</w:t>
      </w:r>
      <w:r>
        <w:rPr>
          <w:rFonts w:ascii="Times New Roman" w:hAnsi="Times New Roman" w:cs="Times New Roman"/>
          <w:sz w:val="24"/>
          <w:szCs w:val="24"/>
        </w:rPr>
        <w:t xml:space="preserve"> XXXXXXXXX</w:t>
      </w:r>
      <w:r w:rsidRPr="00117073">
        <w:rPr>
          <w:rFonts w:ascii="Times New Roman" w:hAnsi="Times New Roman" w:cs="Times New Roman"/>
          <w:sz w:val="24"/>
          <w:szCs w:val="24"/>
        </w:rPr>
        <w:t>, a efecto de que funcione el Expendio de licor envasado denominado ”EXPENDIO DE LICOR EMERSON” ubicado en Kilómetro veinticinco y medio de la Carretera a Suchitoto en Colonia San Benito, Cantón Istagua de La Jurisdicción de San Pedro Perulapan, Departamento de Cuscatlán. Dicha Licencia tendrá vigencia en el año Dos mil Veint</w:t>
      </w:r>
      <w:r>
        <w:rPr>
          <w:rFonts w:ascii="Times New Roman" w:hAnsi="Times New Roman" w:cs="Times New Roman"/>
          <w:sz w:val="24"/>
          <w:szCs w:val="24"/>
        </w:rPr>
        <w:t>iuno</w:t>
      </w:r>
      <w:r w:rsidRPr="00117073">
        <w:rPr>
          <w:rFonts w:ascii="Times New Roman" w:hAnsi="Times New Roman" w:cs="Times New Roman"/>
          <w:sz w:val="24"/>
          <w:szCs w:val="24"/>
        </w:rPr>
        <w:t xml:space="preserve">, debiendo renovarse en los primeros quince días del mes de </w:t>
      </w:r>
      <w:proofErr w:type="gramStart"/>
      <w:r w:rsidRPr="00117073">
        <w:rPr>
          <w:rFonts w:ascii="Times New Roman" w:hAnsi="Times New Roman" w:cs="Times New Roman"/>
          <w:sz w:val="24"/>
          <w:szCs w:val="24"/>
        </w:rPr>
        <w:t>Enero</w:t>
      </w:r>
      <w:proofErr w:type="gramEnd"/>
      <w:r w:rsidRPr="00117073">
        <w:rPr>
          <w:rFonts w:ascii="Times New Roman" w:hAnsi="Times New Roman" w:cs="Times New Roman"/>
          <w:sz w:val="24"/>
          <w:szCs w:val="24"/>
        </w:rPr>
        <w:t xml:space="preserve"> del próximo año. Certifíquense el presente acuerdo y remítase a1 interesado para los efectos legales </w:t>
      </w:r>
      <w:proofErr w:type="gramStart"/>
      <w:r w:rsidRPr="00117073">
        <w:rPr>
          <w:rFonts w:ascii="Times New Roman" w:hAnsi="Times New Roman" w:cs="Times New Roman"/>
          <w:sz w:val="24"/>
          <w:szCs w:val="24"/>
        </w:rPr>
        <w:t>consiguientes.-</w:t>
      </w:r>
      <w:proofErr w:type="gramEnd"/>
    </w:p>
    <w:p w14:paraId="7BE4E5D6" w14:textId="77777777" w:rsidR="00D92C89" w:rsidRDefault="00D92C89" w:rsidP="00D92C89">
      <w:pPr>
        <w:autoSpaceDE w:val="0"/>
        <w:autoSpaceDN w:val="0"/>
        <w:adjustRightInd w:val="0"/>
        <w:spacing w:after="0" w:line="264" w:lineRule="auto"/>
        <w:jc w:val="both"/>
        <w:rPr>
          <w:rFonts w:ascii="Times New Roman" w:hAnsi="Times New Roman" w:cs="Times New Roman"/>
          <w:sz w:val="24"/>
          <w:szCs w:val="24"/>
        </w:rPr>
      </w:pPr>
    </w:p>
    <w:p w14:paraId="17524904" w14:textId="77777777" w:rsidR="00D92C89" w:rsidRDefault="00D92C89" w:rsidP="00D92C89">
      <w:pPr>
        <w:spacing w:after="0" w:line="264" w:lineRule="auto"/>
        <w:jc w:val="both"/>
        <w:rPr>
          <w:rFonts w:ascii="Times New Roman" w:hAnsi="Times New Roman" w:cs="Times New Roman"/>
          <w:sz w:val="24"/>
          <w:szCs w:val="24"/>
        </w:rPr>
      </w:pPr>
      <w:r w:rsidRPr="00DB1649">
        <w:rPr>
          <w:rFonts w:ascii="Times New Roman" w:hAnsi="Times New Roman" w:cs="Times New Roman"/>
          <w:b/>
          <w:sz w:val="24"/>
          <w:szCs w:val="24"/>
        </w:rPr>
        <w:t>ACUERDO NÚMERO DIEZ:</w:t>
      </w:r>
      <w:r w:rsidRPr="00DB1649">
        <w:rPr>
          <w:rFonts w:ascii="Times New Roman" w:hAnsi="Times New Roman" w:cs="Times New Roman"/>
          <w:sz w:val="24"/>
          <w:szCs w:val="24"/>
        </w:rPr>
        <w:t xml:space="preserve"> </w:t>
      </w:r>
      <w:r w:rsidRPr="00CC2D3E">
        <w:rPr>
          <w:rFonts w:ascii="Times New Roman" w:hAnsi="Times New Roman" w:cs="Times New Roman"/>
          <w:sz w:val="24"/>
          <w:szCs w:val="24"/>
        </w:rPr>
        <w:t>El Concejo Municipal de San Pedro Perulapan en uso de las facultades concedidas en el Art. 31 de la Ley de La Producción y Comercialización del Alcohol, ACUERDAN: Refrendar para el año Dos mil Veint</w:t>
      </w:r>
      <w:r>
        <w:rPr>
          <w:rFonts w:ascii="Times New Roman" w:hAnsi="Times New Roman" w:cs="Times New Roman"/>
          <w:sz w:val="24"/>
          <w:szCs w:val="24"/>
        </w:rPr>
        <w:t>iuno</w:t>
      </w:r>
      <w:r w:rsidRPr="00CC2D3E">
        <w:rPr>
          <w:rFonts w:ascii="Times New Roman" w:hAnsi="Times New Roman" w:cs="Times New Roman"/>
          <w:sz w:val="24"/>
          <w:szCs w:val="24"/>
        </w:rPr>
        <w:t xml:space="preserve">, la Licencia concedida a1 señor </w:t>
      </w:r>
      <w:r w:rsidRPr="00DD6AF2">
        <w:rPr>
          <w:rFonts w:ascii="Times New Roman" w:hAnsi="Times New Roman" w:cs="Times New Roman"/>
          <w:b/>
          <w:sz w:val="24"/>
          <w:szCs w:val="24"/>
          <w:u w:val="single"/>
        </w:rPr>
        <w:t>JULIO ALBERTO GOMEZ</w:t>
      </w:r>
      <w:r w:rsidRPr="00CC2D3E">
        <w:rPr>
          <w:rFonts w:ascii="Times New Roman" w:hAnsi="Times New Roman" w:cs="Times New Roman"/>
          <w:sz w:val="24"/>
          <w:szCs w:val="24"/>
        </w:rPr>
        <w:t xml:space="preserve">, Mayor de edad, con residencia en </w:t>
      </w:r>
      <w:r>
        <w:rPr>
          <w:rFonts w:ascii="Times New Roman" w:hAnsi="Times New Roman" w:cs="Times New Roman"/>
          <w:sz w:val="24"/>
          <w:szCs w:val="24"/>
        </w:rPr>
        <w:t>XX XXXXXX XX XXXXXX</w:t>
      </w:r>
      <w:r w:rsidRPr="00CC2D3E">
        <w:rPr>
          <w:rFonts w:ascii="Times New Roman" w:hAnsi="Times New Roman" w:cs="Times New Roman"/>
          <w:sz w:val="24"/>
          <w:szCs w:val="24"/>
        </w:rPr>
        <w:t xml:space="preserve">, Jurisdicción de San Pedro Perulapan, Departamento de Cuscatlán, portador de su Documento único de Identidad Personal número </w:t>
      </w:r>
      <w:r>
        <w:rPr>
          <w:rFonts w:ascii="Times New Roman" w:hAnsi="Times New Roman" w:cs="Times New Roman"/>
          <w:sz w:val="24"/>
          <w:szCs w:val="24"/>
        </w:rPr>
        <w:t>XXXXXXXXX</w:t>
      </w:r>
      <w:r w:rsidRPr="00CC2D3E">
        <w:rPr>
          <w:rFonts w:ascii="Times New Roman" w:hAnsi="Times New Roman" w:cs="Times New Roman"/>
          <w:sz w:val="24"/>
          <w:szCs w:val="24"/>
        </w:rPr>
        <w:t>, a efecto de que siga funcionando e1 Expendio de licor envasado que tiene instalado en el Kilómetro Veinticinco y Medio de la Carretera Panamericana del Cantón El Carmen, Jurisdicción de San Pedro Perulapan, Departamento de Cuscatlán; el cual, se denomina "Expendio El Conacaste." Dicha refrenda tendrá vigencia en el año Dos mil Veint</w:t>
      </w:r>
      <w:r>
        <w:rPr>
          <w:rFonts w:ascii="Times New Roman" w:hAnsi="Times New Roman" w:cs="Times New Roman"/>
          <w:sz w:val="24"/>
          <w:szCs w:val="24"/>
        </w:rPr>
        <w:t>iuno</w:t>
      </w:r>
      <w:r w:rsidRPr="00CC2D3E">
        <w:rPr>
          <w:rFonts w:ascii="Times New Roman" w:hAnsi="Times New Roman" w:cs="Times New Roman"/>
          <w:sz w:val="24"/>
          <w:szCs w:val="24"/>
        </w:rPr>
        <w:t xml:space="preserve">, debiendo renovarse en los primeros quince días del mes de </w:t>
      </w:r>
      <w:proofErr w:type="gramStart"/>
      <w:r w:rsidRPr="00CC2D3E">
        <w:rPr>
          <w:rFonts w:ascii="Times New Roman" w:hAnsi="Times New Roman" w:cs="Times New Roman"/>
          <w:sz w:val="24"/>
          <w:szCs w:val="24"/>
        </w:rPr>
        <w:t>Enero</w:t>
      </w:r>
      <w:proofErr w:type="gramEnd"/>
      <w:r w:rsidRPr="00CC2D3E">
        <w:rPr>
          <w:rFonts w:ascii="Times New Roman" w:hAnsi="Times New Roman" w:cs="Times New Roman"/>
          <w:sz w:val="24"/>
          <w:szCs w:val="24"/>
        </w:rPr>
        <w:t xml:space="preserve"> del próximo año. Certifíquese e1 presente acuerdo y remítase a1 interesado para los efectos legales </w:t>
      </w:r>
      <w:proofErr w:type="gramStart"/>
      <w:r w:rsidRPr="00CC2D3E">
        <w:rPr>
          <w:rFonts w:ascii="Times New Roman" w:hAnsi="Times New Roman" w:cs="Times New Roman"/>
          <w:sz w:val="24"/>
          <w:szCs w:val="24"/>
        </w:rPr>
        <w:t>consiguientes.-</w:t>
      </w:r>
      <w:proofErr w:type="gramEnd"/>
    </w:p>
    <w:p w14:paraId="4AC7E51C" w14:textId="77777777" w:rsidR="00D92C89" w:rsidRDefault="00D92C89" w:rsidP="00D92C89">
      <w:pPr>
        <w:spacing w:after="0" w:line="264" w:lineRule="auto"/>
        <w:jc w:val="both"/>
        <w:rPr>
          <w:rFonts w:ascii="Times New Roman" w:hAnsi="Times New Roman" w:cs="Times New Roman"/>
          <w:sz w:val="24"/>
          <w:szCs w:val="24"/>
        </w:rPr>
      </w:pPr>
    </w:p>
    <w:p w14:paraId="71AD4806" w14:textId="77777777" w:rsidR="00D92C89" w:rsidRDefault="00D92C89" w:rsidP="00D92C89">
      <w:pPr>
        <w:spacing w:after="0" w:line="264" w:lineRule="auto"/>
        <w:jc w:val="both"/>
        <w:rPr>
          <w:rFonts w:ascii="Times New Roman" w:hAnsi="Times New Roman" w:cs="Times New Roman"/>
          <w:b/>
          <w:sz w:val="24"/>
          <w:szCs w:val="24"/>
        </w:rPr>
      </w:pPr>
      <w:r w:rsidRPr="00325B26">
        <w:rPr>
          <w:rFonts w:ascii="Times New Roman" w:hAnsi="Times New Roman" w:cs="Times New Roman"/>
          <w:b/>
          <w:sz w:val="24"/>
          <w:szCs w:val="24"/>
        </w:rPr>
        <w:t xml:space="preserve">ACUERDO NÚMERO </w:t>
      </w:r>
      <w:r>
        <w:rPr>
          <w:rFonts w:ascii="Times New Roman" w:hAnsi="Times New Roman" w:cs="Times New Roman"/>
          <w:b/>
          <w:sz w:val="24"/>
          <w:szCs w:val="24"/>
        </w:rPr>
        <w:t>ONCE</w:t>
      </w:r>
      <w:r w:rsidRPr="00325B26">
        <w:rPr>
          <w:rFonts w:ascii="Times New Roman" w:hAnsi="Times New Roman" w:cs="Times New Roman"/>
          <w:b/>
          <w:sz w:val="24"/>
          <w:szCs w:val="24"/>
        </w:rPr>
        <w:t>:</w:t>
      </w:r>
      <w:r w:rsidRPr="00325B26">
        <w:rPr>
          <w:rFonts w:ascii="Times New Roman" w:hAnsi="Times New Roman" w:cs="Times New Roman"/>
          <w:sz w:val="24"/>
          <w:szCs w:val="24"/>
        </w:rPr>
        <w:t xml:space="preserve"> </w:t>
      </w:r>
      <w:r w:rsidRPr="00132383">
        <w:rPr>
          <w:rFonts w:ascii="Times New Roman" w:hAnsi="Times New Roman" w:cs="Times New Roman"/>
          <w:sz w:val="24"/>
          <w:szCs w:val="24"/>
        </w:rPr>
        <w:t>El Concejo Municipal de San Pedro Perulapan en uso de las facultades concedidas en el Art. 31 de la Ley de La Producción y Comercialización del Alcohol, ACUERDAN: Refrendar para el año Dos mil Veint</w:t>
      </w:r>
      <w:r>
        <w:rPr>
          <w:rFonts w:ascii="Times New Roman" w:hAnsi="Times New Roman" w:cs="Times New Roman"/>
          <w:sz w:val="24"/>
          <w:szCs w:val="24"/>
        </w:rPr>
        <w:t>iuno</w:t>
      </w:r>
      <w:r w:rsidRPr="00132383">
        <w:rPr>
          <w:rFonts w:ascii="Times New Roman" w:hAnsi="Times New Roman" w:cs="Times New Roman"/>
          <w:sz w:val="24"/>
          <w:szCs w:val="24"/>
        </w:rPr>
        <w:t xml:space="preserve">, la Licencia concedida a la señora </w:t>
      </w:r>
      <w:r w:rsidRPr="00DD6AF2">
        <w:rPr>
          <w:rFonts w:ascii="Times New Roman" w:hAnsi="Times New Roman" w:cs="Times New Roman"/>
          <w:b/>
          <w:sz w:val="24"/>
          <w:szCs w:val="24"/>
          <w:u w:val="single"/>
        </w:rPr>
        <w:t>ISIDRA AGUILAR</w:t>
      </w:r>
      <w:r w:rsidRPr="00132383">
        <w:rPr>
          <w:rFonts w:ascii="Times New Roman" w:hAnsi="Times New Roman" w:cs="Times New Roman"/>
          <w:sz w:val="24"/>
          <w:szCs w:val="24"/>
        </w:rPr>
        <w:t xml:space="preserve">, Mayor de edad, con residencia en </w:t>
      </w:r>
      <w:r>
        <w:rPr>
          <w:rFonts w:ascii="Times New Roman" w:hAnsi="Times New Roman" w:cs="Times New Roman"/>
          <w:sz w:val="24"/>
          <w:szCs w:val="24"/>
        </w:rPr>
        <w:t>XXXXXXX XX XXX XXXXXXXXXX</w:t>
      </w:r>
      <w:r w:rsidRPr="00132383">
        <w:rPr>
          <w:rFonts w:ascii="Times New Roman" w:hAnsi="Times New Roman" w:cs="Times New Roman"/>
          <w:sz w:val="24"/>
          <w:szCs w:val="24"/>
        </w:rPr>
        <w:t xml:space="preserve">, Jurisdicción de San Pedro Perulapan, Departamento de Cuscatlán, portadora de su Documento Único de Identidad  Personal número </w:t>
      </w:r>
      <w:r>
        <w:rPr>
          <w:rFonts w:ascii="Times New Roman" w:hAnsi="Times New Roman" w:cs="Times New Roman"/>
          <w:sz w:val="24"/>
          <w:szCs w:val="24"/>
        </w:rPr>
        <w:t>XXXXXXXXX</w:t>
      </w:r>
      <w:r w:rsidRPr="00132383">
        <w:rPr>
          <w:rFonts w:ascii="Times New Roman" w:hAnsi="Times New Roman" w:cs="Times New Roman"/>
          <w:sz w:val="24"/>
          <w:szCs w:val="24"/>
        </w:rPr>
        <w:t>, a efecto de que siga funcionando e1 Expendio de licor envasado que tiene instalado en el Establecimiento denominado EXPENDIO DE LICOR ”EL TEQUILA,” ubicado en el Caserío La Paz del Cantón Tecomatepeque del Municipio de San Pedro Perulapan, Departamento de Cuscatlán. Dicha refrenda tendrá Vigencia en el año Dos mil Veint</w:t>
      </w:r>
      <w:r>
        <w:rPr>
          <w:rFonts w:ascii="Times New Roman" w:hAnsi="Times New Roman" w:cs="Times New Roman"/>
          <w:sz w:val="24"/>
          <w:szCs w:val="24"/>
        </w:rPr>
        <w:t>iuno</w:t>
      </w:r>
      <w:r w:rsidRPr="00132383">
        <w:rPr>
          <w:rFonts w:ascii="Times New Roman" w:hAnsi="Times New Roman" w:cs="Times New Roman"/>
          <w:sz w:val="24"/>
          <w:szCs w:val="24"/>
        </w:rPr>
        <w:t xml:space="preserve">, debiendo renovarse en los primeros quince días del mes de </w:t>
      </w:r>
      <w:proofErr w:type="gramStart"/>
      <w:r w:rsidRPr="00132383">
        <w:rPr>
          <w:rFonts w:ascii="Times New Roman" w:hAnsi="Times New Roman" w:cs="Times New Roman"/>
          <w:sz w:val="24"/>
          <w:szCs w:val="24"/>
        </w:rPr>
        <w:t>Enero</w:t>
      </w:r>
      <w:proofErr w:type="gramEnd"/>
      <w:r w:rsidRPr="00132383">
        <w:rPr>
          <w:rFonts w:ascii="Times New Roman" w:hAnsi="Times New Roman" w:cs="Times New Roman"/>
          <w:sz w:val="24"/>
          <w:szCs w:val="24"/>
        </w:rPr>
        <w:t xml:space="preserve"> del próximo año. Certifíquese el presente acuerdo y remítase a1 interesado para los efectos legales </w:t>
      </w:r>
      <w:proofErr w:type="gramStart"/>
      <w:r w:rsidRPr="00132383">
        <w:rPr>
          <w:rFonts w:ascii="Times New Roman" w:hAnsi="Times New Roman" w:cs="Times New Roman"/>
          <w:sz w:val="24"/>
          <w:szCs w:val="24"/>
        </w:rPr>
        <w:t>consiguientes.-</w:t>
      </w:r>
      <w:proofErr w:type="gramEnd"/>
    </w:p>
    <w:p w14:paraId="1FB0FAC1" w14:textId="77777777" w:rsidR="00D92C89" w:rsidRDefault="00D92C89" w:rsidP="00D92C89">
      <w:pPr>
        <w:spacing w:after="0" w:line="264" w:lineRule="auto"/>
        <w:jc w:val="both"/>
        <w:rPr>
          <w:rFonts w:ascii="Times New Roman" w:hAnsi="Times New Roman" w:cs="Times New Roman"/>
          <w:b/>
          <w:sz w:val="24"/>
          <w:szCs w:val="24"/>
        </w:rPr>
      </w:pPr>
    </w:p>
    <w:p w14:paraId="6390793B" w14:textId="77777777" w:rsidR="00D92C89" w:rsidRPr="00DD6AF2" w:rsidRDefault="00D92C89" w:rsidP="00D92C89">
      <w:pPr>
        <w:spacing w:after="0" w:line="264" w:lineRule="auto"/>
        <w:jc w:val="both"/>
        <w:rPr>
          <w:rFonts w:ascii="Times New Roman" w:hAnsi="Times New Roman" w:cs="Times New Roman"/>
          <w:sz w:val="24"/>
          <w:szCs w:val="24"/>
        </w:rPr>
      </w:pPr>
      <w:r w:rsidRPr="00325B26">
        <w:rPr>
          <w:rFonts w:ascii="Times New Roman" w:hAnsi="Times New Roman" w:cs="Times New Roman"/>
          <w:b/>
          <w:sz w:val="24"/>
          <w:szCs w:val="24"/>
        </w:rPr>
        <w:lastRenderedPageBreak/>
        <w:t xml:space="preserve">ACUERDO NÚMERO </w:t>
      </w:r>
      <w:r>
        <w:rPr>
          <w:rFonts w:ascii="Times New Roman" w:hAnsi="Times New Roman" w:cs="Times New Roman"/>
          <w:b/>
          <w:sz w:val="24"/>
          <w:szCs w:val="24"/>
        </w:rPr>
        <w:t>DOCE</w:t>
      </w:r>
      <w:r w:rsidRPr="00325B26">
        <w:rPr>
          <w:rFonts w:ascii="Times New Roman" w:hAnsi="Times New Roman" w:cs="Times New Roman"/>
          <w:b/>
          <w:sz w:val="24"/>
          <w:szCs w:val="24"/>
        </w:rPr>
        <w:t>:</w:t>
      </w:r>
      <w:r w:rsidRPr="00325B26">
        <w:rPr>
          <w:rFonts w:ascii="Times New Roman" w:hAnsi="Times New Roman" w:cs="Times New Roman"/>
          <w:sz w:val="24"/>
          <w:szCs w:val="24"/>
        </w:rPr>
        <w:t xml:space="preserve"> </w:t>
      </w:r>
      <w:r w:rsidRPr="00DD6AF2">
        <w:rPr>
          <w:rFonts w:ascii="Times New Roman" w:hAnsi="Times New Roman" w:cs="Times New Roman"/>
          <w:sz w:val="24"/>
          <w:szCs w:val="24"/>
        </w:rPr>
        <w:t>El Concejo Municipal de San Pedro Perulapan en uso de las facultades concedidas en el Art. 31 de la Ley de La Producción y Comercialización del Alcohol, ACUERDAN: Refrendar para el año Dos mil Veint</w:t>
      </w:r>
      <w:r>
        <w:rPr>
          <w:rFonts w:ascii="Times New Roman" w:hAnsi="Times New Roman" w:cs="Times New Roman"/>
          <w:sz w:val="24"/>
          <w:szCs w:val="24"/>
        </w:rPr>
        <w:t>iuno</w:t>
      </w:r>
      <w:r w:rsidRPr="00DD6AF2">
        <w:rPr>
          <w:rFonts w:ascii="Times New Roman" w:hAnsi="Times New Roman" w:cs="Times New Roman"/>
          <w:sz w:val="24"/>
          <w:szCs w:val="24"/>
        </w:rPr>
        <w:t xml:space="preserve">, la Licencia concedida a la señora </w:t>
      </w:r>
      <w:r w:rsidRPr="00DD6AF2">
        <w:rPr>
          <w:rFonts w:ascii="Times New Roman" w:hAnsi="Times New Roman" w:cs="Times New Roman"/>
          <w:b/>
          <w:sz w:val="24"/>
          <w:szCs w:val="24"/>
          <w:u w:val="single"/>
        </w:rPr>
        <w:t>M</w:t>
      </w:r>
      <w:r>
        <w:rPr>
          <w:rFonts w:ascii="Times New Roman" w:hAnsi="Times New Roman" w:cs="Times New Roman"/>
          <w:b/>
          <w:sz w:val="24"/>
          <w:szCs w:val="24"/>
          <w:u w:val="single"/>
        </w:rPr>
        <w:t>ARIA TRANSITO FIGUEROA SIGUENZA</w:t>
      </w:r>
      <w:r w:rsidRPr="00DD6AF2">
        <w:rPr>
          <w:rFonts w:ascii="Times New Roman" w:hAnsi="Times New Roman" w:cs="Times New Roman"/>
          <w:sz w:val="24"/>
          <w:szCs w:val="24"/>
        </w:rPr>
        <w:t xml:space="preserve">, Mayor de edad, con residencia en la </w:t>
      </w:r>
      <w:r>
        <w:rPr>
          <w:rFonts w:ascii="Times New Roman" w:hAnsi="Times New Roman" w:cs="Times New Roman"/>
          <w:sz w:val="24"/>
          <w:szCs w:val="24"/>
        </w:rPr>
        <w:t xml:space="preserve">XXXXX XXXXX XXXXX </w:t>
      </w:r>
      <w:r w:rsidRPr="00DD6AF2">
        <w:rPr>
          <w:rFonts w:ascii="Times New Roman" w:hAnsi="Times New Roman" w:cs="Times New Roman"/>
          <w:sz w:val="24"/>
          <w:szCs w:val="24"/>
        </w:rPr>
        <w:t xml:space="preserve">Ciudad de Panchimalco, Departamento de San Salvador, portadora de su Documento Único de identidad Personal número </w:t>
      </w:r>
      <w:r>
        <w:rPr>
          <w:rFonts w:ascii="Times New Roman" w:hAnsi="Times New Roman" w:cs="Times New Roman"/>
          <w:sz w:val="24"/>
          <w:szCs w:val="24"/>
        </w:rPr>
        <w:t>XXXXXXXXX</w:t>
      </w:r>
      <w:r w:rsidRPr="00DD6AF2">
        <w:rPr>
          <w:rFonts w:ascii="Times New Roman" w:hAnsi="Times New Roman" w:cs="Times New Roman"/>
          <w:sz w:val="24"/>
          <w:szCs w:val="24"/>
        </w:rPr>
        <w:t>, a efecto de que siga funcionando el Expendio de licor envasado que tiene instalado en el Kilómetro Veinte y Medio de la Carretera Panamericana, final del Cantón La Cruz, Jurisdicción de San Pedro Perulapan, Departamento de Cuscatlán; el cual, se denomina "Tienda Peter´s Corner Café.” Dicha refrenda tendrá V</w:t>
      </w:r>
      <w:r>
        <w:rPr>
          <w:rFonts w:ascii="Times New Roman" w:hAnsi="Times New Roman" w:cs="Times New Roman"/>
          <w:sz w:val="24"/>
          <w:szCs w:val="24"/>
        </w:rPr>
        <w:t>igencia en el año Dos mil Veintiuno</w:t>
      </w:r>
      <w:r w:rsidRPr="00DD6AF2">
        <w:rPr>
          <w:rFonts w:ascii="Times New Roman" w:hAnsi="Times New Roman" w:cs="Times New Roman"/>
          <w:sz w:val="24"/>
          <w:szCs w:val="24"/>
        </w:rPr>
        <w:t xml:space="preserve">, debiendo renovarse en los primeros quince días del mes de </w:t>
      </w:r>
      <w:proofErr w:type="gramStart"/>
      <w:r w:rsidRPr="00DD6AF2">
        <w:rPr>
          <w:rFonts w:ascii="Times New Roman" w:hAnsi="Times New Roman" w:cs="Times New Roman"/>
          <w:sz w:val="24"/>
          <w:szCs w:val="24"/>
        </w:rPr>
        <w:t>Enero</w:t>
      </w:r>
      <w:proofErr w:type="gramEnd"/>
      <w:r w:rsidRPr="00DD6AF2">
        <w:rPr>
          <w:rFonts w:ascii="Times New Roman" w:hAnsi="Times New Roman" w:cs="Times New Roman"/>
          <w:sz w:val="24"/>
          <w:szCs w:val="24"/>
        </w:rPr>
        <w:t xml:space="preserve"> del próximo año. Certifíquese el presente acuerdo y remítase a la interesada para los efectos legales </w:t>
      </w:r>
      <w:proofErr w:type="gramStart"/>
      <w:r w:rsidRPr="00DD6AF2">
        <w:rPr>
          <w:rFonts w:ascii="Times New Roman" w:hAnsi="Times New Roman" w:cs="Times New Roman"/>
          <w:sz w:val="24"/>
          <w:szCs w:val="24"/>
        </w:rPr>
        <w:t>consiguientes.-</w:t>
      </w:r>
      <w:proofErr w:type="gramEnd"/>
    </w:p>
    <w:p w14:paraId="3887B256" w14:textId="77777777" w:rsidR="00D92C89" w:rsidRDefault="00D92C89" w:rsidP="00D92C89">
      <w:pPr>
        <w:spacing w:after="0" w:line="264" w:lineRule="auto"/>
        <w:jc w:val="both"/>
        <w:rPr>
          <w:rFonts w:ascii="Times New Roman" w:hAnsi="Times New Roman" w:cs="Times New Roman"/>
          <w:b/>
          <w:sz w:val="24"/>
          <w:szCs w:val="24"/>
        </w:rPr>
      </w:pPr>
    </w:p>
    <w:p w14:paraId="48D16848" w14:textId="77777777" w:rsidR="00D92C89" w:rsidRDefault="00D92C89" w:rsidP="00D92C89">
      <w:pPr>
        <w:spacing w:after="0" w:line="288" w:lineRule="auto"/>
        <w:jc w:val="both"/>
        <w:rPr>
          <w:rFonts w:ascii="Times New Roman" w:hAnsi="Times New Roman" w:cs="Times New Roman"/>
          <w:b/>
          <w:sz w:val="24"/>
          <w:szCs w:val="24"/>
        </w:rPr>
      </w:pPr>
      <w:r w:rsidRPr="00325B26">
        <w:rPr>
          <w:rFonts w:ascii="Times New Roman" w:hAnsi="Times New Roman" w:cs="Times New Roman"/>
          <w:b/>
          <w:sz w:val="24"/>
          <w:szCs w:val="24"/>
        </w:rPr>
        <w:t>ACUERDO NÚMERO</w:t>
      </w:r>
      <w:r>
        <w:rPr>
          <w:rFonts w:ascii="Times New Roman" w:hAnsi="Times New Roman" w:cs="Times New Roman"/>
          <w:b/>
          <w:sz w:val="24"/>
          <w:szCs w:val="24"/>
        </w:rPr>
        <w:t xml:space="preserve"> TRECE</w:t>
      </w:r>
      <w:r w:rsidRPr="00325B26">
        <w:rPr>
          <w:rFonts w:ascii="Times New Roman" w:hAnsi="Times New Roman" w:cs="Times New Roman"/>
          <w:b/>
          <w:sz w:val="24"/>
          <w:szCs w:val="24"/>
        </w:rPr>
        <w:t>:</w:t>
      </w:r>
      <w:r w:rsidRPr="00325B26">
        <w:rPr>
          <w:rFonts w:ascii="Times New Roman" w:hAnsi="Times New Roman" w:cs="Times New Roman"/>
          <w:sz w:val="24"/>
          <w:szCs w:val="24"/>
        </w:rPr>
        <w:t xml:space="preserve"> </w:t>
      </w:r>
      <w:r w:rsidRPr="00CA4DD7">
        <w:rPr>
          <w:rFonts w:ascii="Times New Roman" w:hAnsi="Times New Roman" w:cs="Times New Roman"/>
          <w:sz w:val="24"/>
          <w:szCs w:val="24"/>
        </w:rPr>
        <w:t xml:space="preserve">El Concejo Municipal de San Pedro Perulapan en uso de las facultades concedidas en el Art. 31 de la Ley de La Producción y Comercialización del Alcohol, ACUERDAN: Refrendar </w:t>
      </w:r>
      <w:r>
        <w:rPr>
          <w:rFonts w:ascii="Times New Roman" w:hAnsi="Times New Roman" w:cs="Times New Roman"/>
          <w:sz w:val="24"/>
          <w:szCs w:val="24"/>
        </w:rPr>
        <w:t>para el año Dos mil Veintiuno</w:t>
      </w:r>
      <w:r w:rsidRPr="00CA4DD7">
        <w:rPr>
          <w:rFonts w:ascii="Times New Roman" w:hAnsi="Times New Roman" w:cs="Times New Roman"/>
          <w:sz w:val="24"/>
          <w:szCs w:val="24"/>
        </w:rPr>
        <w:t xml:space="preserve">, la Licencia concedida al señor </w:t>
      </w:r>
      <w:r w:rsidRPr="00CA4DD7">
        <w:rPr>
          <w:rFonts w:ascii="Times New Roman" w:hAnsi="Times New Roman" w:cs="Times New Roman"/>
          <w:b/>
          <w:sz w:val="24"/>
          <w:szCs w:val="24"/>
          <w:u w:val="single"/>
        </w:rPr>
        <w:t>FRANCISCO JAVIER MONTENEGRO</w:t>
      </w:r>
      <w:r w:rsidRPr="00CA4DD7">
        <w:rPr>
          <w:rFonts w:ascii="Times New Roman" w:hAnsi="Times New Roman" w:cs="Times New Roman"/>
          <w:sz w:val="24"/>
          <w:szCs w:val="24"/>
        </w:rPr>
        <w:t xml:space="preserve">, Mayor de edad, con residencia en el </w:t>
      </w:r>
      <w:r>
        <w:rPr>
          <w:rFonts w:ascii="Times New Roman" w:hAnsi="Times New Roman" w:cs="Times New Roman"/>
          <w:sz w:val="24"/>
          <w:szCs w:val="24"/>
        </w:rPr>
        <w:t>XXXXX XXXXX</w:t>
      </w:r>
      <w:r w:rsidRPr="00CA4DD7">
        <w:rPr>
          <w:rFonts w:ascii="Times New Roman" w:hAnsi="Times New Roman" w:cs="Times New Roman"/>
          <w:sz w:val="24"/>
          <w:szCs w:val="24"/>
        </w:rPr>
        <w:t xml:space="preserve"> de La Jurisdicción de San Pedro Perulapan, Departamento de Cuscatlán, portador de su Documento único de Identidad Personal número </w:t>
      </w:r>
      <w:r>
        <w:rPr>
          <w:rFonts w:ascii="Times New Roman" w:hAnsi="Times New Roman" w:cs="Times New Roman"/>
          <w:sz w:val="24"/>
          <w:szCs w:val="24"/>
        </w:rPr>
        <w:t>XXXXXXXXX</w:t>
      </w:r>
      <w:r w:rsidRPr="00CA4DD7">
        <w:rPr>
          <w:rFonts w:ascii="Times New Roman" w:hAnsi="Times New Roman" w:cs="Times New Roman"/>
          <w:sz w:val="24"/>
          <w:szCs w:val="24"/>
        </w:rPr>
        <w:t>, a efecto de que siga funcionando el Expendio de licor envasado y fraccionado que tiene instalado en la Calle Principal hacia el Lago de Ilopango en el Cantón San Agustín, Jurisdicción de San Pedro Perulapan, Departamento de Cuscatlán; el cual, s</w:t>
      </w:r>
      <w:r>
        <w:rPr>
          <w:rFonts w:ascii="Times New Roman" w:hAnsi="Times New Roman" w:cs="Times New Roman"/>
          <w:sz w:val="24"/>
          <w:szCs w:val="24"/>
        </w:rPr>
        <w:t>e denomina "Expendio Montenegro</w:t>
      </w:r>
      <w:r w:rsidRPr="00CA4DD7">
        <w:rPr>
          <w:rFonts w:ascii="Times New Roman" w:hAnsi="Times New Roman" w:cs="Times New Roman"/>
          <w:sz w:val="24"/>
          <w:szCs w:val="24"/>
        </w:rPr>
        <w:t>”</w:t>
      </w:r>
      <w:r>
        <w:rPr>
          <w:rFonts w:ascii="Times New Roman" w:hAnsi="Times New Roman" w:cs="Times New Roman"/>
          <w:sz w:val="24"/>
          <w:szCs w:val="24"/>
        </w:rPr>
        <w:t>.</w:t>
      </w:r>
      <w:r w:rsidRPr="00CA4DD7">
        <w:rPr>
          <w:rFonts w:ascii="Times New Roman" w:hAnsi="Times New Roman" w:cs="Times New Roman"/>
          <w:sz w:val="24"/>
          <w:szCs w:val="24"/>
        </w:rPr>
        <w:t xml:space="preserve"> Dicha refrenda tendrá vigencia en el año Dos mil Veint</w:t>
      </w:r>
      <w:r>
        <w:rPr>
          <w:rFonts w:ascii="Times New Roman" w:hAnsi="Times New Roman" w:cs="Times New Roman"/>
          <w:sz w:val="24"/>
          <w:szCs w:val="24"/>
        </w:rPr>
        <w:t>iuno</w:t>
      </w:r>
      <w:r w:rsidRPr="00CA4DD7">
        <w:rPr>
          <w:rFonts w:ascii="Times New Roman" w:hAnsi="Times New Roman" w:cs="Times New Roman"/>
          <w:sz w:val="24"/>
          <w:szCs w:val="24"/>
        </w:rPr>
        <w:t xml:space="preserve">, debiendo renovarse los primeros quince días del mes de </w:t>
      </w:r>
      <w:proofErr w:type="gramStart"/>
      <w:r w:rsidRPr="00CA4DD7">
        <w:rPr>
          <w:rFonts w:ascii="Times New Roman" w:hAnsi="Times New Roman" w:cs="Times New Roman"/>
          <w:sz w:val="24"/>
          <w:szCs w:val="24"/>
        </w:rPr>
        <w:t>Enero</w:t>
      </w:r>
      <w:proofErr w:type="gramEnd"/>
      <w:r w:rsidRPr="00CA4DD7">
        <w:rPr>
          <w:rFonts w:ascii="Times New Roman" w:hAnsi="Times New Roman" w:cs="Times New Roman"/>
          <w:sz w:val="24"/>
          <w:szCs w:val="24"/>
        </w:rPr>
        <w:t xml:space="preserve"> del próximo año. Certifíquese e1 presente acuerdo y remítase al interesado para los efectos legales consiguientes.</w:t>
      </w:r>
    </w:p>
    <w:p w14:paraId="249A603C" w14:textId="77777777" w:rsidR="00D92C89" w:rsidRDefault="00D92C89" w:rsidP="00D92C89">
      <w:pPr>
        <w:spacing w:after="0" w:line="266" w:lineRule="auto"/>
        <w:jc w:val="both"/>
        <w:rPr>
          <w:rFonts w:ascii="Times New Roman" w:hAnsi="Times New Roman" w:cs="Times New Roman"/>
          <w:b/>
          <w:sz w:val="24"/>
          <w:szCs w:val="24"/>
        </w:rPr>
      </w:pPr>
    </w:p>
    <w:p w14:paraId="516A9B9D" w14:textId="77777777" w:rsidR="00D92C89" w:rsidRPr="00AD28F4" w:rsidRDefault="00D92C89" w:rsidP="00D92C89">
      <w:pPr>
        <w:spacing w:after="0" w:line="264" w:lineRule="auto"/>
        <w:jc w:val="both"/>
        <w:rPr>
          <w:rFonts w:ascii="Times New Roman" w:hAnsi="Times New Roman" w:cs="Times New Roman"/>
          <w:sz w:val="24"/>
          <w:szCs w:val="24"/>
        </w:rPr>
      </w:pPr>
      <w:r w:rsidRPr="00325B26">
        <w:rPr>
          <w:rFonts w:ascii="Times New Roman" w:hAnsi="Times New Roman" w:cs="Times New Roman"/>
          <w:b/>
          <w:sz w:val="24"/>
          <w:szCs w:val="24"/>
        </w:rPr>
        <w:t>ACUERDO NÚMERO</w:t>
      </w:r>
      <w:r>
        <w:rPr>
          <w:rFonts w:ascii="Times New Roman" w:hAnsi="Times New Roman" w:cs="Times New Roman"/>
          <w:b/>
          <w:sz w:val="24"/>
          <w:szCs w:val="24"/>
        </w:rPr>
        <w:t xml:space="preserve"> CATORCE</w:t>
      </w:r>
      <w:r w:rsidRPr="00325B26">
        <w:rPr>
          <w:rFonts w:ascii="Times New Roman" w:hAnsi="Times New Roman" w:cs="Times New Roman"/>
          <w:b/>
          <w:sz w:val="24"/>
          <w:szCs w:val="24"/>
        </w:rPr>
        <w:t>:</w:t>
      </w:r>
      <w:r w:rsidRPr="00325B26">
        <w:rPr>
          <w:rFonts w:ascii="Times New Roman" w:hAnsi="Times New Roman" w:cs="Times New Roman"/>
          <w:sz w:val="24"/>
          <w:szCs w:val="24"/>
        </w:rPr>
        <w:t xml:space="preserve"> </w:t>
      </w:r>
      <w:r w:rsidRPr="00AD28F4">
        <w:rPr>
          <w:rFonts w:ascii="Times New Roman" w:hAnsi="Times New Roman" w:cs="Times New Roman"/>
          <w:sz w:val="24"/>
          <w:szCs w:val="24"/>
        </w:rPr>
        <w:t xml:space="preserve">El Concejo </w:t>
      </w:r>
      <w:proofErr w:type="gramStart"/>
      <w:r w:rsidRPr="00AD28F4">
        <w:rPr>
          <w:rFonts w:ascii="Times New Roman" w:hAnsi="Times New Roman" w:cs="Times New Roman"/>
          <w:sz w:val="24"/>
          <w:szCs w:val="24"/>
        </w:rPr>
        <w:t>Municipal,  CONSIDERANDO</w:t>
      </w:r>
      <w:proofErr w:type="gramEnd"/>
      <w:r w:rsidRPr="00AD28F4">
        <w:rPr>
          <w:rFonts w:ascii="Times New Roman" w:hAnsi="Times New Roman" w:cs="Times New Roman"/>
          <w:sz w:val="24"/>
          <w:szCs w:val="24"/>
        </w:rPr>
        <w:t xml:space="preserve">: </w:t>
      </w:r>
    </w:p>
    <w:p w14:paraId="01E0AA42" w14:textId="77777777" w:rsidR="00D92C89" w:rsidRPr="00FF733E" w:rsidRDefault="00D92C89" w:rsidP="00D92C89">
      <w:pPr>
        <w:spacing w:after="0" w:line="264" w:lineRule="auto"/>
        <w:jc w:val="both"/>
        <w:rPr>
          <w:rFonts w:ascii="Times New Roman" w:hAnsi="Times New Roman" w:cs="Times New Roman"/>
          <w:sz w:val="24"/>
          <w:szCs w:val="24"/>
        </w:rPr>
      </w:pPr>
      <w:r w:rsidRPr="00AD28F4">
        <w:rPr>
          <w:rFonts w:ascii="Times New Roman" w:hAnsi="Times New Roman" w:cs="Times New Roman"/>
          <w:sz w:val="24"/>
          <w:szCs w:val="24"/>
        </w:rPr>
        <w:t>I-</w:t>
      </w:r>
      <w:r>
        <w:rPr>
          <w:rFonts w:ascii="Times New Roman" w:hAnsi="Times New Roman" w:cs="Times New Roman"/>
          <w:sz w:val="24"/>
          <w:szCs w:val="24"/>
        </w:rPr>
        <w:t xml:space="preserve"> </w:t>
      </w:r>
      <w:r w:rsidRPr="00FF733E">
        <w:rPr>
          <w:rFonts w:ascii="Times New Roman" w:hAnsi="Times New Roman" w:cs="Times New Roman"/>
          <w:sz w:val="24"/>
          <w:szCs w:val="24"/>
        </w:rPr>
        <w:t>Que de conformidad a la LEY REGULADORA DE LA PRODUCCIÓN Y COMERCIALIZACIÓN DEL ALCOHOL Y DE LAS BEBIDAS ALCOHÓLICAS en el Art. 3</w:t>
      </w:r>
      <w:r>
        <w:rPr>
          <w:rFonts w:ascii="Times New Roman" w:hAnsi="Times New Roman" w:cs="Times New Roman"/>
          <w:sz w:val="24"/>
          <w:szCs w:val="24"/>
        </w:rPr>
        <w:t>1</w:t>
      </w:r>
      <w:r w:rsidRPr="00FF733E">
        <w:rPr>
          <w:rFonts w:ascii="Times New Roman" w:hAnsi="Times New Roman" w:cs="Times New Roman"/>
          <w:sz w:val="24"/>
          <w:szCs w:val="24"/>
        </w:rPr>
        <w:t xml:space="preserve"> literalmente dice: </w:t>
      </w:r>
    </w:p>
    <w:p w14:paraId="22F05FC0" w14:textId="77777777" w:rsidR="00D92C89" w:rsidRPr="00FF733E" w:rsidRDefault="00D92C89" w:rsidP="00D92C89">
      <w:pPr>
        <w:spacing w:after="0" w:line="264" w:lineRule="auto"/>
        <w:jc w:val="both"/>
        <w:rPr>
          <w:rFonts w:ascii="Times New Roman" w:hAnsi="Times New Roman" w:cs="Times New Roman"/>
          <w:sz w:val="24"/>
          <w:szCs w:val="24"/>
        </w:rPr>
      </w:pPr>
      <w:r w:rsidRPr="00FF733E">
        <w:rPr>
          <w:rFonts w:ascii="Times New Roman" w:hAnsi="Times New Roman" w:cs="Times New Roman"/>
          <w:sz w:val="24"/>
          <w:szCs w:val="24"/>
        </w:rPr>
        <w:t xml:space="preserve">Art. 31.- La licencia por cada establecimiento de venta deberá renovarse cada año, previo pago de la tarifa a la Alcaldía respectiva. </w:t>
      </w:r>
    </w:p>
    <w:p w14:paraId="7A95FDF3" w14:textId="77777777" w:rsidR="00D92C89" w:rsidRPr="00FF733E" w:rsidRDefault="00D92C89" w:rsidP="00D92C89">
      <w:pPr>
        <w:spacing w:after="0" w:line="264" w:lineRule="auto"/>
        <w:jc w:val="both"/>
        <w:rPr>
          <w:rFonts w:ascii="Times New Roman" w:hAnsi="Times New Roman" w:cs="Times New Roman"/>
          <w:sz w:val="24"/>
          <w:szCs w:val="24"/>
        </w:rPr>
      </w:pPr>
      <w:r w:rsidRPr="00FF733E">
        <w:rPr>
          <w:rFonts w:ascii="Times New Roman" w:hAnsi="Times New Roman" w:cs="Times New Roman"/>
          <w:sz w:val="24"/>
          <w:szCs w:val="24"/>
        </w:rPr>
        <w:t xml:space="preserve">Si el interesado no cancelare dicha tarifa en los primeros quince días del mes de enero de cada año, no podrá efectuar ese tipo de operaciones hasta que cancele el derecho correspondiente y será sancionado con una multa igual al cien por ciento (100%) del valor total de la tarifa de licencia por semana o fracción de atraso en el pago. </w:t>
      </w:r>
    </w:p>
    <w:p w14:paraId="673C42C5" w14:textId="77777777" w:rsidR="00D92C89" w:rsidRPr="00FF733E" w:rsidRDefault="00D92C89" w:rsidP="00D92C89">
      <w:pPr>
        <w:spacing w:after="0" w:line="264" w:lineRule="auto"/>
        <w:jc w:val="both"/>
        <w:rPr>
          <w:rFonts w:ascii="Times New Roman" w:hAnsi="Times New Roman" w:cs="Times New Roman"/>
          <w:sz w:val="24"/>
          <w:szCs w:val="24"/>
        </w:rPr>
      </w:pPr>
      <w:r w:rsidRPr="00FF733E">
        <w:rPr>
          <w:rFonts w:ascii="Times New Roman" w:hAnsi="Times New Roman" w:cs="Times New Roman"/>
          <w:sz w:val="24"/>
          <w:szCs w:val="24"/>
        </w:rPr>
        <w:t>El establecimiento afectado no podrá continuar operando sino al haberse pagado la licencia y la multa de referencia. Las Municipalidades llevarán un registro de los titulares de las licencias, así como de las sanciones a que se hagan acreedores.</w:t>
      </w:r>
    </w:p>
    <w:p w14:paraId="0DDA6433" w14:textId="77777777" w:rsidR="00D92C89" w:rsidRPr="00FF733E" w:rsidRDefault="00D92C89" w:rsidP="00D92C89">
      <w:pPr>
        <w:spacing w:after="0" w:line="264" w:lineRule="auto"/>
        <w:jc w:val="both"/>
        <w:rPr>
          <w:rFonts w:ascii="Times New Roman" w:hAnsi="Times New Roman" w:cs="Times New Roman"/>
          <w:sz w:val="24"/>
          <w:szCs w:val="24"/>
        </w:rPr>
      </w:pPr>
      <w:r w:rsidRPr="00FF733E">
        <w:rPr>
          <w:rFonts w:ascii="Times New Roman" w:hAnsi="Times New Roman" w:cs="Times New Roman"/>
          <w:sz w:val="24"/>
          <w:szCs w:val="24"/>
        </w:rPr>
        <w:t>Las municipalidades no podrán negar la renovación de las licencias a que se refiere el inciso primero de este artículo sin causa justificada. (5)</w:t>
      </w:r>
    </w:p>
    <w:p w14:paraId="0E42A9D5" w14:textId="77777777" w:rsidR="00D92C89" w:rsidRPr="00FF733E" w:rsidRDefault="00D92C89" w:rsidP="00D92C89">
      <w:pPr>
        <w:spacing w:after="0" w:line="264" w:lineRule="auto"/>
        <w:jc w:val="both"/>
        <w:rPr>
          <w:rFonts w:ascii="Times New Roman" w:hAnsi="Times New Roman" w:cs="Times New Roman"/>
          <w:sz w:val="24"/>
          <w:szCs w:val="24"/>
        </w:rPr>
      </w:pPr>
      <w:r>
        <w:rPr>
          <w:rFonts w:ascii="Times New Roman" w:hAnsi="Times New Roman" w:cs="Times New Roman"/>
          <w:sz w:val="24"/>
          <w:szCs w:val="24"/>
        </w:rPr>
        <w:t xml:space="preserve">II. </w:t>
      </w:r>
      <w:r w:rsidRPr="00FF733E">
        <w:rPr>
          <w:rFonts w:ascii="Times New Roman" w:hAnsi="Times New Roman" w:cs="Times New Roman"/>
          <w:sz w:val="24"/>
          <w:szCs w:val="24"/>
        </w:rPr>
        <w:t>Conforme al artículo citado, se desprende claramente la competencia de esta municipalidad para extender la licencia por cada establecimiento previo cumplimiento de los requisitos establecidos.</w:t>
      </w:r>
    </w:p>
    <w:p w14:paraId="2E7A17C9" w14:textId="77777777" w:rsidR="00D92C89" w:rsidRPr="00FF733E" w:rsidRDefault="00D92C89" w:rsidP="00D92C89">
      <w:pPr>
        <w:spacing w:after="0" w:line="264" w:lineRule="auto"/>
        <w:jc w:val="both"/>
        <w:rPr>
          <w:rFonts w:ascii="Times New Roman" w:hAnsi="Times New Roman" w:cs="Times New Roman"/>
          <w:sz w:val="24"/>
          <w:szCs w:val="24"/>
        </w:rPr>
      </w:pPr>
      <w:r>
        <w:rPr>
          <w:rFonts w:ascii="Times New Roman" w:hAnsi="Times New Roman" w:cs="Times New Roman"/>
          <w:sz w:val="24"/>
          <w:szCs w:val="24"/>
        </w:rPr>
        <w:t xml:space="preserve">III. </w:t>
      </w:r>
      <w:r w:rsidRPr="00FF733E">
        <w:rPr>
          <w:rFonts w:ascii="Times New Roman" w:hAnsi="Times New Roman" w:cs="Times New Roman"/>
          <w:sz w:val="24"/>
          <w:szCs w:val="24"/>
        </w:rPr>
        <w:t>Que se ha recibido nota suscrita por la señora ANA DAISY GONZALEZ RUIZ de fecha 18 de enero de 2021, solicitando se renueve la licencia de funcionamiento del Expendio</w:t>
      </w:r>
      <w:r>
        <w:rPr>
          <w:rFonts w:ascii="Times New Roman" w:hAnsi="Times New Roman" w:cs="Times New Roman"/>
          <w:sz w:val="24"/>
          <w:szCs w:val="24"/>
        </w:rPr>
        <w:t xml:space="preserve"> de Agua Ardiente</w:t>
      </w:r>
      <w:r w:rsidRPr="00FF733E">
        <w:rPr>
          <w:rFonts w:ascii="Times New Roman" w:hAnsi="Times New Roman" w:cs="Times New Roman"/>
          <w:sz w:val="24"/>
          <w:szCs w:val="24"/>
        </w:rPr>
        <w:t xml:space="preserve"> </w:t>
      </w:r>
      <w:r w:rsidRPr="00FF733E">
        <w:rPr>
          <w:rFonts w:ascii="Times New Roman" w:hAnsi="Times New Roman" w:cs="Times New Roman"/>
          <w:sz w:val="24"/>
          <w:szCs w:val="24"/>
        </w:rPr>
        <w:lastRenderedPageBreak/>
        <w:t xml:space="preserve">registro en la Unidad Administrativa Tributaria Municipal con el nombre del negocio </w:t>
      </w:r>
      <w:r>
        <w:rPr>
          <w:rFonts w:ascii="Times New Roman" w:hAnsi="Times New Roman" w:cs="Times New Roman"/>
          <w:b/>
          <w:sz w:val="24"/>
          <w:szCs w:val="24"/>
        </w:rPr>
        <w:t>“</w:t>
      </w:r>
      <w:r w:rsidRPr="00FF733E">
        <w:rPr>
          <w:rFonts w:ascii="Times New Roman" w:hAnsi="Times New Roman" w:cs="Times New Roman"/>
          <w:b/>
          <w:sz w:val="24"/>
          <w:szCs w:val="24"/>
        </w:rPr>
        <w:t>DIWIS”</w:t>
      </w:r>
      <w:r w:rsidRPr="00FF733E">
        <w:rPr>
          <w:rFonts w:ascii="Times New Roman" w:hAnsi="Times New Roman" w:cs="Times New Roman"/>
          <w:sz w:val="24"/>
          <w:szCs w:val="24"/>
        </w:rPr>
        <w:t>, observando que el mismo se encuentra fuera del plazo legal citado en el inciso primero del articulo relacionado en el romanos I del presente acuerdo, ya que debe ser dentro de los primeros 15 días del mes de enero de cada año.</w:t>
      </w:r>
    </w:p>
    <w:p w14:paraId="1CEF57D5" w14:textId="77777777" w:rsidR="00D92C89" w:rsidRPr="00FF733E" w:rsidRDefault="00D92C89" w:rsidP="00D92C89">
      <w:pPr>
        <w:spacing w:after="0" w:line="264" w:lineRule="auto"/>
        <w:jc w:val="both"/>
        <w:rPr>
          <w:rFonts w:ascii="Times New Roman" w:hAnsi="Times New Roman" w:cs="Times New Roman"/>
          <w:sz w:val="24"/>
          <w:szCs w:val="24"/>
        </w:rPr>
      </w:pPr>
      <w:r>
        <w:rPr>
          <w:rFonts w:ascii="Times New Roman" w:hAnsi="Times New Roman" w:cs="Times New Roman"/>
          <w:sz w:val="24"/>
          <w:szCs w:val="24"/>
        </w:rPr>
        <w:t xml:space="preserve">IV. </w:t>
      </w:r>
      <w:r w:rsidRPr="00FF733E">
        <w:rPr>
          <w:rFonts w:ascii="Times New Roman" w:hAnsi="Times New Roman" w:cs="Times New Roman"/>
          <w:sz w:val="24"/>
          <w:szCs w:val="24"/>
        </w:rPr>
        <w:t xml:space="preserve">Que encontrándose fuera del plazo legal, y habiéndose hecho de su conocimiento, ha presentado nota de fecha 18 de enero de 2021 en la que solicita se reconsidere su situación manifestando que no acudió dentro del plazo por encontrarse mal de salud y que es de su interés obtener el permiso ya que es el sostén de su familia, comprometiéndose a cancelar el total de la deuda, es decir el costo de la renovación de la licencia más la multa por estar fuera del plazo, y que la multa la cancelaria por </w:t>
      </w:r>
      <w:r>
        <w:rPr>
          <w:rFonts w:ascii="Times New Roman" w:hAnsi="Times New Roman" w:cs="Times New Roman"/>
          <w:sz w:val="24"/>
          <w:szCs w:val="24"/>
        </w:rPr>
        <w:t xml:space="preserve">12 </w:t>
      </w:r>
      <w:r w:rsidRPr="00FF733E">
        <w:rPr>
          <w:rFonts w:ascii="Times New Roman" w:hAnsi="Times New Roman" w:cs="Times New Roman"/>
          <w:sz w:val="24"/>
          <w:szCs w:val="24"/>
        </w:rPr>
        <w:t xml:space="preserve">cuotas de </w:t>
      </w:r>
      <w:r>
        <w:rPr>
          <w:rFonts w:ascii="Times New Roman" w:hAnsi="Times New Roman" w:cs="Times New Roman"/>
          <w:sz w:val="24"/>
          <w:szCs w:val="24"/>
        </w:rPr>
        <w:t>$26.25 Dólares mensuales</w:t>
      </w:r>
      <w:r w:rsidRPr="00FF733E">
        <w:rPr>
          <w:rFonts w:ascii="Times New Roman" w:hAnsi="Times New Roman" w:cs="Times New Roman"/>
          <w:sz w:val="24"/>
          <w:szCs w:val="24"/>
        </w:rPr>
        <w:t xml:space="preserve"> para encontrarse al día</w:t>
      </w:r>
      <w:r>
        <w:rPr>
          <w:rFonts w:ascii="Times New Roman" w:hAnsi="Times New Roman" w:cs="Times New Roman"/>
          <w:sz w:val="24"/>
          <w:szCs w:val="24"/>
        </w:rPr>
        <w:t>.</w:t>
      </w:r>
    </w:p>
    <w:p w14:paraId="250949BE" w14:textId="77777777" w:rsidR="00D92C89" w:rsidRPr="00FF733E" w:rsidRDefault="00D92C89" w:rsidP="00D92C89">
      <w:pPr>
        <w:spacing w:after="0" w:line="264" w:lineRule="auto"/>
        <w:jc w:val="both"/>
        <w:rPr>
          <w:rFonts w:ascii="Times New Roman" w:hAnsi="Times New Roman" w:cs="Times New Roman"/>
          <w:sz w:val="24"/>
          <w:szCs w:val="24"/>
        </w:rPr>
      </w:pPr>
      <w:r>
        <w:rPr>
          <w:rFonts w:ascii="Times New Roman" w:hAnsi="Times New Roman" w:cs="Times New Roman"/>
          <w:sz w:val="24"/>
          <w:szCs w:val="24"/>
        </w:rPr>
        <w:t xml:space="preserve">V. </w:t>
      </w:r>
      <w:r w:rsidRPr="00FF733E">
        <w:rPr>
          <w:rFonts w:ascii="Times New Roman" w:hAnsi="Times New Roman" w:cs="Times New Roman"/>
          <w:sz w:val="24"/>
          <w:szCs w:val="24"/>
        </w:rPr>
        <w:t>Que es imperante la situación económica que se vive en el país y particularmente en este municipio, dificultando en gran medida la actividad económica por los autorizados para ejercerla debido a la pandemia por COVID-19 que ha causado graves perjuicios a la ciudadanía en general.</w:t>
      </w:r>
    </w:p>
    <w:p w14:paraId="705EBCD0" w14:textId="77777777" w:rsidR="00D92C89" w:rsidRPr="00FF733E" w:rsidRDefault="00D92C89" w:rsidP="00D92C89">
      <w:pPr>
        <w:spacing w:after="0" w:line="264" w:lineRule="auto"/>
        <w:jc w:val="both"/>
        <w:rPr>
          <w:rFonts w:ascii="Times New Roman" w:hAnsi="Times New Roman" w:cs="Times New Roman"/>
          <w:sz w:val="24"/>
          <w:szCs w:val="24"/>
        </w:rPr>
      </w:pPr>
      <w:r w:rsidRPr="00FF733E">
        <w:rPr>
          <w:rFonts w:ascii="Times New Roman" w:hAnsi="Times New Roman" w:cs="Times New Roman"/>
          <w:sz w:val="24"/>
          <w:szCs w:val="24"/>
        </w:rPr>
        <w:t>VI.</w:t>
      </w:r>
      <w:r w:rsidRPr="00FF733E">
        <w:rPr>
          <w:rFonts w:ascii="Times New Roman" w:hAnsi="Times New Roman" w:cs="Times New Roman"/>
          <w:sz w:val="24"/>
          <w:szCs w:val="24"/>
        </w:rPr>
        <w:tab/>
        <w:t>Que de conformidad al Artículo 3 numeral 3, 30 numeral 14, 31 numerales 4 y 6 todos del Código Municipal, en virtud de fomentar la actividad económica y favorecer a los desprotegidos en momentos de emergencia nacional como fue así definido en su oportunidad.</w:t>
      </w:r>
      <w:r>
        <w:rPr>
          <w:rFonts w:ascii="Times New Roman" w:hAnsi="Times New Roman" w:cs="Times New Roman"/>
          <w:sz w:val="24"/>
          <w:szCs w:val="24"/>
        </w:rPr>
        <w:t xml:space="preserve"> </w:t>
      </w:r>
      <w:r w:rsidRPr="00FF733E">
        <w:rPr>
          <w:rFonts w:ascii="Times New Roman" w:hAnsi="Times New Roman" w:cs="Times New Roman"/>
          <w:sz w:val="24"/>
          <w:szCs w:val="24"/>
        </w:rPr>
        <w:t xml:space="preserve">Visto lo anterior, </w:t>
      </w:r>
      <w:r w:rsidRPr="00FF733E">
        <w:rPr>
          <w:rFonts w:ascii="Times New Roman" w:hAnsi="Times New Roman" w:cs="Times New Roman"/>
          <w:b/>
          <w:sz w:val="24"/>
          <w:szCs w:val="24"/>
        </w:rPr>
        <w:t xml:space="preserve">el Concejo Municipal en usos de las facultades que le confiere el Código Municipal y de conformidad con los artículos arriba relacionados, ACUERDA: </w:t>
      </w:r>
      <w:r w:rsidRPr="00FF733E">
        <w:rPr>
          <w:rFonts w:ascii="Times New Roman" w:hAnsi="Times New Roman" w:cs="Times New Roman"/>
          <w:sz w:val="24"/>
          <w:szCs w:val="24"/>
        </w:rPr>
        <w:t xml:space="preserve">I) Autorizar a la señora ANA DAISY GONZALEZ RUIZ la renovación de la licencia para el funcionamiento del negocio </w:t>
      </w:r>
      <w:r w:rsidRPr="00785D1B">
        <w:rPr>
          <w:rFonts w:ascii="Times New Roman" w:hAnsi="Times New Roman" w:cs="Times New Roman"/>
          <w:sz w:val="24"/>
          <w:szCs w:val="24"/>
        </w:rPr>
        <w:t xml:space="preserve">“DIWIS”, </w:t>
      </w:r>
      <w:r w:rsidRPr="00FF733E">
        <w:rPr>
          <w:rFonts w:ascii="Times New Roman" w:hAnsi="Times New Roman" w:cs="Times New Roman"/>
          <w:sz w:val="24"/>
          <w:szCs w:val="24"/>
        </w:rPr>
        <w:t xml:space="preserve">para el presente año 2021, concediendo un plan de pago por la multa que deberá cancelar por un monto mensual de </w:t>
      </w:r>
      <w:r>
        <w:rPr>
          <w:rFonts w:ascii="Times New Roman" w:hAnsi="Times New Roman" w:cs="Times New Roman"/>
          <w:sz w:val="24"/>
          <w:szCs w:val="24"/>
        </w:rPr>
        <w:t>Trescientos Quince 00/100 Dólares,</w:t>
      </w:r>
      <w:r w:rsidRPr="00FF733E">
        <w:rPr>
          <w:rFonts w:ascii="Times New Roman" w:hAnsi="Times New Roman" w:cs="Times New Roman"/>
          <w:sz w:val="24"/>
          <w:szCs w:val="24"/>
        </w:rPr>
        <w:t xml:space="preserve"> en razón de consistir la misma en el cien por ciento del costo de la renovación de la licencia, es decir la cantidad de </w:t>
      </w:r>
      <w:r w:rsidRPr="00785D1B">
        <w:rPr>
          <w:rFonts w:ascii="Times New Roman" w:hAnsi="Times New Roman" w:cs="Times New Roman"/>
          <w:sz w:val="24"/>
          <w:szCs w:val="24"/>
        </w:rPr>
        <w:t>Trescientos Quince 00/100 Dólares</w:t>
      </w:r>
      <w:r w:rsidRPr="00FF733E">
        <w:rPr>
          <w:rFonts w:ascii="Times New Roman" w:hAnsi="Times New Roman" w:cs="Times New Roman"/>
          <w:sz w:val="24"/>
          <w:szCs w:val="24"/>
        </w:rPr>
        <w:t xml:space="preserve">, dicho plan será otorgado por el plazo de </w:t>
      </w:r>
      <w:r>
        <w:rPr>
          <w:rFonts w:ascii="Times New Roman" w:hAnsi="Times New Roman" w:cs="Times New Roman"/>
          <w:sz w:val="24"/>
          <w:szCs w:val="24"/>
        </w:rPr>
        <w:t xml:space="preserve">Doce </w:t>
      </w:r>
      <w:r w:rsidRPr="00FF733E">
        <w:rPr>
          <w:rFonts w:ascii="Times New Roman" w:hAnsi="Times New Roman" w:cs="Times New Roman"/>
          <w:sz w:val="24"/>
          <w:szCs w:val="24"/>
        </w:rPr>
        <w:t xml:space="preserve">meses cuya cuota mensual será de </w:t>
      </w:r>
      <w:r w:rsidRPr="00785D1B">
        <w:rPr>
          <w:rFonts w:ascii="Times New Roman" w:hAnsi="Times New Roman" w:cs="Times New Roman"/>
          <w:sz w:val="24"/>
          <w:szCs w:val="24"/>
        </w:rPr>
        <w:t>$26.25 Dólares</w:t>
      </w:r>
      <w:r>
        <w:rPr>
          <w:rFonts w:ascii="Times New Roman" w:hAnsi="Times New Roman" w:cs="Times New Roman"/>
          <w:sz w:val="24"/>
          <w:szCs w:val="24"/>
        </w:rPr>
        <w:t>.</w:t>
      </w:r>
      <w:r w:rsidRPr="00FF733E">
        <w:rPr>
          <w:rFonts w:ascii="Times New Roman" w:hAnsi="Times New Roman" w:cs="Times New Roman"/>
          <w:sz w:val="24"/>
          <w:szCs w:val="24"/>
        </w:rPr>
        <w:t xml:space="preserve"> II) Se debe aclarar a la solicitante que el incumplimiento de una sola cuota dará lugar a la revocatoria de la autorización de manera inmediata, debiendo proceder </w:t>
      </w:r>
      <w:r>
        <w:rPr>
          <w:rFonts w:ascii="Times New Roman" w:hAnsi="Times New Roman" w:cs="Times New Roman"/>
          <w:sz w:val="24"/>
          <w:szCs w:val="24"/>
        </w:rPr>
        <w:t xml:space="preserve">inmediatamente </w:t>
      </w:r>
      <w:r w:rsidRPr="00FF733E">
        <w:rPr>
          <w:rFonts w:ascii="Times New Roman" w:hAnsi="Times New Roman" w:cs="Times New Roman"/>
          <w:sz w:val="24"/>
          <w:szCs w:val="24"/>
        </w:rPr>
        <w:t xml:space="preserve">al </w:t>
      </w:r>
      <w:r>
        <w:rPr>
          <w:rFonts w:ascii="Times New Roman" w:hAnsi="Times New Roman" w:cs="Times New Roman"/>
          <w:sz w:val="24"/>
          <w:szCs w:val="24"/>
        </w:rPr>
        <w:t>pago total de la multa.</w:t>
      </w:r>
      <w:r w:rsidRPr="00FF733E">
        <w:rPr>
          <w:rFonts w:ascii="Times New Roman" w:hAnsi="Times New Roman" w:cs="Times New Roman"/>
          <w:sz w:val="24"/>
          <w:szCs w:val="24"/>
        </w:rPr>
        <w:t xml:space="preserve"> III) Se delga al Jefe de la Unidad de Catastro Ingeniero Santos Méndez, o en su defecto quien se encuentre a cargo de la referida unidad, para que dé seguimiento e informe oportunamente a este colegiado en caso incumpla con el convenio acordado con la solicitante señora </w:t>
      </w:r>
      <w:r w:rsidRPr="00785D1B">
        <w:rPr>
          <w:rFonts w:ascii="Times New Roman" w:hAnsi="Times New Roman" w:cs="Times New Roman"/>
          <w:sz w:val="24"/>
          <w:szCs w:val="24"/>
        </w:rPr>
        <w:t>ANA DAISY GONZALEZ RUIZ</w:t>
      </w:r>
      <w:r w:rsidRPr="00FF733E">
        <w:rPr>
          <w:rFonts w:ascii="Times New Roman" w:hAnsi="Times New Roman" w:cs="Times New Roman"/>
          <w:sz w:val="24"/>
          <w:szCs w:val="24"/>
        </w:rPr>
        <w:t xml:space="preserve">, ya que oportunamente se deberá tomar la acción de revocatoria como ha sido </w:t>
      </w:r>
      <w:proofErr w:type="gramStart"/>
      <w:r w:rsidRPr="00FF733E">
        <w:rPr>
          <w:rFonts w:ascii="Times New Roman" w:hAnsi="Times New Roman" w:cs="Times New Roman"/>
          <w:sz w:val="24"/>
          <w:szCs w:val="24"/>
        </w:rPr>
        <w:t>señalado.-</w:t>
      </w:r>
      <w:proofErr w:type="gramEnd"/>
      <w:r w:rsidRPr="00FF733E">
        <w:rPr>
          <w:rFonts w:ascii="Times New Roman" w:hAnsi="Times New Roman" w:cs="Times New Roman"/>
          <w:sz w:val="24"/>
          <w:szCs w:val="24"/>
        </w:rPr>
        <w:t xml:space="preserve"> CERTIFIQUESE Y COMUNIQUESE.-</w:t>
      </w:r>
    </w:p>
    <w:p w14:paraId="7D7E59A4" w14:textId="77777777" w:rsidR="00D92C89" w:rsidRDefault="00D92C89" w:rsidP="00D92C89">
      <w:pPr>
        <w:spacing w:after="0" w:line="264" w:lineRule="auto"/>
        <w:jc w:val="both"/>
        <w:rPr>
          <w:rFonts w:ascii="Times New Roman" w:hAnsi="Times New Roman" w:cs="Times New Roman"/>
          <w:b/>
          <w:sz w:val="24"/>
          <w:szCs w:val="24"/>
        </w:rPr>
      </w:pPr>
    </w:p>
    <w:p w14:paraId="7341DFF0" w14:textId="77777777" w:rsidR="00D92C89" w:rsidRPr="00BE2811" w:rsidRDefault="00D92C89" w:rsidP="00D92C89">
      <w:pPr>
        <w:spacing w:after="0" w:line="264" w:lineRule="auto"/>
        <w:jc w:val="both"/>
        <w:rPr>
          <w:rFonts w:ascii="Times New Roman" w:hAnsi="Times New Roman" w:cs="Times New Roman"/>
          <w:sz w:val="24"/>
          <w:szCs w:val="24"/>
        </w:rPr>
      </w:pPr>
      <w:r w:rsidRPr="00BE2811">
        <w:rPr>
          <w:rFonts w:ascii="Times New Roman" w:hAnsi="Times New Roman" w:cs="Times New Roman"/>
          <w:b/>
          <w:sz w:val="24"/>
          <w:szCs w:val="24"/>
        </w:rPr>
        <w:t>ACUERDO NÚMERO QUINCE:</w:t>
      </w:r>
      <w:r w:rsidRPr="00BE2811">
        <w:rPr>
          <w:rFonts w:ascii="Times New Roman" w:hAnsi="Times New Roman" w:cs="Times New Roman"/>
          <w:sz w:val="24"/>
          <w:szCs w:val="24"/>
        </w:rPr>
        <w:t xml:space="preserve"> El Concejo </w:t>
      </w:r>
      <w:proofErr w:type="gramStart"/>
      <w:r w:rsidRPr="00BE2811">
        <w:rPr>
          <w:rFonts w:ascii="Times New Roman" w:hAnsi="Times New Roman" w:cs="Times New Roman"/>
          <w:sz w:val="24"/>
          <w:szCs w:val="24"/>
        </w:rPr>
        <w:t>Municipal,  CONSIDERANDO</w:t>
      </w:r>
      <w:proofErr w:type="gramEnd"/>
      <w:r w:rsidRPr="00BE2811">
        <w:rPr>
          <w:rFonts w:ascii="Times New Roman" w:hAnsi="Times New Roman" w:cs="Times New Roman"/>
          <w:sz w:val="24"/>
          <w:szCs w:val="24"/>
        </w:rPr>
        <w:t xml:space="preserve">: </w:t>
      </w:r>
    </w:p>
    <w:p w14:paraId="4138E1AA" w14:textId="77777777" w:rsidR="00D92C89" w:rsidRPr="00BE2811" w:rsidRDefault="00D92C89" w:rsidP="00D92C89">
      <w:pPr>
        <w:spacing w:after="0" w:line="264" w:lineRule="auto"/>
        <w:jc w:val="both"/>
        <w:rPr>
          <w:rFonts w:ascii="Times New Roman" w:hAnsi="Times New Roman" w:cs="Times New Roman"/>
          <w:sz w:val="24"/>
          <w:szCs w:val="24"/>
        </w:rPr>
      </w:pPr>
      <w:r w:rsidRPr="00BE2811">
        <w:rPr>
          <w:rFonts w:ascii="Times New Roman" w:hAnsi="Times New Roman" w:cs="Times New Roman"/>
          <w:sz w:val="24"/>
          <w:szCs w:val="24"/>
        </w:rPr>
        <w:t>I- Que según el Código Municipal en el Art. 2.- Manifiesta lo siguiente: El Municipio constituye la Unidad  Política Administrativa primaria dentro de la organización estatal, establecida en un territorio determinado que le es propio, organizado bajo un ordenamiento jurídico que garantiza la participación popular en la formación y conducción de la sociedad local, con autonomía para darse su propio gobierno, el cual como parte instrumental del Municipio está encargado de la rectoría y gerencia del bien común local, en coordinación con las políticas y actuaciones nacionales orientadas al bien común general, gozando para cumplir con dichas funciones del poder, autoridad y autonomía suficiente.</w:t>
      </w:r>
    </w:p>
    <w:p w14:paraId="3E360AC1" w14:textId="77777777" w:rsidR="00D92C89" w:rsidRPr="00BE2811" w:rsidRDefault="00D92C89" w:rsidP="00D92C89">
      <w:pPr>
        <w:spacing w:after="0" w:line="264" w:lineRule="auto"/>
        <w:jc w:val="both"/>
        <w:rPr>
          <w:rFonts w:ascii="Times New Roman" w:hAnsi="Times New Roman" w:cs="Times New Roman"/>
          <w:sz w:val="24"/>
          <w:szCs w:val="24"/>
        </w:rPr>
      </w:pPr>
      <w:r w:rsidRPr="00BE2811">
        <w:rPr>
          <w:rFonts w:ascii="Times New Roman" w:hAnsi="Times New Roman" w:cs="Times New Roman"/>
          <w:sz w:val="24"/>
          <w:szCs w:val="24"/>
        </w:rPr>
        <w:t xml:space="preserve">II- Que la administración Municipal no ha recibido los ingresos del Fondo de Desarrollo Económico y Social de los municipios (FODES) correspondiente </w:t>
      </w:r>
      <w:r>
        <w:rPr>
          <w:rFonts w:ascii="Times New Roman" w:hAnsi="Times New Roman" w:cs="Times New Roman"/>
          <w:sz w:val="24"/>
          <w:szCs w:val="24"/>
        </w:rPr>
        <w:t>desde el mes de junio del año recién pasado 2020</w:t>
      </w:r>
      <w:r w:rsidRPr="00BE2811">
        <w:rPr>
          <w:rFonts w:ascii="Times New Roman" w:hAnsi="Times New Roman" w:cs="Times New Roman"/>
          <w:sz w:val="24"/>
          <w:szCs w:val="24"/>
        </w:rPr>
        <w:t xml:space="preserve"> por lo que el saldo no es suficiente en la cuenta bancaria del 25% FODES </w:t>
      </w:r>
      <w:r>
        <w:rPr>
          <w:rFonts w:ascii="Times New Roman" w:hAnsi="Times New Roman" w:cs="Times New Roman"/>
          <w:sz w:val="24"/>
          <w:szCs w:val="24"/>
        </w:rPr>
        <w:t xml:space="preserve">para realizar los pagos de la planilla de empleados </w:t>
      </w:r>
      <w:r w:rsidRPr="00BE2811">
        <w:rPr>
          <w:rFonts w:ascii="Times New Roman" w:hAnsi="Times New Roman" w:cs="Times New Roman"/>
          <w:sz w:val="24"/>
          <w:szCs w:val="24"/>
        </w:rPr>
        <w:t>pagos fijos pendientes como el pago</w:t>
      </w:r>
      <w:r>
        <w:rPr>
          <w:rFonts w:ascii="Times New Roman" w:hAnsi="Times New Roman" w:cs="Times New Roman"/>
          <w:sz w:val="24"/>
          <w:szCs w:val="24"/>
        </w:rPr>
        <w:t xml:space="preserve"> de asesoras municipales, combustible, </w:t>
      </w:r>
      <w:r>
        <w:rPr>
          <w:rFonts w:ascii="Times New Roman" w:hAnsi="Times New Roman" w:cs="Times New Roman"/>
          <w:sz w:val="24"/>
          <w:szCs w:val="24"/>
        </w:rPr>
        <w:lastRenderedPageBreak/>
        <w:t>ANDA, CTE y EBD- EL SALVADOR, S.A. DE C.V.</w:t>
      </w:r>
      <w:r w:rsidRPr="00BE2811">
        <w:rPr>
          <w:rFonts w:ascii="Times New Roman" w:hAnsi="Times New Roman" w:cs="Times New Roman"/>
          <w:sz w:val="24"/>
          <w:szCs w:val="24"/>
        </w:rPr>
        <w:t xml:space="preserve"> </w:t>
      </w:r>
      <w:r>
        <w:rPr>
          <w:rFonts w:ascii="Times New Roman" w:hAnsi="Times New Roman" w:cs="Times New Roman"/>
          <w:sz w:val="24"/>
          <w:szCs w:val="24"/>
        </w:rPr>
        <w:t>L</w:t>
      </w:r>
      <w:r w:rsidRPr="00BE2811">
        <w:rPr>
          <w:rFonts w:ascii="Times New Roman" w:hAnsi="Times New Roman" w:cs="Times New Roman"/>
          <w:sz w:val="24"/>
          <w:szCs w:val="24"/>
        </w:rPr>
        <w:t xml:space="preserve">os cuales suman un monto total de </w:t>
      </w:r>
      <w:r>
        <w:rPr>
          <w:rFonts w:ascii="Times New Roman" w:hAnsi="Times New Roman" w:cs="Times New Roman"/>
          <w:sz w:val="24"/>
          <w:szCs w:val="24"/>
        </w:rPr>
        <w:t>Treinta</w:t>
      </w:r>
      <w:r w:rsidRPr="00BE2811">
        <w:rPr>
          <w:rFonts w:ascii="Times New Roman" w:hAnsi="Times New Roman" w:cs="Times New Roman"/>
          <w:sz w:val="24"/>
          <w:szCs w:val="24"/>
        </w:rPr>
        <w:t xml:space="preserve"> Mil </w:t>
      </w:r>
      <w:r>
        <w:rPr>
          <w:rFonts w:ascii="Times New Roman" w:hAnsi="Times New Roman" w:cs="Times New Roman"/>
          <w:sz w:val="24"/>
          <w:szCs w:val="24"/>
        </w:rPr>
        <w:t>00</w:t>
      </w:r>
      <w:r w:rsidRPr="00BE2811">
        <w:rPr>
          <w:rFonts w:ascii="Times New Roman" w:hAnsi="Times New Roman" w:cs="Times New Roman"/>
          <w:sz w:val="24"/>
          <w:szCs w:val="24"/>
        </w:rPr>
        <w:t>/100 Dólares de los Estados Unidos de Norte América ($</w:t>
      </w:r>
      <w:r>
        <w:rPr>
          <w:rFonts w:ascii="Times New Roman" w:hAnsi="Times New Roman" w:cs="Times New Roman"/>
          <w:sz w:val="24"/>
          <w:szCs w:val="24"/>
        </w:rPr>
        <w:t>3</w:t>
      </w:r>
      <w:r w:rsidRPr="00BE2811">
        <w:rPr>
          <w:rFonts w:ascii="Times New Roman" w:hAnsi="Times New Roman" w:cs="Times New Roman"/>
          <w:sz w:val="24"/>
          <w:szCs w:val="24"/>
        </w:rPr>
        <w:t>0,</w:t>
      </w:r>
      <w:r>
        <w:rPr>
          <w:rFonts w:ascii="Times New Roman" w:hAnsi="Times New Roman" w:cs="Times New Roman"/>
          <w:sz w:val="24"/>
          <w:szCs w:val="24"/>
        </w:rPr>
        <w:t>000</w:t>
      </w:r>
      <w:r w:rsidRPr="00BE2811">
        <w:rPr>
          <w:rFonts w:ascii="Times New Roman" w:hAnsi="Times New Roman" w:cs="Times New Roman"/>
          <w:sz w:val="24"/>
          <w:szCs w:val="24"/>
        </w:rPr>
        <w:t>.</w:t>
      </w:r>
      <w:r>
        <w:rPr>
          <w:rFonts w:ascii="Times New Roman" w:hAnsi="Times New Roman" w:cs="Times New Roman"/>
          <w:sz w:val="24"/>
          <w:szCs w:val="24"/>
        </w:rPr>
        <w:t>00</w:t>
      </w:r>
      <w:r w:rsidRPr="00BE2811">
        <w:rPr>
          <w:rFonts w:ascii="Times New Roman" w:hAnsi="Times New Roman" w:cs="Times New Roman"/>
          <w:sz w:val="24"/>
          <w:szCs w:val="24"/>
        </w:rPr>
        <w:t>)</w:t>
      </w:r>
      <w:r>
        <w:rPr>
          <w:rFonts w:ascii="Times New Roman" w:hAnsi="Times New Roman" w:cs="Times New Roman"/>
          <w:sz w:val="24"/>
          <w:szCs w:val="24"/>
        </w:rPr>
        <w:t>.</w:t>
      </w:r>
    </w:p>
    <w:p w14:paraId="3A475958" w14:textId="77777777" w:rsidR="00D92C89" w:rsidRPr="00BE2811" w:rsidRDefault="00D92C89" w:rsidP="00D92C89">
      <w:pPr>
        <w:spacing w:after="0" w:line="264" w:lineRule="auto"/>
        <w:jc w:val="both"/>
        <w:rPr>
          <w:rFonts w:ascii="Times New Roman" w:hAnsi="Times New Roman" w:cs="Times New Roman"/>
          <w:sz w:val="24"/>
          <w:szCs w:val="24"/>
        </w:rPr>
      </w:pPr>
      <w:r w:rsidRPr="00BE2811">
        <w:rPr>
          <w:rFonts w:ascii="Times New Roman" w:hAnsi="Times New Roman" w:cs="Times New Roman"/>
          <w:sz w:val="24"/>
          <w:szCs w:val="24"/>
        </w:rPr>
        <w:t>III-  Este Concejo Municipal es garante de los derechos constitucionales de que gozan los empleados de esta institución municipal, siendo estos el pago de salario</w:t>
      </w:r>
      <w:r>
        <w:rPr>
          <w:rFonts w:ascii="Times New Roman" w:hAnsi="Times New Roman" w:cs="Times New Roman"/>
          <w:sz w:val="24"/>
          <w:szCs w:val="24"/>
        </w:rPr>
        <w:t>s</w:t>
      </w:r>
      <w:r w:rsidRPr="00BE2811">
        <w:rPr>
          <w:rFonts w:ascii="Times New Roman" w:hAnsi="Times New Roman" w:cs="Times New Roman"/>
          <w:sz w:val="24"/>
          <w:szCs w:val="24"/>
        </w:rPr>
        <w:t xml:space="preserve"> dentro del plazo de Ley correspondiente reconociendo además que el incumplimiento de su depósito conlleva a habilitar acciones de carácter judicial por la inobservancia, es conveniente para ello y dentro de la autonomía administrativa y económica de la que goza este municipio cumplir con la constitución de la Republica, Ley de la Carrera Administrativa Municipal y Código de Trabajo este último aplicado de manera supletoria por habilitación establecida en el Art.82 de la LCAM.</w:t>
      </w:r>
    </w:p>
    <w:p w14:paraId="5E3B4688" w14:textId="77777777" w:rsidR="00D92C89" w:rsidRPr="00BE2811" w:rsidRDefault="00D92C89" w:rsidP="00D92C89">
      <w:pPr>
        <w:spacing w:after="0" w:line="264" w:lineRule="auto"/>
        <w:jc w:val="both"/>
        <w:rPr>
          <w:rFonts w:ascii="Times New Roman" w:hAnsi="Times New Roman" w:cs="Times New Roman"/>
          <w:sz w:val="24"/>
          <w:szCs w:val="24"/>
        </w:rPr>
      </w:pPr>
      <w:r w:rsidRPr="00BE2811">
        <w:rPr>
          <w:rFonts w:ascii="Times New Roman" w:hAnsi="Times New Roman" w:cs="Times New Roman"/>
          <w:sz w:val="24"/>
          <w:szCs w:val="24"/>
        </w:rPr>
        <w:t xml:space="preserve">IV- Que es necesario un refuerzo presupuestario y financiero, para salir adelante con dichos compromisos y tomando en cuenta que en estos momentos se cuenta con disponibilidad en el 70% FODES, se toma ha bien realizar un préstamo a dicha cuenta, la cual se cancelará al momento de recibir los fondos pendientes del FODES. </w:t>
      </w:r>
      <w:r w:rsidRPr="00BE2811">
        <w:rPr>
          <w:rFonts w:ascii="Times New Roman" w:hAnsi="Times New Roman" w:cs="Times New Roman"/>
          <w:b/>
          <w:sz w:val="24"/>
          <w:szCs w:val="24"/>
        </w:rPr>
        <w:t>Por lo que el Concejo municipal  en uso de las facultades que le confiere el Código Municipal ACUERDA: 1)</w:t>
      </w:r>
      <w:r w:rsidRPr="00BE2811">
        <w:rPr>
          <w:rFonts w:ascii="Times New Roman" w:hAnsi="Times New Roman" w:cs="Times New Roman"/>
          <w:sz w:val="24"/>
          <w:szCs w:val="24"/>
        </w:rPr>
        <w:t xml:space="preserve">  Aprobar y Autorizar La siguiente transferencia de fondos por un monto </w:t>
      </w:r>
      <w:r w:rsidRPr="00C07E55">
        <w:rPr>
          <w:rFonts w:ascii="Times New Roman" w:hAnsi="Times New Roman" w:cs="Times New Roman"/>
          <w:sz w:val="24"/>
          <w:szCs w:val="24"/>
        </w:rPr>
        <w:t>TREINTA MIL 00/100 DÓLARES DE LOS ESTADOS UNIDOS DE NORTE AMÉRICA ($30,000.00)</w:t>
      </w:r>
      <w:r>
        <w:rPr>
          <w:rFonts w:ascii="Times New Roman" w:hAnsi="Times New Roman" w:cs="Times New Roman"/>
          <w:sz w:val="24"/>
          <w:szCs w:val="24"/>
        </w:rPr>
        <w:t xml:space="preserve">, </w:t>
      </w:r>
      <w:r w:rsidRPr="00BE2811">
        <w:rPr>
          <w:rFonts w:ascii="Times New Roman" w:hAnsi="Times New Roman" w:cs="Times New Roman"/>
          <w:sz w:val="24"/>
          <w:szCs w:val="24"/>
        </w:rPr>
        <w:t>en calidad de PRÉSTAMO de la cuenta 70% FODES ISDEM #</w:t>
      </w:r>
      <w:r w:rsidRPr="00BE2811">
        <w:rPr>
          <w:sz w:val="24"/>
          <w:szCs w:val="24"/>
        </w:rPr>
        <w:t xml:space="preserve"> </w:t>
      </w:r>
      <w:r w:rsidRPr="00BE2811">
        <w:rPr>
          <w:rFonts w:ascii="Times New Roman" w:hAnsi="Times New Roman" w:cs="Times New Roman"/>
          <w:sz w:val="24"/>
          <w:szCs w:val="24"/>
        </w:rPr>
        <w:t>200-200-909575-6 PARA LA CUENTA 25% FODES-ISDEM PERIODO 2018-2021 #100-200-700909-3 dicho monto se utilizará para realizar los pagos de salarios para empleados municipales que son compromisos Municipales</w:t>
      </w:r>
      <w:r>
        <w:rPr>
          <w:rFonts w:ascii="Times New Roman" w:hAnsi="Times New Roman" w:cs="Times New Roman"/>
          <w:sz w:val="24"/>
          <w:szCs w:val="24"/>
        </w:rPr>
        <w:t xml:space="preserve"> y pagos fijos municipales</w:t>
      </w:r>
      <w:r w:rsidRPr="00BE2811">
        <w:rPr>
          <w:rFonts w:ascii="Times New Roman" w:hAnsi="Times New Roman" w:cs="Times New Roman"/>
          <w:sz w:val="24"/>
          <w:szCs w:val="24"/>
        </w:rPr>
        <w:t xml:space="preserve">, montos que serán  reintegrados según disposición con la que se cuenta en la Administración Municipal, la suma de </w:t>
      </w:r>
      <w:r w:rsidRPr="00C07E55">
        <w:rPr>
          <w:rFonts w:ascii="Times New Roman" w:hAnsi="Times New Roman" w:cs="Times New Roman"/>
          <w:sz w:val="24"/>
          <w:szCs w:val="24"/>
        </w:rPr>
        <w:t>TREINTA MIL 00/100 DÓLARES DE LOS ESTADOS UNIDOS DE NORTE AMÉRICA ($30,000.00)</w:t>
      </w:r>
      <w:r w:rsidRPr="00BE2811">
        <w:rPr>
          <w:rFonts w:ascii="Times New Roman" w:hAnsi="Times New Roman" w:cs="Times New Roman"/>
          <w:sz w:val="24"/>
          <w:szCs w:val="24"/>
        </w:rPr>
        <w:t xml:space="preserve">, Así mismo se faculta a la Tesorera Municipal, Licda. Mayra Lissethe Renderos de Vásquez, para que realice las respectivas transferencias  bancarias y a la vez los pagos anteriormente detallados. </w:t>
      </w:r>
      <w:proofErr w:type="gramStart"/>
      <w:r w:rsidRPr="00BE2811">
        <w:rPr>
          <w:rFonts w:ascii="Times New Roman" w:hAnsi="Times New Roman" w:cs="Times New Roman"/>
          <w:sz w:val="24"/>
          <w:szCs w:val="24"/>
        </w:rPr>
        <w:t>Comuníquese.-</w:t>
      </w:r>
      <w:proofErr w:type="gramEnd"/>
    </w:p>
    <w:p w14:paraId="230DA6C6" w14:textId="77777777" w:rsidR="00D92C89" w:rsidRPr="00656A95" w:rsidRDefault="00D92C89" w:rsidP="00D92C89">
      <w:pPr>
        <w:spacing w:after="0"/>
        <w:jc w:val="both"/>
        <w:rPr>
          <w:rFonts w:ascii="Times New Roman" w:hAnsi="Times New Roman" w:cs="Times New Roman"/>
          <w:sz w:val="24"/>
          <w:szCs w:val="24"/>
        </w:rPr>
      </w:pPr>
      <w:r w:rsidRPr="00656A95">
        <w:rPr>
          <w:rFonts w:ascii="Times New Roman" w:hAnsi="Times New Roman" w:cs="Times New Roman"/>
          <w:sz w:val="24"/>
          <w:szCs w:val="24"/>
        </w:rPr>
        <w:t>Finalizando la presente sesión, y no habiendo nada más que hacer constar, se cierra la presente acta que firmamos.</w:t>
      </w:r>
    </w:p>
    <w:p w14:paraId="5DC3CBD3" w14:textId="77777777" w:rsidR="00D92C89" w:rsidRDefault="00D92C89" w:rsidP="00D92C89">
      <w:pPr>
        <w:spacing w:after="0" w:line="276" w:lineRule="auto"/>
        <w:jc w:val="both"/>
        <w:rPr>
          <w:rFonts w:ascii="Times New Roman" w:hAnsi="Times New Roman" w:cs="Times New Roman"/>
        </w:rPr>
      </w:pPr>
    </w:p>
    <w:p w14:paraId="3B6F4BF3" w14:textId="77777777" w:rsidR="00D92C89" w:rsidRDefault="00D92C89" w:rsidP="00D92C89">
      <w:pPr>
        <w:spacing w:after="0" w:line="276" w:lineRule="auto"/>
        <w:jc w:val="both"/>
        <w:rPr>
          <w:rFonts w:ascii="Times New Roman" w:hAnsi="Times New Roman" w:cs="Times New Roman"/>
        </w:rPr>
      </w:pPr>
    </w:p>
    <w:p w14:paraId="37C16B24" w14:textId="77777777" w:rsidR="00D92C89" w:rsidRDefault="00D92C89" w:rsidP="00D92C89">
      <w:pPr>
        <w:spacing w:after="0" w:line="276" w:lineRule="auto"/>
        <w:jc w:val="both"/>
        <w:rPr>
          <w:rFonts w:ascii="Times New Roman" w:hAnsi="Times New Roman" w:cs="Times New Roman"/>
        </w:rPr>
      </w:pPr>
    </w:p>
    <w:p w14:paraId="123810F5" w14:textId="77777777" w:rsidR="00D92C89" w:rsidRPr="00C349A4" w:rsidRDefault="00D92C89" w:rsidP="00D92C89">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Coronel</w:t>
      </w:r>
      <w:r w:rsidRPr="00C349A4">
        <w:rPr>
          <w:rFonts w:ascii="Times New Roman" w:hAnsi="Times New Roman" w:cs="Times New Roman"/>
          <w:color w:val="244061" w:themeColor="accent1" w:themeShade="80"/>
          <w:sz w:val="24"/>
          <w:szCs w:val="24"/>
        </w:rPr>
        <w:t xml:space="preserve"> </w:t>
      </w:r>
      <w:r w:rsidRPr="00C349A4">
        <w:rPr>
          <w:rFonts w:ascii="Times New Roman" w:hAnsi="Times New Roman" w:cs="Times New Roman"/>
          <w:sz w:val="24"/>
          <w:szCs w:val="24"/>
        </w:rPr>
        <w:t xml:space="preserve">Oswald </w:t>
      </w:r>
      <w:proofErr w:type="gramStart"/>
      <w:r w:rsidRPr="00C349A4">
        <w:rPr>
          <w:rFonts w:ascii="Times New Roman" w:hAnsi="Times New Roman" w:cs="Times New Roman"/>
          <w:sz w:val="24"/>
          <w:szCs w:val="24"/>
        </w:rPr>
        <w:t>Sibrian  Miranda</w:t>
      </w:r>
      <w:proofErr w:type="gramEnd"/>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Oscar Armando Joaquín Vivas</w:t>
      </w:r>
    </w:p>
    <w:p w14:paraId="0BEF486B" w14:textId="77777777" w:rsidR="00D92C89" w:rsidRPr="00C349A4" w:rsidRDefault="00D92C89" w:rsidP="00D92C89">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Alcalde Municipal</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 xml:space="preserve"> Síndico Municipal</w:t>
      </w:r>
    </w:p>
    <w:p w14:paraId="75B9FA4C" w14:textId="77777777" w:rsidR="00D92C89" w:rsidRPr="00C349A4" w:rsidRDefault="00D92C89" w:rsidP="00D92C89">
      <w:pPr>
        <w:spacing w:after="0" w:line="276" w:lineRule="auto"/>
        <w:jc w:val="both"/>
        <w:rPr>
          <w:rFonts w:ascii="Times New Roman" w:hAnsi="Times New Roman" w:cs="Times New Roman"/>
          <w:sz w:val="24"/>
          <w:szCs w:val="24"/>
        </w:rPr>
      </w:pPr>
    </w:p>
    <w:p w14:paraId="7AC4361C" w14:textId="77777777" w:rsidR="00D92C89" w:rsidRPr="00C349A4" w:rsidRDefault="00D92C89" w:rsidP="00D92C89">
      <w:pPr>
        <w:spacing w:after="0" w:line="276" w:lineRule="auto"/>
        <w:jc w:val="both"/>
        <w:rPr>
          <w:rFonts w:ascii="Times New Roman" w:hAnsi="Times New Roman" w:cs="Times New Roman"/>
          <w:sz w:val="24"/>
          <w:szCs w:val="24"/>
        </w:rPr>
      </w:pPr>
    </w:p>
    <w:p w14:paraId="545CBDCB" w14:textId="77777777" w:rsidR="00D92C89" w:rsidRPr="00C349A4" w:rsidRDefault="00D92C89" w:rsidP="00D92C89">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Héctor Ismael Estr</w:t>
      </w:r>
      <w:r>
        <w:rPr>
          <w:rFonts w:ascii="Times New Roman" w:hAnsi="Times New Roman" w:cs="Times New Roman"/>
          <w:sz w:val="24"/>
          <w:szCs w:val="24"/>
        </w:rPr>
        <w:t>ada Vásquez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C349A4">
        <w:rPr>
          <w:rFonts w:ascii="Times New Roman" w:hAnsi="Times New Roman" w:cs="Times New Roman"/>
          <w:sz w:val="24"/>
          <w:szCs w:val="24"/>
        </w:rPr>
        <w:t>Medardo Benítez López</w:t>
      </w:r>
      <w:r w:rsidRPr="00C349A4">
        <w:rPr>
          <w:rFonts w:ascii="Times New Roman" w:hAnsi="Times New Roman" w:cs="Times New Roman"/>
          <w:sz w:val="24"/>
          <w:szCs w:val="24"/>
        </w:rPr>
        <w:tab/>
      </w:r>
    </w:p>
    <w:p w14:paraId="04E9E4B3" w14:textId="77777777" w:rsidR="00D92C89" w:rsidRPr="00C349A4" w:rsidRDefault="00D92C89" w:rsidP="00D92C89">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 xml:space="preserve">Primer Regidor Propietario </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roofErr w:type="gramStart"/>
      <w:r w:rsidRPr="00C349A4">
        <w:rPr>
          <w:rFonts w:ascii="Times New Roman" w:hAnsi="Times New Roman" w:cs="Times New Roman"/>
          <w:sz w:val="24"/>
          <w:szCs w:val="24"/>
        </w:rPr>
        <w:tab/>
      </w:r>
      <w:r>
        <w:rPr>
          <w:rFonts w:ascii="Times New Roman" w:hAnsi="Times New Roman" w:cs="Times New Roman"/>
          <w:sz w:val="24"/>
          <w:szCs w:val="24"/>
        </w:rPr>
        <w:t xml:space="preserve">  </w:t>
      </w:r>
      <w:r w:rsidRPr="00C349A4">
        <w:rPr>
          <w:rFonts w:ascii="Times New Roman" w:hAnsi="Times New Roman" w:cs="Times New Roman"/>
          <w:sz w:val="24"/>
          <w:szCs w:val="24"/>
        </w:rPr>
        <w:t>Segundo</w:t>
      </w:r>
      <w:proofErr w:type="gramEnd"/>
      <w:r w:rsidRPr="00C349A4">
        <w:rPr>
          <w:rFonts w:ascii="Times New Roman" w:hAnsi="Times New Roman" w:cs="Times New Roman"/>
          <w:sz w:val="24"/>
          <w:szCs w:val="24"/>
        </w:rPr>
        <w:t xml:space="preserve"> Regidor Propietario</w:t>
      </w:r>
    </w:p>
    <w:p w14:paraId="1BF7533D" w14:textId="77777777" w:rsidR="00D92C89" w:rsidRDefault="00D92C89" w:rsidP="00D92C89">
      <w:pPr>
        <w:spacing w:after="0" w:line="276" w:lineRule="auto"/>
        <w:jc w:val="both"/>
        <w:rPr>
          <w:rFonts w:ascii="Times New Roman" w:hAnsi="Times New Roman" w:cs="Times New Roman"/>
          <w:sz w:val="24"/>
          <w:szCs w:val="24"/>
        </w:rPr>
      </w:pPr>
    </w:p>
    <w:p w14:paraId="7A410514" w14:textId="77777777" w:rsidR="00D92C89" w:rsidRPr="00C349A4" w:rsidRDefault="00D92C89" w:rsidP="00D92C89">
      <w:pPr>
        <w:spacing w:after="0" w:line="276" w:lineRule="auto"/>
        <w:jc w:val="both"/>
        <w:rPr>
          <w:rFonts w:ascii="Times New Roman" w:hAnsi="Times New Roman" w:cs="Times New Roman"/>
          <w:sz w:val="24"/>
          <w:szCs w:val="24"/>
        </w:rPr>
      </w:pPr>
    </w:p>
    <w:p w14:paraId="2B6CB9C4" w14:textId="77777777" w:rsidR="00D92C89" w:rsidRPr="00C349A4" w:rsidRDefault="00D92C89" w:rsidP="00D92C89">
      <w:pPr>
        <w:spacing w:after="0" w:line="276" w:lineRule="auto"/>
        <w:jc w:val="both"/>
        <w:rPr>
          <w:rFonts w:ascii="Times New Roman" w:hAnsi="Times New Roman" w:cs="Times New Roman"/>
          <w:sz w:val="24"/>
          <w:szCs w:val="24"/>
        </w:rPr>
      </w:pPr>
    </w:p>
    <w:p w14:paraId="051F6475" w14:textId="77777777" w:rsidR="00D92C89" w:rsidRPr="00C349A4" w:rsidRDefault="00D92C89" w:rsidP="00D92C89">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Carlos Antonio Mendoza Campos</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roofErr w:type="gramStart"/>
      <w:r w:rsidRPr="00C349A4">
        <w:rPr>
          <w:rFonts w:ascii="Times New Roman" w:hAnsi="Times New Roman" w:cs="Times New Roman"/>
          <w:sz w:val="24"/>
          <w:szCs w:val="24"/>
        </w:rPr>
        <w:tab/>
        <w:t xml:space="preserve">  Ulises</w:t>
      </w:r>
      <w:proofErr w:type="gramEnd"/>
      <w:r w:rsidRPr="00C349A4">
        <w:rPr>
          <w:rFonts w:ascii="Times New Roman" w:hAnsi="Times New Roman" w:cs="Times New Roman"/>
          <w:sz w:val="24"/>
          <w:szCs w:val="24"/>
        </w:rPr>
        <w:t xml:space="preserve"> Hernández Ramírez</w:t>
      </w:r>
      <w:r w:rsidRPr="00C349A4">
        <w:rPr>
          <w:rFonts w:ascii="Times New Roman" w:hAnsi="Times New Roman" w:cs="Times New Roman"/>
          <w:sz w:val="24"/>
          <w:szCs w:val="24"/>
        </w:rPr>
        <w:tab/>
      </w:r>
    </w:p>
    <w:p w14:paraId="205D7E39" w14:textId="77777777" w:rsidR="00D92C89" w:rsidRPr="00C349A4" w:rsidRDefault="00D92C89" w:rsidP="00D92C89">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Tercer Regidor Propietario</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roofErr w:type="gramStart"/>
      <w:r w:rsidRPr="00C349A4">
        <w:rPr>
          <w:rFonts w:ascii="Times New Roman" w:hAnsi="Times New Roman" w:cs="Times New Roman"/>
          <w:sz w:val="24"/>
          <w:szCs w:val="24"/>
        </w:rPr>
        <w:tab/>
        <w:t xml:space="preserve">  Cuarto</w:t>
      </w:r>
      <w:proofErr w:type="gramEnd"/>
      <w:r w:rsidRPr="00C349A4">
        <w:rPr>
          <w:rFonts w:ascii="Times New Roman" w:hAnsi="Times New Roman" w:cs="Times New Roman"/>
          <w:sz w:val="24"/>
          <w:szCs w:val="24"/>
        </w:rPr>
        <w:t xml:space="preserve"> Regidor Propietario</w:t>
      </w:r>
    </w:p>
    <w:p w14:paraId="3DC02082" w14:textId="77777777" w:rsidR="00D92C89" w:rsidRDefault="00D92C89" w:rsidP="00D92C89">
      <w:pPr>
        <w:spacing w:after="0" w:line="276" w:lineRule="auto"/>
        <w:jc w:val="both"/>
        <w:rPr>
          <w:rFonts w:ascii="Times New Roman" w:hAnsi="Times New Roman" w:cs="Times New Roman"/>
          <w:sz w:val="24"/>
          <w:szCs w:val="24"/>
        </w:rPr>
      </w:pPr>
    </w:p>
    <w:p w14:paraId="0EABDFDD" w14:textId="77777777" w:rsidR="00D92C89" w:rsidRDefault="00D92C89" w:rsidP="00D92C89">
      <w:pPr>
        <w:spacing w:after="0" w:line="276" w:lineRule="auto"/>
        <w:jc w:val="both"/>
        <w:rPr>
          <w:rFonts w:ascii="Times New Roman" w:hAnsi="Times New Roman" w:cs="Times New Roman"/>
          <w:sz w:val="24"/>
          <w:szCs w:val="24"/>
        </w:rPr>
      </w:pPr>
    </w:p>
    <w:p w14:paraId="72B7E372" w14:textId="77777777" w:rsidR="00D92C89" w:rsidRPr="00C349A4" w:rsidRDefault="00D92C89" w:rsidP="00D92C89">
      <w:pPr>
        <w:spacing w:after="0" w:line="276" w:lineRule="auto"/>
        <w:jc w:val="both"/>
        <w:rPr>
          <w:rFonts w:ascii="Times New Roman" w:hAnsi="Times New Roman" w:cs="Times New Roman"/>
          <w:sz w:val="24"/>
          <w:szCs w:val="24"/>
        </w:rPr>
      </w:pPr>
    </w:p>
    <w:p w14:paraId="139D752B" w14:textId="77777777" w:rsidR="00D92C89" w:rsidRPr="00C349A4" w:rsidRDefault="00D92C89" w:rsidP="00D92C89">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Marcelo Francisco Oporto Vides</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Oscar Orlando Sandoval Sánchez</w:t>
      </w:r>
    </w:p>
    <w:p w14:paraId="1AA4A3B4" w14:textId="77777777" w:rsidR="00D92C89" w:rsidRPr="00C349A4" w:rsidRDefault="00D92C89" w:rsidP="00D92C89">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Quinto Regidor Propietario</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Sexto Regidor Propietario</w:t>
      </w:r>
    </w:p>
    <w:p w14:paraId="3928E2E5" w14:textId="77777777" w:rsidR="00D92C89" w:rsidRPr="00C349A4" w:rsidRDefault="00D92C89" w:rsidP="00D92C89">
      <w:pPr>
        <w:spacing w:after="0" w:line="276" w:lineRule="auto"/>
        <w:jc w:val="both"/>
        <w:rPr>
          <w:rFonts w:ascii="Times New Roman" w:hAnsi="Times New Roman" w:cs="Times New Roman"/>
          <w:sz w:val="24"/>
          <w:szCs w:val="24"/>
        </w:rPr>
      </w:pPr>
    </w:p>
    <w:p w14:paraId="70952F00" w14:textId="77777777" w:rsidR="00D92C89" w:rsidRDefault="00D92C89" w:rsidP="00D92C89">
      <w:pPr>
        <w:spacing w:after="0" w:line="276" w:lineRule="auto"/>
        <w:jc w:val="both"/>
        <w:rPr>
          <w:rFonts w:ascii="Times New Roman" w:hAnsi="Times New Roman" w:cs="Times New Roman"/>
          <w:sz w:val="24"/>
          <w:szCs w:val="24"/>
        </w:rPr>
      </w:pPr>
    </w:p>
    <w:p w14:paraId="2638FB9A" w14:textId="77777777" w:rsidR="00D92C89" w:rsidRPr="00C349A4" w:rsidRDefault="00D92C89" w:rsidP="00D92C89">
      <w:pPr>
        <w:spacing w:after="0" w:line="276" w:lineRule="auto"/>
        <w:jc w:val="both"/>
        <w:rPr>
          <w:rFonts w:ascii="Times New Roman" w:hAnsi="Times New Roman" w:cs="Times New Roman"/>
          <w:sz w:val="24"/>
          <w:szCs w:val="24"/>
        </w:rPr>
      </w:pPr>
    </w:p>
    <w:p w14:paraId="73190C4C" w14:textId="77777777" w:rsidR="00D92C89" w:rsidRDefault="00D92C89" w:rsidP="00D92C89">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Maritza Carolina Martínez de Martínez</w:t>
      </w:r>
      <w:r w:rsidRPr="00C349A4">
        <w:rPr>
          <w:rFonts w:ascii="Times New Roman" w:hAnsi="Times New Roman" w:cs="Times New Roman"/>
          <w:sz w:val="24"/>
          <w:szCs w:val="24"/>
        </w:rPr>
        <w:tab/>
      </w:r>
      <w:r>
        <w:rPr>
          <w:rFonts w:ascii="Times New Roman" w:hAnsi="Times New Roman" w:cs="Times New Roman"/>
          <w:sz w:val="24"/>
          <w:szCs w:val="24"/>
        </w:rPr>
        <w:tab/>
        <w:t xml:space="preserve">            Ángela Dimas Vásquez Herrera</w:t>
      </w:r>
    </w:p>
    <w:p w14:paraId="22F9B925" w14:textId="77777777" w:rsidR="00D92C89" w:rsidRPr="00C349A4" w:rsidRDefault="00D92C89" w:rsidP="00D92C89">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S</w:t>
      </w:r>
      <w:r>
        <w:rPr>
          <w:rFonts w:ascii="Times New Roman" w:hAnsi="Times New Roman" w:cs="Times New Roman"/>
          <w:sz w:val="24"/>
          <w:szCs w:val="24"/>
        </w:rPr>
        <w:t>éptima Regidora Propietaria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C349A4">
        <w:rPr>
          <w:rFonts w:ascii="Times New Roman" w:hAnsi="Times New Roman" w:cs="Times New Roman"/>
          <w:sz w:val="24"/>
          <w:szCs w:val="24"/>
        </w:rPr>
        <w:t>Octava Regidora Propietaria</w:t>
      </w:r>
    </w:p>
    <w:p w14:paraId="61408BE4" w14:textId="77777777" w:rsidR="00D92C89" w:rsidRDefault="00D92C89" w:rsidP="00D92C89">
      <w:pPr>
        <w:spacing w:after="0" w:line="276" w:lineRule="auto"/>
        <w:jc w:val="both"/>
        <w:rPr>
          <w:rFonts w:ascii="Times New Roman" w:hAnsi="Times New Roman" w:cs="Times New Roman"/>
          <w:sz w:val="24"/>
          <w:szCs w:val="24"/>
        </w:rPr>
      </w:pPr>
    </w:p>
    <w:p w14:paraId="0443A6AA" w14:textId="77777777" w:rsidR="00D92C89" w:rsidRDefault="00D92C89" w:rsidP="00D92C89">
      <w:pPr>
        <w:spacing w:after="0" w:line="276" w:lineRule="auto"/>
        <w:jc w:val="both"/>
        <w:rPr>
          <w:rFonts w:ascii="Times New Roman" w:hAnsi="Times New Roman" w:cs="Times New Roman"/>
          <w:sz w:val="24"/>
          <w:szCs w:val="24"/>
        </w:rPr>
      </w:pPr>
    </w:p>
    <w:p w14:paraId="325D6C66" w14:textId="77777777" w:rsidR="00D92C89" w:rsidRPr="00C349A4" w:rsidRDefault="00D92C89" w:rsidP="00D92C89">
      <w:pPr>
        <w:spacing w:after="0" w:line="276" w:lineRule="auto"/>
        <w:jc w:val="both"/>
        <w:rPr>
          <w:rFonts w:ascii="Times New Roman" w:hAnsi="Times New Roman" w:cs="Times New Roman"/>
          <w:sz w:val="24"/>
          <w:szCs w:val="24"/>
        </w:rPr>
      </w:pPr>
    </w:p>
    <w:p w14:paraId="45145813" w14:textId="77777777" w:rsidR="00D92C89" w:rsidRPr="00C349A4" w:rsidRDefault="00D92C89" w:rsidP="00D92C89">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Ana Aracely Barahona Alvarado</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Cristóbal Ascencio López</w:t>
      </w:r>
    </w:p>
    <w:p w14:paraId="3883B4A2" w14:textId="77777777" w:rsidR="00D92C89" w:rsidRPr="00C349A4" w:rsidRDefault="00D92C89" w:rsidP="00D92C89">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Primera Regidora Suplente</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Segundo Regidor Suplente</w:t>
      </w:r>
      <w:r w:rsidRPr="00C349A4">
        <w:rPr>
          <w:rFonts w:ascii="Times New Roman" w:hAnsi="Times New Roman" w:cs="Times New Roman"/>
          <w:sz w:val="24"/>
          <w:szCs w:val="24"/>
        </w:rPr>
        <w:tab/>
      </w:r>
    </w:p>
    <w:p w14:paraId="2FB57BA0" w14:textId="77777777" w:rsidR="00D92C89" w:rsidRPr="00C349A4" w:rsidRDefault="00D92C89" w:rsidP="00D92C89">
      <w:pPr>
        <w:spacing w:after="0" w:line="276" w:lineRule="auto"/>
        <w:jc w:val="both"/>
        <w:rPr>
          <w:rFonts w:ascii="Times New Roman" w:hAnsi="Times New Roman" w:cs="Times New Roman"/>
          <w:sz w:val="24"/>
          <w:szCs w:val="24"/>
        </w:rPr>
      </w:pPr>
    </w:p>
    <w:p w14:paraId="60547B9F" w14:textId="77777777" w:rsidR="00D92C89" w:rsidRPr="00C349A4" w:rsidRDefault="00D92C89" w:rsidP="00D92C89">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b/>
      </w:r>
      <w:r w:rsidRPr="00C349A4">
        <w:rPr>
          <w:rFonts w:ascii="Times New Roman" w:hAnsi="Times New Roman" w:cs="Times New Roman"/>
          <w:sz w:val="24"/>
          <w:szCs w:val="24"/>
        </w:rPr>
        <w:tab/>
      </w:r>
    </w:p>
    <w:p w14:paraId="24175C14" w14:textId="77777777" w:rsidR="00D92C89" w:rsidRPr="00C349A4" w:rsidRDefault="00D92C89" w:rsidP="00D92C89">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
    <w:p w14:paraId="2F343286" w14:textId="77777777" w:rsidR="00D92C89" w:rsidRPr="00C349A4" w:rsidRDefault="00D92C89" w:rsidP="00D92C89">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 xml:space="preserve">Jorge Andrés Nieto Aparicio </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Francisca Idalia Martínez Segura</w:t>
      </w:r>
    </w:p>
    <w:p w14:paraId="00830E8F" w14:textId="77777777" w:rsidR="00D92C89" w:rsidRPr="00C349A4" w:rsidRDefault="00D92C89" w:rsidP="00D92C89">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Tercer Regidor Suplente</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Cuarta Regidora Suplente</w:t>
      </w:r>
      <w:r w:rsidRPr="00C349A4">
        <w:rPr>
          <w:rFonts w:ascii="Times New Roman" w:hAnsi="Times New Roman" w:cs="Times New Roman"/>
          <w:sz w:val="24"/>
          <w:szCs w:val="24"/>
        </w:rPr>
        <w:tab/>
      </w:r>
      <w:r w:rsidRPr="00C349A4">
        <w:rPr>
          <w:rFonts w:ascii="Times New Roman" w:hAnsi="Times New Roman" w:cs="Times New Roman"/>
          <w:sz w:val="24"/>
          <w:szCs w:val="24"/>
        </w:rPr>
        <w:tab/>
      </w:r>
    </w:p>
    <w:p w14:paraId="3ED22930" w14:textId="77777777" w:rsidR="00D92C89" w:rsidRPr="00C349A4" w:rsidRDefault="00D92C89" w:rsidP="00D92C89">
      <w:pPr>
        <w:spacing w:after="0" w:line="276" w:lineRule="auto"/>
        <w:ind w:left="2124"/>
        <w:rPr>
          <w:rFonts w:ascii="Times New Roman" w:hAnsi="Times New Roman" w:cs="Times New Roman"/>
          <w:sz w:val="24"/>
          <w:szCs w:val="24"/>
        </w:rPr>
      </w:pPr>
    </w:p>
    <w:p w14:paraId="1F82FAD8" w14:textId="77777777" w:rsidR="00D92C89" w:rsidRDefault="00D92C89" w:rsidP="00D92C89">
      <w:pPr>
        <w:spacing w:after="0" w:line="276" w:lineRule="auto"/>
        <w:ind w:left="2124"/>
        <w:rPr>
          <w:rFonts w:ascii="Times New Roman" w:hAnsi="Times New Roman" w:cs="Times New Roman"/>
          <w:sz w:val="24"/>
          <w:szCs w:val="24"/>
        </w:rPr>
      </w:pPr>
    </w:p>
    <w:p w14:paraId="7EDDFEB1" w14:textId="77777777" w:rsidR="00D92C89" w:rsidRDefault="00D92C89" w:rsidP="00D92C89">
      <w:pPr>
        <w:spacing w:after="0" w:line="276" w:lineRule="auto"/>
        <w:ind w:left="2124"/>
        <w:rPr>
          <w:rFonts w:ascii="Times New Roman" w:hAnsi="Times New Roman" w:cs="Times New Roman"/>
          <w:sz w:val="24"/>
          <w:szCs w:val="24"/>
        </w:rPr>
      </w:pPr>
    </w:p>
    <w:p w14:paraId="2580BE6B" w14:textId="77777777" w:rsidR="00D92C89" w:rsidRPr="00C349A4" w:rsidRDefault="00D92C89" w:rsidP="00D92C89">
      <w:pPr>
        <w:spacing w:after="0" w:line="276" w:lineRule="auto"/>
        <w:ind w:left="2124"/>
        <w:rPr>
          <w:rFonts w:ascii="Times New Roman" w:hAnsi="Times New Roman" w:cs="Times New Roman"/>
          <w:sz w:val="24"/>
          <w:szCs w:val="24"/>
        </w:rPr>
      </w:pPr>
      <w:r w:rsidRPr="00C349A4">
        <w:rPr>
          <w:rFonts w:ascii="Times New Roman" w:hAnsi="Times New Roman" w:cs="Times New Roman"/>
          <w:sz w:val="24"/>
          <w:szCs w:val="24"/>
        </w:rPr>
        <w:t xml:space="preserve">     Licda. María Juliana Escobar Montalvo</w:t>
      </w:r>
    </w:p>
    <w:p w14:paraId="5715DAEC" w14:textId="77777777" w:rsidR="00D92C89" w:rsidRPr="00C349A4" w:rsidRDefault="00D92C89" w:rsidP="00D92C89">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 xml:space="preserve">      Secretaria Municipal</w:t>
      </w:r>
    </w:p>
    <w:p w14:paraId="7C7C7795" w14:textId="77777777" w:rsidR="00312826" w:rsidRDefault="00312826" w:rsidP="00477C99">
      <w:pPr>
        <w:spacing w:after="0" w:line="276" w:lineRule="auto"/>
        <w:jc w:val="both"/>
        <w:rPr>
          <w:rFonts w:ascii="Times New Roman" w:hAnsi="Times New Roman" w:cs="Times New Roman"/>
          <w:sz w:val="24"/>
          <w:szCs w:val="24"/>
        </w:rPr>
      </w:pPr>
    </w:p>
    <w:p w14:paraId="4E0485E4" w14:textId="77777777" w:rsidR="007E5466" w:rsidRDefault="007E5466" w:rsidP="00477C99">
      <w:pPr>
        <w:spacing w:after="0" w:line="276" w:lineRule="auto"/>
        <w:jc w:val="both"/>
        <w:rPr>
          <w:rFonts w:ascii="Times New Roman" w:hAnsi="Times New Roman" w:cs="Times New Roman"/>
          <w:sz w:val="24"/>
          <w:szCs w:val="24"/>
        </w:rPr>
      </w:pPr>
    </w:p>
    <w:p w14:paraId="1E9151EC" w14:textId="77777777" w:rsidR="007E5466" w:rsidRDefault="007E5466" w:rsidP="00477C99">
      <w:pPr>
        <w:spacing w:after="0" w:line="276" w:lineRule="auto"/>
        <w:jc w:val="both"/>
        <w:rPr>
          <w:rFonts w:ascii="Times New Roman" w:hAnsi="Times New Roman" w:cs="Times New Roman"/>
          <w:sz w:val="24"/>
          <w:szCs w:val="24"/>
        </w:rPr>
      </w:pPr>
    </w:p>
    <w:p w14:paraId="48009942" w14:textId="77777777" w:rsidR="007E5466" w:rsidRDefault="007E5466" w:rsidP="00477C99">
      <w:pPr>
        <w:spacing w:after="0" w:line="276" w:lineRule="auto"/>
        <w:jc w:val="both"/>
        <w:rPr>
          <w:rFonts w:ascii="Times New Roman" w:hAnsi="Times New Roman" w:cs="Times New Roman"/>
          <w:sz w:val="24"/>
          <w:szCs w:val="24"/>
        </w:rPr>
      </w:pPr>
    </w:p>
    <w:p w14:paraId="5A04609A" w14:textId="77777777" w:rsidR="007E5466" w:rsidRDefault="007E5466" w:rsidP="00477C99">
      <w:pPr>
        <w:spacing w:after="0" w:line="276" w:lineRule="auto"/>
        <w:jc w:val="both"/>
        <w:rPr>
          <w:rFonts w:ascii="Times New Roman" w:hAnsi="Times New Roman" w:cs="Times New Roman"/>
          <w:sz w:val="24"/>
          <w:szCs w:val="24"/>
        </w:rPr>
      </w:pPr>
    </w:p>
    <w:p w14:paraId="74FAD5CC" w14:textId="77777777" w:rsidR="002A36E8" w:rsidRPr="0077479D" w:rsidRDefault="002A36E8" w:rsidP="002A36E8">
      <w:pPr>
        <w:spacing w:after="0" w:line="264" w:lineRule="auto"/>
        <w:jc w:val="both"/>
        <w:rPr>
          <w:rFonts w:ascii="Times New Roman" w:hAnsi="Times New Roman" w:cs="Times New Roman"/>
          <w:sz w:val="24"/>
          <w:szCs w:val="24"/>
        </w:rPr>
      </w:pPr>
      <w:r w:rsidRPr="00C63041">
        <w:rPr>
          <w:rFonts w:ascii="Times New Roman" w:hAnsi="Times New Roman" w:cs="Times New Roman"/>
          <w:b/>
          <w:sz w:val="24"/>
          <w:szCs w:val="24"/>
        </w:rPr>
        <w:t>”””</w:t>
      </w:r>
      <w:proofErr w:type="gramStart"/>
      <w:r w:rsidRPr="00C63041">
        <w:rPr>
          <w:rFonts w:ascii="Times New Roman" w:hAnsi="Times New Roman" w:cs="Times New Roman"/>
          <w:b/>
          <w:sz w:val="24"/>
          <w:szCs w:val="24"/>
        </w:rPr>
        <w:t>””ACTA</w:t>
      </w:r>
      <w:proofErr w:type="gramEnd"/>
      <w:r w:rsidRPr="00C63041">
        <w:rPr>
          <w:rFonts w:ascii="Times New Roman" w:hAnsi="Times New Roman" w:cs="Times New Roman"/>
          <w:b/>
          <w:sz w:val="24"/>
          <w:szCs w:val="24"/>
        </w:rPr>
        <w:t xml:space="preserve"> NUMERO </w:t>
      </w:r>
      <w:r>
        <w:rPr>
          <w:rFonts w:ascii="Times New Roman" w:hAnsi="Times New Roman" w:cs="Times New Roman"/>
          <w:b/>
          <w:sz w:val="24"/>
          <w:szCs w:val="24"/>
        </w:rPr>
        <w:t>CUATRO</w:t>
      </w:r>
      <w:r w:rsidRPr="00C63041">
        <w:rPr>
          <w:rFonts w:ascii="Times New Roman" w:hAnsi="Times New Roman" w:cs="Times New Roman"/>
          <w:b/>
          <w:sz w:val="24"/>
          <w:szCs w:val="24"/>
        </w:rPr>
        <w:t>.</w:t>
      </w:r>
      <w:r w:rsidRPr="00C63041">
        <w:rPr>
          <w:rFonts w:ascii="Times New Roman" w:hAnsi="Times New Roman" w:cs="Times New Roman"/>
          <w:sz w:val="24"/>
          <w:szCs w:val="24"/>
        </w:rPr>
        <w:t xml:space="preserve"> En el Salón de Reuniones de la Alcaldía Municipal de San Pedro Perulapan, a las </w:t>
      </w:r>
      <w:r>
        <w:rPr>
          <w:rFonts w:ascii="Times New Roman" w:hAnsi="Times New Roman" w:cs="Times New Roman"/>
          <w:sz w:val="24"/>
          <w:szCs w:val="24"/>
        </w:rPr>
        <w:t>diecisiete</w:t>
      </w:r>
      <w:r w:rsidRPr="00C63041">
        <w:rPr>
          <w:rFonts w:ascii="Times New Roman" w:hAnsi="Times New Roman" w:cs="Times New Roman"/>
          <w:sz w:val="24"/>
          <w:szCs w:val="24"/>
        </w:rPr>
        <w:t xml:space="preserve"> horas del día </w:t>
      </w:r>
      <w:r>
        <w:rPr>
          <w:rFonts w:ascii="Times New Roman" w:hAnsi="Times New Roman" w:cs="Times New Roman"/>
          <w:sz w:val="24"/>
          <w:szCs w:val="24"/>
        </w:rPr>
        <w:t>viernes veintidós</w:t>
      </w:r>
      <w:r w:rsidRPr="00C63041">
        <w:rPr>
          <w:rFonts w:ascii="Times New Roman" w:hAnsi="Times New Roman" w:cs="Times New Roman"/>
          <w:sz w:val="24"/>
          <w:szCs w:val="24"/>
        </w:rPr>
        <w:t xml:space="preserve"> de </w:t>
      </w:r>
      <w:r>
        <w:rPr>
          <w:rFonts w:ascii="Times New Roman" w:hAnsi="Times New Roman" w:cs="Times New Roman"/>
          <w:sz w:val="24"/>
          <w:szCs w:val="24"/>
        </w:rPr>
        <w:t>enero</w:t>
      </w:r>
      <w:r w:rsidRPr="00C63041">
        <w:rPr>
          <w:rFonts w:ascii="Times New Roman" w:hAnsi="Times New Roman" w:cs="Times New Roman"/>
          <w:sz w:val="24"/>
          <w:szCs w:val="24"/>
        </w:rPr>
        <w:t xml:space="preserve"> de dos mil </w:t>
      </w:r>
      <w:r>
        <w:rPr>
          <w:rFonts w:ascii="Times New Roman" w:hAnsi="Times New Roman" w:cs="Times New Roman"/>
          <w:sz w:val="24"/>
          <w:szCs w:val="24"/>
        </w:rPr>
        <w:t>veintiuno</w:t>
      </w:r>
      <w:r w:rsidRPr="00C63041">
        <w:rPr>
          <w:rFonts w:ascii="Times New Roman" w:hAnsi="Times New Roman" w:cs="Times New Roman"/>
          <w:sz w:val="24"/>
          <w:szCs w:val="24"/>
        </w:rPr>
        <w:t xml:space="preserve">, siendo estos el lugar, día y hora señalados en la convocatoria respectiva, para celebrar sesión </w:t>
      </w:r>
      <w:r>
        <w:rPr>
          <w:rFonts w:ascii="Times New Roman" w:hAnsi="Times New Roman" w:cs="Times New Roman"/>
          <w:sz w:val="24"/>
          <w:szCs w:val="24"/>
        </w:rPr>
        <w:t xml:space="preserve">Extra </w:t>
      </w:r>
      <w:r w:rsidRPr="00C63041">
        <w:rPr>
          <w:rFonts w:ascii="Times New Roman" w:hAnsi="Times New Roman" w:cs="Times New Roman"/>
          <w:sz w:val="24"/>
          <w:szCs w:val="24"/>
        </w:rPr>
        <w:t xml:space="preserve">Ordinaria del Concejo Municipal, se procede a ello, con la asistencia del Señor Alcalde Municipal, </w:t>
      </w:r>
      <w:proofErr w:type="gramStart"/>
      <w:r w:rsidRPr="00C63041">
        <w:rPr>
          <w:rFonts w:ascii="Times New Roman" w:hAnsi="Times New Roman" w:cs="Times New Roman"/>
          <w:sz w:val="24"/>
          <w:szCs w:val="24"/>
        </w:rPr>
        <w:t>Coronel</w:t>
      </w:r>
      <w:proofErr w:type="gramEnd"/>
      <w:r w:rsidRPr="00C63041">
        <w:rPr>
          <w:rFonts w:ascii="Times New Roman" w:hAnsi="Times New Roman" w:cs="Times New Roman"/>
          <w:sz w:val="24"/>
          <w:szCs w:val="24"/>
        </w:rPr>
        <w:t xml:space="preserve"> Oswald Sibrian Miranda, Síndico Municipal: Oscar Armando Joaquín Vivas. Regidores Propietarios: Héctor Ismael Estrada Vásquez, Medardo Benítez López, Carlos Antonio Mendoza Campos, Ulises Hernández Ramírez, Marcelo Francisco Oporto Vides, Oscar Orlando Sandoval Sánchez, </w:t>
      </w:r>
      <w:r>
        <w:rPr>
          <w:rFonts w:ascii="Times New Roman" w:hAnsi="Times New Roman" w:cs="Times New Roman"/>
          <w:sz w:val="24"/>
          <w:szCs w:val="24"/>
        </w:rPr>
        <w:t xml:space="preserve">Maritza Carolina Martínez de Martínez, </w:t>
      </w:r>
      <w:r w:rsidRPr="00C63041">
        <w:rPr>
          <w:rFonts w:ascii="Times New Roman" w:hAnsi="Times New Roman" w:cs="Times New Roman"/>
          <w:sz w:val="24"/>
          <w:szCs w:val="24"/>
        </w:rPr>
        <w:t xml:space="preserve">Ángela Dimas Vásquez Herrera. Regidores Suplentes: Ana Aracely Barahona Alvarado, Cristóbal Ascencio López, Jorge Andrés Nieto Aparicio, Francisca Idalia Martínez Segura. Con asistencia de la Secretaria Municipal Licda. María Juliana Escobar </w:t>
      </w:r>
      <w:proofErr w:type="gramStart"/>
      <w:r w:rsidRPr="00C63041">
        <w:rPr>
          <w:rFonts w:ascii="Times New Roman" w:hAnsi="Times New Roman" w:cs="Times New Roman"/>
          <w:sz w:val="24"/>
          <w:szCs w:val="24"/>
        </w:rPr>
        <w:t>Montalvo.------------</w:t>
      </w:r>
      <w:r>
        <w:rPr>
          <w:rFonts w:ascii="Times New Roman" w:hAnsi="Times New Roman" w:cs="Times New Roman"/>
          <w:sz w:val="24"/>
          <w:szCs w:val="24"/>
        </w:rPr>
        <w:t>-------------------</w:t>
      </w:r>
      <w:proofErr w:type="gramEnd"/>
      <w:r w:rsidRPr="00C63041">
        <w:rPr>
          <w:rFonts w:ascii="Times New Roman" w:hAnsi="Times New Roman" w:cs="Times New Roman"/>
          <w:sz w:val="24"/>
          <w:szCs w:val="24"/>
        </w:rPr>
        <w:t xml:space="preserve">El Señor Alcalde Municipal, constató el quórum, manifestando que el mismo queda debidamente establecido.  Inmediatamente se sometió a consideración la Agenda a discutir, la </w:t>
      </w:r>
      <w:r>
        <w:rPr>
          <w:rFonts w:ascii="Times New Roman" w:hAnsi="Times New Roman" w:cs="Times New Roman"/>
          <w:sz w:val="24"/>
          <w:szCs w:val="24"/>
        </w:rPr>
        <w:t xml:space="preserve">cual, se desarrolla como único punto la imposición de sanción sin goce de sueldo contra el empleado Erick Antonio Morales García, en raxzón del informe presentado por la secretaria municipal en el cual se ha consignado que el plazo de prueba dentro del proceso sansonatorio que fu otorgado al referido empleado venció el día jueves 21 de los corrientes, y siendo que el Art. 62 inciso segundo de la Ley de La Carrera Administrativa Municipal dice que cómo Concejo debemos resolver dentro del plazo de 48 horas siguientes al vencimiento al plazo de prueba, la imposición de la sanción según </w:t>
      </w:r>
      <w:r>
        <w:rPr>
          <w:rFonts w:ascii="Times New Roman" w:hAnsi="Times New Roman" w:cs="Times New Roman"/>
          <w:sz w:val="24"/>
          <w:szCs w:val="24"/>
        </w:rPr>
        <w:lastRenderedPageBreak/>
        <w:t xml:space="preserve">corresponde, teniendo a su vez la intervención de la Asesora Legal de ésta Municipalidad  Licenciada María Isabel Rivera, exponiendo que  la Secretaria Municipal ha realizado el proceso de notificar a dicho empleado que se ha sometido a un proceso de sanción debido a </w:t>
      </w:r>
      <w:r w:rsidRPr="00847185">
        <w:rPr>
          <w:rFonts w:ascii="Times New Roman" w:hAnsi="Times New Roman" w:cs="Times New Roman"/>
          <w:sz w:val="24"/>
          <w:szCs w:val="24"/>
        </w:rPr>
        <w:t>la inasistencia a su puesto o lugar de trabajo durante los días 25 del mes de Noviembre y 21 del mes de Diciembre del año dos mil veinte</w:t>
      </w:r>
      <w:r>
        <w:rPr>
          <w:rFonts w:ascii="Times New Roman" w:hAnsi="Times New Roman" w:cs="Times New Roman"/>
          <w:sz w:val="24"/>
          <w:szCs w:val="24"/>
        </w:rPr>
        <w:t xml:space="preserve">, y para dar el debido procedimiento y cumplimiento al Art. 64 de la Ley de la Carrera Administrativa Municipal, por dicho motivo se han convocado a todos los miembros del Concejo Municipal a esta sesión de urgencia para determinar la sanción que estimen conveniente a las faltas cometidas por el mencionado empleado. </w:t>
      </w:r>
      <w:r w:rsidRPr="0077479D">
        <w:rPr>
          <w:rFonts w:ascii="Times New Roman" w:hAnsi="Times New Roman" w:cs="Times New Roman"/>
          <w:sz w:val="24"/>
          <w:szCs w:val="24"/>
        </w:rPr>
        <w:t>Después de deliberar lo antes expresado; la municipalidad, haciendo uso de sus facultades Municipales, Acuerda:</w:t>
      </w:r>
    </w:p>
    <w:p w14:paraId="55E8FBDA" w14:textId="77777777" w:rsidR="002A36E8" w:rsidRDefault="002A36E8" w:rsidP="002A36E8">
      <w:pPr>
        <w:spacing w:after="0" w:line="288" w:lineRule="auto"/>
        <w:jc w:val="both"/>
        <w:rPr>
          <w:rFonts w:ascii="Times New Roman" w:hAnsi="Times New Roman" w:cs="Times New Roman"/>
          <w:sz w:val="24"/>
          <w:szCs w:val="24"/>
        </w:rPr>
      </w:pPr>
    </w:p>
    <w:p w14:paraId="6612C710" w14:textId="77777777" w:rsidR="002A36E8" w:rsidRPr="008D5825" w:rsidRDefault="002A36E8" w:rsidP="002A36E8">
      <w:pPr>
        <w:spacing w:after="0" w:line="264" w:lineRule="auto"/>
        <w:jc w:val="both"/>
        <w:rPr>
          <w:rFonts w:ascii="Times New Roman" w:hAnsi="Times New Roman" w:cs="Times New Roman"/>
          <w:sz w:val="24"/>
          <w:szCs w:val="24"/>
        </w:rPr>
      </w:pPr>
      <w:r w:rsidRPr="002718C5">
        <w:rPr>
          <w:rFonts w:ascii="Times New Roman" w:hAnsi="Times New Roman" w:cs="Times New Roman"/>
          <w:b/>
          <w:sz w:val="24"/>
          <w:szCs w:val="24"/>
        </w:rPr>
        <w:t>ACUERDO NÚMERO UNO:</w:t>
      </w:r>
      <w:r w:rsidRPr="00C63041">
        <w:rPr>
          <w:rFonts w:ascii="Times New Roman" w:hAnsi="Times New Roman" w:cs="Times New Roman"/>
          <w:sz w:val="24"/>
          <w:szCs w:val="24"/>
        </w:rPr>
        <w:t xml:space="preserve"> </w:t>
      </w:r>
      <w:r w:rsidRPr="008D5825">
        <w:rPr>
          <w:rFonts w:ascii="Times New Roman" w:hAnsi="Times New Roman" w:cs="Times New Roman"/>
          <w:sz w:val="24"/>
          <w:szCs w:val="24"/>
        </w:rPr>
        <w:t xml:space="preserve">El Concejo </w:t>
      </w:r>
      <w:proofErr w:type="gramStart"/>
      <w:r w:rsidRPr="008D5825">
        <w:rPr>
          <w:rFonts w:ascii="Times New Roman" w:hAnsi="Times New Roman" w:cs="Times New Roman"/>
          <w:sz w:val="24"/>
          <w:szCs w:val="24"/>
        </w:rPr>
        <w:t>Municipal,  CONSIDERANDO</w:t>
      </w:r>
      <w:proofErr w:type="gramEnd"/>
      <w:r w:rsidRPr="008D5825">
        <w:rPr>
          <w:rFonts w:ascii="Times New Roman" w:hAnsi="Times New Roman" w:cs="Times New Roman"/>
          <w:sz w:val="24"/>
          <w:szCs w:val="24"/>
        </w:rPr>
        <w:t xml:space="preserve">: </w:t>
      </w:r>
    </w:p>
    <w:p w14:paraId="796BAE17" w14:textId="77777777" w:rsidR="002A36E8" w:rsidRPr="00735F2D" w:rsidRDefault="002A36E8" w:rsidP="002A36E8">
      <w:pPr>
        <w:pStyle w:val="Prrafodelista"/>
        <w:numPr>
          <w:ilvl w:val="0"/>
          <w:numId w:val="35"/>
        </w:numPr>
        <w:spacing w:line="264" w:lineRule="auto"/>
        <w:jc w:val="both"/>
        <w:rPr>
          <w:rFonts w:ascii="Times New Roman" w:hAnsi="Times New Roman" w:cs="Times New Roman"/>
          <w:sz w:val="24"/>
          <w:szCs w:val="24"/>
        </w:rPr>
      </w:pPr>
      <w:r w:rsidRPr="00735F2D">
        <w:rPr>
          <w:rFonts w:ascii="Times New Roman" w:hAnsi="Times New Roman" w:cs="Times New Roman"/>
          <w:sz w:val="24"/>
          <w:szCs w:val="24"/>
        </w:rPr>
        <w:t xml:space="preserve">Por medio de Acuerdo Municipal número </w:t>
      </w:r>
      <w:r>
        <w:rPr>
          <w:rFonts w:ascii="Times New Roman" w:hAnsi="Times New Roman" w:cs="Times New Roman"/>
          <w:sz w:val="24"/>
          <w:szCs w:val="24"/>
        </w:rPr>
        <w:t>Siete</w:t>
      </w:r>
      <w:r w:rsidRPr="00735F2D">
        <w:rPr>
          <w:rFonts w:ascii="Times New Roman" w:hAnsi="Times New Roman" w:cs="Times New Roman"/>
          <w:sz w:val="24"/>
          <w:szCs w:val="24"/>
        </w:rPr>
        <w:t xml:space="preserve">, del Acta número </w:t>
      </w:r>
      <w:r>
        <w:rPr>
          <w:rFonts w:ascii="Times New Roman" w:hAnsi="Times New Roman" w:cs="Times New Roman"/>
          <w:sz w:val="24"/>
          <w:szCs w:val="24"/>
        </w:rPr>
        <w:t>Cuarenta y Uno</w:t>
      </w:r>
      <w:r w:rsidRPr="00735F2D">
        <w:rPr>
          <w:rFonts w:ascii="Times New Roman" w:hAnsi="Times New Roman" w:cs="Times New Roman"/>
          <w:sz w:val="24"/>
          <w:szCs w:val="24"/>
        </w:rPr>
        <w:t xml:space="preserve">, de la Sesión que fue celebrada por este colegiado el día </w:t>
      </w:r>
      <w:r w:rsidRPr="00006EF7">
        <w:rPr>
          <w:rFonts w:ascii="Times New Roman" w:hAnsi="Times New Roman" w:cs="Times New Roman"/>
          <w:sz w:val="24"/>
          <w:szCs w:val="24"/>
        </w:rPr>
        <w:t>Veintitrés de Diciembre de Dos Mil Veinte</w:t>
      </w:r>
      <w:r w:rsidRPr="00735F2D">
        <w:rPr>
          <w:rFonts w:ascii="Times New Roman" w:hAnsi="Times New Roman" w:cs="Times New Roman"/>
          <w:sz w:val="24"/>
          <w:szCs w:val="24"/>
        </w:rPr>
        <w:t xml:space="preserve"> se resolvió sobre iniciar el proceso señalad</w:t>
      </w:r>
      <w:r>
        <w:rPr>
          <w:rFonts w:ascii="Times New Roman" w:hAnsi="Times New Roman" w:cs="Times New Roman"/>
          <w:sz w:val="24"/>
          <w:szCs w:val="24"/>
        </w:rPr>
        <w:t>o</w:t>
      </w:r>
      <w:r w:rsidRPr="00735F2D">
        <w:rPr>
          <w:rFonts w:ascii="Times New Roman" w:hAnsi="Times New Roman" w:cs="Times New Roman"/>
          <w:sz w:val="24"/>
          <w:szCs w:val="24"/>
        </w:rPr>
        <w:t xml:space="preserve"> en el Art. 64 inciso segundo de la Ley de la Carrera Administrativa consiste</w:t>
      </w:r>
      <w:r>
        <w:rPr>
          <w:rFonts w:ascii="Times New Roman" w:hAnsi="Times New Roman" w:cs="Times New Roman"/>
          <w:sz w:val="24"/>
          <w:szCs w:val="24"/>
        </w:rPr>
        <w:t>nte</w:t>
      </w:r>
      <w:r w:rsidRPr="00735F2D">
        <w:rPr>
          <w:rFonts w:ascii="Times New Roman" w:hAnsi="Times New Roman" w:cs="Times New Roman"/>
          <w:sz w:val="24"/>
          <w:szCs w:val="24"/>
        </w:rPr>
        <w:t xml:space="preserve"> en la imposición de </w:t>
      </w:r>
      <w:r>
        <w:rPr>
          <w:rFonts w:ascii="Times New Roman" w:hAnsi="Times New Roman" w:cs="Times New Roman"/>
          <w:sz w:val="24"/>
          <w:szCs w:val="24"/>
        </w:rPr>
        <w:t xml:space="preserve">la </w:t>
      </w:r>
      <w:r w:rsidRPr="00735F2D">
        <w:rPr>
          <w:rFonts w:ascii="Times New Roman" w:hAnsi="Times New Roman" w:cs="Times New Roman"/>
          <w:sz w:val="24"/>
          <w:szCs w:val="24"/>
        </w:rPr>
        <w:t xml:space="preserve">sanción sin goce de sueldo por cinco días </w:t>
      </w:r>
      <w:r>
        <w:rPr>
          <w:rFonts w:ascii="Times New Roman" w:hAnsi="Times New Roman" w:cs="Times New Roman"/>
          <w:sz w:val="24"/>
          <w:szCs w:val="24"/>
        </w:rPr>
        <w:t>a</w:t>
      </w:r>
      <w:r w:rsidRPr="00735F2D">
        <w:rPr>
          <w:rFonts w:ascii="Times New Roman" w:hAnsi="Times New Roman" w:cs="Times New Roman"/>
          <w:sz w:val="24"/>
          <w:szCs w:val="24"/>
        </w:rPr>
        <w:t>l empleado ERICK ANTONIO MORALES GARCIA, quien ostenta el cargo de Auxiliar de la Unidad de C</w:t>
      </w:r>
      <w:r>
        <w:rPr>
          <w:rFonts w:ascii="Times New Roman" w:hAnsi="Times New Roman" w:cs="Times New Roman"/>
          <w:sz w:val="24"/>
          <w:szCs w:val="24"/>
        </w:rPr>
        <w:t>atastro</w:t>
      </w:r>
      <w:r w:rsidRPr="00735F2D">
        <w:rPr>
          <w:rFonts w:ascii="Times New Roman" w:hAnsi="Times New Roman" w:cs="Times New Roman"/>
          <w:sz w:val="24"/>
          <w:szCs w:val="24"/>
        </w:rPr>
        <w:t xml:space="preserve"> de esta municipalidad.</w:t>
      </w:r>
    </w:p>
    <w:p w14:paraId="33029D2B" w14:textId="77777777" w:rsidR="002A36E8" w:rsidRPr="00735F2D" w:rsidRDefault="002A36E8" w:rsidP="002A36E8">
      <w:pPr>
        <w:pStyle w:val="Prrafodelista"/>
        <w:numPr>
          <w:ilvl w:val="0"/>
          <w:numId w:val="35"/>
        </w:numPr>
        <w:spacing w:line="264" w:lineRule="auto"/>
        <w:jc w:val="both"/>
        <w:rPr>
          <w:rFonts w:ascii="Times New Roman" w:hAnsi="Times New Roman" w:cs="Times New Roman"/>
          <w:sz w:val="24"/>
          <w:szCs w:val="24"/>
        </w:rPr>
      </w:pPr>
      <w:proofErr w:type="gramStart"/>
      <w:r w:rsidRPr="00735F2D">
        <w:rPr>
          <w:rFonts w:ascii="Times New Roman" w:hAnsi="Times New Roman" w:cs="Times New Roman"/>
          <w:sz w:val="24"/>
          <w:szCs w:val="24"/>
        </w:rPr>
        <w:t>Que</w:t>
      </w:r>
      <w:proofErr w:type="gramEnd"/>
      <w:r w:rsidRPr="00735F2D">
        <w:rPr>
          <w:rFonts w:ascii="Times New Roman" w:hAnsi="Times New Roman" w:cs="Times New Roman"/>
          <w:sz w:val="24"/>
          <w:szCs w:val="24"/>
        </w:rPr>
        <w:t xml:space="preserve"> dentro del referido Acuerdo Municipal, se delegó a la Licenciada María Juliana Escobar Montalvo en su calidad de</w:t>
      </w:r>
      <w:r>
        <w:rPr>
          <w:rFonts w:ascii="Times New Roman" w:hAnsi="Times New Roman" w:cs="Times New Roman"/>
          <w:sz w:val="24"/>
          <w:szCs w:val="24"/>
        </w:rPr>
        <w:t xml:space="preserve"> Secretaria Municipal, para tramitar</w:t>
      </w:r>
      <w:r w:rsidRPr="00735F2D">
        <w:rPr>
          <w:rFonts w:ascii="Times New Roman" w:hAnsi="Times New Roman" w:cs="Times New Roman"/>
          <w:sz w:val="24"/>
          <w:szCs w:val="24"/>
        </w:rPr>
        <w:t xml:space="preserve"> el proceso correspondiente de manera que se garantice el debido proceso, otorgando al empleado Morales García el derecho de audiencia, defensa y por tanto de respuesta.</w:t>
      </w:r>
    </w:p>
    <w:p w14:paraId="06545B5B" w14:textId="77777777" w:rsidR="002A36E8" w:rsidRPr="00735F2D" w:rsidRDefault="002A36E8" w:rsidP="002A36E8">
      <w:pPr>
        <w:pStyle w:val="Prrafodelista"/>
        <w:numPr>
          <w:ilvl w:val="0"/>
          <w:numId w:val="35"/>
        </w:numPr>
        <w:spacing w:line="264" w:lineRule="auto"/>
        <w:jc w:val="both"/>
        <w:rPr>
          <w:rFonts w:ascii="Times New Roman" w:hAnsi="Times New Roman" w:cs="Times New Roman"/>
          <w:sz w:val="24"/>
          <w:szCs w:val="24"/>
        </w:rPr>
      </w:pPr>
      <w:r w:rsidRPr="00735F2D">
        <w:rPr>
          <w:rFonts w:ascii="Times New Roman" w:hAnsi="Times New Roman" w:cs="Times New Roman"/>
          <w:sz w:val="24"/>
          <w:szCs w:val="24"/>
        </w:rPr>
        <w:t xml:space="preserve">Que por informe remitido por la licenciada Escobar Montalvo se tiene a la vista que en fecha </w:t>
      </w:r>
      <w:r>
        <w:rPr>
          <w:rFonts w:ascii="Times New Roman" w:hAnsi="Times New Roman" w:cs="Times New Roman"/>
          <w:sz w:val="24"/>
          <w:szCs w:val="24"/>
        </w:rPr>
        <w:t>ocho de enero de dos mil veintiuno</w:t>
      </w:r>
      <w:r w:rsidRPr="00735F2D">
        <w:rPr>
          <w:rFonts w:ascii="Times New Roman" w:hAnsi="Times New Roman" w:cs="Times New Roman"/>
          <w:sz w:val="24"/>
          <w:szCs w:val="24"/>
        </w:rPr>
        <w:t xml:space="preserve">, </w:t>
      </w:r>
      <w:r>
        <w:rPr>
          <w:rFonts w:ascii="Times New Roman" w:hAnsi="Times New Roman" w:cs="Times New Roman"/>
          <w:sz w:val="24"/>
          <w:szCs w:val="24"/>
        </w:rPr>
        <w:t>se levantó</w:t>
      </w:r>
      <w:r w:rsidRPr="00735F2D">
        <w:rPr>
          <w:rFonts w:ascii="Times New Roman" w:hAnsi="Times New Roman" w:cs="Times New Roman"/>
          <w:sz w:val="24"/>
          <w:szCs w:val="24"/>
        </w:rPr>
        <w:t xml:space="preserve"> acta de las </w:t>
      </w:r>
      <w:r>
        <w:rPr>
          <w:rFonts w:ascii="Times New Roman" w:hAnsi="Times New Roman" w:cs="Times New Roman"/>
          <w:sz w:val="24"/>
          <w:szCs w:val="24"/>
        </w:rPr>
        <w:t>diez</w:t>
      </w:r>
      <w:r w:rsidRPr="00735F2D">
        <w:rPr>
          <w:rFonts w:ascii="Times New Roman" w:hAnsi="Times New Roman" w:cs="Times New Roman"/>
          <w:sz w:val="24"/>
          <w:szCs w:val="24"/>
        </w:rPr>
        <w:t xml:space="preserve"> horas </w:t>
      </w:r>
      <w:r>
        <w:rPr>
          <w:rFonts w:ascii="Times New Roman" w:hAnsi="Times New Roman" w:cs="Times New Roman"/>
          <w:sz w:val="24"/>
          <w:szCs w:val="24"/>
        </w:rPr>
        <w:t xml:space="preserve">y quince minutos </w:t>
      </w:r>
      <w:r w:rsidRPr="00735F2D">
        <w:rPr>
          <w:rFonts w:ascii="Times New Roman" w:hAnsi="Times New Roman" w:cs="Times New Roman"/>
          <w:sz w:val="24"/>
          <w:szCs w:val="24"/>
        </w:rPr>
        <w:t xml:space="preserve">del día </w:t>
      </w:r>
      <w:r>
        <w:rPr>
          <w:rFonts w:ascii="Times New Roman" w:hAnsi="Times New Roman" w:cs="Times New Roman"/>
          <w:sz w:val="24"/>
          <w:szCs w:val="24"/>
        </w:rPr>
        <w:t xml:space="preserve">ocho de enero </w:t>
      </w:r>
      <w:r w:rsidRPr="00735F2D">
        <w:rPr>
          <w:rFonts w:ascii="Times New Roman" w:hAnsi="Times New Roman" w:cs="Times New Roman"/>
          <w:sz w:val="24"/>
          <w:szCs w:val="24"/>
        </w:rPr>
        <w:t>del año</w:t>
      </w:r>
      <w:r w:rsidRPr="00041DA4">
        <w:rPr>
          <w:rFonts w:ascii="Times New Roman" w:hAnsi="Times New Roman" w:cs="Times New Roman"/>
          <w:sz w:val="24"/>
          <w:szCs w:val="24"/>
        </w:rPr>
        <w:t xml:space="preserve"> </w:t>
      </w:r>
      <w:r>
        <w:rPr>
          <w:rFonts w:ascii="Times New Roman" w:hAnsi="Times New Roman" w:cs="Times New Roman"/>
          <w:sz w:val="24"/>
          <w:szCs w:val="24"/>
        </w:rPr>
        <w:t>dos mil veintiuno</w:t>
      </w:r>
      <w:r w:rsidRPr="00735F2D">
        <w:rPr>
          <w:rFonts w:ascii="Times New Roman" w:hAnsi="Times New Roman" w:cs="Times New Roman"/>
          <w:sz w:val="24"/>
          <w:szCs w:val="24"/>
        </w:rPr>
        <w:t xml:space="preserve">, por medio del cual notifico al empleado Morales García </w:t>
      </w:r>
      <w:r w:rsidRPr="00735F2D">
        <w:rPr>
          <w:rFonts w:ascii="Times New Roman" w:hAnsi="Times New Roman" w:cs="Times New Roman"/>
          <w:sz w:val="24"/>
          <w:szCs w:val="24"/>
          <w:lang w:val="es-ES"/>
        </w:rPr>
        <w:t>el plazo legal de tres días hábiles contados a partir de la notificación del acuerdo,  a fin de que s</w:t>
      </w:r>
      <w:r>
        <w:rPr>
          <w:rFonts w:ascii="Times New Roman" w:hAnsi="Times New Roman" w:cs="Times New Roman"/>
          <w:sz w:val="24"/>
          <w:szCs w:val="24"/>
          <w:lang w:val="es-ES"/>
        </w:rPr>
        <w:t>e pronuncie sobre las imputaciones</w:t>
      </w:r>
      <w:r w:rsidRPr="00735F2D">
        <w:rPr>
          <w:rFonts w:ascii="Times New Roman" w:hAnsi="Times New Roman" w:cs="Times New Roman"/>
          <w:sz w:val="24"/>
          <w:szCs w:val="24"/>
          <w:lang w:val="es-ES"/>
        </w:rPr>
        <w:t xml:space="preserve"> que se le hace, lo anterior de conformidad al Artículo 64 inciso 1º y 2º de la Ley de la Carrera Administrativa Municipal;  </w:t>
      </w:r>
    </w:p>
    <w:p w14:paraId="6D4178A3" w14:textId="77777777" w:rsidR="002A36E8" w:rsidRPr="00735F2D" w:rsidRDefault="002A36E8" w:rsidP="002A36E8">
      <w:pPr>
        <w:pStyle w:val="Prrafodelista"/>
        <w:numPr>
          <w:ilvl w:val="0"/>
          <w:numId w:val="35"/>
        </w:numPr>
        <w:spacing w:line="264" w:lineRule="auto"/>
        <w:jc w:val="both"/>
        <w:rPr>
          <w:rFonts w:ascii="Times New Roman" w:hAnsi="Times New Roman" w:cs="Times New Roman"/>
          <w:sz w:val="24"/>
          <w:szCs w:val="24"/>
        </w:rPr>
      </w:pPr>
      <w:r w:rsidRPr="00735F2D">
        <w:rPr>
          <w:rFonts w:ascii="Times New Roman" w:hAnsi="Times New Roman" w:cs="Times New Roman"/>
          <w:sz w:val="24"/>
          <w:szCs w:val="24"/>
        </w:rPr>
        <w:t xml:space="preserve">Que dentro del mismo informe remitido,  la referida profesional adjunta el acta de las </w:t>
      </w:r>
      <w:r>
        <w:rPr>
          <w:rFonts w:ascii="Times New Roman" w:hAnsi="Times New Roman" w:cs="Times New Roman"/>
          <w:sz w:val="24"/>
          <w:szCs w:val="24"/>
        </w:rPr>
        <w:t>quince</w:t>
      </w:r>
      <w:r w:rsidRPr="00735F2D">
        <w:rPr>
          <w:rFonts w:ascii="Times New Roman" w:hAnsi="Times New Roman" w:cs="Times New Roman"/>
          <w:sz w:val="24"/>
          <w:szCs w:val="24"/>
        </w:rPr>
        <w:t xml:space="preserve"> horas del día </w:t>
      </w:r>
      <w:r>
        <w:rPr>
          <w:rFonts w:ascii="Times New Roman" w:hAnsi="Times New Roman" w:cs="Times New Roman"/>
          <w:sz w:val="24"/>
          <w:szCs w:val="24"/>
        </w:rPr>
        <w:t>viernes quince</w:t>
      </w:r>
      <w:r w:rsidRPr="00735F2D">
        <w:rPr>
          <w:rFonts w:ascii="Times New Roman" w:hAnsi="Times New Roman" w:cs="Times New Roman"/>
          <w:sz w:val="24"/>
          <w:szCs w:val="24"/>
        </w:rPr>
        <w:t xml:space="preserve"> </w:t>
      </w:r>
      <w:r>
        <w:rPr>
          <w:rFonts w:ascii="Times New Roman" w:hAnsi="Times New Roman" w:cs="Times New Roman"/>
          <w:sz w:val="24"/>
          <w:szCs w:val="24"/>
        </w:rPr>
        <w:t xml:space="preserve">de enero </w:t>
      </w:r>
      <w:r w:rsidRPr="00735F2D">
        <w:rPr>
          <w:rFonts w:ascii="Times New Roman" w:hAnsi="Times New Roman" w:cs="Times New Roman"/>
          <w:sz w:val="24"/>
          <w:szCs w:val="24"/>
        </w:rPr>
        <w:t xml:space="preserve">del año </w:t>
      </w:r>
      <w:r>
        <w:rPr>
          <w:rFonts w:ascii="Times New Roman" w:hAnsi="Times New Roman" w:cs="Times New Roman"/>
          <w:sz w:val="24"/>
          <w:szCs w:val="24"/>
        </w:rPr>
        <w:t>dos mil veintiuno</w:t>
      </w:r>
      <w:r w:rsidRPr="00735F2D">
        <w:rPr>
          <w:rFonts w:ascii="Times New Roman" w:hAnsi="Times New Roman" w:cs="Times New Roman"/>
          <w:sz w:val="24"/>
          <w:szCs w:val="24"/>
        </w:rPr>
        <w:t xml:space="preserve">, por medio del cual </w:t>
      </w:r>
      <w:r>
        <w:rPr>
          <w:rFonts w:ascii="Times New Roman" w:hAnsi="Times New Roman" w:cs="Times New Roman"/>
          <w:sz w:val="24"/>
          <w:szCs w:val="24"/>
        </w:rPr>
        <w:t>expresa que</w:t>
      </w:r>
      <w:r w:rsidRPr="00735F2D">
        <w:rPr>
          <w:rFonts w:ascii="Times New Roman" w:hAnsi="Times New Roman" w:cs="Times New Roman"/>
          <w:sz w:val="24"/>
          <w:szCs w:val="24"/>
        </w:rPr>
        <w:t xml:space="preserve"> </w:t>
      </w:r>
      <w:r>
        <w:rPr>
          <w:rFonts w:ascii="Times New Roman" w:hAnsi="Times New Roman" w:cs="Times New Roman"/>
          <w:sz w:val="24"/>
          <w:szCs w:val="24"/>
        </w:rPr>
        <w:t>e</w:t>
      </w:r>
      <w:r w:rsidRPr="00735F2D">
        <w:rPr>
          <w:rFonts w:ascii="Times New Roman" w:hAnsi="Times New Roman" w:cs="Times New Roman"/>
          <w:sz w:val="24"/>
          <w:szCs w:val="24"/>
        </w:rPr>
        <w:t>l empleado</w:t>
      </w:r>
      <w:r>
        <w:rPr>
          <w:rFonts w:ascii="Times New Roman" w:hAnsi="Times New Roman" w:cs="Times New Roman"/>
          <w:sz w:val="24"/>
          <w:szCs w:val="24"/>
        </w:rPr>
        <w:t xml:space="preserve"> negó los hechos que se le imputaban, presentando una nota de fecha once de enero de dos mil veintiuno en formato de memorándum dirigido a éste colegiado manifestando una serie de respuestas por lo que el día 15 de enero de 2021 se notificó al referido empleado</w:t>
      </w:r>
      <w:r w:rsidRPr="00735F2D">
        <w:rPr>
          <w:rFonts w:ascii="Times New Roman" w:hAnsi="Times New Roman" w:cs="Times New Roman"/>
          <w:sz w:val="24"/>
          <w:szCs w:val="24"/>
        </w:rPr>
        <w:t xml:space="preserve"> </w:t>
      </w:r>
      <w:r w:rsidRPr="00735F2D">
        <w:rPr>
          <w:rFonts w:ascii="Times New Roman" w:hAnsi="Times New Roman" w:cs="Times New Roman"/>
          <w:sz w:val="24"/>
          <w:szCs w:val="24"/>
          <w:lang w:val="es-ES"/>
        </w:rPr>
        <w:t>que cuenta con un plazo legal de cuatro días improrrogables, a fin que aporte las pruebas que estime procedente, plazo que será contado a partir del día siguiente de la presente acta de notificación, de conformidad al Art 64 inciso 2º de la Ley de la Carrera Administrativa Municipal;</w:t>
      </w:r>
    </w:p>
    <w:p w14:paraId="03BE0978" w14:textId="77777777" w:rsidR="002A36E8" w:rsidRPr="00735F2D" w:rsidRDefault="002A36E8" w:rsidP="002A36E8">
      <w:pPr>
        <w:pStyle w:val="Prrafodelista"/>
        <w:numPr>
          <w:ilvl w:val="0"/>
          <w:numId w:val="35"/>
        </w:numPr>
        <w:spacing w:line="264" w:lineRule="auto"/>
        <w:jc w:val="both"/>
        <w:rPr>
          <w:rFonts w:ascii="Times New Roman" w:hAnsi="Times New Roman" w:cs="Times New Roman"/>
          <w:sz w:val="24"/>
          <w:szCs w:val="24"/>
        </w:rPr>
      </w:pPr>
      <w:r w:rsidRPr="00735F2D">
        <w:rPr>
          <w:rFonts w:ascii="Times New Roman" w:hAnsi="Times New Roman" w:cs="Times New Roman"/>
          <w:sz w:val="24"/>
          <w:szCs w:val="24"/>
          <w:lang w:val="es-ES"/>
        </w:rPr>
        <w:t xml:space="preserve">Que dentro del plazo que le fue otorgado al empleado Morales García, la </w:t>
      </w:r>
      <w:proofErr w:type="gramStart"/>
      <w:r w:rsidRPr="00735F2D">
        <w:rPr>
          <w:rFonts w:ascii="Times New Roman" w:hAnsi="Times New Roman" w:cs="Times New Roman"/>
          <w:sz w:val="24"/>
          <w:szCs w:val="24"/>
          <w:lang w:val="es-ES"/>
        </w:rPr>
        <w:t>delegada  hace</w:t>
      </w:r>
      <w:proofErr w:type="gramEnd"/>
      <w:r w:rsidRPr="00735F2D">
        <w:rPr>
          <w:rFonts w:ascii="Times New Roman" w:hAnsi="Times New Roman" w:cs="Times New Roman"/>
          <w:sz w:val="24"/>
          <w:szCs w:val="24"/>
          <w:lang w:val="es-ES"/>
        </w:rPr>
        <w:t xml:space="preserve"> </w:t>
      </w:r>
      <w:r>
        <w:rPr>
          <w:rFonts w:ascii="Times New Roman" w:hAnsi="Times New Roman" w:cs="Times New Roman"/>
          <w:sz w:val="24"/>
          <w:szCs w:val="24"/>
          <w:lang w:val="es-ES"/>
        </w:rPr>
        <w:t>del conocimiento que no presentó</w:t>
      </w:r>
      <w:r w:rsidRPr="00735F2D">
        <w:rPr>
          <w:rFonts w:ascii="Times New Roman" w:hAnsi="Times New Roman" w:cs="Times New Roman"/>
          <w:sz w:val="24"/>
          <w:szCs w:val="24"/>
          <w:lang w:val="es-ES"/>
        </w:rPr>
        <w:t xml:space="preserve"> prueba alguna para desvirtuar los hechos que se le atribuyen, cuyo plazo conto desde el día lunes 18 y venció el día 21 de enero de 2021;</w:t>
      </w:r>
    </w:p>
    <w:p w14:paraId="2C7DE4A3" w14:textId="77777777" w:rsidR="002A36E8" w:rsidRPr="00735F2D" w:rsidRDefault="002A36E8" w:rsidP="002A36E8">
      <w:pPr>
        <w:pStyle w:val="Prrafodelista"/>
        <w:numPr>
          <w:ilvl w:val="0"/>
          <w:numId w:val="35"/>
        </w:numPr>
        <w:spacing w:line="264" w:lineRule="auto"/>
        <w:jc w:val="both"/>
        <w:rPr>
          <w:rFonts w:ascii="Times New Roman" w:hAnsi="Times New Roman" w:cs="Times New Roman"/>
          <w:sz w:val="24"/>
          <w:szCs w:val="24"/>
        </w:rPr>
      </w:pPr>
      <w:r w:rsidRPr="00735F2D">
        <w:rPr>
          <w:rFonts w:ascii="Times New Roman" w:hAnsi="Times New Roman" w:cs="Times New Roman"/>
          <w:sz w:val="24"/>
          <w:szCs w:val="24"/>
        </w:rPr>
        <w:t xml:space="preserve">De conformidad con el artículo 60 numerales 1 y 2 de la Ley de la Carrera Administrativa Municipal, son obligaciones de los funcionarios y empleados de carrera, las siguientes: 1. Desempeñar con celo, diligencia y probidad las funciones inherentes a su cargo o empleo y en estricto apego a la Constitución de la República y normativa pertinente; </w:t>
      </w:r>
      <w:proofErr w:type="gramStart"/>
      <w:r w:rsidRPr="00735F2D">
        <w:rPr>
          <w:rFonts w:ascii="Times New Roman" w:hAnsi="Times New Roman" w:cs="Times New Roman"/>
          <w:sz w:val="24"/>
          <w:szCs w:val="24"/>
        </w:rPr>
        <w:t>y  2</w:t>
      </w:r>
      <w:proofErr w:type="gramEnd"/>
      <w:r w:rsidRPr="00735F2D">
        <w:rPr>
          <w:rFonts w:ascii="Times New Roman" w:hAnsi="Times New Roman" w:cs="Times New Roman"/>
          <w:sz w:val="24"/>
          <w:szCs w:val="24"/>
        </w:rPr>
        <w:t>. Asistir con puntualidad a su trabajo y dedicarse a él durante las horas que corresponda.</w:t>
      </w:r>
    </w:p>
    <w:p w14:paraId="74B902D9" w14:textId="77777777" w:rsidR="002A36E8" w:rsidRPr="00735F2D" w:rsidRDefault="002A36E8" w:rsidP="002A36E8">
      <w:pPr>
        <w:pStyle w:val="Prrafodelista"/>
        <w:numPr>
          <w:ilvl w:val="0"/>
          <w:numId w:val="35"/>
        </w:numPr>
        <w:spacing w:after="0" w:line="264" w:lineRule="auto"/>
        <w:jc w:val="both"/>
        <w:rPr>
          <w:rFonts w:ascii="Times New Roman" w:hAnsi="Times New Roman" w:cs="Times New Roman"/>
          <w:sz w:val="24"/>
          <w:szCs w:val="24"/>
        </w:rPr>
      </w:pPr>
      <w:r w:rsidRPr="00735F2D">
        <w:rPr>
          <w:rFonts w:ascii="Times New Roman" w:hAnsi="Times New Roman" w:cs="Times New Roman"/>
          <w:sz w:val="24"/>
          <w:szCs w:val="24"/>
        </w:rPr>
        <w:lastRenderedPageBreak/>
        <w:t xml:space="preserve">De conformidad con el artículo 64 inciso segundo de la Ley de la Carrera Administrativa Municipal, que dice: </w:t>
      </w:r>
      <w:r w:rsidRPr="00735F2D">
        <w:rPr>
          <w:rFonts w:ascii="Times New Roman" w:hAnsi="Times New Roman" w:cs="Times New Roman"/>
          <w:i/>
          <w:sz w:val="24"/>
          <w:szCs w:val="24"/>
          <w:lang w:val="es-ES"/>
        </w:rPr>
        <w:t xml:space="preserve">Art. 64 inciso </w:t>
      </w:r>
      <w:proofErr w:type="gramStart"/>
      <w:r w:rsidRPr="00735F2D">
        <w:rPr>
          <w:rFonts w:ascii="Times New Roman" w:hAnsi="Times New Roman" w:cs="Times New Roman"/>
          <w:i/>
          <w:sz w:val="24"/>
          <w:szCs w:val="24"/>
          <w:lang w:val="es-ES"/>
        </w:rPr>
        <w:t>2º:“</w:t>
      </w:r>
      <w:proofErr w:type="gramEnd"/>
      <w:r w:rsidRPr="00735F2D">
        <w:rPr>
          <w:rFonts w:ascii="Times New Roman" w:hAnsi="Times New Roman" w:cs="Times New Roman"/>
          <w:i/>
          <w:sz w:val="24"/>
          <w:szCs w:val="24"/>
          <w:lang w:val="es-ES"/>
        </w:rPr>
        <w:t>”””” LAS SUSPENSIONES HASTA POR CINCO DÍAS, PODRÁN SER IMPUESTAS POR LOS CONCEJOS, ALCALDES O LAS MÁXIMAS AUTORIDADES ADMINISTRATIVAS DE LAS ENTIDADES MUNICIPALES, DANDO AUDIENCIA POR EL TÉRMINO DE TRES DÍAS AL SERVIDOR PÚBLICO, A FIN QUE SE PRONUNCIE SOBRE LAS IMPUTACIONES QUE SE LE HACEN. SI NO CONTESTARE O MANIFESTARE SU CONFORMIDAD, LA AUTORIDAD COMPETENTE DECRETARÁ LA SUSPENSIÓN. SI CONTESTARE OPONIÉNDOSE, ABRIRÁ EL PROCEDIMIENTO A PRUEBA POR EL TÉRMINO DE CUATRO DÍAS IMPRORROGABLES, A FIN QUE SE APORTEN LAS PRUEBAS QUE ESTIMAREN PROCEDENTES, Y VENCIDO ESTE TÉRMINO, RESOLVERÁ LO PERTINENTE DENTRO DE LAS CUARENTA Y OCHO HORAS SIGUIENTES. ESTE TIPO DE SUSPENSIONES NO CUENTAN PARA LOS EFECTOS DEL Art. 68.</w:t>
      </w:r>
    </w:p>
    <w:p w14:paraId="78AF4387" w14:textId="77777777" w:rsidR="002A36E8" w:rsidRDefault="002A36E8" w:rsidP="002A36E8">
      <w:pPr>
        <w:spacing w:after="0" w:line="264" w:lineRule="auto"/>
        <w:jc w:val="both"/>
        <w:rPr>
          <w:rFonts w:ascii="Times New Roman" w:hAnsi="Times New Roman" w:cs="Times New Roman"/>
          <w:sz w:val="24"/>
          <w:szCs w:val="24"/>
        </w:rPr>
      </w:pPr>
      <w:r w:rsidRPr="00735F2D">
        <w:rPr>
          <w:rFonts w:ascii="Times New Roman" w:hAnsi="Times New Roman" w:cs="Times New Roman"/>
          <w:sz w:val="24"/>
          <w:szCs w:val="24"/>
        </w:rPr>
        <w:t xml:space="preserve">Visto lo anterior, el Concejo Municipal en usos de las facultades que le confiere el Código Municipal y de conformidad con lo Artículos </w:t>
      </w:r>
      <w:r>
        <w:rPr>
          <w:rFonts w:ascii="Times New Roman" w:hAnsi="Times New Roman" w:cs="Times New Roman"/>
          <w:sz w:val="24"/>
          <w:szCs w:val="24"/>
        </w:rPr>
        <w:t>arriba citados</w:t>
      </w:r>
      <w:r w:rsidRPr="00735F2D">
        <w:rPr>
          <w:rFonts w:ascii="Times New Roman" w:hAnsi="Times New Roman" w:cs="Times New Roman"/>
          <w:sz w:val="24"/>
          <w:szCs w:val="24"/>
        </w:rPr>
        <w:t xml:space="preserve"> de la Ley de la Carrera Administrativa Municipal y </w:t>
      </w:r>
      <w:r>
        <w:rPr>
          <w:rFonts w:ascii="Times New Roman" w:hAnsi="Times New Roman" w:cs="Times New Roman"/>
          <w:sz w:val="24"/>
          <w:szCs w:val="24"/>
        </w:rPr>
        <w:t>habiendo cumpliendo el debido proceso</w:t>
      </w:r>
      <w:r w:rsidRPr="00735F2D">
        <w:rPr>
          <w:rFonts w:ascii="Times New Roman" w:hAnsi="Times New Roman" w:cs="Times New Roman"/>
          <w:sz w:val="24"/>
          <w:szCs w:val="24"/>
        </w:rPr>
        <w:t xml:space="preserve">, </w:t>
      </w:r>
      <w:r w:rsidRPr="00735F2D">
        <w:rPr>
          <w:rFonts w:ascii="Times New Roman" w:hAnsi="Times New Roman" w:cs="Times New Roman"/>
          <w:b/>
          <w:sz w:val="24"/>
          <w:szCs w:val="24"/>
        </w:rPr>
        <w:t>ACUERDA:</w:t>
      </w:r>
      <w:r w:rsidRPr="00735F2D">
        <w:rPr>
          <w:rFonts w:ascii="Times New Roman" w:hAnsi="Times New Roman" w:cs="Times New Roman"/>
          <w:sz w:val="24"/>
          <w:szCs w:val="24"/>
        </w:rPr>
        <w:t xml:space="preserve"> I) </w:t>
      </w:r>
      <w:r>
        <w:rPr>
          <w:rFonts w:ascii="Times New Roman" w:hAnsi="Times New Roman" w:cs="Times New Roman"/>
          <w:sz w:val="24"/>
          <w:szCs w:val="24"/>
        </w:rPr>
        <w:t xml:space="preserve">Aceptar el informe rendido por la delegada Licda. María Juliana Escobar Montalvo, Secretaria Municipal, ya que ha cumplido dentro de los plazos legales establecidos el trámite del proceso para la imposición de la sanción que se encuentra en conocimiento de éste colegiado. </w:t>
      </w:r>
      <w:r w:rsidRPr="00735F2D">
        <w:rPr>
          <w:rFonts w:ascii="Times New Roman" w:hAnsi="Times New Roman" w:cs="Times New Roman"/>
          <w:sz w:val="24"/>
          <w:szCs w:val="24"/>
        </w:rPr>
        <w:t>II)</w:t>
      </w:r>
      <w:r>
        <w:rPr>
          <w:rFonts w:ascii="Times New Roman" w:hAnsi="Times New Roman" w:cs="Times New Roman"/>
          <w:sz w:val="24"/>
          <w:szCs w:val="24"/>
        </w:rPr>
        <w:t xml:space="preserve"> Imponer la</w:t>
      </w:r>
      <w:r w:rsidRPr="00735F2D">
        <w:rPr>
          <w:rFonts w:ascii="Times New Roman" w:hAnsi="Times New Roman" w:cs="Times New Roman"/>
          <w:sz w:val="24"/>
          <w:szCs w:val="24"/>
        </w:rPr>
        <w:t xml:space="preserve"> </w:t>
      </w:r>
      <w:r>
        <w:rPr>
          <w:rFonts w:ascii="Times New Roman" w:hAnsi="Times New Roman" w:cs="Times New Roman"/>
          <w:sz w:val="24"/>
          <w:szCs w:val="24"/>
        </w:rPr>
        <w:t xml:space="preserve">sanción de </w:t>
      </w:r>
      <w:r w:rsidRPr="00735F2D">
        <w:rPr>
          <w:rFonts w:ascii="Times New Roman" w:hAnsi="Times New Roman" w:cs="Times New Roman"/>
          <w:sz w:val="24"/>
          <w:szCs w:val="24"/>
        </w:rPr>
        <w:t xml:space="preserve">suspensión de sus labores sin goce de sueldo </w:t>
      </w:r>
      <w:r>
        <w:rPr>
          <w:rFonts w:ascii="Times New Roman" w:hAnsi="Times New Roman" w:cs="Times New Roman"/>
          <w:sz w:val="24"/>
          <w:szCs w:val="24"/>
        </w:rPr>
        <w:t xml:space="preserve">al </w:t>
      </w:r>
      <w:r w:rsidRPr="00735F2D">
        <w:rPr>
          <w:rFonts w:ascii="Times New Roman" w:hAnsi="Times New Roman" w:cs="Times New Roman"/>
          <w:sz w:val="24"/>
          <w:szCs w:val="24"/>
        </w:rPr>
        <w:t>empleado ERICK ANTONIO MORALES GARCÍA por CINCO DIAS. II</w:t>
      </w:r>
      <w:r>
        <w:rPr>
          <w:rFonts w:ascii="Times New Roman" w:hAnsi="Times New Roman" w:cs="Times New Roman"/>
          <w:sz w:val="24"/>
          <w:szCs w:val="24"/>
        </w:rPr>
        <w:t>I</w:t>
      </w:r>
      <w:r w:rsidRPr="00735F2D">
        <w:rPr>
          <w:rFonts w:ascii="Times New Roman" w:hAnsi="Times New Roman" w:cs="Times New Roman"/>
          <w:sz w:val="24"/>
          <w:szCs w:val="24"/>
        </w:rPr>
        <w:t>) Notifíquese al referido empleado la imposición de la Sanción de Suspensión sin goce de sueldo, el día hábil siguiente de la presente resolución, el cual será contado a partir del mismo día siendo el lunes 25 y finalizara el día 29 del mes de enero de 2021, I</w:t>
      </w:r>
      <w:r>
        <w:rPr>
          <w:rFonts w:ascii="Times New Roman" w:hAnsi="Times New Roman" w:cs="Times New Roman"/>
          <w:sz w:val="24"/>
          <w:szCs w:val="24"/>
        </w:rPr>
        <w:t>V</w:t>
      </w:r>
      <w:r w:rsidRPr="00735F2D">
        <w:rPr>
          <w:rFonts w:ascii="Times New Roman" w:hAnsi="Times New Roman" w:cs="Times New Roman"/>
          <w:sz w:val="24"/>
          <w:szCs w:val="24"/>
        </w:rPr>
        <w:t>) Si el empleado no asistiere a sus labores el día indicado de</w:t>
      </w:r>
      <w:r>
        <w:rPr>
          <w:rFonts w:ascii="Times New Roman" w:hAnsi="Times New Roman" w:cs="Times New Roman"/>
          <w:sz w:val="24"/>
          <w:szCs w:val="24"/>
        </w:rPr>
        <w:t xml:space="preserve"> la fecha para practicar la </w:t>
      </w:r>
      <w:r w:rsidRPr="00735F2D">
        <w:rPr>
          <w:rFonts w:ascii="Times New Roman" w:hAnsi="Times New Roman" w:cs="Times New Roman"/>
          <w:sz w:val="24"/>
          <w:szCs w:val="24"/>
        </w:rPr>
        <w:t xml:space="preserve"> notificación</w:t>
      </w:r>
      <w:r>
        <w:rPr>
          <w:rFonts w:ascii="Times New Roman" w:hAnsi="Times New Roman" w:cs="Times New Roman"/>
          <w:sz w:val="24"/>
          <w:szCs w:val="24"/>
        </w:rPr>
        <w:t>,</w:t>
      </w:r>
      <w:r w:rsidRPr="00735F2D">
        <w:rPr>
          <w:rFonts w:ascii="Times New Roman" w:hAnsi="Times New Roman" w:cs="Times New Roman"/>
          <w:sz w:val="24"/>
          <w:szCs w:val="24"/>
        </w:rPr>
        <w:t xml:space="preserve"> será </w:t>
      </w:r>
      <w:r>
        <w:rPr>
          <w:rFonts w:ascii="Times New Roman" w:hAnsi="Times New Roman" w:cs="Times New Roman"/>
          <w:sz w:val="24"/>
          <w:szCs w:val="24"/>
        </w:rPr>
        <w:t xml:space="preserve">los subsiguientes días hábiles dentro de la semana comprendida del </w:t>
      </w:r>
      <w:r w:rsidRPr="00735F2D">
        <w:rPr>
          <w:rFonts w:ascii="Times New Roman" w:hAnsi="Times New Roman" w:cs="Times New Roman"/>
          <w:sz w:val="24"/>
          <w:szCs w:val="24"/>
        </w:rPr>
        <w:t xml:space="preserve">lunes 25 </w:t>
      </w:r>
      <w:r>
        <w:rPr>
          <w:rFonts w:ascii="Times New Roman" w:hAnsi="Times New Roman" w:cs="Times New Roman"/>
          <w:sz w:val="24"/>
          <w:szCs w:val="24"/>
        </w:rPr>
        <w:t>al viernes 29 de enero de 2021,</w:t>
      </w:r>
      <w:r w:rsidRPr="00735F2D">
        <w:rPr>
          <w:rFonts w:ascii="Times New Roman" w:hAnsi="Times New Roman" w:cs="Times New Roman"/>
          <w:sz w:val="24"/>
          <w:szCs w:val="24"/>
        </w:rPr>
        <w:t xml:space="preserve"> para dar cumplimiento </w:t>
      </w:r>
      <w:r>
        <w:rPr>
          <w:rFonts w:ascii="Times New Roman" w:hAnsi="Times New Roman" w:cs="Times New Roman"/>
          <w:sz w:val="24"/>
          <w:szCs w:val="24"/>
        </w:rPr>
        <w:t xml:space="preserve">a la notificación formal y personal de esta resolución, por lo que los cinco días contarán a partir del día siguiente de la notificación formal que se realice al empleado. V) Deléguese a la Licenciada María Juliana Escobar Montalvo practique la notificación de este Acuerdo al Empleado </w:t>
      </w:r>
      <w:r w:rsidRPr="00735F2D">
        <w:rPr>
          <w:rFonts w:ascii="Times New Roman" w:hAnsi="Times New Roman" w:cs="Times New Roman"/>
          <w:sz w:val="24"/>
          <w:szCs w:val="24"/>
        </w:rPr>
        <w:t>ERICK ANTONIO MORALES GARCÍA</w:t>
      </w:r>
      <w:r>
        <w:rPr>
          <w:rFonts w:ascii="Times New Roman" w:hAnsi="Times New Roman" w:cs="Times New Roman"/>
          <w:sz w:val="24"/>
          <w:szCs w:val="24"/>
        </w:rPr>
        <w:t>, y al Gerente General y Jefe de Recursos Humanos ad honoren, así como al Registrador Municipal, Ingeniero William Madrid para incorporar al expediente administrativo correspondiente al empleado la respectiva sanción</w:t>
      </w:r>
      <w:r w:rsidRPr="00F40294">
        <w:rPr>
          <w:rFonts w:ascii="Times New Roman" w:hAnsi="Times New Roman" w:cs="Times New Roman"/>
          <w:sz w:val="24"/>
          <w:szCs w:val="24"/>
        </w:rPr>
        <w:t xml:space="preserve">. Certifíquese y </w:t>
      </w:r>
      <w:proofErr w:type="gramStart"/>
      <w:r w:rsidRPr="00F40294">
        <w:rPr>
          <w:rFonts w:ascii="Times New Roman" w:hAnsi="Times New Roman" w:cs="Times New Roman"/>
          <w:sz w:val="24"/>
          <w:szCs w:val="24"/>
        </w:rPr>
        <w:t>notifíquese.-</w:t>
      </w:r>
      <w:proofErr w:type="gramEnd"/>
    </w:p>
    <w:p w14:paraId="76BE8641" w14:textId="77777777" w:rsidR="002A36E8" w:rsidRPr="008D5825" w:rsidRDefault="002A36E8" w:rsidP="002A36E8">
      <w:pPr>
        <w:spacing w:after="0" w:line="264" w:lineRule="auto"/>
        <w:jc w:val="both"/>
        <w:rPr>
          <w:rFonts w:ascii="Times New Roman" w:hAnsi="Times New Roman" w:cs="Times New Roman"/>
          <w:b/>
          <w:sz w:val="24"/>
          <w:szCs w:val="24"/>
        </w:rPr>
      </w:pPr>
    </w:p>
    <w:p w14:paraId="06316154" w14:textId="77777777" w:rsidR="002A36E8" w:rsidRPr="00656A95" w:rsidRDefault="002A36E8" w:rsidP="002A36E8">
      <w:pPr>
        <w:spacing w:after="0" w:line="264" w:lineRule="auto"/>
        <w:jc w:val="both"/>
        <w:rPr>
          <w:rFonts w:ascii="Times New Roman" w:hAnsi="Times New Roman" w:cs="Times New Roman"/>
          <w:sz w:val="24"/>
          <w:szCs w:val="24"/>
        </w:rPr>
      </w:pPr>
      <w:r w:rsidRPr="00656A95">
        <w:rPr>
          <w:rFonts w:ascii="Times New Roman" w:hAnsi="Times New Roman" w:cs="Times New Roman"/>
          <w:sz w:val="24"/>
          <w:szCs w:val="24"/>
        </w:rPr>
        <w:t>Finalizando la presente sesión, y no habiendo nada más que hacer constar, se cierra la presente acta que firmamos.</w:t>
      </w:r>
    </w:p>
    <w:p w14:paraId="2F6F94C8" w14:textId="77777777" w:rsidR="002A36E8" w:rsidRDefault="002A36E8" w:rsidP="002A36E8">
      <w:pPr>
        <w:spacing w:after="0" w:line="264" w:lineRule="auto"/>
        <w:jc w:val="both"/>
        <w:rPr>
          <w:rFonts w:ascii="Times New Roman" w:hAnsi="Times New Roman" w:cs="Times New Roman"/>
        </w:rPr>
      </w:pPr>
    </w:p>
    <w:p w14:paraId="66AB7826" w14:textId="77777777" w:rsidR="002A36E8" w:rsidRDefault="002A36E8" w:rsidP="002A36E8">
      <w:pPr>
        <w:spacing w:after="0" w:line="264" w:lineRule="auto"/>
        <w:jc w:val="both"/>
        <w:rPr>
          <w:rFonts w:ascii="Times New Roman" w:hAnsi="Times New Roman" w:cs="Times New Roman"/>
        </w:rPr>
      </w:pPr>
    </w:p>
    <w:p w14:paraId="5B2D2C2F" w14:textId="77777777" w:rsidR="002A36E8" w:rsidRPr="00C349A4" w:rsidRDefault="002A36E8" w:rsidP="002A36E8">
      <w:pPr>
        <w:spacing w:after="0" w:line="264" w:lineRule="auto"/>
        <w:jc w:val="both"/>
        <w:rPr>
          <w:rFonts w:ascii="Times New Roman" w:hAnsi="Times New Roman" w:cs="Times New Roman"/>
          <w:sz w:val="24"/>
          <w:szCs w:val="24"/>
        </w:rPr>
      </w:pPr>
      <w:r w:rsidRPr="00C349A4">
        <w:rPr>
          <w:rFonts w:ascii="Times New Roman" w:hAnsi="Times New Roman" w:cs="Times New Roman"/>
          <w:sz w:val="24"/>
          <w:szCs w:val="24"/>
        </w:rPr>
        <w:t>Coronel</w:t>
      </w:r>
      <w:r w:rsidRPr="00C349A4">
        <w:rPr>
          <w:rFonts w:ascii="Times New Roman" w:hAnsi="Times New Roman" w:cs="Times New Roman"/>
          <w:color w:val="244061" w:themeColor="accent1" w:themeShade="80"/>
          <w:sz w:val="24"/>
          <w:szCs w:val="24"/>
        </w:rPr>
        <w:t xml:space="preserve"> </w:t>
      </w:r>
      <w:r w:rsidRPr="00C349A4">
        <w:rPr>
          <w:rFonts w:ascii="Times New Roman" w:hAnsi="Times New Roman" w:cs="Times New Roman"/>
          <w:sz w:val="24"/>
          <w:szCs w:val="24"/>
        </w:rPr>
        <w:t xml:space="preserve">Oswald </w:t>
      </w:r>
      <w:proofErr w:type="gramStart"/>
      <w:r w:rsidRPr="00C349A4">
        <w:rPr>
          <w:rFonts w:ascii="Times New Roman" w:hAnsi="Times New Roman" w:cs="Times New Roman"/>
          <w:sz w:val="24"/>
          <w:szCs w:val="24"/>
        </w:rPr>
        <w:t>Sibrian  Miranda</w:t>
      </w:r>
      <w:proofErr w:type="gramEnd"/>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Oscar Armando Joaquín Vivas</w:t>
      </w:r>
    </w:p>
    <w:p w14:paraId="6F04F3DE" w14:textId="77777777" w:rsidR="002A36E8" w:rsidRPr="00C349A4" w:rsidRDefault="002A36E8" w:rsidP="002A36E8">
      <w:pPr>
        <w:spacing w:after="0" w:line="264" w:lineRule="auto"/>
        <w:jc w:val="both"/>
        <w:rPr>
          <w:rFonts w:ascii="Times New Roman" w:hAnsi="Times New Roman" w:cs="Times New Roman"/>
          <w:sz w:val="24"/>
          <w:szCs w:val="24"/>
        </w:rPr>
      </w:pPr>
      <w:r w:rsidRPr="00C349A4">
        <w:rPr>
          <w:rFonts w:ascii="Times New Roman" w:hAnsi="Times New Roman" w:cs="Times New Roman"/>
          <w:sz w:val="24"/>
          <w:szCs w:val="24"/>
        </w:rPr>
        <w:t>Alcalde Municipal</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 xml:space="preserve"> Síndico Municipal</w:t>
      </w:r>
    </w:p>
    <w:p w14:paraId="2C0C81F6" w14:textId="77777777" w:rsidR="002A36E8" w:rsidRPr="00C349A4" w:rsidRDefault="002A36E8" w:rsidP="002A36E8">
      <w:pPr>
        <w:spacing w:after="0" w:line="264" w:lineRule="auto"/>
        <w:jc w:val="both"/>
        <w:rPr>
          <w:rFonts w:ascii="Times New Roman" w:hAnsi="Times New Roman" w:cs="Times New Roman"/>
          <w:sz w:val="24"/>
          <w:szCs w:val="24"/>
        </w:rPr>
      </w:pPr>
    </w:p>
    <w:p w14:paraId="76E28D03" w14:textId="77777777" w:rsidR="002A36E8" w:rsidRPr="00C349A4" w:rsidRDefault="002A36E8" w:rsidP="002A36E8">
      <w:pPr>
        <w:spacing w:after="0" w:line="264" w:lineRule="auto"/>
        <w:jc w:val="both"/>
        <w:rPr>
          <w:rFonts w:ascii="Times New Roman" w:hAnsi="Times New Roman" w:cs="Times New Roman"/>
          <w:sz w:val="24"/>
          <w:szCs w:val="24"/>
        </w:rPr>
      </w:pPr>
    </w:p>
    <w:p w14:paraId="6C489357" w14:textId="77777777" w:rsidR="002A36E8" w:rsidRPr="00C349A4" w:rsidRDefault="002A36E8" w:rsidP="002A36E8">
      <w:pPr>
        <w:spacing w:after="0" w:line="264" w:lineRule="auto"/>
        <w:jc w:val="both"/>
        <w:rPr>
          <w:rFonts w:ascii="Times New Roman" w:hAnsi="Times New Roman" w:cs="Times New Roman"/>
          <w:sz w:val="24"/>
          <w:szCs w:val="24"/>
        </w:rPr>
      </w:pPr>
      <w:r w:rsidRPr="00C349A4">
        <w:rPr>
          <w:rFonts w:ascii="Times New Roman" w:hAnsi="Times New Roman" w:cs="Times New Roman"/>
          <w:sz w:val="24"/>
          <w:szCs w:val="24"/>
        </w:rPr>
        <w:t>Héctor Ismael Estr</w:t>
      </w:r>
      <w:r>
        <w:rPr>
          <w:rFonts w:ascii="Times New Roman" w:hAnsi="Times New Roman" w:cs="Times New Roman"/>
          <w:sz w:val="24"/>
          <w:szCs w:val="24"/>
        </w:rPr>
        <w:t>ada Vásquez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C349A4">
        <w:rPr>
          <w:rFonts w:ascii="Times New Roman" w:hAnsi="Times New Roman" w:cs="Times New Roman"/>
          <w:sz w:val="24"/>
          <w:szCs w:val="24"/>
        </w:rPr>
        <w:t>Medardo Benítez López</w:t>
      </w:r>
      <w:r w:rsidRPr="00C349A4">
        <w:rPr>
          <w:rFonts w:ascii="Times New Roman" w:hAnsi="Times New Roman" w:cs="Times New Roman"/>
          <w:sz w:val="24"/>
          <w:szCs w:val="24"/>
        </w:rPr>
        <w:tab/>
      </w:r>
    </w:p>
    <w:p w14:paraId="37495622" w14:textId="77777777" w:rsidR="002A36E8" w:rsidRPr="00C349A4" w:rsidRDefault="002A36E8" w:rsidP="002A36E8">
      <w:pPr>
        <w:spacing w:after="0" w:line="264" w:lineRule="auto"/>
        <w:jc w:val="both"/>
        <w:rPr>
          <w:rFonts w:ascii="Times New Roman" w:hAnsi="Times New Roman" w:cs="Times New Roman"/>
          <w:sz w:val="24"/>
          <w:szCs w:val="24"/>
        </w:rPr>
      </w:pPr>
      <w:r w:rsidRPr="00C349A4">
        <w:rPr>
          <w:rFonts w:ascii="Times New Roman" w:hAnsi="Times New Roman" w:cs="Times New Roman"/>
          <w:sz w:val="24"/>
          <w:szCs w:val="24"/>
        </w:rPr>
        <w:t xml:space="preserve">Primer Regidor Propietario </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roofErr w:type="gramStart"/>
      <w:r w:rsidRPr="00C349A4">
        <w:rPr>
          <w:rFonts w:ascii="Times New Roman" w:hAnsi="Times New Roman" w:cs="Times New Roman"/>
          <w:sz w:val="24"/>
          <w:szCs w:val="24"/>
        </w:rPr>
        <w:tab/>
      </w:r>
      <w:r>
        <w:rPr>
          <w:rFonts w:ascii="Times New Roman" w:hAnsi="Times New Roman" w:cs="Times New Roman"/>
          <w:sz w:val="24"/>
          <w:szCs w:val="24"/>
        </w:rPr>
        <w:t xml:space="preserve">  </w:t>
      </w:r>
      <w:r w:rsidRPr="00C349A4">
        <w:rPr>
          <w:rFonts w:ascii="Times New Roman" w:hAnsi="Times New Roman" w:cs="Times New Roman"/>
          <w:sz w:val="24"/>
          <w:szCs w:val="24"/>
        </w:rPr>
        <w:t>Segundo</w:t>
      </w:r>
      <w:proofErr w:type="gramEnd"/>
      <w:r w:rsidRPr="00C349A4">
        <w:rPr>
          <w:rFonts w:ascii="Times New Roman" w:hAnsi="Times New Roman" w:cs="Times New Roman"/>
          <w:sz w:val="24"/>
          <w:szCs w:val="24"/>
        </w:rPr>
        <w:t xml:space="preserve"> Regidor Propietario</w:t>
      </w:r>
    </w:p>
    <w:p w14:paraId="137A34FD" w14:textId="77777777" w:rsidR="002A36E8" w:rsidRPr="00C349A4" w:rsidRDefault="002A36E8" w:rsidP="002A36E8">
      <w:pPr>
        <w:spacing w:after="0" w:line="264" w:lineRule="auto"/>
        <w:jc w:val="both"/>
        <w:rPr>
          <w:rFonts w:ascii="Times New Roman" w:hAnsi="Times New Roman" w:cs="Times New Roman"/>
          <w:sz w:val="24"/>
          <w:szCs w:val="24"/>
        </w:rPr>
      </w:pPr>
    </w:p>
    <w:p w14:paraId="524F9132" w14:textId="77777777" w:rsidR="002A36E8" w:rsidRPr="00C349A4" w:rsidRDefault="002A36E8" w:rsidP="002A36E8">
      <w:pPr>
        <w:spacing w:after="0" w:line="264" w:lineRule="auto"/>
        <w:jc w:val="both"/>
        <w:rPr>
          <w:rFonts w:ascii="Times New Roman" w:hAnsi="Times New Roman" w:cs="Times New Roman"/>
          <w:sz w:val="24"/>
          <w:szCs w:val="24"/>
        </w:rPr>
      </w:pPr>
    </w:p>
    <w:p w14:paraId="51820959" w14:textId="77777777" w:rsidR="002A36E8" w:rsidRPr="00C349A4" w:rsidRDefault="002A36E8" w:rsidP="002A36E8">
      <w:pPr>
        <w:spacing w:after="0" w:line="264" w:lineRule="auto"/>
        <w:jc w:val="both"/>
        <w:rPr>
          <w:rFonts w:ascii="Times New Roman" w:hAnsi="Times New Roman" w:cs="Times New Roman"/>
          <w:sz w:val="24"/>
          <w:szCs w:val="24"/>
        </w:rPr>
      </w:pPr>
      <w:r w:rsidRPr="00C349A4">
        <w:rPr>
          <w:rFonts w:ascii="Times New Roman" w:hAnsi="Times New Roman" w:cs="Times New Roman"/>
          <w:sz w:val="24"/>
          <w:szCs w:val="24"/>
        </w:rPr>
        <w:lastRenderedPageBreak/>
        <w:t>Carlos Antonio Mendoza Campos</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roofErr w:type="gramStart"/>
      <w:r w:rsidRPr="00C349A4">
        <w:rPr>
          <w:rFonts w:ascii="Times New Roman" w:hAnsi="Times New Roman" w:cs="Times New Roman"/>
          <w:sz w:val="24"/>
          <w:szCs w:val="24"/>
        </w:rPr>
        <w:tab/>
        <w:t xml:space="preserve">  Ulises</w:t>
      </w:r>
      <w:proofErr w:type="gramEnd"/>
      <w:r w:rsidRPr="00C349A4">
        <w:rPr>
          <w:rFonts w:ascii="Times New Roman" w:hAnsi="Times New Roman" w:cs="Times New Roman"/>
          <w:sz w:val="24"/>
          <w:szCs w:val="24"/>
        </w:rPr>
        <w:t xml:space="preserve"> Hernández Ramírez</w:t>
      </w:r>
      <w:r w:rsidRPr="00C349A4">
        <w:rPr>
          <w:rFonts w:ascii="Times New Roman" w:hAnsi="Times New Roman" w:cs="Times New Roman"/>
          <w:sz w:val="24"/>
          <w:szCs w:val="24"/>
        </w:rPr>
        <w:tab/>
      </w:r>
    </w:p>
    <w:p w14:paraId="04AD818A" w14:textId="77777777" w:rsidR="002A36E8" w:rsidRPr="00C349A4" w:rsidRDefault="002A36E8" w:rsidP="002A36E8">
      <w:pPr>
        <w:spacing w:after="0" w:line="264" w:lineRule="auto"/>
        <w:jc w:val="both"/>
        <w:rPr>
          <w:rFonts w:ascii="Times New Roman" w:hAnsi="Times New Roman" w:cs="Times New Roman"/>
          <w:sz w:val="24"/>
          <w:szCs w:val="24"/>
        </w:rPr>
      </w:pPr>
      <w:r w:rsidRPr="00C349A4">
        <w:rPr>
          <w:rFonts w:ascii="Times New Roman" w:hAnsi="Times New Roman" w:cs="Times New Roman"/>
          <w:sz w:val="24"/>
          <w:szCs w:val="24"/>
        </w:rPr>
        <w:t>Tercer Regidor Propietario</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roofErr w:type="gramStart"/>
      <w:r w:rsidRPr="00C349A4">
        <w:rPr>
          <w:rFonts w:ascii="Times New Roman" w:hAnsi="Times New Roman" w:cs="Times New Roman"/>
          <w:sz w:val="24"/>
          <w:szCs w:val="24"/>
        </w:rPr>
        <w:tab/>
        <w:t xml:space="preserve">  Cuarto</w:t>
      </w:r>
      <w:proofErr w:type="gramEnd"/>
      <w:r w:rsidRPr="00C349A4">
        <w:rPr>
          <w:rFonts w:ascii="Times New Roman" w:hAnsi="Times New Roman" w:cs="Times New Roman"/>
          <w:sz w:val="24"/>
          <w:szCs w:val="24"/>
        </w:rPr>
        <w:t xml:space="preserve"> Regidor Propietario</w:t>
      </w:r>
    </w:p>
    <w:p w14:paraId="0F4F3552" w14:textId="77777777" w:rsidR="002A36E8" w:rsidRDefault="002A36E8" w:rsidP="002A36E8">
      <w:pPr>
        <w:spacing w:after="0" w:line="264" w:lineRule="auto"/>
        <w:jc w:val="both"/>
        <w:rPr>
          <w:rFonts w:ascii="Times New Roman" w:hAnsi="Times New Roman" w:cs="Times New Roman"/>
          <w:sz w:val="24"/>
          <w:szCs w:val="24"/>
        </w:rPr>
      </w:pPr>
    </w:p>
    <w:p w14:paraId="6CBD4861" w14:textId="77777777" w:rsidR="002A36E8" w:rsidRPr="00C349A4" w:rsidRDefault="002A36E8" w:rsidP="002A36E8">
      <w:pPr>
        <w:spacing w:after="0" w:line="264" w:lineRule="auto"/>
        <w:jc w:val="both"/>
        <w:rPr>
          <w:rFonts w:ascii="Times New Roman" w:hAnsi="Times New Roman" w:cs="Times New Roman"/>
          <w:sz w:val="24"/>
          <w:szCs w:val="24"/>
        </w:rPr>
      </w:pPr>
    </w:p>
    <w:p w14:paraId="348E96EB" w14:textId="77777777" w:rsidR="002A36E8" w:rsidRPr="00C349A4" w:rsidRDefault="002A36E8" w:rsidP="002A36E8">
      <w:pPr>
        <w:spacing w:after="0" w:line="264" w:lineRule="auto"/>
        <w:jc w:val="both"/>
        <w:rPr>
          <w:rFonts w:ascii="Times New Roman" w:hAnsi="Times New Roman" w:cs="Times New Roman"/>
          <w:sz w:val="24"/>
          <w:szCs w:val="24"/>
        </w:rPr>
      </w:pPr>
      <w:r w:rsidRPr="00C349A4">
        <w:rPr>
          <w:rFonts w:ascii="Times New Roman" w:hAnsi="Times New Roman" w:cs="Times New Roman"/>
          <w:sz w:val="24"/>
          <w:szCs w:val="24"/>
        </w:rPr>
        <w:t>Marcelo Francisco Oporto Vides</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Oscar Orlando Sandoval Sánchez</w:t>
      </w:r>
    </w:p>
    <w:p w14:paraId="5D407B94" w14:textId="77777777" w:rsidR="002A36E8" w:rsidRPr="00C349A4" w:rsidRDefault="002A36E8" w:rsidP="002A36E8">
      <w:pPr>
        <w:spacing w:after="0" w:line="264" w:lineRule="auto"/>
        <w:jc w:val="both"/>
        <w:rPr>
          <w:rFonts w:ascii="Times New Roman" w:hAnsi="Times New Roman" w:cs="Times New Roman"/>
          <w:sz w:val="24"/>
          <w:szCs w:val="24"/>
        </w:rPr>
      </w:pPr>
      <w:r w:rsidRPr="00C349A4">
        <w:rPr>
          <w:rFonts w:ascii="Times New Roman" w:hAnsi="Times New Roman" w:cs="Times New Roman"/>
          <w:sz w:val="24"/>
          <w:szCs w:val="24"/>
        </w:rPr>
        <w:t>Quinto Regidor Propietario</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Sexto Regidor Propietario</w:t>
      </w:r>
    </w:p>
    <w:p w14:paraId="0DD1BE2D" w14:textId="77777777" w:rsidR="002A36E8" w:rsidRPr="00C349A4" w:rsidRDefault="002A36E8" w:rsidP="002A36E8">
      <w:pPr>
        <w:spacing w:after="0" w:line="264" w:lineRule="auto"/>
        <w:jc w:val="both"/>
        <w:rPr>
          <w:rFonts w:ascii="Times New Roman" w:hAnsi="Times New Roman" w:cs="Times New Roman"/>
          <w:sz w:val="24"/>
          <w:szCs w:val="24"/>
        </w:rPr>
      </w:pPr>
    </w:p>
    <w:p w14:paraId="42797CEB" w14:textId="77777777" w:rsidR="002A36E8" w:rsidRDefault="002A36E8" w:rsidP="002A36E8">
      <w:pPr>
        <w:spacing w:after="0" w:line="264" w:lineRule="auto"/>
        <w:jc w:val="both"/>
        <w:rPr>
          <w:rFonts w:ascii="Times New Roman" w:hAnsi="Times New Roman" w:cs="Times New Roman"/>
          <w:sz w:val="24"/>
          <w:szCs w:val="24"/>
        </w:rPr>
      </w:pPr>
    </w:p>
    <w:p w14:paraId="49BA2288" w14:textId="77777777" w:rsidR="002A36E8" w:rsidRDefault="002A36E8" w:rsidP="002A36E8">
      <w:pPr>
        <w:spacing w:after="0" w:line="264" w:lineRule="auto"/>
        <w:jc w:val="both"/>
        <w:rPr>
          <w:rFonts w:ascii="Times New Roman" w:hAnsi="Times New Roman" w:cs="Times New Roman"/>
          <w:sz w:val="24"/>
          <w:szCs w:val="24"/>
        </w:rPr>
      </w:pPr>
      <w:r w:rsidRPr="00C349A4">
        <w:rPr>
          <w:rFonts w:ascii="Times New Roman" w:hAnsi="Times New Roman" w:cs="Times New Roman"/>
          <w:sz w:val="24"/>
          <w:szCs w:val="24"/>
        </w:rPr>
        <w:t>Maritza Carolina Martínez de Martínez</w:t>
      </w:r>
      <w:r w:rsidRPr="00C349A4">
        <w:rPr>
          <w:rFonts w:ascii="Times New Roman" w:hAnsi="Times New Roman" w:cs="Times New Roman"/>
          <w:sz w:val="24"/>
          <w:szCs w:val="24"/>
        </w:rPr>
        <w:tab/>
      </w:r>
      <w:r>
        <w:rPr>
          <w:rFonts w:ascii="Times New Roman" w:hAnsi="Times New Roman" w:cs="Times New Roman"/>
          <w:sz w:val="24"/>
          <w:szCs w:val="24"/>
        </w:rPr>
        <w:tab/>
        <w:t xml:space="preserve">            Ángela Dimas Vásquez Herrera</w:t>
      </w:r>
    </w:p>
    <w:p w14:paraId="04CB891C" w14:textId="77777777" w:rsidR="002A36E8" w:rsidRPr="00C349A4" w:rsidRDefault="002A36E8" w:rsidP="002A36E8">
      <w:pPr>
        <w:spacing w:after="0" w:line="264" w:lineRule="auto"/>
        <w:jc w:val="both"/>
        <w:rPr>
          <w:rFonts w:ascii="Times New Roman" w:hAnsi="Times New Roman" w:cs="Times New Roman"/>
          <w:sz w:val="24"/>
          <w:szCs w:val="24"/>
        </w:rPr>
      </w:pPr>
      <w:r w:rsidRPr="00C349A4">
        <w:rPr>
          <w:rFonts w:ascii="Times New Roman" w:hAnsi="Times New Roman" w:cs="Times New Roman"/>
          <w:sz w:val="24"/>
          <w:szCs w:val="24"/>
        </w:rPr>
        <w:t>S</w:t>
      </w:r>
      <w:r>
        <w:rPr>
          <w:rFonts w:ascii="Times New Roman" w:hAnsi="Times New Roman" w:cs="Times New Roman"/>
          <w:sz w:val="24"/>
          <w:szCs w:val="24"/>
        </w:rPr>
        <w:t>éptima Regidora Propietaria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C349A4">
        <w:rPr>
          <w:rFonts w:ascii="Times New Roman" w:hAnsi="Times New Roman" w:cs="Times New Roman"/>
          <w:sz w:val="24"/>
          <w:szCs w:val="24"/>
        </w:rPr>
        <w:t>Octava Regidora Propietaria</w:t>
      </w:r>
    </w:p>
    <w:p w14:paraId="0F57B883" w14:textId="77777777" w:rsidR="002A36E8" w:rsidRDefault="002A36E8" w:rsidP="002A36E8">
      <w:pPr>
        <w:spacing w:after="0" w:line="264" w:lineRule="auto"/>
        <w:jc w:val="both"/>
        <w:rPr>
          <w:rFonts w:ascii="Times New Roman" w:hAnsi="Times New Roman" w:cs="Times New Roman"/>
          <w:sz w:val="24"/>
          <w:szCs w:val="24"/>
        </w:rPr>
      </w:pPr>
    </w:p>
    <w:p w14:paraId="334E3C0D" w14:textId="77777777" w:rsidR="002A36E8" w:rsidRPr="00C349A4" w:rsidRDefault="002A36E8" w:rsidP="002A36E8">
      <w:pPr>
        <w:spacing w:after="0" w:line="264" w:lineRule="auto"/>
        <w:jc w:val="both"/>
        <w:rPr>
          <w:rFonts w:ascii="Times New Roman" w:hAnsi="Times New Roman" w:cs="Times New Roman"/>
          <w:sz w:val="24"/>
          <w:szCs w:val="24"/>
        </w:rPr>
      </w:pPr>
    </w:p>
    <w:p w14:paraId="5B629CFB" w14:textId="77777777" w:rsidR="002A36E8" w:rsidRPr="00C349A4" w:rsidRDefault="002A36E8" w:rsidP="002A36E8">
      <w:pPr>
        <w:spacing w:after="0" w:line="264" w:lineRule="auto"/>
        <w:jc w:val="both"/>
        <w:rPr>
          <w:rFonts w:ascii="Times New Roman" w:hAnsi="Times New Roman" w:cs="Times New Roman"/>
          <w:sz w:val="24"/>
          <w:szCs w:val="24"/>
        </w:rPr>
      </w:pPr>
      <w:r w:rsidRPr="00C349A4">
        <w:rPr>
          <w:rFonts w:ascii="Times New Roman" w:hAnsi="Times New Roman" w:cs="Times New Roman"/>
          <w:sz w:val="24"/>
          <w:szCs w:val="24"/>
        </w:rPr>
        <w:t>Ana Aracely Barahona Alvarado</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Cristóbal Ascencio López</w:t>
      </w:r>
    </w:p>
    <w:p w14:paraId="712D365A" w14:textId="77777777" w:rsidR="002A36E8" w:rsidRPr="00C349A4" w:rsidRDefault="002A36E8" w:rsidP="002A36E8">
      <w:pPr>
        <w:spacing w:after="0" w:line="264" w:lineRule="auto"/>
        <w:jc w:val="both"/>
        <w:rPr>
          <w:rFonts w:ascii="Times New Roman" w:hAnsi="Times New Roman" w:cs="Times New Roman"/>
          <w:sz w:val="24"/>
          <w:szCs w:val="24"/>
        </w:rPr>
      </w:pPr>
      <w:r w:rsidRPr="00C349A4">
        <w:rPr>
          <w:rFonts w:ascii="Times New Roman" w:hAnsi="Times New Roman" w:cs="Times New Roman"/>
          <w:sz w:val="24"/>
          <w:szCs w:val="24"/>
        </w:rPr>
        <w:t>Primera Regidora Suplente</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Segundo Regidor Suplente</w:t>
      </w:r>
      <w:r w:rsidRPr="00C349A4">
        <w:rPr>
          <w:rFonts w:ascii="Times New Roman" w:hAnsi="Times New Roman" w:cs="Times New Roman"/>
          <w:sz w:val="24"/>
          <w:szCs w:val="24"/>
        </w:rPr>
        <w:tab/>
      </w:r>
    </w:p>
    <w:p w14:paraId="6E8B0D7C" w14:textId="77777777" w:rsidR="002A36E8" w:rsidRPr="00C349A4" w:rsidRDefault="002A36E8" w:rsidP="002A36E8">
      <w:pPr>
        <w:spacing w:after="0" w:line="264" w:lineRule="auto"/>
        <w:jc w:val="both"/>
        <w:rPr>
          <w:rFonts w:ascii="Times New Roman" w:hAnsi="Times New Roman" w:cs="Times New Roman"/>
          <w:sz w:val="24"/>
          <w:szCs w:val="24"/>
        </w:rPr>
      </w:pPr>
    </w:p>
    <w:p w14:paraId="67913260" w14:textId="77777777" w:rsidR="002A36E8" w:rsidRPr="00C349A4" w:rsidRDefault="002A36E8" w:rsidP="002A36E8">
      <w:pPr>
        <w:spacing w:after="0" w:line="264" w:lineRule="auto"/>
        <w:jc w:val="both"/>
        <w:rPr>
          <w:rFonts w:ascii="Times New Roman" w:hAnsi="Times New Roman" w:cs="Times New Roman"/>
          <w:sz w:val="24"/>
          <w:szCs w:val="24"/>
        </w:rPr>
      </w:pP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
    <w:p w14:paraId="48466F1B" w14:textId="77777777" w:rsidR="002A36E8" w:rsidRPr="00C349A4" w:rsidRDefault="002A36E8" w:rsidP="002A36E8">
      <w:pPr>
        <w:spacing w:after="0" w:line="264" w:lineRule="auto"/>
        <w:jc w:val="both"/>
        <w:rPr>
          <w:rFonts w:ascii="Times New Roman" w:hAnsi="Times New Roman" w:cs="Times New Roman"/>
          <w:sz w:val="24"/>
          <w:szCs w:val="24"/>
        </w:rPr>
      </w:pPr>
      <w:r w:rsidRPr="00C349A4">
        <w:rPr>
          <w:rFonts w:ascii="Times New Roman" w:hAnsi="Times New Roman" w:cs="Times New Roman"/>
          <w:sz w:val="24"/>
          <w:szCs w:val="24"/>
        </w:rPr>
        <w:t xml:space="preserve">Jorge Andrés Nieto Aparicio </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Francisca Idalia Martínez Segura</w:t>
      </w:r>
    </w:p>
    <w:p w14:paraId="51213DAB" w14:textId="77777777" w:rsidR="002A36E8" w:rsidRPr="00C349A4" w:rsidRDefault="002A36E8" w:rsidP="002A36E8">
      <w:pPr>
        <w:spacing w:after="0" w:line="264" w:lineRule="auto"/>
        <w:jc w:val="both"/>
        <w:rPr>
          <w:rFonts w:ascii="Times New Roman" w:hAnsi="Times New Roman" w:cs="Times New Roman"/>
          <w:sz w:val="24"/>
          <w:szCs w:val="24"/>
        </w:rPr>
      </w:pPr>
      <w:r w:rsidRPr="00C349A4">
        <w:rPr>
          <w:rFonts w:ascii="Times New Roman" w:hAnsi="Times New Roman" w:cs="Times New Roman"/>
          <w:sz w:val="24"/>
          <w:szCs w:val="24"/>
        </w:rPr>
        <w:t>Tercer Regidor Suplente</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Cuarta Regidora Suplente</w:t>
      </w:r>
      <w:r w:rsidRPr="00C349A4">
        <w:rPr>
          <w:rFonts w:ascii="Times New Roman" w:hAnsi="Times New Roman" w:cs="Times New Roman"/>
          <w:sz w:val="24"/>
          <w:szCs w:val="24"/>
        </w:rPr>
        <w:tab/>
      </w:r>
      <w:r w:rsidRPr="00C349A4">
        <w:rPr>
          <w:rFonts w:ascii="Times New Roman" w:hAnsi="Times New Roman" w:cs="Times New Roman"/>
          <w:sz w:val="24"/>
          <w:szCs w:val="24"/>
        </w:rPr>
        <w:tab/>
      </w:r>
    </w:p>
    <w:p w14:paraId="0347A151" w14:textId="77777777" w:rsidR="002A36E8" w:rsidRPr="00C349A4" w:rsidRDefault="002A36E8" w:rsidP="002A36E8">
      <w:pPr>
        <w:spacing w:after="0" w:line="264" w:lineRule="auto"/>
        <w:ind w:left="2124"/>
        <w:rPr>
          <w:rFonts w:ascii="Times New Roman" w:hAnsi="Times New Roman" w:cs="Times New Roman"/>
          <w:sz w:val="24"/>
          <w:szCs w:val="24"/>
        </w:rPr>
      </w:pPr>
    </w:p>
    <w:p w14:paraId="6E044BE2" w14:textId="77777777" w:rsidR="002A36E8" w:rsidRDefault="002A36E8" w:rsidP="002A36E8">
      <w:pPr>
        <w:spacing w:after="0" w:line="264" w:lineRule="auto"/>
        <w:ind w:left="2124"/>
        <w:rPr>
          <w:rFonts w:ascii="Times New Roman" w:hAnsi="Times New Roman" w:cs="Times New Roman"/>
          <w:sz w:val="24"/>
          <w:szCs w:val="24"/>
        </w:rPr>
      </w:pPr>
    </w:p>
    <w:p w14:paraId="35E0046E" w14:textId="77777777" w:rsidR="002A36E8" w:rsidRPr="00C349A4" w:rsidRDefault="002A36E8" w:rsidP="002A36E8">
      <w:pPr>
        <w:spacing w:after="0" w:line="264" w:lineRule="auto"/>
        <w:ind w:left="2124"/>
        <w:rPr>
          <w:rFonts w:ascii="Times New Roman" w:hAnsi="Times New Roman" w:cs="Times New Roman"/>
          <w:sz w:val="24"/>
          <w:szCs w:val="24"/>
        </w:rPr>
      </w:pPr>
      <w:r w:rsidRPr="00C349A4">
        <w:rPr>
          <w:rFonts w:ascii="Times New Roman" w:hAnsi="Times New Roman" w:cs="Times New Roman"/>
          <w:sz w:val="24"/>
          <w:szCs w:val="24"/>
        </w:rPr>
        <w:t xml:space="preserve">     Licda. María Juliana Escobar Montalvo</w:t>
      </w:r>
    </w:p>
    <w:p w14:paraId="6E16CCF2" w14:textId="77777777" w:rsidR="002A36E8" w:rsidRDefault="002A36E8" w:rsidP="002A36E8">
      <w:pPr>
        <w:spacing w:after="0" w:line="264" w:lineRule="auto"/>
        <w:jc w:val="both"/>
        <w:rPr>
          <w:rFonts w:ascii="Times New Roman" w:hAnsi="Times New Roman" w:cs="Times New Roman"/>
          <w:sz w:val="24"/>
          <w:szCs w:val="24"/>
        </w:rPr>
      </w:pP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 xml:space="preserve">      Secretaria Municipal</w:t>
      </w:r>
    </w:p>
    <w:p w14:paraId="7BC149B6" w14:textId="77777777" w:rsidR="00390EC3" w:rsidRDefault="00390EC3" w:rsidP="002A36E8">
      <w:pPr>
        <w:spacing w:after="0" w:line="264" w:lineRule="auto"/>
        <w:jc w:val="both"/>
        <w:rPr>
          <w:rFonts w:ascii="Times New Roman" w:hAnsi="Times New Roman" w:cs="Times New Roman"/>
          <w:sz w:val="24"/>
          <w:szCs w:val="24"/>
        </w:rPr>
      </w:pPr>
    </w:p>
    <w:p w14:paraId="4135B73D" w14:textId="77777777" w:rsidR="00390EC3" w:rsidRDefault="00390EC3" w:rsidP="002A36E8">
      <w:pPr>
        <w:spacing w:after="0" w:line="264" w:lineRule="auto"/>
        <w:jc w:val="both"/>
        <w:rPr>
          <w:rFonts w:ascii="Times New Roman" w:hAnsi="Times New Roman" w:cs="Times New Roman"/>
          <w:sz w:val="24"/>
          <w:szCs w:val="24"/>
        </w:rPr>
      </w:pPr>
    </w:p>
    <w:p w14:paraId="44C37D32" w14:textId="77777777" w:rsidR="00390EC3" w:rsidRDefault="00390EC3" w:rsidP="002A36E8">
      <w:pPr>
        <w:spacing w:after="0" w:line="264" w:lineRule="auto"/>
        <w:jc w:val="both"/>
        <w:rPr>
          <w:rFonts w:ascii="Times New Roman" w:hAnsi="Times New Roman" w:cs="Times New Roman"/>
          <w:sz w:val="24"/>
          <w:szCs w:val="24"/>
        </w:rPr>
      </w:pPr>
    </w:p>
    <w:p w14:paraId="1AA6BF6F" w14:textId="77777777" w:rsidR="00205284" w:rsidRPr="0077479D" w:rsidRDefault="00205284" w:rsidP="00205284">
      <w:pPr>
        <w:spacing w:after="0" w:line="288" w:lineRule="auto"/>
        <w:jc w:val="both"/>
        <w:rPr>
          <w:rFonts w:ascii="Times New Roman" w:hAnsi="Times New Roman" w:cs="Times New Roman"/>
          <w:sz w:val="24"/>
          <w:szCs w:val="24"/>
        </w:rPr>
      </w:pPr>
      <w:r w:rsidRPr="00C63041">
        <w:rPr>
          <w:rFonts w:ascii="Times New Roman" w:hAnsi="Times New Roman" w:cs="Times New Roman"/>
          <w:b/>
          <w:sz w:val="24"/>
          <w:szCs w:val="24"/>
        </w:rPr>
        <w:t>”””</w:t>
      </w:r>
      <w:proofErr w:type="gramStart"/>
      <w:r w:rsidRPr="00C63041">
        <w:rPr>
          <w:rFonts w:ascii="Times New Roman" w:hAnsi="Times New Roman" w:cs="Times New Roman"/>
          <w:b/>
          <w:sz w:val="24"/>
          <w:szCs w:val="24"/>
        </w:rPr>
        <w:t>””ACTA</w:t>
      </w:r>
      <w:proofErr w:type="gramEnd"/>
      <w:r w:rsidRPr="00C63041">
        <w:rPr>
          <w:rFonts w:ascii="Times New Roman" w:hAnsi="Times New Roman" w:cs="Times New Roman"/>
          <w:b/>
          <w:sz w:val="24"/>
          <w:szCs w:val="24"/>
        </w:rPr>
        <w:t xml:space="preserve"> NUMERO </w:t>
      </w:r>
      <w:r>
        <w:rPr>
          <w:rFonts w:ascii="Times New Roman" w:hAnsi="Times New Roman" w:cs="Times New Roman"/>
          <w:b/>
          <w:sz w:val="24"/>
          <w:szCs w:val="24"/>
        </w:rPr>
        <w:t>CINCO</w:t>
      </w:r>
      <w:r w:rsidRPr="00C63041">
        <w:rPr>
          <w:rFonts w:ascii="Times New Roman" w:hAnsi="Times New Roman" w:cs="Times New Roman"/>
          <w:b/>
          <w:sz w:val="24"/>
          <w:szCs w:val="24"/>
        </w:rPr>
        <w:t>.</w:t>
      </w:r>
      <w:r w:rsidRPr="00C63041">
        <w:rPr>
          <w:rFonts w:ascii="Times New Roman" w:hAnsi="Times New Roman" w:cs="Times New Roman"/>
          <w:sz w:val="24"/>
          <w:szCs w:val="24"/>
        </w:rPr>
        <w:t xml:space="preserve"> En el Salón de Reuniones de la Alcaldía Municipal de San Pedro Perulapan, a las ocho horas del día </w:t>
      </w:r>
      <w:r>
        <w:rPr>
          <w:rFonts w:ascii="Times New Roman" w:hAnsi="Times New Roman" w:cs="Times New Roman"/>
          <w:sz w:val="24"/>
          <w:szCs w:val="24"/>
        </w:rPr>
        <w:t>veintiocho</w:t>
      </w:r>
      <w:r w:rsidRPr="00C63041">
        <w:rPr>
          <w:rFonts w:ascii="Times New Roman" w:hAnsi="Times New Roman" w:cs="Times New Roman"/>
          <w:sz w:val="24"/>
          <w:szCs w:val="24"/>
        </w:rPr>
        <w:t xml:space="preserve"> de </w:t>
      </w:r>
      <w:r>
        <w:rPr>
          <w:rFonts w:ascii="Times New Roman" w:hAnsi="Times New Roman" w:cs="Times New Roman"/>
          <w:sz w:val="24"/>
          <w:szCs w:val="24"/>
        </w:rPr>
        <w:t>enero</w:t>
      </w:r>
      <w:r w:rsidRPr="00C63041">
        <w:rPr>
          <w:rFonts w:ascii="Times New Roman" w:hAnsi="Times New Roman" w:cs="Times New Roman"/>
          <w:sz w:val="24"/>
          <w:szCs w:val="24"/>
        </w:rPr>
        <w:t xml:space="preserve"> de dos mil </w:t>
      </w:r>
      <w:r>
        <w:rPr>
          <w:rFonts w:ascii="Times New Roman" w:hAnsi="Times New Roman" w:cs="Times New Roman"/>
          <w:sz w:val="24"/>
          <w:szCs w:val="24"/>
        </w:rPr>
        <w:t>veintiuno</w:t>
      </w:r>
      <w:r w:rsidRPr="00C63041">
        <w:rPr>
          <w:rFonts w:ascii="Times New Roman" w:hAnsi="Times New Roman" w:cs="Times New Roman"/>
          <w:sz w:val="24"/>
          <w:szCs w:val="24"/>
        </w:rPr>
        <w:t xml:space="preserve">, siendo estos el lugar, día y hora señalados en la convocatoria respectiva, para celebrar sesión </w:t>
      </w:r>
      <w:r>
        <w:rPr>
          <w:rFonts w:ascii="Times New Roman" w:hAnsi="Times New Roman" w:cs="Times New Roman"/>
          <w:sz w:val="24"/>
          <w:szCs w:val="24"/>
        </w:rPr>
        <w:t xml:space="preserve">Extra </w:t>
      </w:r>
      <w:r w:rsidRPr="00C63041">
        <w:rPr>
          <w:rFonts w:ascii="Times New Roman" w:hAnsi="Times New Roman" w:cs="Times New Roman"/>
          <w:sz w:val="24"/>
          <w:szCs w:val="24"/>
        </w:rPr>
        <w:t xml:space="preserve">Ordinaria del Concejo Municipal, se procede a ello, con la asistencia del Señor Alcalde Municipal, </w:t>
      </w:r>
      <w:proofErr w:type="gramStart"/>
      <w:r w:rsidRPr="00C63041">
        <w:rPr>
          <w:rFonts w:ascii="Times New Roman" w:hAnsi="Times New Roman" w:cs="Times New Roman"/>
          <w:sz w:val="24"/>
          <w:szCs w:val="24"/>
        </w:rPr>
        <w:t>Coronel</w:t>
      </w:r>
      <w:proofErr w:type="gramEnd"/>
      <w:r w:rsidRPr="00C63041">
        <w:rPr>
          <w:rFonts w:ascii="Times New Roman" w:hAnsi="Times New Roman" w:cs="Times New Roman"/>
          <w:sz w:val="24"/>
          <w:szCs w:val="24"/>
        </w:rPr>
        <w:t xml:space="preserve"> Oswald Sibrian Miranda, Síndico Municipal: Oscar Armando Joaquín Vivas. Regidores Propietarios: Héctor Ismael Estrada Vásquez, Medardo Benítez López, Carlos Antonio Mendoza Campos, Ulises Hernández Ramírez, Marcelo Francisco Oporto Vides, Oscar Orlando Sandoval Sánchez, </w:t>
      </w:r>
      <w:r>
        <w:rPr>
          <w:rFonts w:ascii="Times New Roman" w:hAnsi="Times New Roman" w:cs="Times New Roman"/>
          <w:sz w:val="24"/>
          <w:szCs w:val="24"/>
        </w:rPr>
        <w:t xml:space="preserve">Maritza Carolina Martínez de Martínez, </w:t>
      </w:r>
      <w:r w:rsidRPr="00C63041">
        <w:rPr>
          <w:rFonts w:ascii="Times New Roman" w:hAnsi="Times New Roman" w:cs="Times New Roman"/>
          <w:sz w:val="24"/>
          <w:szCs w:val="24"/>
        </w:rPr>
        <w:t xml:space="preserve">Ángela Dimas Vásquez Herrera. Regidores Suplentes: Ana Aracely Barahona Alvarado, Cristóbal Ascencio López, Jorge Andrés Nieto Aparicio, Francisca Idalia Martínez Segura. Con asistencia de la Secretaria Municipal Licda. María Juliana Escobar </w:t>
      </w:r>
      <w:proofErr w:type="gramStart"/>
      <w:r w:rsidRPr="00C63041">
        <w:rPr>
          <w:rFonts w:ascii="Times New Roman" w:hAnsi="Times New Roman" w:cs="Times New Roman"/>
          <w:sz w:val="24"/>
          <w:szCs w:val="24"/>
        </w:rPr>
        <w:t>Montalvo.------------</w:t>
      </w:r>
      <w:r>
        <w:rPr>
          <w:rFonts w:ascii="Times New Roman" w:hAnsi="Times New Roman" w:cs="Times New Roman"/>
          <w:sz w:val="24"/>
          <w:szCs w:val="24"/>
        </w:rPr>
        <w:t>-------------------</w:t>
      </w:r>
      <w:proofErr w:type="gramEnd"/>
      <w:r w:rsidRPr="00C63041">
        <w:rPr>
          <w:rFonts w:ascii="Times New Roman" w:hAnsi="Times New Roman" w:cs="Times New Roman"/>
          <w:sz w:val="24"/>
          <w:szCs w:val="24"/>
        </w:rPr>
        <w:t xml:space="preserve">El Señor Alcalde Municipal, constató el quórum, manifestando que el mismo queda debidamente establecido.  Inmediatamente se sometió a consideración la Agenda a discutir, la </w:t>
      </w:r>
      <w:r>
        <w:rPr>
          <w:rFonts w:ascii="Times New Roman" w:hAnsi="Times New Roman" w:cs="Times New Roman"/>
          <w:sz w:val="24"/>
          <w:szCs w:val="24"/>
        </w:rPr>
        <w:t>cual, fue a</w:t>
      </w:r>
      <w:r w:rsidRPr="00C63041">
        <w:rPr>
          <w:rFonts w:ascii="Times New Roman" w:hAnsi="Times New Roman" w:cs="Times New Roman"/>
          <w:sz w:val="24"/>
          <w:szCs w:val="24"/>
        </w:rPr>
        <w:t xml:space="preserve">probada por </w:t>
      </w:r>
      <w:r>
        <w:rPr>
          <w:rFonts w:ascii="Times New Roman" w:hAnsi="Times New Roman" w:cs="Times New Roman"/>
          <w:sz w:val="24"/>
          <w:szCs w:val="24"/>
        </w:rPr>
        <w:t>unanimidad</w:t>
      </w:r>
      <w:r w:rsidRPr="00C63041">
        <w:rPr>
          <w:rFonts w:ascii="Times New Roman" w:hAnsi="Times New Roman" w:cs="Times New Roman"/>
          <w:sz w:val="24"/>
          <w:szCs w:val="24"/>
        </w:rPr>
        <w:t xml:space="preserve">. Seguidamente la Secretaria Municipal dio lectura al acta anterior la cual, fue ratificada en todas sus partes. </w:t>
      </w:r>
      <w:r w:rsidRPr="009E626D">
        <w:rPr>
          <w:rFonts w:ascii="Times New Roman" w:hAnsi="Times New Roman" w:cs="Times New Roman"/>
          <w:sz w:val="24"/>
          <w:szCs w:val="24"/>
        </w:rPr>
        <w:t xml:space="preserve">A </w:t>
      </w:r>
      <w:proofErr w:type="gramStart"/>
      <w:r w:rsidRPr="009E626D">
        <w:rPr>
          <w:rFonts w:ascii="Times New Roman" w:hAnsi="Times New Roman" w:cs="Times New Roman"/>
          <w:sz w:val="24"/>
          <w:szCs w:val="24"/>
        </w:rPr>
        <w:t>continuación</w:t>
      </w:r>
      <w:proofErr w:type="gramEnd"/>
      <w:r w:rsidRPr="009E626D">
        <w:rPr>
          <w:rFonts w:ascii="Times New Roman" w:hAnsi="Times New Roman" w:cs="Times New Roman"/>
          <w:sz w:val="24"/>
          <w:szCs w:val="24"/>
        </w:rPr>
        <w:t xml:space="preserve"> se le concede participación</w:t>
      </w:r>
      <w:r>
        <w:rPr>
          <w:rFonts w:ascii="Times New Roman" w:hAnsi="Times New Roman" w:cs="Times New Roman"/>
          <w:sz w:val="24"/>
          <w:szCs w:val="24"/>
        </w:rPr>
        <w:t xml:space="preserve"> </w:t>
      </w:r>
      <w:r w:rsidRPr="00C63041">
        <w:rPr>
          <w:rFonts w:ascii="Times New Roman" w:hAnsi="Times New Roman" w:cs="Times New Roman"/>
          <w:sz w:val="24"/>
          <w:szCs w:val="24"/>
        </w:rPr>
        <w:t>a</w:t>
      </w:r>
      <w:r>
        <w:rPr>
          <w:rFonts w:ascii="Times New Roman" w:hAnsi="Times New Roman" w:cs="Times New Roman"/>
          <w:sz w:val="24"/>
          <w:szCs w:val="24"/>
        </w:rPr>
        <w:t xml:space="preserve">l Jefe de UACI, Arq. Henry Douglas Palacios Montenegro, donde realiza </w:t>
      </w:r>
      <w:r w:rsidRPr="00F83DF1">
        <w:rPr>
          <w:rFonts w:ascii="Times New Roman" w:hAnsi="Times New Roman" w:cs="Times New Roman"/>
          <w:sz w:val="24"/>
          <w:szCs w:val="24"/>
        </w:rPr>
        <w:t>la lectura de los egresos que corresponden a proveedores que han ofrecido sus servicios a ésta administración municipal</w:t>
      </w:r>
      <w:r>
        <w:rPr>
          <w:rFonts w:ascii="Times New Roman" w:hAnsi="Times New Roman" w:cs="Times New Roman"/>
          <w:sz w:val="24"/>
          <w:szCs w:val="24"/>
        </w:rPr>
        <w:t xml:space="preserve">. Luego se recibe </w:t>
      </w:r>
      <w:r w:rsidRPr="009E626D">
        <w:rPr>
          <w:rFonts w:ascii="Times New Roman" w:hAnsi="Times New Roman" w:cs="Times New Roman"/>
          <w:sz w:val="24"/>
          <w:szCs w:val="24"/>
        </w:rPr>
        <w:t>al Ing. Henri</w:t>
      </w:r>
      <w:r>
        <w:rPr>
          <w:rFonts w:ascii="Times New Roman" w:hAnsi="Times New Roman" w:cs="Times New Roman"/>
          <w:sz w:val="24"/>
          <w:szCs w:val="24"/>
        </w:rPr>
        <w:t xml:space="preserve"> Franklin Serrano Medrano, Jefe de Proyectos, quien menciona que ya se finalizó la </w:t>
      </w:r>
      <w:r w:rsidRPr="001A21D8">
        <w:rPr>
          <w:rFonts w:ascii="Times New Roman" w:hAnsi="Times New Roman" w:cs="Times New Roman"/>
          <w:sz w:val="24"/>
          <w:szCs w:val="24"/>
        </w:rPr>
        <w:t xml:space="preserve">CONSTRUCCION DE OBRA DE MITIGACION EN COLONIA LA AGRICULTURA, CASCO </w:t>
      </w:r>
      <w:r w:rsidRPr="001A21D8">
        <w:rPr>
          <w:rFonts w:ascii="Times New Roman" w:hAnsi="Times New Roman" w:cs="Times New Roman"/>
          <w:sz w:val="24"/>
          <w:szCs w:val="24"/>
        </w:rPr>
        <w:lastRenderedPageBreak/>
        <w:t>URBANO, MUNICIPIO DE SAN PEDRO PERULAPAN, DEPARTAMENTO DE CUSCATLAN, AÑO 2020</w:t>
      </w:r>
      <w:r>
        <w:rPr>
          <w:rFonts w:ascii="Times New Roman" w:hAnsi="Times New Roman" w:cs="Times New Roman"/>
          <w:sz w:val="24"/>
          <w:szCs w:val="24"/>
        </w:rPr>
        <w:t xml:space="preserve">. Así mismo menciona que se ha iniciado el proyecto </w:t>
      </w:r>
      <w:r w:rsidRPr="001A21D8">
        <w:rPr>
          <w:rFonts w:ascii="Times New Roman" w:hAnsi="Times New Roman" w:cs="Times New Roman"/>
          <w:sz w:val="24"/>
          <w:szCs w:val="24"/>
        </w:rPr>
        <w:t>CONSTRUCCION DE OBRA DE MITIGACION EN BARRIO EL CALVARIO CANTON LA LOMA, MUNICIPIO DE SAN PEDRO PERULAPAN, DEPARTAMENTO DE CUSCATLAN, AÑO 2020</w:t>
      </w:r>
      <w:r>
        <w:rPr>
          <w:rFonts w:ascii="Times New Roman" w:hAnsi="Times New Roman" w:cs="Times New Roman"/>
          <w:sz w:val="24"/>
          <w:szCs w:val="24"/>
        </w:rPr>
        <w:t xml:space="preserve">; además explica que de las gestiones realizadas en el Ministerio de Obras Públicas ya se ha coordinado la información para la elaboración de los términos de referencia para los proyectos que se ejecutarán por medio del </w:t>
      </w:r>
      <w:r w:rsidRPr="00E606CE">
        <w:rPr>
          <w:rFonts w:ascii="Times New Roman" w:hAnsi="Times New Roman" w:cs="Times New Roman"/>
          <w:sz w:val="24"/>
          <w:szCs w:val="24"/>
        </w:rPr>
        <w:t>Convenio Marco de Cooperación Interinstitucional para la ejecución de proyectos de infraestructura vial, Infraestructura Comunitaria, Obras de Mitigación y Obras de Drenaje con el Ministerio de Obras Públicas y Transporte</w:t>
      </w:r>
      <w:r>
        <w:rPr>
          <w:rFonts w:ascii="Times New Roman" w:hAnsi="Times New Roman" w:cs="Times New Roman"/>
          <w:sz w:val="24"/>
          <w:szCs w:val="24"/>
        </w:rPr>
        <w:t xml:space="preserve"> para lo cual manifiesta que se necesita un acuerdo de autorización de dichos Términos de Referencia. Seguidamente se le concede participación a la Licda. Iris Griselda Mendoza, Auditora Interna, quien presenta informe de auditoría realizada sobre “Examen Especial a erogaciones realizadas de los fondos utilizados en la Emergencia COVID-19” detallando puntualmente las observaciones encontradas, manifestando que es importante tomar en cuenta la presentación de la información requerida a la unidad de auditoria para demostrar que dichas observaciones han sido superadas; también menciona que está dando seguimiento a las actividades por la unidad financiera en el SAFIM; además explica que está dando asistencia a las inquietudes en cuanto al manejo del insumo de las láminas que se distribuirán en los cantones del municipio; menciona que ha sugerido a las unidades de catastro y cuentas corrientes que deben entregar información al ministerio de hacienda correspondiente a los negocios registrados del municipio, y que actualmente está realizando la verificación de expedientes de proyectos 2019 y 2020,  que además ha estado presente en actividades concurrentes en los programas que se han ejecutado y así ha verificado que para la salud mental en los niños les hicieron entrega de juguetes en el mes de diciembre 2020 donde estuvo presente en algunos sectores para observar la forma en que se desarrollaron estas actividades. Posteriormente Marixa Padilla, Encargada de la Unidad de la mujer y responsable de la Niñez y Adolescencia, presenta ante el Concejo Municipal en pleno el informe de la ejecución del </w:t>
      </w:r>
      <w:r w:rsidRPr="00DF42DB">
        <w:rPr>
          <w:rFonts w:ascii="Times New Roman" w:hAnsi="Times New Roman" w:cs="Times New Roman"/>
          <w:sz w:val="24"/>
          <w:szCs w:val="24"/>
        </w:rPr>
        <w:t>PROGRAMA DE: “ATENCIÓN PSICOLÓGICA ESPECIAL A NIÑOS, NIÑAS Y ADOLESCENTES QUE EXPERIMENTAN LOS EFECTOS CAUSADOS POR LA PANDEMIA COVID 19”, EN EL MARCO DEL PROGRAMA SAN PEDRO SALUDABLE”</w:t>
      </w:r>
      <w:r>
        <w:rPr>
          <w:rFonts w:ascii="Times New Roman" w:hAnsi="Times New Roman" w:cs="Times New Roman"/>
          <w:sz w:val="24"/>
          <w:szCs w:val="24"/>
        </w:rPr>
        <w:t xml:space="preserve"> donde manifiesta que fueron quince mil  niños y niñas beneficiados con las actividades realizadas con este programa, para lo cual se llegó a cada cantón del Municipio llevándoles atención psicológica y juegos recreativos así como la entrega de un estímulo como un juguete, y un pequeño refrigerio, mencionando que ha sido un éxito la realización de dichas actividades pues los niños y niñas estuvieron en confinamiento por varios meses debido a la pandemia por el virus COVID-19 sin poder salir de sus casas ni poder ir a la escuela y ver a sus amigos para estudiar y jugar, por estas situaciones los menores necesitaban un momento de sano esparcimiento donde se les llevara un poco de alegría motivada por cómicos y una especialista en psicología, llegando así a la mayoría de niños y niñas del municipio. A continuación se le concede participación a la Licda. Karla Karina Coto,</w:t>
      </w:r>
      <w:r w:rsidRPr="00E505FE">
        <w:rPr>
          <w:rFonts w:ascii="Times New Roman" w:hAnsi="Times New Roman" w:cs="Times New Roman"/>
          <w:sz w:val="24"/>
          <w:szCs w:val="24"/>
        </w:rPr>
        <w:t xml:space="preserve"> </w:t>
      </w:r>
      <w:r>
        <w:rPr>
          <w:rFonts w:ascii="Times New Roman" w:hAnsi="Times New Roman" w:cs="Times New Roman"/>
          <w:sz w:val="24"/>
          <w:szCs w:val="24"/>
        </w:rPr>
        <w:t xml:space="preserve">Jefe Unidad Administrativa Tributaria Municipal, donde presenta el plan de trabajo para el año 2021 de su departamento compuesto por Cuentas Corrientes, Catastro y Recuperación de Mora, menciona que a esta fecha hay un ingreso de $39,081.44 dólares, y explica que el día de ayer 27 de enero de 2021 se finalizó el periodo de vigencia del decreto de dispensa de multas e intereses donde se percibieron aproximadamente $80,000.00, además menciona </w:t>
      </w:r>
      <w:r>
        <w:rPr>
          <w:rFonts w:ascii="Times New Roman" w:hAnsi="Times New Roman" w:cs="Times New Roman"/>
          <w:sz w:val="24"/>
          <w:szCs w:val="24"/>
        </w:rPr>
        <w:lastRenderedPageBreak/>
        <w:t xml:space="preserve">que el camión recolector de desechos sólidos no da abasto y por dicho motivo no están inscribiendo a más personas para el tren de aseo por lo que en estos momentos tienen 79 solicitudes sin ser ingresadas. </w:t>
      </w:r>
      <w:r w:rsidRPr="0077479D">
        <w:rPr>
          <w:rFonts w:ascii="Times New Roman" w:hAnsi="Times New Roman" w:cs="Times New Roman"/>
          <w:sz w:val="24"/>
          <w:szCs w:val="24"/>
        </w:rPr>
        <w:t xml:space="preserve">Y finalmente se les dieron lectura a todos los documentos y solicitudes dirigidos al honorable Concejo Municipal de los cuales se tomaron acuerdos según disponibilidades con las que se cuentan en </w:t>
      </w:r>
      <w:proofErr w:type="gramStart"/>
      <w:r w:rsidRPr="0077479D">
        <w:rPr>
          <w:rFonts w:ascii="Times New Roman" w:hAnsi="Times New Roman" w:cs="Times New Roman"/>
          <w:sz w:val="24"/>
          <w:szCs w:val="24"/>
        </w:rPr>
        <w:t>ésta</w:t>
      </w:r>
      <w:proofErr w:type="gramEnd"/>
      <w:r w:rsidRPr="0077479D">
        <w:rPr>
          <w:rFonts w:ascii="Times New Roman" w:hAnsi="Times New Roman" w:cs="Times New Roman"/>
          <w:sz w:val="24"/>
          <w:szCs w:val="24"/>
        </w:rPr>
        <w:t xml:space="preserve"> Administración Municipal. Después de deliberar lo antes expresado; la municipalidad, haciendo uso de sus facultades Municipales, Acuerda:</w:t>
      </w:r>
    </w:p>
    <w:p w14:paraId="0A0AB7C1" w14:textId="77777777" w:rsidR="00205284" w:rsidRDefault="00205284" w:rsidP="00205284">
      <w:pPr>
        <w:spacing w:after="0" w:line="269" w:lineRule="auto"/>
        <w:jc w:val="both"/>
        <w:rPr>
          <w:rFonts w:ascii="Times New Roman" w:hAnsi="Times New Roman" w:cs="Times New Roman"/>
          <w:sz w:val="24"/>
          <w:szCs w:val="24"/>
        </w:rPr>
      </w:pPr>
    </w:p>
    <w:p w14:paraId="583823F4" w14:textId="77777777" w:rsidR="00205284" w:rsidRPr="00341BEF" w:rsidRDefault="00205284" w:rsidP="00205284">
      <w:pPr>
        <w:spacing w:after="0" w:line="288" w:lineRule="auto"/>
        <w:jc w:val="both"/>
        <w:rPr>
          <w:rFonts w:ascii="Times New Roman" w:hAnsi="Times New Roman" w:cs="Times New Roman"/>
          <w:sz w:val="24"/>
          <w:szCs w:val="24"/>
        </w:rPr>
      </w:pPr>
      <w:r w:rsidRPr="00341BEF">
        <w:rPr>
          <w:rFonts w:ascii="Times New Roman" w:hAnsi="Times New Roman" w:cs="Times New Roman"/>
          <w:b/>
          <w:sz w:val="24"/>
          <w:szCs w:val="24"/>
        </w:rPr>
        <w:t>ACUERDO NÚMERO UNO:</w:t>
      </w:r>
      <w:r w:rsidRPr="00341BEF">
        <w:rPr>
          <w:rFonts w:ascii="Times New Roman" w:hAnsi="Times New Roman" w:cs="Times New Roman"/>
          <w:sz w:val="24"/>
          <w:szCs w:val="24"/>
        </w:rPr>
        <w:t xml:space="preserve"> El Concejo Municipal, CONSIDERANDO: </w:t>
      </w:r>
    </w:p>
    <w:p w14:paraId="7CC8345C" w14:textId="77777777" w:rsidR="00205284" w:rsidRDefault="00205284" w:rsidP="00205284">
      <w:pPr>
        <w:spacing w:after="0" w:line="288" w:lineRule="auto"/>
        <w:jc w:val="both"/>
        <w:rPr>
          <w:rFonts w:ascii="Times New Roman" w:hAnsi="Times New Roman" w:cs="Times New Roman"/>
          <w:sz w:val="24"/>
          <w:szCs w:val="24"/>
        </w:rPr>
      </w:pPr>
      <w:r w:rsidRPr="00341BEF">
        <w:rPr>
          <w:rFonts w:ascii="Times New Roman" w:hAnsi="Times New Roman" w:cs="Times New Roman"/>
          <w:sz w:val="24"/>
          <w:szCs w:val="24"/>
        </w:rPr>
        <w:t xml:space="preserve">I- </w:t>
      </w:r>
      <w:r w:rsidRPr="00460E4A">
        <w:rPr>
          <w:rFonts w:ascii="Times New Roman" w:hAnsi="Times New Roman" w:cs="Times New Roman"/>
          <w:sz w:val="24"/>
          <w:szCs w:val="24"/>
        </w:rPr>
        <w:t xml:space="preserve">Que según nota presentada por la Licda. Mayra Lissethe Renderos de Vásquez, Tesorera Municipal, donde explica que el Banco de Fomento Agropecuario solicita a </w:t>
      </w:r>
      <w:proofErr w:type="gramStart"/>
      <w:r w:rsidRPr="00460E4A">
        <w:rPr>
          <w:rFonts w:ascii="Times New Roman" w:hAnsi="Times New Roman" w:cs="Times New Roman"/>
          <w:sz w:val="24"/>
          <w:szCs w:val="24"/>
        </w:rPr>
        <w:t>ésta</w:t>
      </w:r>
      <w:proofErr w:type="gramEnd"/>
      <w:r w:rsidRPr="00460E4A">
        <w:rPr>
          <w:rFonts w:ascii="Times New Roman" w:hAnsi="Times New Roman" w:cs="Times New Roman"/>
          <w:sz w:val="24"/>
          <w:szCs w:val="24"/>
        </w:rPr>
        <w:t xml:space="preserve"> Municipalidad la activación de una cuenta bancaria, la cual pertenece a Proyectos Municipales. Ya que por falta de movimiento se encuentra inactiva y para poder utilizar dichos fondos es necesario autorizar a dicha institución bancaria por medio de </w:t>
      </w:r>
      <w:proofErr w:type="gramStart"/>
      <w:r w:rsidRPr="00460E4A">
        <w:rPr>
          <w:rFonts w:ascii="Times New Roman" w:hAnsi="Times New Roman" w:cs="Times New Roman"/>
          <w:sz w:val="24"/>
          <w:szCs w:val="24"/>
        </w:rPr>
        <w:t>éste</w:t>
      </w:r>
      <w:proofErr w:type="gramEnd"/>
      <w:r w:rsidRPr="00460E4A">
        <w:rPr>
          <w:rFonts w:ascii="Times New Roman" w:hAnsi="Times New Roman" w:cs="Times New Roman"/>
          <w:sz w:val="24"/>
          <w:szCs w:val="24"/>
        </w:rPr>
        <w:t xml:space="preserve"> Acuerdo Municipal. </w:t>
      </w:r>
      <w:r w:rsidRPr="00460E4A">
        <w:rPr>
          <w:rFonts w:ascii="Times New Roman" w:hAnsi="Times New Roman" w:cs="Times New Roman"/>
          <w:b/>
          <w:sz w:val="24"/>
          <w:szCs w:val="24"/>
        </w:rPr>
        <w:t>Por lo tanto, el Concejo Municipal en uso de las facultades que le otorga el</w:t>
      </w:r>
      <w:r w:rsidRPr="00460E4A">
        <w:rPr>
          <w:rFonts w:ascii="Times New Roman" w:hAnsi="Times New Roman" w:cs="Times New Roman"/>
          <w:b/>
          <w:sz w:val="24"/>
          <w:szCs w:val="24"/>
          <w:lang w:val="es-ES"/>
        </w:rPr>
        <w:t xml:space="preserve"> Código Municipal. ACUERDA: 1) </w:t>
      </w:r>
      <w:r w:rsidRPr="00460E4A">
        <w:rPr>
          <w:rFonts w:ascii="Times New Roman" w:hAnsi="Times New Roman" w:cs="Times New Roman"/>
          <w:sz w:val="24"/>
          <w:szCs w:val="24"/>
          <w:lang w:val="es-ES"/>
        </w:rPr>
        <w:t>Autorizar</w:t>
      </w:r>
      <w:r w:rsidRPr="00460E4A">
        <w:rPr>
          <w:rFonts w:ascii="Times New Roman" w:hAnsi="Times New Roman" w:cs="Times New Roman"/>
          <w:b/>
          <w:sz w:val="24"/>
          <w:szCs w:val="24"/>
          <w:lang w:val="es-ES"/>
        </w:rPr>
        <w:t xml:space="preserve"> </w:t>
      </w:r>
      <w:r w:rsidRPr="00460E4A">
        <w:rPr>
          <w:rFonts w:ascii="Times New Roman" w:hAnsi="Times New Roman" w:cs="Times New Roman"/>
          <w:sz w:val="24"/>
          <w:szCs w:val="24"/>
          <w:lang w:val="es-ES"/>
        </w:rPr>
        <w:t>al</w:t>
      </w:r>
      <w:r w:rsidRPr="00460E4A">
        <w:rPr>
          <w:rFonts w:ascii="Times New Roman" w:hAnsi="Times New Roman" w:cs="Times New Roman"/>
          <w:b/>
          <w:sz w:val="24"/>
          <w:szCs w:val="24"/>
          <w:lang w:val="es-ES"/>
        </w:rPr>
        <w:t xml:space="preserve"> </w:t>
      </w:r>
      <w:r w:rsidRPr="00460E4A">
        <w:rPr>
          <w:rFonts w:ascii="Times New Roman" w:hAnsi="Times New Roman" w:cs="Times New Roman"/>
          <w:sz w:val="24"/>
          <w:szCs w:val="24"/>
        </w:rPr>
        <w:t>Banco de Fomento Agropecuario Proceder a la Activación de la siguiente Cuenta Bancaria: 100-200-7010</w:t>
      </w:r>
      <w:r>
        <w:rPr>
          <w:rFonts w:ascii="Times New Roman" w:hAnsi="Times New Roman" w:cs="Times New Roman"/>
          <w:sz w:val="24"/>
          <w:szCs w:val="24"/>
        </w:rPr>
        <w:t>7</w:t>
      </w:r>
      <w:r w:rsidRPr="00460E4A">
        <w:rPr>
          <w:rFonts w:ascii="Times New Roman" w:hAnsi="Times New Roman" w:cs="Times New Roman"/>
          <w:sz w:val="24"/>
          <w:szCs w:val="24"/>
        </w:rPr>
        <w:t>8-</w:t>
      </w:r>
      <w:r>
        <w:rPr>
          <w:rFonts w:ascii="Times New Roman" w:hAnsi="Times New Roman" w:cs="Times New Roman"/>
          <w:sz w:val="24"/>
          <w:szCs w:val="24"/>
        </w:rPr>
        <w:t>4</w:t>
      </w:r>
      <w:r w:rsidRPr="00460E4A">
        <w:rPr>
          <w:rFonts w:ascii="Times New Roman" w:hAnsi="Times New Roman" w:cs="Times New Roman"/>
          <w:sz w:val="24"/>
          <w:szCs w:val="24"/>
        </w:rPr>
        <w:t xml:space="preserve">. 2) Autorizar a la Tesorera Municipal, Licda. Mayra Lissethe Renderos de Vásquez, realizar los procedimientos correspondientes para la activación de dicha cuenta Bancaria. </w:t>
      </w:r>
      <w:proofErr w:type="gramStart"/>
      <w:r w:rsidRPr="00460E4A">
        <w:rPr>
          <w:rFonts w:ascii="Times New Roman" w:hAnsi="Times New Roman" w:cs="Times New Roman"/>
          <w:sz w:val="24"/>
          <w:szCs w:val="24"/>
        </w:rPr>
        <w:t>Comuníquese.-</w:t>
      </w:r>
      <w:proofErr w:type="gramEnd"/>
    </w:p>
    <w:p w14:paraId="278D9CC4" w14:textId="77777777" w:rsidR="00205284" w:rsidRDefault="00205284" w:rsidP="00205284">
      <w:pPr>
        <w:spacing w:after="0" w:line="288" w:lineRule="auto"/>
        <w:jc w:val="both"/>
        <w:rPr>
          <w:rFonts w:ascii="Times New Roman" w:hAnsi="Times New Roman" w:cs="Times New Roman"/>
          <w:b/>
          <w:sz w:val="24"/>
          <w:szCs w:val="24"/>
        </w:rPr>
      </w:pPr>
    </w:p>
    <w:p w14:paraId="7EC3E20B" w14:textId="77777777" w:rsidR="00205284" w:rsidRDefault="00205284" w:rsidP="00205284">
      <w:pPr>
        <w:spacing w:after="0" w:line="288" w:lineRule="auto"/>
        <w:jc w:val="both"/>
        <w:rPr>
          <w:rFonts w:ascii="Times New Roman" w:hAnsi="Times New Roman" w:cs="Times New Roman"/>
          <w:sz w:val="24"/>
          <w:szCs w:val="24"/>
        </w:rPr>
      </w:pPr>
      <w:r w:rsidRPr="00C030C9">
        <w:rPr>
          <w:rFonts w:ascii="Times New Roman" w:hAnsi="Times New Roman" w:cs="Times New Roman"/>
          <w:b/>
          <w:sz w:val="24"/>
          <w:szCs w:val="24"/>
        </w:rPr>
        <w:t>ACUERDO NÚMERO DOS:</w:t>
      </w:r>
      <w:r w:rsidRPr="00C030C9">
        <w:rPr>
          <w:rFonts w:ascii="Times New Roman" w:hAnsi="Times New Roman" w:cs="Times New Roman"/>
          <w:sz w:val="24"/>
          <w:szCs w:val="24"/>
        </w:rPr>
        <w:t xml:space="preserve"> </w:t>
      </w:r>
      <w:r w:rsidRPr="00861561">
        <w:rPr>
          <w:rFonts w:ascii="Times New Roman" w:hAnsi="Times New Roman" w:cs="Times New Roman"/>
          <w:sz w:val="24"/>
          <w:szCs w:val="24"/>
        </w:rPr>
        <w:t>El Concejo Municipal, al verificar la conveniencia en efectuar todos los pagos que se deberán cancelar a los proveedores que han prestado servicios a esta Alcaldía Municipal; de conformidad con el Art. 91 del Código Municipal, Acuerdan: Autorizar a la Tesorera Municipal, Licda. Mayra Lissethe Renderos de Vásquez, para que pueda erogar y cancelar los servicios siguientes: Se autoriza a la Encargada del Presupuesto Municipal para descargar en las cifras correspondientes del presupuesto Municipal vigente, cabe mencionar que algunas de las erogaciones acá descritas se habían autorizado previamente y a continuación se detallan los proveedores que han prestado dichos servicios para que se les efectúe el desembolso correspondiente de acuerdo a la documentación presentada.</w:t>
      </w:r>
    </w:p>
    <w:tbl>
      <w:tblPr>
        <w:tblStyle w:val="Tablaconcuadrcula"/>
        <w:tblW w:w="0" w:type="auto"/>
        <w:tblLook w:val="04A0" w:firstRow="1" w:lastRow="0" w:firstColumn="1" w:lastColumn="0" w:noHBand="0" w:noVBand="1"/>
      </w:tblPr>
      <w:tblGrid>
        <w:gridCol w:w="1984"/>
        <w:gridCol w:w="883"/>
        <w:gridCol w:w="2596"/>
        <w:gridCol w:w="1672"/>
        <w:gridCol w:w="1474"/>
        <w:gridCol w:w="1069"/>
      </w:tblGrid>
      <w:tr w:rsidR="00205284" w:rsidRPr="009105E8" w14:paraId="5CF0F608" w14:textId="77777777" w:rsidTr="00C47025">
        <w:trPr>
          <w:trHeight w:val="70"/>
        </w:trPr>
        <w:tc>
          <w:tcPr>
            <w:tcW w:w="9904" w:type="dxa"/>
            <w:gridSpan w:val="6"/>
            <w:hideMark/>
          </w:tcPr>
          <w:p w14:paraId="3BC3ADD7" w14:textId="77777777" w:rsidR="00205284" w:rsidRPr="001D1C38" w:rsidRDefault="00205284" w:rsidP="00C47025">
            <w:pPr>
              <w:spacing w:after="0" w:line="266" w:lineRule="auto"/>
              <w:jc w:val="both"/>
              <w:rPr>
                <w:rFonts w:ascii="Times New Roman" w:hAnsi="Times New Roman" w:cs="Times New Roman"/>
                <w:b/>
                <w:bCs/>
                <w:sz w:val="24"/>
                <w:szCs w:val="24"/>
              </w:rPr>
            </w:pPr>
            <w:r w:rsidRPr="001D1C38">
              <w:rPr>
                <w:rFonts w:ascii="Times New Roman" w:hAnsi="Times New Roman" w:cs="Times New Roman"/>
                <w:b/>
                <w:bCs/>
                <w:sz w:val="24"/>
                <w:szCs w:val="24"/>
              </w:rPr>
              <w:t>DETALLES DE LOS GASTOS DE LA CUENTA TMSPP/FODES 25%</w:t>
            </w:r>
          </w:p>
        </w:tc>
      </w:tr>
      <w:tr w:rsidR="00205284" w:rsidRPr="009105E8" w14:paraId="724419E0" w14:textId="77777777" w:rsidTr="00C47025">
        <w:trPr>
          <w:trHeight w:val="1020"/>
        </w:trPr>
        <w:tc>
          <w:tcPr>
            <w:tcW w:w="2060" w:type="dxa"/>
            <w:hideMark/>
          </w:tcPr>
          <w:p w14:paraId="231B8473" w14:textId="77777777" w:rsidR="00205284" w:rsidRPr="0094273E" w:rsidRDefault="00205284" w:rsidP="00C47025">
            <w:pPr>
              <w:spacing w:after="0" w:line="276" w:lineRule="auto"/>
              <w:jc w:val="both"/>
              <w:rPr>
                <w:rFonts w:ascii="Times New Roman" w:hAnsi="Times New Roman" w:cs="Times New Roman"/>
                <w:bCs/>
                <w:sz w:val="24"/>
                <w:szCs w:val="24"/>
              </w:rPr>
            </w:pPr>
            <w:r w:rsidRPr="0094273E">
              <w:rPr>
                <w:rFonts w:ascii="Times New Roman" w:hAnsi="Times New Roman" w:cs="Times New Roman"/>
                <w:bCs/>
                <w:sz w:val="24"/>
                <w:szCs w:val="24"/>
              </w:rPr>
              <w:t>Nombre</w:t>
            </w:r>
          </w:p>
        </w:tc>
        <w:tc>
          <w:tcPr>
            <w:tcW w:w="883" w:type="dxa"/>
            <w:hideMark/>
          </w:tcPr>
          <w:p w14:paraId="71B4E6B2" w14:textId="77777777" w:rsidR="00205284" w:rsidRPr="0094273E" w:rsidRDefault="00205284" w:rsidP="00C47025">
            <w:pPr>
              <w:spacing w:after="0" w:line="276" w:lineRule="auto"/>
              <w:jc w:val="both"/>
              <w:rPr>
                <w:rFonts w:ascii="Times New Roman" w:hAnsi="Times New Roman" w:cs="Times New Roman"/>
                <w:bCs/>
                <w:sz w:val="24"/>
                <w:szCs w:val="24"/>
              </w:rPr>
            </w:pPr>
            <w:r w:rsidRPr="0094273E">
              <w:rPr>
                <w:rFonts w:ascii="Times New Roman" w:hAnsi="Times New Roman" w:cs="Times New Roman"/>
                <w:bCs/>
                <w:sz w:val="24"/>
                <w:szCs w:val="24"/>
              </w:rPr>
              <w:t>No de factura</w:t>
            </w:r>
          </w:p>
        </w:tc>
        <w:tc>
          <w:tcPr>
            <w:tcW w:w="2694" w:type="dxa"/>
            <w:hideMark/>
          </w:tcPr>
          <w:p w14:paraId="44034056" w14:textId="77777777" w:rsidR="00205284" w:rsidRPr="0094273E" w:rsidRDefault="00205284" w:rsidP="00C47025">
            <w:pPr>
              <w:spacing w:after="0" w:line="276" w:lineRule="auto"/>
              <w:jc w:val="both"/>
              <w:rPr>
                <w:rFonts w:ascii="Times New Roman" w:hAnsi="Times New Roman" w:cs="Times New Roman"/>
                <w:bCs/>
                <w:sz w:val="24"/>
                <w:szCs w:val="24"/>
              </w:rPr>
            </w:pPr>
            <w:r w:rsidRPr="0094273E">
              <w:rPr>
                <w:rFonts w:ascii="Times New Roman" w:hAnsi="Times New Roman" w:cs="Times New Roman"/>
                <w:bCs/>
                <w:sz w:val="24"/>
                <w:szCs w:val="24"/>
              </w:rPr>
              <w:t>Descripción</w:t>
            </w:r>
          </w:p>
        </w:tc>
        <w:tc>
          <w:tcPr>
            <w:tcW w:w="1701" w:type="dxa"/>
            <w:hideMark/>
          </w:tcPr>
          <w:p w14:paraId="4BC7FEE1" w14:textId="77777777" w:rsidR="00205284" w:rsidRPr="0094273E" w:rsidRDefault="00205284" w:rsidP="00C47025">
            <w:pPr>
              <w:spacing w:after="0" w:line="276" w:lineRule="auto"/>
              <w:jc w:val="both"/>
              <w:rPr>
                <w:rFonts w:ascii="Times New Roman" w:hAnsi="Times New Roman" w:cs="Times New Roman"/>
                <w:bCs/>
                <w:sz w:val="24"/>
                <w:szCs w:val="24"/>
              </w:rPr>
            </w:pPr>
            <w:r w:rsidRPr="0094273E">
              <w:rPr>
                <w:rFonts w:ascii="Times New Roman" w:hAnsi="Times New Roman" w:cs="Times New Roman"/>
                <w:bCs/>
                <w:sz w:val="24"/>
                <w:szCs w:val="24"/>
              </w:rPr>
              <w:t>Descripción de la cuenta</w:t>
            </w:r>
          </w:p>
        </w:tc>
        <w:tc>
          <w:tcPr>
            <w:tcW w:w="1497" w:type="dxa"/>
            <w:hideMark/>
          </w:tcPr>
          <w:p w14:paraId="5289DD32" w14:textId="77777777" w:rsidR="00205284" w:rsidRPr="0094273E" w:rsidRDefault="00205284" w:rsidP="00C47025">
            <w:pPr>
              <w:spacing w:after="0" w:line="276" w:lineRule="auto"/>
              <w:jc w:val="both"/>
              <w:rPr>
                <w:rFonts w:ascii="Times New Roman" w:hAnsi="Times New Roman" w:cs="Times New Roman"/>
                <w:bCs/>
                <w:sz w:val="24"/>
                <w:szCs w:val="24"/>
              </w:rPr>
            </w:pPr>
            <w:r w:rsidRPr="0094273E">
              <w:rPr>
                <w:rFonts w:ascii="Times New Roman" w:hAnsi="Times New Roman" w:cs="Times New Roman"/>
                <w:bCs/>
                <w:sz w:val="24"/>
                <w:szCs w:val="24"/>
              </w:rPr>
              <w:t>Unidad Solicitante o Encargado de Carpeta.</w:t>
            </w:r>
          </w:p>
        </w:tc>
        <w:tc>
          <w:tcPr>
            <w:tcW w:w="1069" w:type="dxa"/>
            <w:hideMark/>
          </w:tcPr>
          <w:p w14:paraId="0DF7B0BE" w14:textId="77777777" w:rsidR="00205284" w:rsidRPr="0094273E" w:rsidRDefault="00205284" w:rsidP="00C47025">
            <w:pPr>
              <w:spacing w:after="0" w:line="276" w:lineRule="auto"/>
              <w:jc w:val="both"/>
              <w:rPr>
                <w:rFonts w:ascii="Times New Roman" w:hAnsi="Times New Roman" w:cs="Times New Roman"/>
                <w:bCs/>
                <w:sz w:val="24"/>
                <w:szCs w:val="24"/>
              </w:rPr>
            </w:pPr>
            <w:r w:rsidRPr="0094273E">
              <w:rPr>
                <w:rFonts w:ascii="Times New Roman" w:hAnsi="Times New Roman" w:cs="Times New Roman"/>
                <w:bCs/>
                <w:sz w:val="24"/>
                <w:szCs w:val="24"/>
              </w:rPr>
              <w:t xml:space="preserve">Monto a Cancelar </w:t>
            </w:r>
          </w:p>
        </w:tc>
      </w:tr>
      <w:tr w:rsidR="00205284" w:rsidRPr="009105E8" w14:paraId="51CE0627" w14:textId="77777777" w:rsidTr="00C47025">
        <w:trPr>
          <w:trHeight w:val="716"/>
        </w:trPr>
        <w:tc>
          <w:tcPr>
            <w:tcW w:w="2060" w:type="dxa"/>
            <w:hideMark/>
          </w:tcPr>
          <w:p w14:paraId="39A190B3" w14:textId="77777777" w:rsidR="00205284" w:rsidRPr="0094273E" w:rsidRDefault="00205284" w:rsidP="00C47025">
            <w:pPr>
              <w:spacing w:after="0" w:line="276" w:lineRule="auto"/>
              <w:jc w:val="both"/>
              <w:rPr>
                <w:rFonts w:ascii="Times New Roman" w:hAnsi="Times New Roman" w:cs="Times New Roman"/>
                <w:sz w:val="24"/>
                <w:szCs w:val="24"/>
              </w:rPr>
            </w:pPr>
            <w:r w:rsidRPr="0094273E">
              <w:rPr>
                <w:rFonts w:ascii="Times New Roman" w:hAnsi="Times New Roman" w:cs="Times New Roman"/>
                <w:sz w:val="24"/>
                <w:szCs w:val="24"/>
              </w:rPr>
              <w:t>TALLER "MOZ" (NAHUM MOZ CRUZ)</w:t>
            </w:r>
          </w:p>
        </w:tc>
        <w:tc>
          <w:tcPr>
            <w:tcW w:w="883" w:type="dxa"/>
            <w:hideMark/>
          </w:tcPr>
          <w:p w14:paraId="0638F348" w14:textId="77777777" w:rsidR="00205284" w:rsidRPr="0094273E" w:rsidRDefault="00205284" w:rsidP="00C47025">
            <w:pPr>
              <w:spacing w:after="0" w:line="276" w:lineRule="auto"/>
              <w:jc w:val="both"/>
              <w:rPr>
                <w:rFonts w:ascii="Times New Roman" w:hAnsi="Times New Roman" w:cs="Times New Roman"/>
                <w:sz w:val="24"/>
                <w:szCs w:val="24"/>
              </w:rPr>
            </w:pPr>
            <w:r w:rsidRPr="0094273E">
              <w:rPr>
                <w:rFonts w:ascii="Times New Roman" w:hAnsi="Times New Roman" w:cs="Times New Roman"/>
                <w:sz w:val="24"/>
                <w:szCs w:val="24"/>
              </w:rPr>
              <w:t>00831</w:t>
            </w:r>
          </w:p>
        </w:tc>
        <w:tc>
          <w:tcPr>
            <w:tcW w:w="2694" w:type="dxa"/>
            <w:hideMark/>
          </w:tcPr>
          <w:p w14:paraId="51D9B2E0" w14:textId="77777777" w:rsidR="00205284" w:rsidRPr="0094273E" w:rsidRDefault="00205284" w:rsidP="00C47025">
            <w:pPr>
              <w:spacing w:after="0" w:line="276" w:lineRule="auto"/>
              <w:jc w:val="both"/>
              <w:rPr>
                <w:rFonts w:ascii="Times New Roman" w:hAnsi="Times New Roman" w:cs="Times New Roman"/>
                <w:sz w:val="24"/>
                <w:szCs w:val="24"/>
              </w:rPr>
            </w:pPr>
            <w:r w:rsidRPr="0094273E">
              <w:rPr>
                <w:rFonts w:ascii="Times New Roman" w:hAnsi="Times New Roman" w:cs="Times New Roman"/>
                <w:sz w:val="24"/>
                <w:szCs w:val="24"/>
              </w:rPr>
              <w:t>Pago por la compra de una estructura de bomper para pick up, una soldadura de bronce en tubería para vehículo administrativo con placa N-13689</w:t>
            </w:r>
          </w:p>
        </w:tc>
        <w:tc>
          <w:tcPr>
            <w:tcW w:w="1701" w:type="dxa"/>
            <w:hideMark/>
          </w:tcPr>
          <w:p w14:paraId="27B00B2D" w14:textId="77777777" w:rsidR="00205284" w:rsidRPr="0094273E" w:rsidRDefault="00205284" w:rsidP="00C47025">
            <w:pPr>
              <w:spacing w:after="0" w:line="276" w:lineRule="auto"/>
              <w:jc w:val="both"/>
              <w:rPr>
                <w:rFonts w:ascii="Times New Roman" w:hAnsi="Times New Roman" w:cs="Times New Roman"/>
                <w:sz w:val="24"/>
                <w:szCs w:val="24"/>
              </w:rPr>
            </w:pPr>
            <w:r w:rsidRPr="0094273E">
              <w:rPr>
                <w:rFonts w:ascii="Times New Roman" w:hAnsi="Times New Roman" w:cs="Times New Roman"/>
                <w:sz w:val="24"/>
                <w:szCs w:val="24"/>
              </w:rPr>
              <w:t>TMSPP/</w:t>
            </w:r>
          </w:p>
          <w:p w14:paraId="27A981FC" w14:textId="77777777" w:rsidR="00205284" w:rsidRPr="0094273E" w:rsidRDefault="00205284" w:rsidP="00C47025">
            <w:pPr>
              <w:spacing w:after="0" w:line="276" w:lineRule="auto"/>
              <w:jc w:val="both"/>
              <w:rPr>
                <w:rFonts w:ascii="Times New Roman" w:hAnsi="Times New Roman" w:cs="Times New Roman"/>
                <w:sz w:val="24"/>
                <w:szCs w:val="24"/>
              </w:rPr>
            </w:pPr>
            <w:r w:rsidRPr="0094273E">
              <w:rPr>
                <w:rFonts w:ascii="Times New Roman" w:hAnsi="Times New Roman" w:cs="Times New Roman"/>
                <w:sz w:val="24"/>
                <w:szCs w:val="24"/>
              </w:rPr>
              <w:t>Fodes 25%</w:t>
            </w:r>
          </w:p>
        </w:tc>
        <w:tc>
          <w:tcPr>
            <w:tcW w:w="1497" w:type="dxa"/>
            <w:hideMark/>
          </w:tcPr>
          <w:p w14:paraId="2CEC62B6" w14:textId="77777777" w:rsidR="00205284" w:rsidRPr="0094273E" w:rsidRDefault="00205284" w:rsidP="00C47025">
            <w:pPr>
              <w:spacing w:after="0" w:line="276" w:lineRule="auto"/>
              <w:jc w:val="both"/>
              <w:rPr>
                <w:rFonts w:ascii="Times New Roman" w:hAnsi="Times New Roman" w:cs="Times New Roman"/>
                <w:sz w:val="24"/>
                <w:szCs w:val="24"/>
              </w:rPr>
            </w:pPr>
            <w:proofErr w:type="gramStart"/>
            <w:r w:rsidRPr="0094273E">
              <w:rPr>
                <w:rFonts w:ascii="Times New Roman" w:hAnsi="Times New Roman" w:cs="Times New Roman"/>
                <w:sz w:val="24"/>
                <w:szCs w:val="24"/>
              </w:rPr>
              <w:t>Servicio generales</w:t>
            </w:r>
            <w:proofErr w:type="gramEnd"/>
          </w:p>
        </w:tc>
        <w:tc>
          <w:tcPr>
            <w:tcW w:w="1069" w:type="dxa"/>
            <w:hideMark/>
          </w:tcPr>
          <w:p w14:paraId="0393A282" w14:textId="77777777" w:rsidR="00205284" w:rsidRPr="0094273E" w:rsidRDefault="00205284" w:rsidP="00C47025">
            <w:pPr>
              <w:spacing w:after="0" w:line="276" w:lineRule="auto"/>
              <w:jc w:val="both"/>
              <w:rPr>
                <w:rFonts w:ascii="Times New Roman" w:hAnsi="Times New Roman" w:cs="Times New Roman"/>
                <w:sz w:val="24"/>
                <w:szCs w:val="24"/>
              </w:rPr>
            </w:pPr>
            <w:r w:rsidRPr="0094273E">
              <w:rPr>
                <w:rFonts w:ascii="Times New Roman" w:hAnsi="Times New Roman" w:cs="Times New Roman"/>
                <w:sz w:val="24"/>
                <w:szCs w:val="24"/>
              </w:rPr>
              <w:t xml:space="preserve">$ 176.00 </w:t>
            </w:r>
          </w:p>
        </w:tc>
      </w:tr>
    </w:tbl>
    <w:p w14:paraId="67CEF775" w14:textId="77777777" w:rsidR="00205284" w:rsidRDefault="00205284" w:rsidP="00205284">
      <w:pPr>
        <w:spacing w:after="0" w:line="266" w:lineRule="auto"/>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2077"/>
        <w:gridCol w:w="883"/>
        <w:gridCol w:w="2533"/>
        <w:gridCol w:w="1511"/>
        <w:gridCol w:w="1605"/>
        <w:gridCol w:w="1069"/>
      </w:tblGrid>
      <w:tr w:rsidR="00205284" w:rsidRPr="00D016EB" w14:paraId="1239603A" w14:textId="77777777" w:rsidTr="00C47025">
        <w:trPr>
          <w:trHeight w:val="397"/>
        </w:trPr>
        <w:tc>
          <w:tcPr>
            <w:tcW w:w="9904" w:type="dxa"/>
            <w:gridSpan w:val="6"/>
            <w:hideMark/>
          </w:tcPr>
          <w:p w14:paraId="09F835EC" w14:textId="77777777" w:rsidR="00205284" w:rsidRPr="008E2D1C" w:rsidRDefault="00205284" w:rsidP="00C47025">
            <w:pPr>
              <w:spacing w:after="0" w:line="266" w:lineRule="auto"/>
              <w:jc w:val="both"/>
              <w:rPr>
                <w:rFonts w:ascii="Times New Roman" w:hAnsi="Times New Roman" w:cs="Times New Roman"/>
                <w:b/>
                <w:bCs/>
              </w:rPr>
            </w:pPr>
            <w:r w:rsidRPr="008E2D1C">
              <w:rPr>
                <w:rFonts w:ascii="Times New Roman" w:hAnsi="Times New Roman" w:cs="Times New Roman"/>
                <w:b/>
                <w:bCs/>
              </w:rPr>
              <w:t>D</w:t>
            </w:r>
            <w:r w:rsidRPr="001D1C38">
              <w:rPr>
                <w:rFonts w:ascii="Times New Roman" w:hAnsi="Times New Roman" w:cs="Times New Roman"/>
                <w:b/>
                <w:bCs/>
                <w:sz w:val="24"/>
                <w:szCs w:val="24"/>
              </w:rPr>
              <w:t>ETALLES DE LOS GASTOS DE LA CUENTA TMSPP/FONDO COMUN</w:t>
            </w:r>
          </w:p>
        </w:tc>
      </w:tr>
      <w:tr w:rsidR="00205284" w:rsidRPr="00D016EB" w14:paraId="1E75E675" w14:textId="77777777" w:rsidTr="00C47025">
        <w:trPr>
          <w:trHeight w:val="1506"/>
        </w:trPr>
        <w:tc>
          <w:tcPr>
            <w:tcW w:w="1922" w:type="dxa"/>
            <w:hideMark/>
          </w:tcPr>
          <w:p w14:paraId="3E2D3B1B" w14:textId="77777777" w:rsidR="00205284" w:rsidRPr="0094273E" w:rsidRDefault="00205284" w:rsidP="00C47025">
            <w:pPr>
              <w:spacing w:after="0" w:line="266" w:lineRule="auto"/>
              <w:jc w:val="both"/>
              <w:rPr>
                <w:rFonts w:ascii="Times New Roman" w:hAnsi="Times New Roman" w:cs="Times New Roman"/>
                <w:bCs/>
                <w:sz w:val="24"/>
                <w:szCs w:val="24"/>
              </w:rPr>
            </w:pPr>
            <w:r w:rsidRPr="0094273E">
              <w:rPr>
                <w:rFonts w:ascii="Times New Roman" w:hAnsi="Times New Roman" w:cs="Times New Roman"/>
                <w:bCs/>
                <w:sz w:val="24"/>
                <w:szCs w:val="24"/>
              </w:rPr>
              <w:lastRenderedPageBreak/>
              <w:t>Nombre</w:t>
            </w:r>
          </w:p>
        </w:tc>
        <w:tc>
          <w:tcPr>
            <w:tcW w:w="827" w:type="dxa"/>
            <w:hideMark/>
          </w:tcPr>
          <w:p w14:paraId="684150D3" w14:textId="77777777" w:rsidR="00205284" w:rsidRPr="0094273E" w:rsidRDefault="00205284" w:rsidP="00C47025">
            <w:pPr>
              <w:spacing w:after="0" w:line="266" w:lineRule="auto"/>
              <w:jc w:val="both"/>
              <w:rPr>
                <w:rFonts w:ascii="Times New Roman" w:hAnsi="Times New Roman" w:cs="Times New Roman"/>
                <w:bCs/>
                <w:sz w:val="24"/>
                <w:szCs w:val="24"/>
              </w:rPr>
            </w:pPr>
            <w:r w:rsidRPr="0094273E">
              <w:rPr>
                <w:rFonts w:ascii="Times New Roman" w:hAnsi="Times New Roman" w:cs="Times New Roman"/>
                <w:bCs/>
                <w:sz w:val="24"/>
                <w:szCs w:val="24"/>
              </w:rPr>
              <w:t>No de factura</w:t>
            </w:r>
          </w:p>
        </w:tc>
        <w:tc>
          <w:tcPr>
            <w:tcW w:w="2888" w:type="dxa"/>
            <w:hideMark/>
          </w:tcPr>
          <w:p w14:paraId="2CC69C93" w14:textId="77777777" w:rsidR="00205284" w:rsidRPr="0094273E" w:rsidRDefault="00205284" w:rsidP="00C47025">
            <w:pPr>
              <w:spacing w:after="0" w:line="266" w:lineRule="auto"/>
              <w:jc w:val="both"/>
              <w:rPr>
                <w:rFonts w:ascii="Times New Roman" w:hAnsi="Times New Roman" w:cs="Times New Roman"/>
                <w:bCs/>
                <w:sz w:val="24"/>
                <w:szCs w:val="24"/>
              </w:rPr>
            </w:pPr>
            <w:r w:rsidRPr="0094273E">
              <w:rPr>
                <w:rFonts w:ascii="Times New Roman" w:hAnsi="Times New Roman" w:cs="Times New Roman"/>
                <w:bCs/>
                <w:sz w:val="24"/>
                <w:szCs w:val="24"/>
              </w:rPr>
              <w:t>Descripción</w:t>
            </w:r>
          </w:p>
        </w:tc>
        <w:tc>
          <w:tcPr>
            <w:tcW w:w="1559" w:type="dxa"/>
            <w:hideMark/>
          </w:tcPr>
          <w:p w14:paraId="5A7178C9" w14:textId="77777777" w:rsidR="00205284" w:rsidRPr="0094273E" w:rsidRDefault="00205284" w:rsidP="00C47025">
            <w:pPr>
              <w:spacing w:after="0" w:line="266" w:lineRule="auto"/>
              <w:jc w:val="both"/>
              <w:rPr>
                <w:rFonts w:ascii="Times New Roman" w:hAnsi="Times New Roman" w:cs="Times New Roman"/>
                <w:bCs/>
                <w:sz w:val="24"/>
                <w:szCs w:val="24"/>
              </w:rPr>
            </w:pPr>
            <w:r w:rsidRPr="0094273E">
              <w:rPr>
                <w:rFonts w:ascii="Times New Roman" w:hAnsi="Times New Roman" w:cs="Times New Roman"/>
                <w:bCs/>
                <w:sz w:val="24"/>
                <w:szCs w:val="24"/>
              </w:rPr>
              <w:t>Descripción de la cuenta</w:t>
            </w:r>
          </w:p>
        </w:tc>
        <w:tc>
          <w:tcPr>
            <w:tcW w:w="1702" w:type="dxa"/>
            <w:hideMark/>
          </w:tcPr>
          <w:p w14:paraId="4E339880" w14:textId="77777777" w:rsidR="00205284" w:rsidRPr="0094273E" w:rsidRDefault="00205284" w:rsidP="00C47025">
            <w:pPr>
              <w:spacing w:after="0" w:line="266" w:lineRule="auto"/>
              <w:jc w:val="both"/>
              <w:rPr>
                <w:rFonts w:ascii="Times New Roman" w:hAnsi="Times New Roman" w:cs="Times New Roman"/>
                <w:bCs/>
                <w:sz w:val="24"/>
                <w:szCs w:val="24"/>
              </w:rPr>
            </w:pPr>
            <w:r w:rsidRPr="0094273E">
              <w:rPr>
                <w:rFonts w:ascii="Times New Roman" w:hAnsi="Times New Roman" w:cs="Times New Roman"/>
                <w:bCs/>
                <w:sz w:val="24"/>
                <w:szCs w:val="24"/>
              </w:rPr>
              <w:t>Unidad Solicitante o Encargado de Carpeta.</w:t>
            </w:r>
          </w:p>
        </w:tc>
        <w:tc>
          <w:tcPr>
            <w:tcW w:w="1006" w:type="dxa"/>
            <w:hideMark/>
          </w:tcPr>
          <w:p w14:paraId="2C6E4C67" w14:textId="77777777" w:rsidR="00205284" w:rsidRPr="0094273E" w:rsidRDefault="00205284" w:rsidP="00C47025">
            <w:pPr>
              <w:spacing w:after="0" w:line="266" w:lineRule="auto"/>
              <w:jc w:val="both"/>
              <w:rPr>
                <w:rFonts w:ascii="Times New Roman" w:hAnsi="Times New Roman" w:cs="Times New Roman"/>
                <w:bCs/>
                <w:sz w:val="24"/>
                <w:szCs w:val="24"/>
              </w:rPr>
            </w:pPr>
            <w:r w:rsidRPr="0094273E">
              <w:rPr>
                <w:rFonts w:ascii="Times New Roman" w:hAnsi="Times New Roman" w:cs="Times New Roman"/>
                <w:bCs/>
                <w:sz w:val="24"/>
                <w:szCs w:val="24"/>
              </w:rPr>
              <w:t xml:space="preserve">Monto a Cancelar </w:t>
            </w:r>
          </w:p>
        </w:tc>
      </w:tr>
      <w:tr w:rsidR="00205284" w:rsidRPr="00D016EB" w14:paraId="475FFFB2" w14:textId="77777777" w:rsidTr="00C47025">
        <w:trPr>
          <w:trHeight w:val="2451"/>
        </w:trPr>
        <w:tc>
          <w:tcPr>
            <w:tcW w:w="1922" w:type="dxa"/>
            <w:hideMark/>
          </w:tcPr>
          <w:p w14:paraId="2C16E495" w14:textId="77777777" w:rsidR="00205284" w:rsidRPr="0094273E" w:rsidRDefault="00205284" w:rsidP="00C47025">
            <w:pPr>
              <w:spacing w:after="0" w:line="276" w:lineRule="auto"/>
              <w:jc w:val="both"/>
              <w:rPr>
                <w:rFonts w:ascii="Times New Roman" w:hAnsi="Times New Roman" w:cs="Times New Roman"/>
                <w:sz w:val="24"/>
                <w:szCs w:val="24"/>
              </w:rPr>
            </w:pPr>
            <w:r w:rsidRPr="0094273E">
              <w:rPr>
                <w:rFonts w:ascii="Times New Roman" w:hAnsi="Times New Roman" w:cs="Times New Roman"/>
                <w:sz w:val="24"/>
                <w:szCs w:val="24"/>
              </w:rPr>
              <w:t>SOLUCIONES INFORMATICAS, (HUGO URIEL MENDOZA MEJIA)</w:t>
            </w:r>
          </w:p>
        </w:tc>
        <w:tc>
          <w:tcPr>
            <w:tcW w:w="827" w:type="dxa"/>
            <w:hideMark/>
          </w:tcPr>
          <w:p w14:paraId="054BE5F3" w14:textId="77777777" w:rsidR="00205284" w:rsidRPr="0094273E" w:rsidRDefault="00205284" w:rsidP="00C47025">
            <w:pPr>
              <w:spacing w:after="0" w:line="276" w:lineRule="auto"/>
              <w:jc w:val="both"/>
              <w:rPr>
                <w:rFonts w:ascii="Times New Roman" w:hAnsi="Times New Roman" w:cs="Times New Roman"/>
                <w:sz w:val="24"/>
                <w:szCs w:val="24"/>
              </w:rPr>
            </w:pPr>
            <w:r w:rsidRPr="0094273E">
              <w:rPr>
                <w:rFonts w:ascii="Times New Roman" w:hAnsi="Times New Roman" w:cs="Times New Roman"/>
                <w:sz w:val="24"/>
                <w:szCs w:val="24"/>
              </w:rPr>
              <w:t>0073</w:t>
            </w:r>
          </w:p>
        </w:tc>
        <w:tc>
          <w:tcPr>
            <w:tcW w:w="2888" w:type="dxa"/>
            <w:hideMark/>
          </w:tcPr>
          <w:p w14:paraId="4BC14922" w14:textId="77777777" w:rsidR="00205284" w:rsidRPr="0094273E" w:rsidRDefault="00205284" w:rsidP="00C47025">
            <w:pPr>
              <w:spacing w:after="0" w:line="276" w:lineRule="auto"/>
              <w:jc w:val="both"/>
              <w:rPr>
                <w:rFonts w:ascii="Times New Roman" w:hAnsi="Times New Roman" w:cs="Times New Roman"/>
                <w:sz w:val="24"/>
                <w:szCs w:val="24"/>
              </w:rPr>
            </w:pPr>
            <w:r w:rsidRPr="0094273E">
              <w:rPr>
                <w:rFonts w:ascii="Times New Roman" w:hAnsi="Times New Roman" w:cs="Times New Roman"/>
                <w:sz w:val="24"/>
                <w:szCs w:val="24"/>
              </w:rPr>
              <w:t xml:space="preserve">Pago por instalación de servidor 5QL y configuración de 2 sistemas informáticos                                                                                   </w:t>
            </w:r>
            <w:proofErr w:type="gramStart"/>
            <w:r w:rsidRPr="0094273E">
              <w:rPr>
                <w:rFonts w:ascii="Times New Roman" w:hAnsi="Times New Roman" w:cs="Times New Roman"/>
                <w:sz w:val="24"/>
                <w:szCs w:val="24"/>
              </w:rPr>
              <w:t>a)Sistema</w:t>
            </w:r>
            <w:proofErr w:type="gramEnd"/>
            <w:r w:rsidRPr="0094273E">
              <w:rPr>
                <w:rFonts w:ascii="Times New Roman" w:hAnsi="Times New Roman" w:cs="Times New Roman"/>
                <w:sz w:val="24"/>
                <w:szCs w:val="24"/>
              </w:rPr>
              <w:t xml:space="preserve"> integrado para registro familiar                                                                                                       b)Sistema para gestión de tesorería </w:t>
            </w:r>
          </w:p>
        </w:tc>
        <w:tc>
          <w:tcPr>
            <w:tcW w:w="1559" w:type="dxa"/>
            <w:hideMark/>
          </w:tcPr>
          <w:p w14:paraId="511F7D7C" w14:textId="77777777" w:rsidR="00205284" w:rsidRPr="0094273E" w:rsidRDefault="00205284" w:rsidP="00C47025">
            <w:pPr>
              <w:spacing w:after="0" w:line="276" w:lineRule="auto"/>
              <w:jc w:val="both"/>
              <w:rPr>
                <w:rFonts w:ascii="Times New Roman" w:hAnsi="Times New Roman" w:cs="Times New Roman"/>
                <w:sz w:val="24"/>
                <w:szCs w:val="24"/>
              </w:rPr>
            </w:pPr>
            <w:r w:rsidRPr="0094273E">
              <w:rPr>
                <w:rFonts w:ascii="Times New Roman" w:hAnsi="Times New Roman" w:cs="Times New Roman"/>
                <w:sz w:val="24"/>
                <w:szCs w:val="24"/>
              </w:rPr>
              <w:t>TMSPP/</w:t>
            </w:r>
          </w:p>
          <w:p w14:paraId="401DD99C" w14:textId="77777777" w:rsidR="00205284" w:rsidRPr="0094273E" w:rsidRDefault="00205284" w:rsidP="00C47025">
            <w:pPr>
              <w:spacing w:after="0" w:line="276" w:lineRule="auto"/>
              <w:jc w:val="both"/>
              <w:rPr>
                <w:rFonts w:ascii="Times New Roman" w:hAnsi="Times New Roman" w:cs="Times New Roman"/>
                <w:sz w:val="24"/>
                <w:szCs w:val="24"/>
              </w:rPr>
            </w:pPr>
            <w:r w:rsidRPr="0094273E">
              <w:rPr>
                <w:rFonts w:ascii="Times New Roman" w:hAnsi="Times New Roman" w:cs="Times New Roman"/>
                <w:sz w:val="24"/>
                <w:szCs w:val="24"/>
              </w:rPr>
              <w:t>Fondo común</w:t>
            </w:r>
          </w:p>
        </w:tc>
        <w:tc>
          <w:tcPr>
            <w:tcW w:w="1702" w:type="dxa"/>
            <w:hideMark/>
          </w:tcPr>
          <w:p w14:paraId="54320E29" w14:textId="77777777" w:rsidR="00205284" w:rsidRPr="0094273E" w:rsidRDefault="00205284" w:rsidP="00C47025">
            <w:pPr>
              <w:spacing w:after="0" w:line="276" w:lineRule="auto"/>
              <w:jc w:val="both"/>
              <w:rPr>
                <w:rFonts w:ascii="Times New Roman" w:hAnsi="Times New Roman" w:cs="Times New Roman"/>
                <w:sz w:val="24"/>
                <w:szCs w:val="24"/>
              </w:rPr>
            </w:pPr>
            <w:r w:rsidRPr="0094273E">
              <w:rPr>
                <w:rFonts w:ascii="Times New Roman" w:hAnsi="Times New Roman" w:cs="Times New Roman"/>
                <w:sz w:val="24"/>
                <w:szCs w:val="24"/>
              </w:rPr>
              <w:t xml:space="preserve">Informática </w:t>
            </w:r>
          </w:p>
        </w:tc>
        <w:tc>
          <w:tcPr>
            <w:tcW w:w="1006" w:type="dxa"/>
            <w:hideMark/>
          </w:tcPr>
          <w:p w14:paraId="1F562898" w14:textId="77777777" w:rsidR="00205284" w:rsidRPr="0094273E" w:rsidRDefault="00205284" w:rsidP="00C47025">
            <w:pPr>
              <w:spacing w:after="0" w:line="276" w:lineRule="auto"/>
              <w:jc w:val="both"/>
              <w:rPr>
                <w:rFonts w:ascii="Times New Roman" w:hAnsi="Times New Roman" w:cs="Times New Roman"/>
                <w:sz w:val="24"/>
                <w:szCs w:val="24"/>
              </w:rPr>
            </w:pPr>
            <w:r w:rsidRPr="0094273E">
              <w:rPr>
                <w:rFonts w:ascii="Times New Roman" w:hAnsi="Times New Roman" w:cs="Times New Roman"/>
                <w:sz w:val="24"/>
                <w:szCs w:val="24"/>
              </w:rPr>
              <w:t xml:space="preserve">$ 200.00 </w:t>
            </w:r>
          </w:p>
        </w:tc>
      </w:tr>
    </w:tbl>
    <w:p w14:paraId="48E13D82" w14:textId="77777777" w:rsidR="00205284" w:rsidRDefault="00205284" w:rsidP="00205284">
      <w:pPr>
        <w:spacing w:after="0" w:line="266" w:lineRule="auto"/>
        <w:jc w:val="both"/>
        <w:rPr>
          <w:rFonts w:ascii="Times New Roman" w:hAnsi="Times New Roman" w:cs="Times New Roman"/>
          <w:sz w:val="24"/>
          <w:szCs w:val="24"/>
        </w:rPr>
      </w:pPr>
    </w:p>
    <w:p w14:paraId="04018902" w14:textId="77777777" w:rsidR="00205284" w:rsidRPr="008D5825" w:rsidRDefault="00205284" w:rsidP="00205284">
      <w:pPr>
        <w:spacing w:after="0" w:line="288" w:lineRule="auto"/>
        <w:jc w:val="both"/>
        <w:rPr>
          <w:rFonts w:ascii="Times New Roman" w:hAnsi="Times New Roman" w:cs="Times New Roman"/>
          <w:sz w:val="24"/>
          <w:szCs w:val="24"/>
        </w:rPr>
      </w:pPr>
      <w:r w:rsidRPr="008D5825">
        <w:rPr>
          <w:rFonts w:ascii="Times New Roman" w:hAnsi="Times New Roman" w:cs="Times New Roman"/>
          <w:b/>
          <w:sz w:val="24"/>
          <w:szCs w:val="24"/>
        </w:rPr>
        <w:t>ACUERDO NÚMERO TRES:</w:t>
      </w:r>
      <w:r w:rsidRPr="008D5825">
        <w:rPr>
          <w:rFonts w:ascii="Times New Roman" w:hAnsi="Times New Roman" w:cs="Times New Roman"/>
          <w:sz w:val="24"/>
          <w:szCs w:val="24"/>
        </w:rPr>
        <w:t xml:space="preserve"> El Concejo </w:t>
      </w:r>
      <w:proofErr w:type="gramStart"/>
      <w:r w:rsidRPr="008D5825">
        <w:rPr>
          <w:rFonts w:ascii="Times New Roman" w:hAnsi="Times New Roman" w:cs="Times New Roman"/>
          <w:sz w:val="24"/>
          <w:szCs w:val="24"/>
        </w:rPr>
        <w:t>Municipal,  CONSIDERANDO</w:t>
      </w:r>
      <w:proofErr w:type="gramEnd"/>
      <w:r w:rsidRPr="008D5825">
        <w:rPr>
          <w:rFonts w:ascii="Times New Roman" w:hAnsi="Times New Roman" w:cs="Times New Roman"/>
          <w:sz w:val="24"/>
          <w:szCs w:val="24"/>
        </w:rPr>
        <w:t xml:space="preserve">: </w:t>
      </w:r>
    </w:p>
    <w:p w14:paraId="49F1D0F7" w14:textId="77777777" w:rsidR="00205284" w:rsidRPr="00167584" w:rsidRDefault="00205284" w:rsidP="00205284">
      <w:pPr>
        <w:autoSpaceDE w:val="0"/>
        <w:autoSpaceDN w:val="0"/>
        <w:adjustRightInd w:val="0"/>
        <w:spacing w:after="0" w:line="288" w:lineRule="auto"/>
        <w:jc w:val="both"/>
        <w:rPr>
          <w:rFonts w:ascii="Times New Roman" w:hAnsi="Times New Roman" w:cs="Times New Roman"/>
          <w:sz w:val="24"/>
          <w:szCs w:val="24"/>
        </w:rPr>
      </w:pPr>
      <w:r w:rsidRPr="008D5825">
        <w:rPr>
          <w:rFonts w:ascii="Times New Roman" w:hAnsi="Times New Roman" w:cs="Times New Roman"/>
          <w:sz w:val="24"/>
          <w:szCs w:val="24"/>
        </w:rPr>
        <w:t xml:space="preserve">I- </w:t>
      </w:r>
      <w:r w:rsidRPr="00167584">
        <w:rPr>
          <w:rFonts w:ascii="Times New Roman" w:hAnsi="Times New Roman" w:cs="Times New Roman"/>
          <w:sz w:val="24"/>
          <w:szCs w:val="24"/>
        </w:rPr>
        <w:t>En Relación al numeral 6 del Art. 30 del Código Municipal que literalmente dice: Son facultades del Concejo: Aprobar el plan y los programas de trabajo de la gestión municipal;</w:t>
      </w:r>
    </w:p>
    <w:p w14:paraId="5CEA7942" w14:textId="77777777" w:rsidR="00205284" w:rsidRDefault="00205284" w:rsidP="00205284">
      <w:pPr>
        <w:autoSpaceDE w:val="0"/>
        <w:autoSpaceDN w:val="0"/>
        <w:adjustRightInd w:val="0"/>
        <w:spacing w:after="0" w:line="288" w:lineRule="auto"/>
        <w:jc w:val="both"/>
        <w:rPr>
          <w:rFonts w:ascii="Times New Roman" w:hAnsi="Times New Roman" w:cs="Times New Roman"/>
          <w:sz w:val="24"/>
          <w:szCs w:val="24"/>
        </w:rPr>
      </w:pPr>
      <w:r w:rsidRPr="00167584">
        <w:rPr>
          <w:rFonts w:ascii="Times New Roman" w:hAnsi="Times New Roman" w:cs="Times New Roman"/>
          <w:sz w:val="24"/>
          <w:szCs w:val="24"/>
        </w:rPr>
        <w:t xml:space="preserve">II- Que ha esta reunión de Concejo Municipal, se hace presente la Licda. Karla Karina Coto, quien tiene las funciones de </w:t>
      </w:r>
      <w:proofErr w:type="gramStart"/>
      <w:r w:rsidRPr="00167584">
        <w:rPr>
          <w:rFonts w:ascii="Times New Roman" w:hAnsi="Times New Roman" w:cs="Times New Roman"/>
          <w:sz w:val="24"/>
          <w:szCs w:val="24"/>
        </w:rPr>
        <w:t>Jefe</w:t>
      </w:r>
      <w:proofErr w:type="gramEnd"/>
      <w:r w:rsidRPr="00167584">
        <w:rPr>
          <w:rFonts w:ascii="Times New Roman" w:hAnsi="Times New Roman" w:cs="Times New Roman"/>
          <w:sz w:val="24"/>
          <w:szCs w:val="24"/>
        </w:rPr>
        <w:t xml:space="preserve"> de la Unidad Administrativa Tributaria Municipal, ante lo que presenta la propuesta del Plan Op</w:t>
      </w:r>
      <w:r>
        <w:rPr>
          <w:rFonts w:ascii="Times New Roman" w:hAnsi="Times New Roman" w:cs="Times New Roman"/>
          <w:sz w:val="24"/>
          <w:szCs w:val="24"/>
        </w:rPr>
        <w:t xml:space="preserve">erativo Anual de dicha unidad. </w:t>
      </w:r>
      <w:r w:rsidRPr="00167584">
        <w:rPr>
          <w:rFonts w:ascii="Times New Roman" w:hAnsi="Times New Roman" w:cs="Times New Roman"/>
          <w:b/>
          <w:sz w:val="24"/>
          <w:szCs w:val="24"/>
        </w:rPr>
        <w:t xml:space="preserve">Por lo </w:t>
      </w:r>
      <w:proofErr w:type="gramStart"/>
      <w:r w:rsidRPr="00167584">
        <w:rPr>
          <w:rFonts w:ascii="Times New Roman" w:hAnsi="Times New Roman" w:cs="Times New Roman"/>
          <w:b/>
          <w:sz w:val="24"/>
          <w:szCs w:val="24"/>
        </w:rPr>
        <w:t>tanto</w:t>
      </w:r>
      <w:proofErr w:type="gramEnd"/>
      <w:r w:rsidRPr="00167584">
        <w:rPr>
          <w:rFonts w:ascii="Times New Roman" w:hAnsi="Times New Roman" w:cs="Times New Roman"/>
          <w:b/>
          <w:sz w:val="24"/>
          <w:szCs w:val="24"/>
        </w:rPr>
        <w:t xml:space="preserve"> el Concejo Municipal en uso de las facultades que le otorga el Código Municipal. ACUERDA: 1)</w:t>
      </w:r>
      <w:r w:rsidRPr="00167584">
        <w:rPr>
          <w:rFonts w:ascii="Times New Roman" w:hAnsi="Times New Roman" w:cs="Times New Roman"/>
          <w:sz w:val="24"/>
          <w:szCs w:val="24"/>
        </w:rPr>
        <w:t xml:space="preserve"> Dar por aprobado El Plan Operativo Anual de la Unidad Administrativa Tributaria Municipal, </w:t>
      </w:r>
      <w:r w:rsidRPr="00167584">
        <w:rPr>
          <w:rFonts w:ascii="Times New Roman" w:hAnsi="Times New Roman" w:cs="Times New Roman"/>
          <w:b/>
          <w:sz w:val="24"/>
          <w:szCs w:val="24"/>
        </w:rPr>
        <w:t>2)</w:t>
      </w:r>
      <w:r w:rsidRPr="00167584">
        <w:rPr>
          <w:rFonts w:ascii="Times New Roman" w:hAnsi="Times New Roman" w:cs="Times New Roman"/>
          <w:sz w:val="24"/>
          <w:szCs w:val="24"/>
        </w:rPr>
        <w:t xml:space="preserve"> </w:t>
      </w:r>
      <w:r>
        <w:rPr>
          <w:rFonts w:ascii="Times New Roman" w:hAnsi="Times New Roman" w:cs="Times New Roman"/>
          <w:sz w:val="24"/>
          <w:szCs w:val="24"/>
        </w:rPr>
        <w:t>El</w:t>
      </w:r>
      <w:r w:rsidRPr="00167584">
        <w:rPr>
          <w:rFonts w:ascii="Times New Roman" w:hAnsi="Times New Roman" w:cs="Times New Roman"/>
          <w:sz w:val="24"/>
          <w:szCs w:val="24"/>
        </w:rPr>
        <w:t xml:space="preserve"> Plan Operativo Anual antes mencionado </w:t>
      </w:r>
      <w:r>
        <w:rPr>
          <w:rFonts w:ascii="Times New Roman" w:hAnsi="Times New Roman" w:cs="Times New Roman"/>
          <w:sz w:val="24"/>
          <w:szCs w:val="24"/>
        </w:rPr>
        <w:t xml:space="preserve">es </w:t>
      </w:r>
      <w:r w:rsidRPr="00167584">
        <w:rPr>
          <w:rFonts w:ascii="Times New Roman" w:hAnsi="Times New Roman" w:cs="Times New Roman"/>
          <w:sz w:val="24"/>
          <w:szCs w:val="24"/>
        </w:rPr>
        <w:t>para el presente ejercicio y año Dos Mil Veint</w:t>
      </w:r>
      <w:r>
        <w:rPr>
          <w:rFonts w:ascii="Times New Roman" w:hAnsi="Times New Roman" w:cs="Times New Roman"/>
          <w:sz w:val="24"/>
          <w:szCs w:val="24"/>
        </w:rPr>
        <w:t>iuno</w:t>
      </w:r>
      <w:r w:rsidRPr="00167584">
        <w:rPr>
          <w:rFonts w:ascii="Times New Roman" w:hAnsi="Times New Roman" w:cs="Times New Roman"/>
          <w:sz w:val="24"/>
          <w:szCs w:val="24"/>
        </w:rPr>
        <w:t xml:space="preserve">, tendrán vigencia desde enero hasta </w:t>
      </w:r>
      <w:proofErr w:type="gramStart"/>
      <w:r w:rsidRPr="00167584">
        <w:rPr>
          <w:rFonts w:ascii="Times New Roman" w:hAnsi="Times New Roman" w:cs="Times New Roman"/>
          <w:sz w:val="24"/>
          <w:szCs w:val="24"/>
        </w:rPr>
        <w:t>Diciembre</w:t>
      </w:r>
      <w:proofErr w:type="gramEnd"/>
      <w:r w:rsidRPr="00167584">
        <w:rPr>
          <w:rFonts w:ascii="Times New Roman" w:hAnsi="Times New Roman" w:cs="Times New Roman"/>
          <w:sz w:val="24"/>
          <w:szCs w:val="24"/>
        </w:rPr>
        <w:t xml:space="preserve"> del año 202</w:t>
      </w:r>
      <w:r>
        <w:rPr>
          <w:rFonts w:ascii="Times New Roman" w:hAnsi="Times New Roman" w:cs="Times New Roman"/>
          <w:sz w:val="24"/>
          <w:szCs w:val="24"/>
        </w:rPr>
        <w:t>1</w:t>
      </w:r>
      <w:r w:rsidRPr="00167584">
        <w:rPr>
          <w:rFonts w:ascii="Times New Roman" w:hAnsi="Times New Roman" w:cs="Times New Roman"/>
          <w:sz w:val="24"/>
          <w:szCs w:val="24"/>
        </w:rPr>
        <w:t>. Comuníquese-.</w:t>
      </w:r>
    </w:p>
    <w:p w14:paraId="2A3AB78A" w14:textId="77777777" w:rsidR="00205284" w:rsidRPr="008D5825" w:rsidRDefault="00205284" w:rsidP="00205284">
      <w:pPr>
        <w:spacing w:after="0" w:line="288" w:lineRule="auto"/>
        <w:jc w:val="both"/>
        <w:rPr>
          <w:rFonts w:ascii="Times New Roman" w:hAnsi="Times New Roman" w:cs="Times New Roman"/>
          <w:sz w:val="24"/>
          <w:szCs w:val="24"/>
        </w:rPr>
      </w:pPr>
      <w:r w:rsidRPr="00EB586E">
        <w:rPr>
          <w:rFonts w:ascii="Times New Roman" w:hAnsi="Times New Roman" w:cs="Times New Roman"/>
          <w:b/>
          <w:sz w:val="24"/>
          <w:szCs w:val="24"/>
        </w:rPr>
        <w:t>ACUERDO NÚMERO CUATRO:</w:t>
      </w:r>
      <w:r w:rsidRPr="00EB586E">
        <w:rPr>
          <w:rFonts w:ascii="Times New Roman" w:hAnsi="Times New Roman" w:cs="Times New Roman"/>
          <w:sz w:val="24"/>
          <w:szCs w:val="24"/>
        </w:rPr>
        <w:t xml:space="preserve"> El Concejo </w:t>
      </w:r>
      <w:proofErr w:type="gramStart"/>
      <w:r w:rsidRPr="00EB586E">
        <w:rPr>
          <w:rFonts w:ascii="Times New Roman" w:hAnsi="Times New Roman" w:cs="Times New Roman"/>
          <w:sz w:val="24"/>
          <w:szCs w:val="24"/>
        </w:rPr>
        <w:t>Municipal,  CONSIDERANDO</w:t>
      </w:r>
      <w:proofErr w:type="gramEnd"/>
      <w:r w:rsidRPr="00EB586E">
        <w:rPr>
          <w:rFonts w:ascii="Times New Roman" w:hAnsi="Times New Roman" w:cs="Times New Roman"/>
          <w:sz w:val="24"/>
          <w:szCs w:val="24"/>
        </w:rPr>
        <w:t>:</w:t>
      </w:r>
      <w:r w:rsidRPr="008D5825">
        <w:rPr>
          <w:rFonts w:ascii="Times New Roman" w:hAnsi="Times New Roman" w:cs="Times New Roman"/>
          <w:sz w:val="24"/>
          <w:szCs w:val="24"/>
        </w:rPr>
        <w:t xml:space="preserve"> </w:t>
      </w:r>
    </w:p>
    <w:p w14:paraId="299FE574" w14:textId="77777777" w:rsidR="00205284" w:rsidRPr="006C3BE5" w:rsidRDefault="00205284" w:rsidP="00205284">
      <w:pPr>
        <w:spacing w:after="0" w:line="288" w:lineRule="auto"/>
        <w:jc w:val="both"/>
        <w:rPr>
          <w:rFonts w:ascii="Times New Roman" w:hAnsi="Times New Roman" w:cs="Times New Roman"/>
          <w:sz w:val="24"/>
          <w:szCs w:val="24"/>
        </w:rPr>
      </w:pPr>
      <w:r w:rsidRPr="00F848CC">
        <w:rPr>
          <w:rFonts w:ascii="Times New Roman" w:hAnsi="Times New Roman" w:cs="Times New Roman"/>
          <w:sz w:val="24"/>
          <w:szCs w:val="24"/>
        </w:rPr>
        <w:t xml:space="preserve">I- </w:t>
      </w:r>
      <w:r w:rsidRPr="006C3BE5">
        <w:rPr>
          <w:rFonts w:ascii="Times New Roman" w:hAnsi="Times New Roman" w:cs="Times New Roman"/>
          <w:sz w:val="24"/>
          <w:szCs w:val="24"/>
        </w:rPr>
        <w:t>Que según informe que se presenta al Concejo Municipal en pleno, donde se muestra la requisición de pago a la empresa INARTEC, S.A. DE C.V.</w:t>
      </w:r>
      <w:r>
        <w:rPr>
          <w:rFonts w:ascii="Times New Roman" w:hAnsi="Times New Roman" w:cs="Times New Roman"/>
          <w:sz w:val="24"/>
          <w:szCs w:val="24"/>
        </w:rPr>
        <w:t xml:space="preserve"> </w:t>
      </w:r>
      <w:r w:rsidRPr="006C3BE5">
        <w:rPr>
          <w:rFonts w:ascii="Times New Roman" w:hAnsi="Times New Roman" w:cs="Times New Roman"/>
          <w:sz w:val="24"/>
          <w:szCs w:val="24"/>
        </w:rPr>
        <w:t xml:space="preserve">por pago final de la ejecución del Proyecto: </w:t>
      </w:r>
      <w:r w:rsidRPr="002B25F0">
        <w:rPr>
          <w:rFonts w:ascii="Times New Roman" w:hAnsi="Times New Roman" w:cs="Times New Roman"/>
          <w:sz w:val="24"/>
          <w:szCs w:val="24"/>
        </w:rPr>
        <w:t>“PAVIMENTACION EN COLONIA SAN PEDRO CASCO URBANO, MUNICIPIO DE SAN PEDRO PERULAPAN, DEPARTAMENTO DE CUSCATLÁN. AÑO 2020”.</w:t>
      </w:r>
    </w:p>
    <w:p w14:paraId="76324F15" w14:textId="77777777" w:rsidR="00205284" w:rsidRDefault="00205284" w:rsidP="00205284">
      <w:pPr>
        <w:spacing w:after="0" w:line="288" w:lineRule="auto"/>
        <w:jc w:val="both"/>
        <w:rPr>
          <w:rFonts w:ascii="Times New Roman" w:hAnsi="Times New Roman" w:cs="Times New Roman"/>
          <w:b/>
          <w:sz w:val="24"/>
          <w:szCs w:val="24"/>
        </w:rPr>
      </w:pPr>
      <w:r w:rsidRPr="006C3BE5">
        <w:rPr>
          <w:rFonts w:ascii="Times New Roman" w:hAnsi="Times New Roman" w:cs="Times New Roman"/>
          <w:sz w:val="24"/>
          <w:szCs w:val="24"/>
        </w:rPr>
        <w:t>II- Que según el numeral 14 del Art. 30 del Código Municipal, que literalmente dice: Son facultades del Concejo:</w:t>
      </w:r>
      <w:r w:rsidRPr="006C3BE5">
        <w:rPr>
          <w:rFonts w:ascii="Arial" w:hAnsi="Arial" w:cs="Arial"/>
          <w:sz w:val="24"/>
          <w:szCs w:val="24"/>
        </w:rPr>
        <w:t xml:space="preserve"> </w:t>
      </w:r>
      <w:r w:rsidRPr="006C3BE5">
        <w:rPr>
          <w:rFonts w:ascii="Times New Roman" w:hAnsi="Times New Roman" w:cs="Times New Roman"/>
          <w:sz w:val="24"/>
          <w:szCs w:val="24"/>
        </w:rPr>
        <w:t xml:space="preserve">Velar por la buena marcha del gobierno, administración y servicios municipales; y según el numeral 5 del Art. 31 del Código Municipal, el cual dice: Son obligaciones del Concejo: Construir las obras necesarias para el mejoramiento y progreso de la comunidad y la prestación de servicios públicos locales en forma eficiente y económica; </w:t>
      </w:r>
      <w:r w:rsidRPr="006C3BE5">
        <w:rPr>
          <w:rFonts w:ascii="Times New Roman" w:hAnsi="Times New Roman" w:cs="Times New Roman"/>
          <w:b/>
          <w:sz w:val="24"/>
          <w:szCs w:val="24"/>
        </w:rPr>
        <w:t xml:space="preserve">Por lo tanto, </w:t>
      </w:r>
      <w:r w:rsidRPr="006C3BE5">
        <w:rPr>
          <w:rFonts w:ascii="Times New Roman" w:hAnsi="Times New Roman" w:cs="Times New Roman"/>
          <w:b/>
          <w:sz w:val="24"/>
          <w:szCs w:val="24"/>
          <w:lang w:val="es-ES"/>
        </w:rPr>
        <w:t xml:space="preserve">el Concejo Municipal en uso de las facultades que le otorga el Código Municipal. ACUERDA: 1) </w:t>
      </w:r>
      <w:r w:rsidRPr="006C3BE5">
        <w:rPr>
          <w:rFonts w:ascii="Times New Roman" w:hAnsi="Times New Roman" w:cs="Times New Roman"/>
          <w:sz w:val="24"/>
          <w:szCs w:val="24"/>
          <w:lang w:val="es-ES"/>
        </w:rPr>
        <w:t>Aprobar y Autorizar</w:t>
      </w:r>
      <w:r w:rsidRPr="006C3BE5">
        <w:rPr>
          <w:rFonts w:ascii="Times New Roman" w:hAnsi="Times New Roman" w:cs="Times New Roman"/>
          <w:b/>
          <w:sz w:val="24"/>
          <w:szCs w:val="24"/>
          <w:lang w:val="es-ES"/>
        </w:rPr>
        <w:t xml:space="preserve"> </w:t>
      </w:r>
      <w:r w:rsidRPr="006C3BE5">
        <w:rPr>
          <w:rFonts w:ascii="Times New Roman" w:hAnsi="Times New Roman" w:cs="Times New Roman"/>
          <w:sz w:val="24"/>
          <w:szCs w:val="24"/>
          <w:lang w:val="es-ES"/>
        </w:rPr>
        <w:t xml:space="preserve">el pago </w:t>
      </w:r>
      <w:r>
        <w:rPr>
          <w:rFonts w:ascii="Times New Roman" w:hAnsi="Times New Roman" w:cs="Times New Roman"/>
          <w:sz w:val="24"/>
          <w:szCs w:val="24"/>
          <w:lang w:val="es-ES"/>
        </w:rPr>
        <w:t xml:space="preserve">correspondiente a la segunda estimación de obra y pago final </w:t>
      </w:r>
      <w:r w:rsidRPr="006C3BE5">
        <w:rPr>
          <w:rFonts w:ascii="Times New Roman" w:hAnsi="Times New Roman" w:cs="Times New Roman"/>
          <w:sz w:val="24"/>
          <w:szCs w:val="24"/>
          <w:lang w:val="es-ES"/>
        </w:rPr>
        <w:t>de la ejecución del</w:t>
      </w:r>
      <w:r>
        <w:rPr>
          <w:rFonts w:ascii="Times New Roman" w:hAnsi="Times New Roman" w:cs="Times New Roman"/>
          <w:sz w:val="24"/>
          <w:szCs w:val="24"/>
        </w:rPr>
        <w:t xml:space="preserve"> Proyecto: </w:t>
      </w:r>
      <w:r w:rsidRPr="006C3BE5">
        <w:rPr>
          <w:rFonts w:ascii="Times New Roman" w:hAnsi="Times New Roman" w:cs="Times New Roman"/>
          <w:sz w:val="24"/>
          <w:szCs w:val="24"/>
        </w:rPr>
        <w:t xml:space="preserve">“PAVIMENTACION EN COLONIA SAN PEDRO CASCO URBANO, MUNICIPIO DE SAN PEDRO PERULAPAN, DEPARTAMENTO DE CUSCATLÁN. AÑO 2020” por un monto de </w:t>
      </w:r>
      <w:r>
        <w:rPr>
          <w:rFonts w:ascii="Times New Roman" w:hAnsi="Times New Roman" w:cs="Times New Roman"/>
          <w:sz w:val="24"/>
          <w:szCs w:val="24"/>
        </w:rPr>
        <w:t>CUARENTA Y DOS</w:t>
      </w:r>
      <w:r w:rsidRPr="006C3BE5">
        <w:rPr>
          <w:rFonts w:ascii="Times New Roman" w:hAnsi="Times New Roman" w:cs="Times New Roman"/>
          <w:sz w:val="24"/>
          <w:szCs w:val="24"/>
        </w:rPr>
        <w:t xml:space="preserve"> MIL </w:t>
      </w:r>
      <w:r>
        <w:rPr>
          <w:rFonts w:ascii="Times New Roman" w:hAnsi="Times New Roman" w:cs="Times New Roman"/>
          <w:sz w:val="24"/>
          <w:szCs w:val="24"/>
        </w:rPr>
        <w:t>QUINIENTOS OCHENTA Y CINCO</w:t>
      </w:r>
      <w:r w:rsidRPr="006C3BE5">
        <w:rPr>
          <w:rFonts w:ascii="Times New Roman" w:hAnsi="Times New Roman" w:cs="Times New Roman"/>
          <w:sz w:val="24"/>
          <w:szCs w:val="24"/>
        </w:rPr>
        <w:t xml:space="preserve"> </w:t>
      </w:r>
      <w:r>
        <w:rPr>
          <w:rFonts w:ascii="Times New Roman" w:hAnsi="Times New Roman" w:cs="Times New Roman"/>
          <w:sz w:val="24"/>
          <w:szCs w:val="24"/>
        </w:rPr>
        <w:t>0</w:t>
      </w:r>
      <w:r w:rsidRPr="006C3BE5">
        <w:rPr>
          <w:rFonts w:ascii="Times New Roman" w:hAnsi="Times New Roman" w:cs="Times New Roman"/>
          <w:sz w:val="24"/>
          <w:szCs w:val="24"/>
        </w:rPr>
        <w:t>6/100 DÓLARES DE LOS ESTADOS UNIDOS DE NORTE AMÉRICA ($</w:t>
      </w:r>
      <w:r>
        <w:rPr>
          <w:rFonts w:ascii="Times New Roman" w:hAnsi="Times New Roman" w:cs="Times New Roman"/>
          <w:sz w:val="24"/>
          <w:szCs w:val="24"/>
        </w:rPr>
        <w:t>42</w:t>
      </w:r>
      <w:r w:rsidRPr="006C3BE5">
        <w:rPr>
          <w:rFonts w:ascii="Times New Roman" w:hAnsi="Times New Roman" w:cs="Times New Roman"/>
          <w:sz w:val="24"/>
          <w:szCs w:val="24"/>
        </w:rPr>
        <w:t>,</w:t>
      </w:r>
      <w:r>
        <w:rPr>
          <w:rFonts w:ascii="Times New Roman" w:hAnsi="Times New Roman" w:cs="Times New Roman"/>
          <w:sz w:val="24"/>
          <w:szCs w:val="24"/>
        </w:rPr>
        <w:t>585</w:t>
      </w:r>
      <w:r w:rsidRPr="006C3BE5">
        <w:rPr>
          <w:rFonts w:ascii="Times New Roman" w:hAnsi="Times New Roman" w:cs="Times New Roman"/>
          <w:sz w:val="24"/>
          <w:szCs w:val="24"/>
        </w:rPr>
        <w:t>.</w:t>
      </w:r>
      <w:r>
        <w:rPr>
          <w:rFonts w:ascii="Times New Roman" w:hAnsi="Times New Roman" w:cs="Times New Roman"/>
          <w:sz w:val="24"/>
          <w:szCs w:val="24"/>
        </w:rPr>
        <w:t>06</w:t>
      </w:r>
      <w:r w:rsidRPr="006C3BE5">
        <w:rPr>
          <w:rFonts w:ascii="Times New Roman" w:hAnsi="Times New Roman" w:cs="Times New Roman"/>
          <w:sz w:val="24"/>
          <w:szCs w:val="24"/>
        </w:rPr>
        <w:t>)</w:t>
      </w:r>
      <w:r>
        <w:rPr>
          <w:rFonts w:ascii="Times New Roman" w:hAnsi="Times New Roman" w:cs="Times New Roman"/>
          <w:sz w:val="24"/>
          <w:szCs w:val="24"/>
        </w:rPr>
        <w:t>.</w:t>
      </w:r>
      <w:r w:rsidRPr="006C3BE5">
        <w:rPr>
          <w:rFonts w:ascii="Times New Roman" w:hAnsi="Times New Roman" w:cs="Times New Roman"/>
          <w:sz w:val="24"/>
          <w:szCs w:val="24"/>
        </w:rPr>
        <w:t xml:space="preserve"> A nombre de la empresa INARTEC, S.A. DE C.V.  </w:t>
      </w:r>
      <w:r w:rsidRPr="006C3BE5">
        <w:rPr>
          <w:rFonts w:ascii="Times New Roman" w:hAnsi="Times New Roman" w:cs="Times New Roman"/>
          <w:b/>
          <w:sz w:val="24"/>
          <w:szCs w:val="24"/>
        </w:rPr>
        <w:t>2)</w:t>
      </w:r>
      <w:r w:rsidRPr="006C3BE5">
        <w:rPr>
          <w:rFonts w:ascii="Times New Roman" w:hAnsi="Times New Roman" w:cs="Times New Roman"/>
          <w:sz w:val="24"/>
          <w:szCs w:val="24"/>
        </w:rPr>
        <w:t xml:space="preserve"> Autorizar al </w:t>
      </w:r>
      <w:proofErr w:type="gramStart"/>
      <w:r w:rsidRPr="006C3BE5">
        <w:rPr>
          <w:rFonts w:ascii="Times New Roman" w:hAnsi="Times New Roman" w:cs="Times New Roman"/>
          <w:sz w:val="24"/>
          <w:szCs w:val="24"/>
        </w:rPr>
        <w:t>Jefe</w:t>
      </w:r>
      <w:proofErr w:type="gramEnd"/>
      <w:r w:rsidRPr="006C3BE5">
        <w:rPr>
          <w:rFonts w:ascii="Times New Roman" w:hAnsi="Times New Roman" w:cs="Times New Roman"/>
          <w:sz w:val="24"/>
          <w:szCs w:val="24"/>
        </w:rPr>
        <w:t xml:space="preserve"> de UACI para que realice los procesos de pago correspondientes. </w:t>
      </w:r>
      <w:r w:rsidRPr="006C3BE5">
        <w:rPr>
          <w:rFonts w:ascii="Times New Roman" w:hAnsi="Times New Roman" w:cs="Times New Roman"/>
          <w:b/>
          <w:sz w:val="24"/>
          <w:szCs w:val="24"/>
        </w:rPr>
        <w:lastRenderedPageBreak/>
        <w:t>3)</w:t>
      </w:r>
      <w:r w:rsidRPr="006C3BE5">
        <w:rPr>
          <w:rFonts w:ascii="Times New Roman" w:hAnsi="Times New Roman" w:cs="Times New Roman"/>
          <w:sz w:val="24"/>
          <w:szCs w:val="24"/>
        </w:rPr>
        <w:t xml:space="preserve"> Autorizar a la Tesorera Municipal Licda. Mayra Lissethe Renderos de Vásquez, para que pueda erogar los fondos de la cuenta Bancaria </w:t>
      </w:r>
      <w:r w:rsidRPr="004F3A87">
        <w:rPr>
          <w:rFonts w:ascii="Times New Roman" w:hAnsi="Times New Roman" w:cs="Times New Roman"/>
          <w:sz w:val="24"/>
          <w:szCs w:val="24"/>
        </w:rPr>
        <w:t xml:space="preserve">PROGRAMA DE ATENCIÓN A LA EMERGENCIA PROVOCADA POR TORMENTA AMANDA EN </w:t>
      </w:r>
      <w:proofErr w:type="gramStart"/>
      <w:r w:rsidRPr="004F3A87">
        <w:rPr>
          <w:rFonts w:ascii="Times New Roman" w:hAnsi="Times New Roman" w:cs="Times New Roman"/>
          <w:sz w:val="24"/>
          <w:szCs w:val="24"/>
        </w:rPr>
        <w:t>EL  MUNICIPIO</w:t>
      </w:r>
      <w:proofErr w:type="gramEnd"/>
      <w:r w:rsidRPr="004F3A87">
        <w:rPr>
          <w:rFonts w:ascii="Times New Roman" w:hAnsi="Times New Roman" w:cs="Times New Roman"/>
          <w:sz w:val="24"/>
          <w:szCs w:val="24"/>
        </w:rPr>
        <w:t xml:space="preserve"> DE SAN PEDRO PERULAPAN</w:t>
      </w:r>
      <w:r w:rsidRPr="006C3BE5">
        <w:rPr>
          <w:rFonts w:ascii="Times New Roman" w:hAnsi="Times New Roman" w:cs="Times New Roman"/>
          <w:sz w:val="24"/>
          <w:szCs w:val="24"/>
        </w:rPr>
        <w:t xml:space="preserve"> </w:t>
      </w:r>
      <w:r w:rsidRPr="006C3BE5">
        <w:rPr>
          <w:rFonts w:ascii="Times New Roman" w:hAnsi="Times New Roman" w:cs="Times New Roman"/>
          <w:b/>
          <w:sz w:val="24"/>
          <w:szCs w:val="24"/>
        </w:rPr>
        <w:t>4)</w:t>
      </w:r>
      <w:r w:rsidRPr="006C3BE5">
        <w:rPr>
          <w:rFonts w:ascii="Times New Roman" w:hAnsi="Times New Roman" w:cs="Times New Roman"/>
          <w:sz w:val="24"/>
          <w:szCs w:val="24"/>
        </w:rPr>
        <w:t xml:space="preserve"> </w:t>
      </w:r>
      <w:r w:rsidRPr="006C3BE5">
        <w:rPr>
          <w:rFonts w:ascii="Times New Roman" w:hAnsi="Times New Roman" w:cs="Times New Roman"/>
          <w:sz w:val="24"/>
          <w:szCs w:val="24"/>
          <w:lang w:val="es-ES"/>
        </w:rPr>
        <w:t xml:space="preserve">Autorizar a la encargada del presupuesto para que descargue las cifras correspondientes en el presupuesto Municipal vigente. </w:t>
      </w:r>
      <w:r w:rsidRPr="006C3BE5">
        <w:rPr>
          <w:rFonts w:ascii="Times New Roman" w:hAnsi="Times New Roman" w:cs="Times New Roman"/>
          <w:sz w:val="24"/>
          <w:szCs w:val="24"/>
        </w:rPr>
        <w:t xml:space="preserve">Nota: En el presente Acuerdo salva su voto el Primer Regidor Propietario, Héctor Ismael Estrada Vásquez, Aplicar Art. 45 del Código Municipal. </w:t>
      </w:r>
      <w:proofErr w:type="gramStart"/>
      <w:r w:rsidRPr="006C3BE5">
        <w:rPr>
          <w:rFonts w:ascii="Times New Roman" w:hAnsi="Times New Roman" w:cs="Times New Roman"/>
          <w:sz w:val="24"/>
          <w:szCs w:val="24"/>
        </w:rPr>
        <w:t>Comuníquese.-</w:t>
      </w:r>
      <w:proofErr w:type="gramEnd"/>
    </w:p>
    <w:p w14:paraId="0310BE76" w14:textId="77777777" w:rsidR="00205284" w:rsidRDefault="00205284" w:rsidP="00205284">
      <w:pPr>
        <w:spacing w:after="0" w:line="264" w:lineRule="auto"/>
        <w:jc w:val="both"/>
        <w:rPr>
          <w:rFonts w:ascii="Times New Roman" w:hAnsi="Times New Roman" w:cs="Times New Roman"/>
          <w:b/>
          <w:sz w:val="24"/>
          <w:szCs w:val="24"/>
        </w:rPr>
      </w:pPr>
    </w:p>
    <w:p w14:paraId="346762A6" w14:textId="77777777" w:rsidR="00205284" w:rsidRPr="004D3804" w:rsidRDefault="00205284" w:rsidP="00205284">
      <w:pPr>
        <w:spacing w:after="0" w:line="290" w:lineRule="auto"/>
        <w:jc w:val="both"/>
        <w:rPr>
          <w:rFonts w:ascii="Times New Roman" w:hAnsi="Times New Roman" w:cs="Times New Roman"/>
          <w:sz w:val="24"/>
          <w:szCs w:val="24"/>
        </w:rPr>
      </w:pPr>
      <w:r w:rsidRPr="004D3804">
        <w:rPr>
          <w:rFonts w:ascii="Times New Roman" w:hAnsi="Times New Roman" w:cs="Times New Roman"/>
          <w:b/>
          <w:sz w:val="24"/>
          <w:szCs w:val="24"/>
        </w:rPr>
        <w:t xml:space="preserve">ACUERDO NÚMERO CINCO: </w:t>
      </w:r>
      <w:r w:rsidRPr="004D3804">
        <w:rPr>
          <w:rFonts w:ascii="Times New Roman" w:hAnsi="Times New Roman" w:cs="Times New Roman"/>
          <w:sz w:val="24"/>
          <w:szCs w:val="24"/>
        </w:rPr>
        <w:t xml:space="preserve">El Concejo </w:t>
      </w:r>
      <w:proofErr w:type="gramStart"/>
      <w:r w:rsidRPr="004D3804">
        <w:rPr>
          <w:rFonts w:ascii="Times New Roman" w:hAnsi="Times New Roman" w:cs="Times New Roman"/>
          <w:sz w:val="24"/>
          <w:szCs w:val="24"/>
        </w:rPr>
        <w:t>Municipal,  CONSIDERANDO</w:t>
      </w:r>
      <w:proofErr w:type="gramEnd"/>
      <w:r w:rsidRPr="004D3804">
        <w:rPr>
          <w:rFonts w:ascii="Times New Roman" w:hAnsi="Times New Roman" w:cs="Times New Roman"/>
          <w:sz w:val="24"/>
          <w:szCs w:val="24"/>
        </w:rPr>
        <w:t xml:space="preserve">: </w:t>
      </w:r>
    </w:p>
    <w:p w14:paraId="7D405378" w14:textId="77777777" w:rsidR="00205284" w:rsidRDefault="00205284" w:rsidP="00205284">
      <w:pPr>
        <w:spacing w:after="0" w:line="290" w:lineRule="auto"/>
        <w:jc w:val="both"/>
        <w:rPr>
          <w:rFonts w:ascii="Times New Roman" w:eastAsia="Arial" w:hAnsi="Times New Roman" w:cs="Times New Roman"/>
          <w:sz w:val="24"/>
          <w:szCs w:val="24"/>
        </w:rPr>
      </w:pPr>
      <w:r w:rsidRPr="004D3804">
        <w:rPr>
          <w:rFonts w:ascii="Times New Roman" w:hAnsi="Times New Roman" w:cs="Times New Roman"/>
          <w:sz w:val="24"/>
          <w:szCs w:val="24"/>
        </w:rPr>
        <w:t xml:space="preserve">I- </w:t>
      </w:r>
      <w:r>
        <w:rPr>
          <w:rFonts w:ascii="Times New Roman" w:eastAsia="Arial" w:hAnsi="Times New Roman" w:cs="Times New Roman"/>
          <w:sz w:val="24"/>
          <w:szCs w:val="24"/>
        </w:rPr>
        <w:t xml:space="preserve">Que, el Artículo 4, numeral 5 del Código Municipal, establece que compete a los municipios “La promoción y desarrollo de programas de salud, como saneamiento ambiental, prevención y combate de enfermedades” y el numeral 7, establece que es competencia del municipio, “la planificación, ejecución y mantenimiento de obras de servicios básicos, que beneficien al municipio” </w:t>
      </w:r>
    </w:p>
    <w:p w14:paraId="27CF1948" w14:textId="77777777" w:rsidR="00205284" w:rsidRDefault="00205284" w:rsidP="00205284">
      <w:pPr>
        <w:spacing w:after="0" w:line="290"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II. Que, el Concejo Municipal de San Pedro Perulapán, atendiendo la emergencia, catalogada como pandemia, basándose en los Decretos emitidos tanto del ramo ejecutivo como legislativo y la autonomía del municipio; ha gestionado todas las medidas de prevención y atención a la emergencia nacional; por ello, se aprobó un Perfil Técnico denominado </w:t>
      </w:r>
      <w:r>
        <w:rPr>
          <w:rFonts w:ascii="Times New Roman" w:eastAsia="Times New Roman" w:hAnsi="Times New Roman" w:cs="Times New Roman"/>
          <w:sz w:val="24"/>
          <w:szCs w:val="24"/>
          <w:lang w:eastAsia="es-SV"/>
        </w:rPr>
        <w:t>"PROGRAMA SAN PEDRO SALUDABLE" EMERGENCIA COVID-19 en la cual se autorizaron bienes y servicios para atender las necesidades relacionadas a la Emergencia.</w:t>
      </w:r>
    </w:p>
    <w:p w14:paraId="4F09AE34" w14:textId="77777777" w:rsidR="00205284" w:rsidRDefault="00205284" w:rsidP="00205284">
      <w:pPr>
        <w:spacing w:after="0" w:line="290" w:lineRule="auto"/>
        <w:jc w:val="both"/>
      </w:pPr>
      <w:r>
        <w:rPr>
          <w:rFonts w:ascii="Times New Roman" w:eastAsia="Arial" w:hAnsi="Times New Roman" w:cs="Times New Roman"/>
          <w:sz w:val="24"/>
          <w:szCs w:val="24"/>
        </w:rPr>
        <w:t xml:space="preserve">III. Por todas las situaciones mencionadas en los considerandos anteriores, este concejo municipal </w:t>
      </w:r>
      <w:r>
        <w:rPr>
          <w:rFonts w:ascii="Times New Roman" w:hAnsi="Times New Roman" w:cs="Times New Roman"/>
          <w:sz w:val="24"/>
          <w:szCs w:val="24"/>
        </w:rPr>
        <w:t>de conformidad con el Art. 91 del Código Municipal</w:t>
      </w:r>
      <w:r>
        <w:rPr>
          <w:rFonts w:ascii="Times New Roman" w:eastAsia="Arial" w:hAnsi="Times New Roman" w:cs="Times New Roman"/>
          <w:sz w:val="24"/>
          <w:szCs w:val="24"/>
        </w:rPr>
        <w:t xml:space="preserve">, </w:t>
      </w:r>
      <w:r>
        <w:rPr>
          <w:rFonts w:ascii="Times New Roman" w:eastAsia="Arial" w:hAnsi="Times New Roman" w:cs="Times New Roman"/>
          <w:b/>
          <w:sz w:val="24"/>
          <w:szCs w:val="24"/>
        </w:rPr>
        <w:t>ACUERDA:</w:t>
      </w:r>
      <w:r>
        <w:rPr>
          <w:rFonts w:ascii="Times New Roman" w:eastAsia="Arial" w:hAnsi="Times New Roman" w:cs="Times New Roman"/>
          <w:sz w:val="24"/>
          <w:szCs w:val="24"/>
        </w:rPr>
        <w:t xml:space="preserve"> Autorizar </w:t>
      </w:r>
      <w:r>
        <w:rPr>
          <w:rFonts w:ascii="Times New Roman" w:hAnsi="Times New Roman" w:cs="Times New Roman"/>
          <w:sz w:val="24"/>
          <w:szCs w:val="24"/>
        </w:rPr>
        <w:t>a la Tesorera Municipal, Licda. Mayra Lissethe Renderos de Vásquez,</w:t>
      </w:r>
      <w:r>
        <w:rPr>
          <w:rFonts w:ascii="Times New Roman" w:eastAsia="Arial" w:hAnsi="Times New Roman" w:cs="Times New Roman"/>
          <w:sz w:val="24"/>
          <w:szCs w:val="24"/>
        </w:rPr>
        <w:t xml:space="preserve"> realizar los pagos correspondientes en cuanto a lo que se refiere a las distintas adquisiciones de insumos o servicios detallados a continuación.</w:t>
      </w:r>
    </w:p>
    <w:tbl>
      <w:tblPr>
        <w:tblStyle w:val="Tablaconcuadrcula"/>
        <w:tblW w:w="0" w:type="auto"/>
        <w:tblLayout w:type="fixed"/>
        <w:tblLook w:val="04A0" w:firstRow="1" w:lastRow="0" w:firstColumn="1" w:lastColumn="0" w:noHBand="0" w:noVBand="1"/>
      </w:tblPr>
      <w:tblGrid>
        <w:gridCol w:w="1809"/>
        <w:gridCol w:w="1276"/>
        <w:gridCol w:w="2552"/>
        <w:gridCol w:w="1417"/>
        <w:gridCol w:w="1559"/>
        <w:gridCol w:w="1291"/>
      </w:tblGrid>
      <w:tr w:rsidR="00205284" w:rsidRPr="00D016EB" w14:paraId="0BB07FD6" w14:textId="77777777" w:rsidTr="00C47025">
        <w:trPr>
          <w:trHeight w:val="710"/>
        </w:trPr>
        <w:tc>
          <w:tcPr>
            <w:tcW w:w="9904" w:type="dxa"/>
            <w:gridSpan w:val="6"/>
            <w:hideMark/>
          </w:tcPr>
          <w:p w14:paraId="416CF2EF" w14:textId="77777777" w:rsidR="00205284" w:rsidRPr="001D1C38" w:rsidRDefault="00205284" w:rsidP="00C47025">
            <w:pPr>
              <w:spacing w:after="0" w:line="266" w:lineRule="auto"/>
              <w:jc w:val="both"/>
              <w:rPr>
                <w:rFonts w:ascii="Times New Roman" w:hAnsi="Times New Roman" w:cs="Times New Roman"/>
                <w:b/>
                <w:bCs/>
                <w:sz w:val="24"/>
                <w:szCs w:val="24"/>
              </w:rPr>
            </w:pPr>
            <w:r w:rsidRPr="001D1C38">
              <w:rPr>
                <w:rFonts w:ascii="Times New Roman" w:hAnsi="Times New Roman" w:cs="Times New Roman"/>
                <w:b/>
                <w:bCs/>
                <w:sz w:val="24"/>
                <w:szCs w:val="24"/>
              </w:rPr>
              <w:t>DETALLES DE LOS GASTOS DE LA CUENTA TMSPP/"PROGRAMA DE SAN PEDRO SALUDABLE, EMERGENCIA COVID-19"</w:t>
            </w:r>
          </w:p>
        </w:tc>
      </w:tr>
      <w:tr w:rsidR="00205284" w:rsidRPr="00D016EB" w14:paraId="478D769E" w14:textId="77777777" w:rsidTr="00C47025">
        <w:trPr>
          <w:trHeight w:val="1307"/>
        </w:trPr>
        <w:tc>
          <w:tcPr>
            <w:tcW w:w="1809" w:type="dxa"/>
            <w:hideMark/>
          </w:tcPr>
          <w:p w14:paraId="0D24F363" w14:textId="77777777" w:rsidR="00205284" w:rsidRPr="003D18E8" w:rsidRDefault="00205284" w:rsidP="00C47025">
            <w:pPr>
              <w:spacing w:after="0" w:line="276" w:lineRule="auto"/>
              <w:jc w:val="both"/>
              <w:rPr>
                <w:rFonts w:ascii="Times New Roman" w:hAnsi="Times New Roman" w:cs="Times New Roman"/>
                <w:bCs/>
                <w:sz w:val="24"/>
                <w:szCs w:val="24"/>
              </w:rPr>
            </w:pPr>
            <w:r w:rsidRPr="003D18E8">
              <w:rPr>
                <w:rFonts w:ascii="Times New Roman" w:hAnsi="Times New Roman" w:cs="Times New Roman"/>
                <w:bCs/>
                <w:sz w:val="24"/>
                <w:szCs w:val="24"/>
              </w:rPr>
              <w:t>Nombre</w:t>
            </w:r>
          </w:p>
        </w:tc>
        <w:tc>
          <w:tcPr>
            <w:tcW w:w="1276" w:type="dxa"/>
            <w:hideMark/>
          </w:tcPr>
          <w:p w14:paraId="5D99CABF" w14:textId="77777777" w:rsidR="00205284" w:rsidRPr="003D18E8" w:rsidRDefault="00205284" w:rsidP="00C47025">
            <w:pPr>
              <w:spacing w:after="0" w:line="276" w:lineRule="auto"/>
              <w:jc w:val="both"/>
              <w:rPr>
                <w:rFonts w:ascii="Times New Roman" w:hAnsi="Times New Roman" w:cs="Times New Roman"/>
                <w:bCs/>
                <w:sz w:val="24"/>
                <w:szCs w:val="24"/>
              </w:rPr>
            </w:pPr>
            <w:r w:rsidRPr="003D18E8">
              <w:rPr>
                <w:rFonts w:ascii="Times New Roman" w:hAnsi="Times New Roman" w:cs="Times New Roman"/>
                <w:bCs/>
                <w:sz w:val="24"/>
                <w:szCs w:val="24"/>
              </w:rPr>
              <w:t>No de factura</w:t>
            </w:r>
          </w:p>
        </w:tc>
        <w:tc>
          <w:tcPr>
            <w:tcW w:w="2552" w:type="dxa"/>
            <w:hideMark/>
          </w:tcPr>
          <w:p w14:paraId="7003DA8C" w14:textId="77777777" w:rsidR="00205284" w:rsidRPr="003D18E8" w:rsidRDefault="00205284" w:rsidP="00C47025">
            <w:pPr>
              <w:spacing w:after="0" w:line="276" w:lineRule="auto"/>
              <w:jc w:val="both"/>
              <w:rPr>
                <w:rFonts w:ascii="Times New Roman" w:hAnsi="Times New Roman" w:cs="Times New Roman"/>
                <w:bCs/>
                <w:sz w:val="24"/>
                <w:szCs w:val="24"/>
              </w:rPr>
            </w:pPr>
            <w:r w:rsidRPr="003D18E8">
              <w:rPr>
                <w:rFonts w:ascii="Times New Roman" w:hAnsi="Times New Roman" w:cs="Times New Roman"/>
                <w:bCs/>
                <w:sz w:val="24"/>
                <w:szCs w:val="24"/>
              </w:rPr>
              <w:t>Descripción</w:t>
            </w:r>
          </w:p>
        </w:tc>
        <w:tc>
          <w:tcPr>
            <w:tcW w:w="1417" w:type="dxa"/>
            <w:hideMark/>
          </w:tcPr>
          <w:p w14:paraId="5EE432E8" w14:textId="77777777" w:rsidR="00205284" w:rsidRPr="003D18E8" w:rsidRDefault="00205284" w:rsidP="00C47025">
            <w:pPr>
              <w:spacing w:after="0" w:line="276" w:lineRule="auto"/>
              <w:jc w:val="both"/>
              <w:rPr>
                <w:rFonts w:ascii="Times New Roman" w:hAnsi="Times New Roman" w:cs="Times New Roman"/>
                <w:bCs/>
                <w:sz w:val="24"/>
                <w:szCs w:val="24"/>
              </w:rPr>
            </w:pPr>
            <w:r w:rsidRPr="003D18E8">
              <w:rPr>
                <w:rFonts w:ascii="Times New Roman" w:hAnsi="Times New Roman" w:cs="Times New Roman"/>
                <w:bCs/>
                <w:sz w:val="24"/>
                <w:szCs w:val="24"/>
              </w:rPr>
              <w:t>Descripción de la cuenta</w:t>
            </w:r>
          </w:p>
        </w:tc>
        <w:tc>
          <w:tcPr>
            <w:tcW w:w="1559" w:type="dxa"/>
            <w:hideMark/>
          </w:tcPr>
          <w:p w14:paraId="7381C678" w14:textId="77777777" w:rsidR="00205284" w:rsidRPr="003D18E8" w:rsidRDefault="00205284" w:rsidP="00C47025">
            <w:pPr>
              <w:spacing w:after="0" w:line="276" w:lineRule="auto"/>
              <w:jc w:val="both"/>
              <w:rPr>
                <w:rFonts w:ascii="Times New Roman" w:hAnsi="Times New Roman" w:cs="Times New Roman"/>
                <w:bCs/>
                <w:sz w:val="24"/>
                <w:szCs w:val="24"/>
              </w:rPr>
            </w:pPr>
            <w:r w:rsidRPr="003D18E8">
              <w:rPr>
                <w:rFonts w:ascii="Times New Roman" w:hAnsi="Times New Roman" w:cs="Times New Roman"/>
                <w:bCs/>
                <w:sz w:val="24"/>
                <w:szCs w:val="24"/>
              </w:rPr>
              <w:t>Unidad Solicitante o Encargado de Carpeta.</w:t>
            </w:r>
          </w:p>
        </w:tc>
        <w:tc>
          <w:tcPr>
            <w:tcW w:w="1291" w:type="dxa"/>
            <w:hideMark/>
          </w:tcPr>
          <w:p w14:paraId="54A7E1C7" w14:textId="77777777" w:rsidR="00205284" w:rsidRPr="003D18E8" w:rsidRDefault="00205284" w:rsidP="00C47025">
            <w:pPr>
              <w:spacing w:after="0" w:line="276" w:lineRule="auto"/>
              <w:jc w:val="both"/>
              <w:rPr>
                <w:rFonts w:ascii="Times New Roman" w:hAnsi="Times New Roman" w:cs="Times New Roman"/>
                <w:bCs/>
                <w:sz w:val="24"/>
                <w:szCs w:val="24"/>
              </w:rPr>
            </w:pPr>
            <w:r w:rsidRPr="003D18E8">
              <w:rPr>
                <w:rFonts w:ascii="Times New Roman" w:hAnsi="Times New Roman" w:cs="Times New Roman"/>
                <w:bCs/>
                <w:sz w:val="24"/>
                <w:szCs w:val="24"/>
              </w:rPr>
              <w:t xml:space="preserve">Monto a Cancelar </w:t>
            </w:r>
          </w:p>
        </w:tc>
      </w:tr>
      <w:tr w:rsidR="00205284" w:rsidRPr="00D016EB" w14:paraId="6761DA11" w14:textId="77777777" w:rsidTr="00C47025">
        <w:trPr>
          <w:trHeight w:val="759"/>
        </w:trPr>
        <w:tc>
          <w:tcPr>
            <w:tcW w:w="1809" w:type="dxa"/>
            <w:hideMark/>
          </w:tcPr>
          <w:p w14:paraId="190C77BF" w14:textId="77777777" w:rsidR="00205284" w:rsidRPr="003D18E8" w:rsidRDefault="00205284" w:rsidP="00C47025">
            <w:pPr>
              <w:spacing w:after="0" w:line="276" w:lineRule="auto"/>
              <w:jc w:val="both"/>
              <w:rPr>
                <w:rFonts w:ascii="Times New Roman" w:hAnsi="Times New Roman" w:cs="Times New Roman"/>
                <w:sz w:val="24"/>
                <w:szCs w:val="24"/>
              </w:rPr>
            </w:pPr>
            <w:r w:rsidRPr="003D18E8">
              <w:rPr>
                <w:rFonts w:ascii="Times New Roman" w:hAnsi="Times New Roman" w:cs="Times New Roman"/>
                <w:sz w:val="24"/>
                <w:szCs w:val="24"/>
              </w:rPr>
              <w:t>HOUSE IMPRESORES MANANTIAL (JOSTINE MICHELLE CAMPOS RIVERA)</w:t>
            </w:r>
          </w:p>
        </w:tc>
        <w:tc>
          <w:tcPr>
            <w:tcW w:w="1276" w:type="dxa"/>
            <w:hideMark/>
          </w:tcPr>
          <w:p w14:paraId="0E5AA6E4" w14:textId="77777777" w:rsidR="00205284" w:rsidRPr="003D18E8" w:rsidRDefault="00205284" w:rsidP="00C47025">
            <w:pPr>
              <w:spacing w:after="0" w:line="276" w:lineRule="auto"/>
              <w:jc w:val="both"/>
              <w:rPr>
                <w:rFonts w:ascii="Times New Roman" w:hAnsi="Times New Roman" w:cs="Times New Roman"/>
                <w:sz w:val="24"/>
                <w:szCs w:val="24"/>
              </w:rPr>
            </w:pPr>
            <w:r w:rsidRPr="003D18E8">
              <w:rPr>
                <w:rFonts w:ascii="Times New Roman" w:hAnsi="Times New Roman" w:cs="Times New Roman"/>
                <w:sz w:val="24"/>
                <w:szCs w:val="24"/>
              </w:rPr>
              <w:t>Cotización</w:t>
            </w:r>
          </w:p>
        </w:tc>
        <w:tc>
          <w:tcPr>
            <w:tcW w:w="2552" w:type="dxa"/>
            <w:hideMark/>
          </w:tcPr>
          <w:p w14:paraId="46C13DC3" w14:textId="77777777" w:rsidR="00205284" w:rsidRPr="003D18E8" w:rsidRDefault="00205284" w:rsidP="00C47025">
            <w:pPr>
              <w:spacing w:after="0" w:line="276" w:lineRule="auto"/>
              <w:jc w:val="both"/>
              <w:rPr>
                <w:rFonts w:ascii="Times New Roman" w:hAnsi="Times New Roman" w:cs="Times New Roman"/>
                <w:sz w:val="24"/>
                <w:szCs w:val="24"/>
              </w:rPr>
            </w:pPr>
            <w:r w:rsidRPr="003D18E8">
              <w:rPr>
                <w:rFonts w:ascii="Times New Roman" w:hAnsi="Times New Roman" w:cs="Times New Roman"/>
                <w:sz w:val="24"/>
                <w:szCs w:val="24"/>
              </w:rPr>
              <w:t xml:space="preserve">Pago por manejo de publicidad de la página web de la Alcaldía Municipal de San Pedro Perulapan que consiste en comunicar las medidas de prevención del covid-19 y toda información pertinente a las medidas de bioseguridad. Correspondiente a los </w:t>
            </w:r>
            <w:r w:rsidRPr="003D18E8">
              <w:rPr>
                <w:rFonts w:ascii="Times New Roman" w:hAnsi="Times New Roman" w:cs="Times New Roman"/>
                <w:sz w:val="24"/>
                <w:szCs w:val="24"/>
              </w:rPr>
              <w:lastRenderedPageBreak/>
              <w:t xml:space="preserve">meses: Agosto, </w:t>
            </w:r>
            <w:proofErr w:type="gramStart"/>
            <w:r w:rsidRPr="003D18E8">
              <w:rPr>
                <w:rFonts w:ascii="Times New Roman" w:hAnsi="Times New Roman" w:cs="Times New Roman"/>
                <w:sz w:val="24"/>
                <w:szCs w:val="24"/>
              </w:rPr>
              <w:t>Septiembre</w:t>
            </w:r>
            <w:proofErr w:type="gramEnd"/>
            <w:r w:rsidRPr="003D18E8">
              <w:rPr>
                <w:rFonts w:ascii="Times New Roman" w:hAnsi="Times New Roman" w:cs="Times New Roman"/>
                <w:sz w:val="24"/>
                <w:szCs w:val="24"/>
              </w:rPr>
              <w:t>, Octubre, Noviembre, Diciembre 2020 y Enero 2021 por un monto de $491.66 x mes haciendo un monto total de $2,950.00</w:t>
            </w:r>
          </w:p>
        </w:tc>
        <w:tc>
          <w:tcPr>
            <w:tcW w:w="1417" w:type="dxa"/>
            <w:hideMark/>
          </w:tcPr>
          <w:p w14:paraId="7E6B3FDF" w14:textId="77777777" w:rsidR="00205284" w:rsidRPr="003D18E8" w:rsidRDefault="00205284" w:rsidP="00C47025">
            <w:pPr>
              <w:spacing w:after="0" w:line="276" w:lineRule="auto"/>
              <w:jc w:val="both"/>
              <w:rPr>
                <w:rFonts w:ascii="Times New Roman" w:hAnsi="Times New Roman" w:cs="Times New Roman"/>
                <w:sz w:val="24"/>
                <w:szCs w:val="24"/>
              </w:rPr>
            </w:pPr>
            <w:r w:rsidRPr="003D18E8">
              <w:rPr>
                <w:rFonts w:ascii="Times New Roman" w:hAnsi="Times New Roman" w:cs="Times New Roman"/>
                <w:sz w:val="24"/>
                <w:szCs w:val="24"/>
              </w:rPr>
              <w:lastRenderedPageBreak/>
              <w:t>TMSPP/</w:t>
            </w:r>
          </w:p>
          <w:p w14:paraId="737E4CA3" w14:textId="77777777" w:rsidR="00205284" w:rsidRPr="003D18E8" w:rsidRDefault="00205284" w:rsidP="00C47025">
            <w:pPr>
              <w:spacing w:after="0" w:line="276" w:lineRule="auto"/>
              <w:jc w:val="both"/>
              <w:rPr>
                <w:rFonts w:ascii="Times New Roman" w:hAnsi="Times New Roman" w:cs="Times New Roman"/>
                <w:sz w:val="24"/>
                <w:szCs w:val="24"/>
              </w:rPr>
            </w:pPr>
            <w:r w:rsidRPr="003D18E8">
              <w:rPr>
                <w:rFonts w:ascii="Times New Roman" w:hAnsi="Times New Roman" w:cs="Times New Roman"/>
                <w:sz w:val="24"/>
                <w:szCs w:val="24"/>
              </w:rPr>
              <w:t>Programa de San Pedro Saludable, Emergencia Covid-19</w:t>
            </w:r>
          </w:p>
        </w:tc>
        <w:tc>
          <w:tcPr>
            <w:tcW w:w="1559" w:type="dxa"/>
            <w:hideMark/>
          </w:tcPr>
          <w:p w14:paraId="4F4F0884" w14:textId="77777777" w:rsidR="00205284" w:rsidRPr="003D18E8" w:rsidRDefault="00205284" w:rsidP="00C47025">
            <w:pPr>
              <w:spacing w:after="0" w:line="276" w:lineRule="auto"/>
              <w:jc w:val="both"/>
              <w:rPr>
                <w:rFonts w:ascii="Times New Roman" w:hAnsi="Times New Roman" w:cs="Times New Roman"/>
                <w:sz w:val="24"/>
                <w:szCs w:val="24"/>
              </w:rPr>
            </w:pPr>
            <w:r w:rsidRPr="003D18E8">
              <w:rPr>
                <w:rFonts w:ascii="Times New Roman" w:hAnsi="Times New Roman" w:cs="Times New Roman"/>
                <w:sz w:val="24"/>
                <w:szCs w:val="24"/>
              </w:rPr>
              <w:t>Gerencia general</w:t>
            </w:r>
          </w:p>
        </w:tc>
        <w:tc>
          <w:tcPr>
            <w:tcW w:w="1291" w:type="dxa"/>
            <w:hideMark/>
          </w:tcPr>
          <w:p w14:paraId="2606A12C" w14:textId="77777777" w:rsidR="00205284" w:rsidRPr="003D18E8" w:rsidRDefault="00205284" w:rsidP="00C47025">
            <w:pPr>
              <w:spacing w:after="0" w:line="276" w:lineRule="auto"/>
              <w:jc w:val="both"/>
              <w:rPr>
                <w:rFonts w:ascii="Times New Roman" w:hAnsi="Times New Roman" w:cs="Times New Roman"/>
                <w:sz w:val="24"/>
                <w:szCs w:val="24"/>
              </w:rPr>
            </w:pPr>
            <w:r w:rsidRPr="003D18E8">
              <w:rPr>
                <w:rFonts w:ascii="Times New Roman" w:hAnsi="Times New Roman" w:cs="Times New Roman"/>
                <w:sz w:val="24"/>
                <w:szCs w:val="24"/>
              </w:rPr>
              <w:t xml:space="preserve">$ 2,950.00 </w:t>
            </w:r>
          </w:p>
        </w:tc>
      </w:tr>
    </w:tbl>
    <w:p w14:paraId="2FF7AA26" w14:textId="77777777" w:rsidR="00205284" w:rsidRDefault="00205284" w:rsidP="00205284">
      <w:pPr>
        <w:spacing w:after="0" w:line="288" w:lineRule="auto"/>
        <w:jc w:val="both"/>
        <w:rPr>
          <w:rFonts w:ascii="Times New Roman" w:hAnsi="Times New Roman" w:cs="Times New Roman"/>
          <w:b/>
          <w:sz w:val="24"/>
          <w:szCs w:val="24"/>
        </w:rPr>
      </w:pPr>
    </w:p>
    <w:p w14:paraId="4B4743D4" w14:textId="77777777" w:rsidR="00205284" w:rsidRPr="007E5358" w:rsidRDefault="00205284" w:rsidP="00205284">
      <w:pPr>
        <w:spacing w:after="0" w:line="288" w:lineRule="auto"/>
        <w:jc w:val="both"/>
        <w:rPr>
          <w:rFonts w:ascii="Times New Roman" w:hAnsi="Times New Roman" w:cs="Times New Roman"/>
          <w:sz w:val="24"/>
          <w:szCs w:val="24"/>
        </w:rPr>
      </w:pPr>
      <w:r w:rsidRPr="007E5358">
        <w:rPr>
          <w:rFonts w:ascii="Times New Roman" w:hAnsi="Times New Roman" w:cs="Times New Roman"/>
          <w:b/>
          <w:sz w:val="24"/>
          <w:szCs w:val="24"/>
        </w:rPr>
        <w:t>ACUERDO NÚMERO SEIS:</w:t>
      </w:r>
      <w:r w:rsidRPr="007E5358">
        <w:rPr>
          <w:rFonts w:ascii="Times New Roman" w:hAnsi="Times New Roman" w:cs="Times New Roman"/>
          <w:sz w:val="24"/>
          <w:szCs w:val="24"/>
        </w:rPr>
        <w:t xml:space="preserve"> El Concejo </w:t>
      </w:r>
      <w:proofErr w:type="gramStart"/>
      <w:r w:rsidRPr="007E5358">
        <w:rPr>
          <w:rFonts w:ascii="Times New Roman" w:hAnsi="Times New Roman" w:cs="Times New Roman"/>
          <w:sz w:val="24"/>
          <w:szCs w:val="24"/>
        </w:rPr>
        <w:t>Municipal,  CONSIDERANDO</w:t>
      </w:r>
      <w:proofErr w:type="gramEnd"/>
      <w:r w:rsidRPr="007E5358">
        <w:rPr>
          <w:rFonts w:ascii="Times New Roman" w:hAnsi="Times New Roman" w:cs="Times New Roman"/>
          <w:sz w:val="24"/>
          <w:szCs w:val="24"/>
        </w:rPr>
        <w:t xml:space="preserve">: </w:t>
      </w:r>
    </w:p>
    <w:p w14:paraId="0801F58F" w14:textId="77777777" w:rsidR="00205284" w:rsidRPr="006C3BE5" w:rsidRDefault="00205284" w:rsidP="00205284">
      <w:pPr>
        <w:spacing w:after="0" w:line="288" w:lineRule="auto"/>
        <w:jc w:val="both"/>
        <w:rPr>
          <w:rFonts w:ascii="Times New Roman" w:hAnsi="Times New Roman" w:cs="Times New Roman"/>
          <w:sz w:val="24"/>
          <w:szCs w:val="24"/>
        </w:rPr>
      </w:pPr>
      <w:r w:rsidRPr="007E5358">
        <w:rPr>
          <w:rFonts w:ascii="Times New Roman" w:hAnsi="Times New Roman" w:cs="Times New Roman"/>
          <w:sz w:val="24"/>
          <w:szCs w:val="24"/>
        </w:rPr>
        <w:t>I</w:t>
      </w:r>
      <w:r>
        <w:rPr>
          <w:rFonts w:ascii="Times New Roman" w:hAnsi="Times New Roman" w:cs="Times New Roman"/>
          <w:sz w:val="24"/>
          <w:szCs w:val="24"/>
        </w:rPr>
        <w:t xml:space="preserve">- </w:t>
      </w:r>
      <w:r w:rsidRPr="006C3BE5">
        <w:rPr>
          <w:rFonts w:ascii="Times New Roman" w:hAnsi="Times New Roman" w:cs="Times New Roman"/>
          <w:sz w:val="24"/>
          <w:szCs w:val="24"/>
        </w:rPr>
        <w:t>Que según informe que se presenta al Concejo Municipal en pleno, donde se muestra la requisición de pago a la empresa INARTEC, S.A. DE C.V.</w:t>
      </w:r>
      <w:r>
        <w:rPr>
          <w:rFonts w:ascii="Times New Roman" w:hAnsi="Times New Roman" w:cs="Times New Roman"/>
          <w:sz w:val="24"/>
          <w:szCs w:val="24"/>
        </w:rPr>
        <w:t xml:space="preserve"> </w:t>
      </w:r>
      <w:r w:rsidRPr="006C3BE5">
        <w:rPr>
          <w:rFonts w:ascii="Times New Roman" w:hAnsi="Times New Roman" w:cs="Times New Roman"/>
          <w:sz w:val="24"/>
          <w:szCs w:val="24"/>
        </w:rPr>
        <w:t xml:space="preserve">por pago </w:t>
      </w:r>
      <w:r>
        <w:rPr>
          <w:rFonts w:ascii="Times New Roman" w:hAnsi="Times New Roman" w:cs="Times New Roman"/>
          <w:sz w:val="24"/>
          <w:szCs w:val="24"/>
        </w:rPr>
        <w:t>de anticipo equivalente a un 30% del monto</w:t>
      </w:r>
      <w:r w:rsidRPr="006C3BE5">
        <w:rPr>
          <w:rFonts w:ascii="Times New Roman" w:hAnsi="Times New Roman" w:cs="Times New Roman"/>
          <w:sz w:val="24"/>
          <w:szCs w:val="24"/>
        </w:rPr>
        <w:t xml:space="preserve"> del Proyecto: </w:t>
      </w:r>
      <w:r w:rsidRPr="002B25F0">
        <w:rPr>
          <w:rFonts w:ascii="Times New Roman" w:hAnsi="Times New Roman" w:cs="Times New Roman"/>
          <w:sz w:val="24"/>
          <w:szCs w:val="24"/>
        </w:rPr>
        <w:t>“</w:t>
      </w:r>
      <w:r w:rsidRPr="0063447D">
        <w:rPr>
          <w:rFonts w:ascii="Times New Roman" w:hAnsi="Times New Roman" w:cs="Times New Roman"/>
          <w:sz w:val="24"/>
          <w:szCs w:val="24"/>
        </w:rPr>
        <w:t>CONSTRUCCION DE OBRA DE MITIGACION Y PAVIMENTACION EN SECTOR PASUNTEO CANTON LA LOMA, MUNICIPIO DE SAN PEDRO PERULAPAN, DEPARTAMENTO DE CUSCATLAN, AÑO 2020</w:t>
      </w:r>
      <w:r w:rsidRPr="002B25F0">
        <w:rPr>
          <w:rFonts w:ascii="Times New Roman" w:hAnsi="Times New Roman" w:cs="Times New Roman"/>
          <w:sz w:val="24"/>
          <w:szCs w:val="24"/>
        </w:rPr>
        <w:t>”.</w:t>
      </w:r>
    </w:p>
    <w:p w14:paraId="4E3624BF" w14:textId="77777777" w:rsidR="00205284" w:rsidRDefault="00205284" w:rsidP="00205284">
      <w:pPr>
        <w:spacing w:after="0" w:line="288" w:lineRule="auto"/>
        <w:jc w:val="both"/>
        <w:rPr>
          <w:rFonts w:ascii="Times New Roman" w:hAnsi="Times New Roman" w:cs="Times New Roman"/>
          <w:sz w:val="24"/>
          <w:szCs w:val="24"/>
        </w:rPr>
      </w:pPr>
      <w:r w:rsidRPr="006C3BE5">
        <w:rPr>
          <w:rFonts w:ascii="Times New Roman" w:hAnsi="Times New Roman" w:cs="Times New Roman"/>
          <w:sz w:val="24"/>
          <w:szCs w:val="24"/>
        </w:rPr>
        <w:t>II- Que según el numeral 14 del Art. 30 del Código Municipal, que literalmente dice: Son facultades del Concejo:</w:t>
      </w:r>
      <w:r w:rsidRPr="006C3BE5">
        <w:rPr>
          <w:rFonts w:ascii="Arial" w:hAnsi="Arial" w:cs="Arial"/>
          <w:sz w:val="24"/>
          <w:szCs w:val="24"/>
        </w:rPr>
        <w:t xml:space="preserve"> </w:t>
      </w:r>
      <w:r w:rsidRPr="006C3BE5">
        <w:rPr>
          <w:rFonts w:ascii="Times New Roman" w:hAnsi="Times New Roman" w:cs="Times New Roman"/>
          <w:sz w:val="24"/>
          <w:szCs w:val="24"/>
        </w:rPr>
        <w:t xml:space="preserve">Velar por la buena marcha del gobierno, administración y servicios municipales; y según el numeral 5 del Art. 31 del Código Municipal, el cual dice: Son obligaciones del Concejo: Construir las obras necesarias para el mejoramiento y progreso de la comunidad y la prestación de servicios públicos locales en forma eficiente y económica; </w:t>
      </w:r>
      <w:r w:rsidRPr="006C3BE5">
        <w:rPr>
          <w:rFonts w:ascii="Times New Roman" w:hAnsi="Times New Roman" w:cs="Times New Roman"/>
          <w:b/>
          <w:sz w:val="24"/>
          <w:szCs w:val="24"/>
        </w:rPr>
        <w:t xml:space="preserve">Por lo tanto, </w:t>
      </w:r>
      <w:r w:rsidRPr="006C3BE5">
        <w:rPr>
          <w:rFonts w:ascii="Times New Roman" w:hAnsi="Times New Roman" w:cs="Times New Roman"/>
          <w:b/>
          <w:sz w:val="24"/>
          <w:szCs w:val="24"/>
          <w:lang w:val="es-ES"/>
        </w:rPr>
        <w:t xml:space="preserve">el Concejo Municipal en uso de las facultades que le otorga el Código Municipal. ACUERDA: 1) </w:t>
      </w:r>
      <w:r w:rsidRPr="006C3BE5">
        <w:rPr>
          <w:rFonts w:ascii="Times New Roman" w:hAnsi="Times New Roman" w:cs="Times New Roman"/>
          <w:sz w:val="24"/>
          <w:szCs w:val="24"/>
          <w:lang w:val="es-ES"/>
        </w:rPr>
        <w:t>Aprobar y Autorizar</w:t>
      </w:r>
      <w:r w:rsidRPr="006C3BE5">
        <w:rPr>
          <w:rFonts w:ascii="Times New Roman" w:hAnsi="Times New Roman" w:cs="Times New Roman"/>
          <w:b/>
          <w:sz w:val="24"/>
          <w:szCs w:val="24"/>
          <w:lang w:val="es-ES"/>
        </w:rPr>
        <w:t xml:space="preserve"> </w:t>
      </w:r>
      <w:r w:rsidRPr="006C3BE5">
        <w:rPr>
          <w:rFonts w:ascii="Times New Roman" w:hAnsi="Times New Roman" w:cs="Times New Roman"/>
          <w:sz w:val="24"/>
          <w:szCs w:val="24"/>
          <w:lang w:val="es-ES"/>
        </w:rPr>
        <w:t xml:space="preserve">el pago </w:t>
      </w:r>
      <w:r w:rsidRPr="0063447D">
        <w:rPr>
          <w:rFonts w:ascii="Times New Roman" w:hAnsi="Times New Roman" w:cs="Times New Roman"/>
          <w:sz w:val="24"/>
          <w:szCs w:val="24"/>
          <w:lang w:val="es-ES"/>
        </w:rPr>
        <w:t>de anticipo equivalente a un 30% del monto del Proyecto</w:t>
      </w:r>
      <w:r>
        <w:rPr>
          <w:rFonts w:ascii="Times New Roman" w:hAnsi="Times New Roman" w:cs="Times New Roman"/>
          <w:sz w:val="24"/>
          <w:szCs w:val="24"/>
        </w:rPr>
        <w:t xml:space="preserve">: </w:t>
      </w:r>
      <w:r w:rsidRPr="006C3BE5">
        <w:rPr>
          <w:rFonts w:ascii="Times New Roman" w:hAnsi="Times New Roman" w:cs="Times New Roman"/>
          <w:sz w:val="24"/>
          <w:szCs w:val="24"/>
        </w:rPr>
        <w:t>“</w:t>
      </w:r>
      <w:r w:rsidRPr="0063447D">
        <w:rPr>
          <w:rFonts w:ascii="Times New Roman" w:hAnsi="Times New Roman" w:cs="Times New Roman"/>
          <w:sz w:val="24"/>
          <w:szCs w:val="24"/>
        </w:rPr>
        <w:t>CONSTRUCCION DE OBRA DE MITIGACION Y PAVIMENTACION EN SECTOR PASUNTEO CANTON LA LOMA, MUNICIPIO DE SAN PEDRO PERULAPAN, DEPARTAMENTO DE CUSCATLAN, AÑO 2020</w:t>
      </w:r>
      <w:r w:rsidRPr="006C3BE5">
        <w:rPr>
          <w:rFonts w:ascii="Times New Roman" w:hAnsi="Times New Roman" w:cs="Times New Roman"/>
          <w:sz w:val="24"/>
          <w:szCs w:val="24"/>
        </w:rPr>
        <w:t xml:space="preserve">” por un monto de </w:t>
      </w:r>
      <w:r>
        <w:rPr>
          <w:rFonts w:ascii="Times New Roman" w:hAnsi="Times New Roman" w:cs="Times New Roman"/>
          <w:sz w:val="24"/>
          <w:szCs w:val="24"/>
        </w:rPr>
        <w:t>CATORCE</w:t>
      </w:r>
      <w:r w:rsidRPr="006C3BE5">
        <w:rPr>
          <w:rFonts w:ascii="Times New Roman" w:hAnsi="Times New Roman" w:cs="Times New Roman"/>
          <w:sz w:val="24"/>
          <w:szCs w:val="24"/>
        </w:rPr>
        <w:t xml:space="preserve"> MIL </w:t>
      </w:r>
      <w:r>
        <w:rPr>
          <w:rFonts w:ascii="Times New Roman" w:hAnsi="Times New Roman" w:cs="Times New Roman"/>
          <w:sz w:val="24"/>
          <w:szCs w:val="24"/>
        </w:rPr>
        <w:t>DOSCIENTOS VEINTICINCO</w:t>
      </w:r>
      <w:r w:rsidRPr="006C3BE5">
        <w:rPr>
          <w:rFonts w:ascii="Times New Roman" w:hAnsi="Times New Roman" w:cs="Times New Roman"/>
          <w:sz w:val="24"/>
          <w:szCs w:val="24"/>
        </w:rPr>
        <w:t xml:space="preserve"> </w:t>
      </w:r>
      <w:r>
        <w:rPr>
          <w:rFonts w:ascii="Times New Roman" w:hAnsi="Times New Roman" w:cs="Times New Roman"/>
          <w:sz w:val="24"/>
          <w:szCs w:val="24"/>
        </w:rPr>
        <w:t>82</w:t>
      </w:r>
      <w:r w:rsidRPr="006C3BE5">
        <w:rPr>
          <w:rFonts w:ascii="Times New Roman" w:hAnsi="Times New Roman" w:cs="Times New Roman"/>
          <w:sz w:val="24"/>
          <w:szCs w:val="24"/>
        </w:rPr>
        <w:t>/100 DÓLARES DE LOS ESTADOS UNIDOS DE NORTE AMÉRICA ($</w:t>
      </w:r>
      <w:r>
        <w:rPr>
          <w:rFonts w:ascii="Times New Roman" w:hAnsi="Times New Roman" w:cs="Times New Roman"/>
          <w:sz w:val="24"/>
          <w:szCs w:val="24"/>
        </w:rPr>
        <w:t>14</w:t>
      </w:r>
      <w:r w:rsidRPr="006C3BE5">
        <w:rPr>
          <w:rFonts w:ascii="Times New Roman" w:hAnsi="Times New Roman" w:cs="Times New Roman"/>
          <w:sz w:val="24"/>
          <w:szCs w:val="24"/>
        </w:rPr>
        <w:t>,</w:t>
      </w:r>
      <w:r>
        <w:rPr>
          <w:rFonts w:ascii="Times New Roman" w:hAnsi="Times New Roman" w:cs="Times New Roman"/>
          <w:sz w:val="24"/>
          <w:szCs w:val="24"/>
        </w:rPr>
        <w:t>225</w:t>
      </w:r>
      <w:r w:rsidRPr="006C3BE5">
        <w:rPr>
          <w:rFonts w:ascii="Times New Roman" w:hAnsi="Times New Roman" w:cs="Times New Roman"/>
          <w:sz w:val="24"/>
          <w:szCs w:val="24"/>
        </w:rPr>
        <w:t>.</w:t>
      </w:r>
      <w:r>
        <w:rPr>
          <w:rFonts w:ascii="Times New Roman" w:hAnsi="Times New Roman" w:cs="Times New Roman"/>
          <w:sz w:val="24"/>
          <w:szCs w:val="24"/>
        </w:rPr>
        <w:t>82</w:t>
      </w:r>
      <w:r w:rsidRPr="006C3BE5">
        <w:rPr>
          <w:rFonts w:ascii="Times New Roman" w:hAnsi="Times New Roman" w:cs="Times New Roman"/>
          <w:sz w:val="24"/>
          <w:szCs w:val="24"/>
        </w:rPr>
        <w:t>)</w:t>
      </w:r>
      <w:r>
        <w:rPr>
          <w:rFonts w:ascii="Times New Roman" w:hAnsi="Times New Roman" w:cs="Times New Roman"/>
          <w:sz w:val="24"/>
          <w:szCs w:val="24"/>
        </w:rPr>
        <w:t>.</w:t>
      </w:r>
      <w:r w:rsidRPr="006C3BE5">
        <w:rPr>
          <w:rFonts w:ascii="Times New Roman" w:hAnsi="Times New Roman" w:cs="Times New Roman"/>
          <w:sz w:val="24"/>
          <w:szCs w:val="24"/>
        </w:rPr>
        <w:t xml:space="preserve"> A nombre de la empresa INARTEC, S.A. DE C.V.  </w:t>
      </w:r>
      <w:r w:rsidRPr="006C3BE5">
        <w:rPr>
          <w:rFonts w:ascii="Times New Roman" w:hAnsi="Times New Roman" w:cs="Times New Roman"/>
          <w:b/>
          <w:sz w:val="24"/>
          <w:szCs w:val="24"/>
        </w:rPr>
        <w:t>2)</w:t>
      </w:r>
      <w:r w:rsidRPr="006C3BE5">
        <w:rPr>
          <w:rFonts w:ascii="Times New Roman" w:hAnsi="Times New Roman" w:cs="Times New Roman"/>
          <w:sz w:val="24"/>
          <w:szCs w:val="24"/>
        </w:rPr>
        <w:t xml:space="preserve"> Autorizar al </w:t>
      </w:r>
      <w:proofErr w:type="gramStart"/>
      <w:r w:rsidRPr="006C3BE5">
        <w:rPr>
          <w:rFonts w:ascii="Times New Roman" w:hAnsi="Times New Roman" w:cs="Times New Roman"/>
          <w:sz w:val="24"/>
          <w:szCs w:val="24"/>
        </w:rPr>
        <w:t>Jefe</w:t>
      </w:r>
      <w:proofErr w:type="gramEnd"/>
      <w:r w:rsidRPr="006C3BE5">
        <w:rPr>
          <w:rFonts w:ascii="Times New Roman" w:hAnsi="Times New Roman" w:cs="Times New Roman"/>
          <w:sz w:val="24"/>
          <w:szCs w:val="24"/>
        </w:rPr>
        <w:t xml:space="preserve"> de UACI para que realice los procesos de pago correspondientes. </w:t>
      </w:r>
      <w:r w:rsidRPr="006C3BE5">
        <w:rPr>
          <w:rFonts w:ascii="Times New Roman" w:hAnsi="Times New Roman" w:cs="Times New Roman"/>
          <w:b/>
          <w:sz w:val="24"/>
          <w:szCs w:val="24"/>
        </w:rPr>
        <w:t>3)</w:t>
      </w:r>
      <w:r w:rsidRPr="006C3BE5">
        <w:rPr>
          <w:rFonts w:ascii="Times New Roman" w:hAnsi="Times New Roman" w:cs="Times New Roman"/>
          <w:sz w:val="24"/>
          <w:szCs w:val="24"/>
        </w:rPr>
        <w:t xml:space="preserve"> Autorizar a la Tesorera Municipal Licda. Mayra Lissethe Renderos de Vásquez, para que pueda erogar los fondos de la cuenta Bancaria </w:t>
      </w:r>
      <w:r w:rsidRPr="0063447D">
        <w:rPr>
          <w:rFonts w:ascii="Times New Roman" w:hAnsi="Times New Roman" w:cs="Times New Roman"/>
          <w:sz w:val="24"/>
          <w:szCs w:val="24"/>
        </w:rPr>
        <w:t xml:space="preserve">PROGRAMA DE ATENCIÓN A LA EMERGENCIA PROVOCADA POR TORMENTA AMANDA EN </w:t>
      </w:r>
      <w:proofErr w:type="gramStart"/>
      <w:r w:rsidRPr="0063447D">
        <w:rPr>
          <w:rFonts w:ascii="Times New Roman" w:hAnsi="Times New Roman" w:cs="Times New Roman"/>
          <w:sz w:val="24"/>
          <w:szCs w:val="24"/>
        </w:rPr>
        <w:t>EL  MUNICIPIO</w:t>
      </w:r>
      <w:proofErr w:type="gramEnd"/>
      <w:r w:rsidRPr="0063447D">
        <w:rPr>
          <w:rFonts w:ascii="Times New Roman" w:hAnsi="Times New Roman" w:cs="Times New Roman"/>
          <w:sz w:val="24"/>
          <w:szCs w:val="24"/>
        </w:rPr>
        <w:t xml:space="preserve"> DE SAN PEDRO PERULAPAN</w:t>
      </w:r>
      <w:r w:rsidRPr="006C3BE5">
        <w:rPr>
          <w:rFonts w:ascii="Times New Roman" w:hAnsi="Times New Roman" w:cs="Times New Roman"/>
          <w:sz w:val="24"/>
          <w:szCs w:val="24"/>
        </w:rPr>
        <w:t xml:space="preserve"> </w:t>
      </w:r>
      <w:r w:rsidRPr="006C3BE5">
        <w:rPr>
          <w:rFonts w:ascii="Times New Roman" w:hAnsi="Times New Roman" w:cs="Times New Roman"/>
          <w:b/>
          <w:sz w:val="24"/>
          <w:szCs w:val="24"/>
        </w:rPr>
        <w:t>4)</w:t>
      </w:r>
      <w:r w:rsidRPr="006C3BE5">
        <w:rPr>
          <w:rFonts w:ascii="Times New Roman" w:hAnsi="Times New Roman" w:cs="Times New Roman"/>
          <w:sz w:val="24"/>
          <w:szCs w:val="24"/>
        </w:rPr>
        <w:t xml:space="preserve"> </w:t>
      </w:r>
      <w:r w:rsidRPr="006C3BE5">
        <w:rPr>
          <w:rFonts w:ascii="Times New Roman" w:hAnsi="Times New Roman" w:cs="Times New Roman"/>
          <w:sz w:val="24"/>
          <w:szCs w:val="24"/>
          <w:lang w:val="es-ES"/>
        </w:rPr>
        <w:t xml:space="preserve">Autorizar a la encargada del presupuesto para que descargue las cifras correspondientes en el presupuesto Municipal vigente. </w:t>
      </w:r>
      <w:r w:rsidRPr="0063447D">
        <w:rPr>
          <w:rFonts w:ascii="Times New Roman" w:hAnsi="Times New Roman" w:cs="Times New Roman"/>
          <w:sz w:val="24"/>
          <w:szCs w:val="24"/>
        </w:rPr>
        <w:t>Nota: En el presente Acuerdo Salvan su voto los siguientes Regidores Propietarios, Héctor Ismael Estrada Vásquez, Marcelo Francisco Oporto Vides, Maritza Carolina Martínez de Martínez y Ángela Dimas Vásquez Herrera. Según el Art. 45 del Código Municipal. Comuníquese.</w:t>
      </w:r>
    </w:p>
    <w:p w14:paraId="0E2C9D44" w14:textId="77777777" w:rsidR="00205284" w:rsidRDefault="00205284" w:rsidP="00205284">
      <w:pPr>
        <w:spacing w:after="0" w:line="276" w:lineRule="auto"/>
        <w:jc w:val="both"/>
        <w:rPr>
          <w:rFonts w:ascii="Times New Roman" w:hAnsi="Times New Roman" w:cs="Times New Roman"/>
          <w:b/>
          <w:sz w:val="24"/>
          <w:szCs w:val="24"/>
        </w:rPr>
      </w:pPr>
    </w:p>
    <w:p w14:paraId="6099E011" w14:textId="77777777" w:rsidR="00205284" w:rsidRPr="00E51A13" w:rsidRDefault="00205284" w:rsidP="00205284">
      <w:pPr>
        <w:spacing w:after="0" w:line="288" w:lineRule="auto"/>
        <w:jc w:val="both"/>
        <w:rPr>
          <w:rFonts w:ascii="Times New Roman" w:hAnsi="Times New Roman" w:cs="Times New Roman"/>
          <w:sz w:val="24"/>
          <w:szCs w:val="24"/>
        </w:rPr>
      </w:pPr>
      <w:r w:rsidRPr="00E51A13">
        <w:rPr>
          <w:rFonts w:ascii="Times New Roman" w:hAnsi="Times New Roman" w:cs="Times New Roman"/>
          <w:b/>
          <w:sz w:val="24"/>
          <w:szCs w:val="24"/>
        </w:rPr>
        <w:t>ACUERDO NÚMERO SIETE:</w:t>
      </w:r>
      <w:r w:rsidRPr="00E51A13">
        <w:rPr>
          <w:rFonts w:ascii="Times New Roman" w:hAnsi="Times New Roman" w:cs="Times New Roman"/>
          <w:sz w:val="24"/>
          <w:szCs w:val="24"/>
        </w:rPr>
        <w:t xml:space="preserve"> El Concejo </w:t>
      </w:r>
      <w:proofErr w:type="gramStart"/>
      <w:r w:rsidRPr="00E51A13">
        <w:rPr>
          <w:rFonts w:ascii="Times New Roman" w:hAnsi="Times New Roman" w:cs="Times New Roman"/>
          <w:sz w:val="24"/>
          <w:szCs w:val="24"/>
        </w:rPr>
        <w:t>Municipal,  CONSIDERANDO</w:t>
      </w:r>
      <w:proofErr w:type="gramEnd"/>
      <w:r w:rsidRPr="00E51A13">
        <w:rPr>
          <w:rFonts w:ascii="Times New Roman" w:hAnsi="Times New Roman" w:cs="Times New Roman"/>
          <w:sz w:val="24"/>
          <w:szCs w:val="24"/>
        </w:rPr>
        <w:t xml:space="preserve">: </w:t>
      </w:r>
    </w:p>
    <w:p w14:paraId="0A35C605" w14:textId="77777777" w:rsidR="00205284" w:rsidRPr="006C3BE5" w:rsidRDefault="00205284" w:rsidP="00205284">
      <w:pPr>
        <w:spacing w:after="0" w:line="288" w:lineRule="auto"/>
        <w:jc w:val="both"/>
        <w:rPr>
          <w:rFonts w:ascii="Times New Roman" w:hAnsi="Times New Roman" w:cs="Times New Roman"/>
          <w:sz w:val="24"/>
          <w:szCs w:val="24"/>
        </w:rPr>
      </w:pPr>
      <w:r w:rsidRPr="004A672C">
        <w:rPr>
          <w:rFonts w:ascii="Times New Roman" w:hAnsi="Times New Roman" w:cs="Times New Roman"/>
          <w:sz w:val="24"/>
          <w:szCs w:val="24"/>
        </w:rPr>
        <w:t xml:space="preserve">I- </w:t>
      </w:r>
      <w:r w:rsidRPr="006C3BE5">
        <w:rPr>
          <w:rFonts w:ascii="Times New Roman" w:hAnsi="Times New Roman" w:cs="Times New Roman"/>
          <w:sz w:val="24"/>
          <w:szCs w:val="24"/>
        </w:rPr>
        <w:t xml:space="preserve">Que según informe que se presenta al Concejo Municipal en pleno, donde se muestra la requisición de pago a la empresa </w:t>
      </w:r>
      <w:r w:rsidRPr="003042D9">
        <w:rPr>
          <w:rFonts w:ascii="Times New Roman" w:hAnsi="Times New Roman" w:cs="Times New Roman"/>
          <w:sz w:val="24"/>
          <w:szCs w:val="24"/>
        </w:rPr>
        <w:t>4DM ARCHITECS, S.A DE C.V.</w:t>
      </w:r>
      <w:r>
        <w:rPr>
          <w:rFonts w:ascii="Times New Roman" w:hAnsi="Times New Roman" w:cs="Times New Roman"/>
          <w:sz w:val="24"/>
          <w:szCs w:val="24"/>
        </w:rPr>
        <w:t xml:space="preserve"> </w:t>
      </w:r>
      <w:r w:rsidRPr="006C3BE5">
        <w:rPr>
          <w:rFonts w:ascii="Times New Roman" w:hAnsi="Times New Roman" w:cs="Times New Roman"/>
          <w:sz w:val="24"/>
          <w:szCs w:val="24"/>
        </w:rPr>
        <w:t xml:space="preserve">por pago </w:t>
      </w:r>
      <w:r>
        <w:rPr>
          <w:rFonts w:ascii="Times New Roman" w:hAnsi="Times New Roman" w:cs="Times New Roman"/>
          <w:sz w:val="24"/>
          <w:szCs w:val="24"/>
        </w:rPr>
        <w:t>de anticipo equivalente a un 30% del monto</w:t>
      </w:r>
      <w:r w:rsidRPr="006C3BE5">
        <w:rPr>
          <w:rFonts w:ascii="Times New Roman" w:hAnsi="Times New Roman" w:cs="Times New Roman"/>
          <w:sz w:val="24"/>
          <w:szCs w:val="24"/>
        </w:rPr>
        <w:t xml:space="preserve"> del Proyecto: </w:t>
      </w:r>
      <w:r w:rsidRPr="002B25F0">
        <w:rPr>
          <w:rFonts w:ascii="Times New Roman" w:hAnsi="Times New Roman" w:cs="Times New Roman"/>
          <w:sz w:val="24"/>
          <w:szCs w:val="24"/>
        </w:rPr>
        <w:t>“</w:t>
      </w:r>
      <w:r w:rsidRPr="003042D9">
        <w:rPr>
          <w:rFonts w:ascii="Times New Roman" w:hAnsi="Times New Roman" w:cs="Times New Roman"/>
          <w:sz w:val="24"/>
          <w:szCs w:val="24"/>
        </w:rPr>
        <w:t>CONSTRUCCION DE OBRA DE MITIGACION SECTOR LOS POZOS DE ACOSAMA, SECTOR PASUNTEO CANTON LA LOMA MUNICIPIO DE SAN PEDRO PERULAPAN, DEPARTAMENTO DE CUSCATLAN, AÑO 2020</w:t>
      </w:r>
      <w:r w:rsidRPr="002B25F0">
        <w:rPr>
          <w:rFonts w:ascii="Times New Roman" w:hAnsi="Times New Roman" w:cs="Times New Roman"/>
          <w:sz w:val="24"/>
          <w:szCs w:val="24"/>
        </w:rPr>
        <w:t>”.</w:t>
      </w:r>
    </w:p>
    <w:p w14:paraId="4BFA5920" w14:textId="77777777" w:rsidR="00205284" w:rsidRDefault="00205284" w:rsidP="00205284">
      <w:pPr>
        <w:spacing w:after="0" w:line="288" w:lineRule="auto"/>
        <w:jc w:val="both"/>
        <w:rPr>
          <w:rFonts w:ascii="Times New Roman" w:hAnsi="Times New Roman" w:cs="Times New Roman"/>
          <w:sz w:val="24"/>
          <w:szCs w:val="24"/>
        </w:rPr>
      </w:pPr>
      <w:r w:rsidRPr="006C3BE5">
        <w:rPr>
          <w:rFonts w:ascii="Times New Roman" w:hAnsi="Times New Roman" w:cs="Times New Roman"/>
          <w:sz w:val="24"/>
          <w:szCs w:val="24"/>
        </w:rPr>
        <w:lastRenderedPageBreak/>
        <w:t>II- Que según el numeral 14 del Art. 30 del Código Municipal, que literalmente dice: Son facultades del Concejo:</w:t>
      </w:r>
      <w:r w:rsidRPr="006C3BE5">
        <w:rPr>
          <w:rFonts w:ascii="Arial" w:hAnsi="Arial" w:cs="Arial"/>
          <w:sz w:val="24"/>
          <w:szCs w:val="24"/>
        </w:rPr>
        <w:t xml:space="preserve"> </w:t>
      </w:r>
      <w:r w:rsidRPr="006C3BE5">
        <w:rPr>
          <w:rFonts w:ascii="Times New Roman" w:hAnsi="Times New Roman" w:cs="Times New Roman"/>
          <w:sz w:val="24"/>
          <w:szCs w:val="24"/>
        </w:rPr>
        <w:t xml:space="preserve">Velar por la buena marcha del gobierno, administración y servicios municipales; y según el numeral 5 del Art. 31 del Código Municipal, el cual dice: Son obligaciones del Concejo: Construir las obras necesarias para el mejoramiento y progreso de la comunidad y la prestación de servicios públicos locales en forma eficiente y económica; </w:t>
      </w:r>
      <w:r w:rsidRPr="006C3BE5">
        <w:rPr>
          <w:rFonts w:ascii="Times New Roman" w:hAnsi="Times New Roman" w:cs="Times New Roman"/>
          <w:b/>
          <w:sz w:val="24"/>
          <w:szCs w:val="24"/>
        </w:rPr>
        <w:t xml:space="preserve">Por lo tanto, </w:t>
      </w:r>
      <w:r w:rsidRPr="006C3BE5">
        <w:rPr>
          <w:rFonts w:ascii="Times New Roman" w:hAnsi="Times New Roman" w:cs="Times New Roman"/>
          <w:b/>
          <w:sz w:val="24"/>
          <w:szCs w:val="24"/>
          <w:lang w:val="es-ES"/>
        </w:rPr>
        <w:t xml:space="preserve">el Concejo Municipal en uso de las facultades que le otorga el Código Municipal. ACUERDA: 1) </w:t>
      </w:r>
      <w:r w:rsidRPr="006C3BE5">
        <w:rPr>
          <w:rFonts w:ascii="Times New Roman" w:hAnsi="Times New Roman" w:cs="Times New Roman"/>
          <w:sz w:val="24"/>
          <w:szCs w:val="24"/>
          <w:lang w:val="es-ES"/>
        </w:rPr>
        <w:t>Aprobar y Autorizar</w:t>
      </w:r>
      <w:r w:rsidRPr="006C3BE5">
        <w:rPr>
          <w:rFonts w:ascii="Times New Roman" w:hAnsi="Times New Roman" w:cs="Times New Roman"/>
          <w:b/>
          <w:sz w:val="24"/>
          <w:szCs w:val="24"/>
          <w:lang w:val="es-ES"/>
        </w:rPr>
        <w:t xml:space="preserve"> </w:t>
      </w:r>
      <w:r w:rsidRPr="006C3BE5">
        <w:rPr>
          <w:rFonts w:ascii="Times New Roman" w:hAnsi="Times New Roman" w:cs="Times New Roman"/>
          <w:sz w:val="24"/>
          <w:szCs w:val="24"/>
          <w:lang w:val="es-ES"/>
        </w:rPr>
        <w:t xml:space="preserve">el pago </w:t>
      </w:r>
      <w:r w:rsidRPr="0063447D">
        <w:rPr>
          <w:rFonts w:ascii="Times New Roman" w:hAnsi="Times New Roman" w:cs="Times New Roman"/>
          <w:sz w:val="24"/>
          <w:szCs w:val="24"/>
          <w:lang w:val="es-ES"/>
        </w:rPr>
        <w:t>de anticipo equivalente a un 30% del monto del Proyecto</w:t>
      </w:r>
      <w:r>
        <w:rPr>
          <w:rFonts w:ascii="Times New Roman" w:hAnsi="Times New Roman" w:cs="Times New Roman"/>
          <w:sz w:val="24"/>
          <w:szCs w:val="24"/>
        </w:rPr>
        <w:t xml:space="preserve">: </w:t>
      </w:r>
      <w:r w:rsidRPr="006C3BE5">
        <w:rPr>
          <w:rFonts w:ascii="Times New Roman" w:hAnsi="Times New Roman" w:cs="Times New Roman"/>
          <w:sz w:val="24"/>
          <w:szCs w:val="24"/>
        </w:rPr>
        <w:t>“</w:t>
      </w:r>
      <w:r w:rsidRPr="008C7447">
        <w:rPr>
          <w:rFonts w:ascii="Times New Roman" w:hAnsi="Times New Roman" w:cs="Times New Roman"/>
          <w:sz w:val="24"/>
          <w:szCs w:val="24"/>
        </w:rPr>
        <w:t>CONSTRUCCION DE OBRA DE MITIGACION SECTOR LOS POZOS DE ACOSAMA, SECTOR PASUNTEO CANTON LA LOMA MUNICIPIO DE SAN PEDRO PERULAPAN, DEPARTAMENTO DE CUSCATLAN, AÑO 2020</w:t>
      </w:r>
      <w:r w:rsidRPr="006C3BE5">
        <w:rPr>
          <w:rFonts w:ascii="Times New Roman" w:hAnsi="Times New Roman" w:cs="Times New Roman"/>
          <w:sz w:val="24"/>
          <w:szCs w:val="24"/>
        </w:rPr>
        <w:t xml:space="preserve">” por un monto de </w:t>
      </w:r>
      <w:r>
        <w:rPr>
          <w:rFonts w:ascii="Times New Roman" w:hAnsi="Times New Roman" w:cs="Times New Roman"/>
          <w:sz w:val="24"/>
          <w:szCs w:val="24"/>
        </w:rPr>
        <w:t>TRECE</w:t>
      </w:r>
      <w:r w:rsidRPr="006C3BE5">
        <w:rPr>
          <w:rFonts w:ascii="Times New Roman" w:hAnsi="Times New Roman" w:cs="Times New Roman"/>
          <w:sz w:val="24"/>
          <w:szCs w:val="24"/>
        </w:rPr>
        <w:t xml:space="preserve"> MIL </w:t>
      </w:r>
      <w:r>
        <w:rPr>
          <w:rFonts w:ascii="Times New Roman" w:hAnsi="Times New Roman" w:cs="Times New Roman"/>
          <w:sz w:val="24"/>
          <w:szCs w:val="24"/>
        </w:rPr>
        <w:t>NOVECIENTOS VEINTIOCHO</w:t>
      </w:r>
      <w:r w:rsidRPr="006C3BE5">
        <w:rPr>
          <w:rFonts w:ascii="Times New Roman" w:hAnsi="Times New Roman" w:cs="Times New Roman"/>
          <w:sz w:val="24"/>
          <w:szCs w:val="24"/>
        </w:rPr>
        <w:t xml:space="preserve"> </w:t>
      </w:r>
      <w:r>
        <w:rPr>
          <w:rFonts w:ascii="Times New Roman" w:hAnsi="Times New Roman" w:cs="Times New Roman"/>
          <w:sz w:val="24"/>
          <w:szCs w:val="24"/>
        </w:rPr>
        <w:t>55</w:t>
      </w:r>
      <w:r w:rsidRPr="006C3BE5">
        <w:rPr>
          <w:rFonts w:ascii="Times New Roman" w:hAnsi="Times New Roman" w:cs="Times New Roman"/>
          <w:sz w:val="24"/>
          <w:szCs w:val="24"/>
        </w:rPr>
        <w:t>/100 DÓLARES DE LOS ESTADOS UNIDOS DE NORTE AMÉRICA ($</w:t>
      </w:r>
      <w:r>
        <w:rPr>
          <w:rFonts w:ascii="Times New Roman" w:hAnsi="Times New Roman" w:cs="Times New Roman"/>
          <w:sz w:val="24"/>
          <w:szCs w:val="24"/>
        </w:rPr>
        <w:t>13</w:t>
      </w:r>
      <w:r w:rsidRPr="006C3BE5">
        <w:rPr>
          <w:rFonts w:ascii="Times New Roman" w:hAnsi="Times New Roman" w:cs="Times New Roman"/>
          <w:sz w:val="24"/>
          <w:szCs w:val="24"/>
        </w:rPr>
        <w:t>,</w:t>
      </w:r>
      <w:r>
        <w:rPr>
          <w:rFonts w:ascii="Times New Roman" w:hAnsi="Times New Roman" w:cs="Times New Roman"/>
          <w:sz w:val="24"/>
          <w:szCs w:val="24"/>
        </w:rPr>
        <w:t>928</w:t>
      </w:r>
      <w:r w:rsidRPr="006C3BE5">
        <w:rPr>
          <w:rFonts w:ascii="Times New Roman" w:hAnsi="Times New Roman" w:cs="Times New Roman"/>
          <w:sz w:val="24"/>
          <w:szCs w:val="24"/>
        </w:rPr>
        <w:t>.</w:t>
      </w:r>
      <w:r>
        <w:rPr>
          <w:rFonts w:ascii="Times New Roman" w:hAnsi="Times New Roman" w:cs="Times New Roman"/>
          <w:sz w:val="24"/>
          <w:szCs w:val="24"/>
        </w:rPr>
        <w:t>25</w:t>
      </w:r>
      <w:r w:rsidRPr="006C3BE5">
        <w:rPr>
          <w:rFonts w:ascii="Times New Roman" w:hAnsi="Times New Roman" w:cs="Times New Roman"/>
          <w:sz w:val="24"/>
          <w:szCs w:val="24"/>
        </w:rPr>
        <w:t>)</w:t>
      </w:r>
      <w:r>
        <w:rPr>
          <w:rFonts w:ascii="Times New Roman" w:hAnsi="Times New Roman" w:cs="Times New Roman"/>
          <w:sz w:val="24"/>
          <w:szCs w:val="24"/>
        </w:rPr>
        <w:t>.</w:t>
      </w:r>
      <w:r w:rsidRPr="006C3BE5">
        <w:rPr>
          <w:rFonts w:ascii="Times New Roman" w:hAnsi="Times New Roman" w:cs="Times New Roman"/>
          <w:sz w:val="24"/>
          <w:szCs w:val="24"/>
        </w:rPr>
        <w:t xml:space="preserve"> A nombre de la empresa </w:t>
      </w:r>
      <w:r w:rsidRPr="004E4AF5">
        <w:rPr>
          <w:rFonts w:ascii="Times New Roman" w:hAnsi="Times New Roman" w:cs="Times New Roman"/>
          <w:sz w:val="24"/>
          <w:szCs w:val="24"/>
        </w:rPr>
        <w:t xml:space="preserve">4DM ARCHITECS, S.A DE C.V. </w:t>
      </w:r>
      <w:r w:rsidRPr="006C3BE5">
        <w:rPr>
          <w:rFonts w:ascii="Times New Roman" w:hAnsi="Times New Roman" w:cs="Times New Roman"/>
          <w:b/>
          <w:sz w:val="24"/>
          <w:szCs w:val="24"/>
        </w:rPr>
        <w:t>2)</w:t>
      </w:r>
      <w:r w:rsidRPr="006C3BE5">
        <w:rPr>
          <w:rFonts w:ascii="Times New Roman" w:hAnsi="Times New Roman" w:cs="Times New Roman"/>
          <w:sz w:val="24"/>
          <w:szCs w:val="24"/>
        </w:rPr>
        <w:t xml:space="preserve"> Autorizar al </w:t>
      </w:r>
      <w:proofErr w:type="gramStart"/>
      <w:r w:rsidRPr="006C3BE5">
        <w:rPr>
          <w:rFonts w:ascii="Times New Roman" w:hAnsi="Times New Roman" w:cs="Times New Roman"/>
          <w:sz w:val="24"/>
          <w:szCs w:val="24"/>
        </w:rPr>
        <w:t>Jefe</w:t>
      </w:r>
      <w:proofErr w:type="gramEnd"/>
      <w:r w:rsidRPr="006C3BE5">
        <w:rPr>
          <w:rFonts w:ascii="Times New Roman" w:hAnsi="Times New Roman" w:cs="Times New Roman"/>
          <w:sz w:val="24"/>
          <w:szCs w:val="24"/>
        </w:rPr>
        <w:t xml:space="preserve"> de UACI para que realice los procesos de pago correspondientes. </w:t>
      </w:r>
      <w:r w:rsidRPr="006C3BE5">
        <w:rPr>
          <w:rFonts w:ascii="Times New Roman" w:hAnsi="Times New Roman" w:cs="Times New Roman"/>
          <w:b/>
          <w:sz w:val="24"/>
          <w:szCs w:val="24"/>
        </w:rPr>
        <w:t>3)</w:t>
      </w:r>
      <w:r w:rsidRPr="006C3BE5">
        <w:rPr>
          <w:rFonts w:ascii="Times New Roman" w:hAnsi="Times New Roman" w:cs="Times New Roman"/>
          <w:sz w:val="24"/>
          <w:szCs w:val="24"/>
        </w:rPr>
        <w:t xml:space="preserve"> Autorizar a la Tesorera Municipal Licda. Mayra Lissethe Renderos de Vásquez, para que pueda erogar los fondos de la cuenta Bancaria </w:t>
      </w:r>
      <w:r w:rsidRPr="004E4AF5">
        <w:rPr>
          <w:rFonts w:ascii="Times New Roman" w:hAnsi="Times New Roman" w:cs="Times New Roman"/>
          <w:sz w:val="24"/>
          <w:szCs w:val="24"/>
        </w:rPr>
        <w:t xml:space="preserve">PROGRAMA DE ATENCIÓN A LA EMERGENCIA PROVOCADA POR TORMENTA AMANDA EN </w:t>
      </w:r>
      <w:proofErr w:type="gramStart"/>
      <w:r w:rsidRPr="004E4AF5">
        <w:rPr>
          <w:rFonts w:ascii="Times New Roman" w:hAnsi="Times New Roman" w:cs="Times New Roman"/>
          <w:sz w:val="24"/>
          <w:szCs w:val="24"/>
        </w:rPr>
        <w:t>EL  MUNICIPIO</w:t>
      </w:r>
      <w:proofErr w:type="gramEnd"/>
      <w:r w:rsidRPr="004E4AF5">
        <w:rPr>
          <w:rFonts w:ascii="Times New Roman" w:hAnsi="Times New Roman" w:cs="Times New Roman"/>
          <w:sz w:val="24"/>
          <w:szCs w:val="24"/>
        </w:rPr>
        <w:t xml:space="preserve"> DE SAN PEDRO PERULAPAN</w:t>
      </w:r>
      <w:r>
        <w:rPr>
          <w:rFonts w:ascii="Times New Roman" w:hAnsi="Times New Roman" w:cs="Times New Roman"/>
          <w:sz w:val="24"/>
          <w:szCs w:val="24"/>
        </w:rPr>
        <w:t>.</w:t>
      </w:r>
      <w:r w:rsidRPr="006C3BE5">
        <w:rPr>
          <w:rFonts w:ascii="Times New Roman" w:hAnsi="Times New Roman" w:cs="Times New Roman"/>
          <w:sz w:val="24"/>
          <w:szCs w:val="24"/>
        </w:rPr>
        <w:t xml:space="preserve"> </w:t>
      </w:r>
      <w:r w:rsidRPr="006C3BE5">
        <w:rPr>
          <w:rFonts w:ascii="Times New Roman" w:hAnsi="Times New Roman" w:cs="Times New Roman"/>
          <w:b/>
          <w:sz w:val="24"/>
          <w:szCs w:val="24"/>
        </w:rPr>
        <w:t>4)</w:t>
      </w:r>
      <w:r w:rsidRPr="006C3BE5">
        <w:rPr>
          <w:rFonts w:ascii="Times New Roman" w:hAnsi="Times New Roman" w:cs="Times New Roman"/>
          <w:sz w:val="24"/>
          <w:szCs w:val="24"/>
        </w:rPr>
        <w:t xml:space="preserve"> </w:t>
      </w:r>
      <w:r w:rsidRPr="006C3BE5">
        <w:rPr>
          <w:rFonts w:ascii="Times New Roman" w:hAnsi="Times New Roman" w:cs="Times New Roman"/>
          <w:sz w:val="24"/>
          <w:szCs w:val="24"/>
          <w:lang w:val="es-ES"/>
        </w:rPr>
        <w:t xml:space="preserve">Autorizar a la encargada del presupuesto para que descargue las cifras correspondientes en el presupuesto Municipal vigente. </w:t>
      </w:r>
      <w:r w:rsidRPr="0063447D">
        <w:rPr>
          <w:rFonts w:ascii="Times New Roman" w:hAnsi="Times New Roman" w:cs="Times New Roman"/>
          <w:sz w:val="24"/>
          <w:szCs w:val="24"/>
        </w:rPr>
        <w:t>Nota: En el presente Acuerdo Salvan su voto los siguientes Regidores Propietarios, Héctor Ismael Estrada Vásquez, Marcelo Francisco Oporto Vides, Maritza Carolina Martínez de Martínez y Ángela Dimas Vásquez Herrera. Según el Art. 45 del Código Municipal. Comuníquese.</w:t>
      </w:r>
    </w:p>
    <w:p w14:paraId="5E39FA03" w14:textId="77777777" w:rsidR="00205284" w:rsidRPr="006D37F1" w:rsidRDefault="00205284" w:rsidP="00205284">
      <w:pPr>
        <w:spacing w:after="0" w:line="288" w:lineRule="auto"/>
        <w:jc w:val="both"/>
        <w:rPr>
          <w:rFonts w:ascii="Times New Roman" w:hAnsi="Times New Roman" w:cs="Times New Roman"/>
          <w:sz w:val="24"/>
          <w:szCs w:val="24"/>
        </w:rPr>
      </w:pPr>
    </w:p>
    <w:p w14:paraId="713939AD" w14:textId="77777777" w:rsidR="00205284" w:rsidRPr="004757BF" w:rsidRDefault="00205284" w:rsidP="00205284">
      <w:pPr>
        <w:spacing w:after="0" w:line="300" w:lineRule="auto"/>
        <w:jc w:val="both"/>
        <w:rPr>
          <w:rFonts w:ascii="Times New Roman" w:hAnsi="Times New Roman" w:cs="Times New Roman"/>
          <w:sz w:val="24"/>
          <w:szCs w:val="24"/>
        </w:rPr>
      </w:pPr>
      <w:r w:rsidRPr="005231E4">
        <w:rPr>
          <w:rFonts w:ascii="Times New Roman" w:hAnsi="Times New Roman" w:cs="Times New Roman"/>
          <w:b/>
          <w:sz w:val="24"/>
          <w:szCs w:val="24"/>
        </w:rPr>
        <w:t>ACUERDO NÚMERO OCHO:</w:t>
      </w:r>
      <w:r w:rsidRPr="005231E4">
        <w:rPr>
          <w:rFonts w:ascii="Times New Roman" w:hAnsi="Times New Roman" w:cs="Times New Roman"/>
          <w:sz w:val="24"/>
          <w:szCs w:val="24"/>
        </w:rPr>
        <w:t xml:space="preserve"> El Concejo </w:t>
      </w:r>
      <w:proofErr w:type="gramStart"/>
      <w:r w:rsidRPr="005231E4">
        <w:rPr>
          <w:rFonts w:ascii="Times New Roman" w:hAnsi="Times New Roman" w:cs="Times New Roman"/>
          <w:sz w:val="24"/>
          <w:szCs w:val="24"/>
        </w:rPr>
        <w:t>Municipal,  CONSIDERANDO</w:t>
      </w:r>
      <w:proofErr w:type="gramEnd"/>
      <w:r w:rsidRPr="005231E4">
        <w:rPr>
          <w:rFonts w:ascii="Times New Roman" w:hAnsi="Times New Roman" w:cs="Times New Roman"/>
          <w:sz w:val="24"/>
          <w:szCs w:val="24"/>
        </w:rPr>
        <w:t>:</w:t>
      </w:r>
      <w:r w:rsidRPr="004757BF">
        <w:rPr>
          <w:rFonts w:ascii="Times New Roman" w:hAnsi="Times New Roman" w:cs="Times New Roman"/>
          <w:sz w:val="24"/>
          <w:szCs w:val="24"/>
        </w:rPr>
        <w:t xml:space="preserve"> </w:t>
      </w:r>
    </w:p>
    <w:p w14:paraId="3B6693F7" w14:textId="77777777" w:rsidR="00205284" w:rsidRPr="00792F74" w:rsidRDefault="00205284" w:rsidP="00205284">
      <w:pPr>
        <w:spacing w:after="0" w:line="300" w:lineRule="auto"/>
        <w:jc w:val="both"/>
        <w:rPr>
          <w:rFonts w:ascii="Times New Roman" w:hAnsi="Times New Roman" w:cs="Times New Roman"/>
          <w:sz w:val="24"/>
          <w:szCs w:val="24"/>
        </w:rPr>
      </w:pPr>
      <w:r w:rsidRPr="004757BF">
        <w:rPr>
          <w:rFonts w:ascii="Times New Roman" w:hAnsi="Times New Roman" w:cs="Times New Roman"/>
          <w:sz w:val="24"/>
          <w:szCs w:val="24"/>
        </w:rPr>
        <w:t xml:space="preserve">I- </w:t>
      </w:r>
      <w:r w:rsidRPr="00792F74">
        <w:rPr>
          <w:rFonts w:ascii="Times New Roman" w:hAnsi="Times New Roman" w:cs="Times New Roman"/>
          <w:sz w:val="24"/>
          <w:szCs w:val="24"/>
        </w:rPr>
        <w:t xml:space="preserve">Que según nota presentada por el </w:t>
      </w:r>
      <w:r>
        <w:rPr>
          <w:rFonts w:ascii="Times New Roman" w:hAnsi="Times New Roman" w:cs="Times New Roman"/>
          <w:sz w:val="24"/>
          <w:szCs w:val="24"/>
        </w:rPr>
        <w:t>Jefe de Servicios Municipales y Generales</w:t>
      </w:r>
      <w:r w:rsidRPr="00792F74">
        <w:rPr>
          <w:rFonts w:ascii="Times New Roman" w:hAnsi="Times New Roman" w:cs="Times New Roman"/>
          <w:sz w:val="24"/>
          <w:szCs w:val="24"/>
        </w:rPr>
        <w:t>,</w:t>
      </w:r>
      <w:r>
        <w:rPr>
          <w:rFonts w:ascii="Times New Roman" w:hAnsi="Times New Roman" w:cs="Times New Roman"/>
          <w:sz w:val="24"/>
          <w:szCs w:val="24"/>
        </w:rPr>
        <w:t xml:space="preserve"> José Felipe Hernández</w:t>
      </w:r>
      <w:r w:rsidRPr="00792F74">
        <w:rPr>
          <w:rFonts w:ascii="Times New Roman" w:hAnsi="Times New Roman" w:cs="Times New Roman"/>
          <w:sz w:val="24"/>
          <w:szCs w:val="24"/>
        </w:rPr>
        <w:t>, donde solicita al honorable Concejo Municipal, la autorización para la contratación de personal</w:t>
      </w:r>
      <w:r>
        <w:rPr>
          <w:rFonts w:ascii="Times New Roman" w:hAnsi="Times New Roman" w:cs="Times New Roman"/>
          <w:sz w:val="24"/>
          <w:szCs w:val="24"/>
        </w:rPr>
        <w:t xml:space="preserve"> eventual</w:t>
      </w:r>
      <w:r w:rsidRPr="00792F74">
        <w:rPr>
          <w:rFonts w:ascii="Times New Roman" w:hAnsi="Times New Roman" w:cs="Times New Roman"/>
          <w:sz w:val="24"/>
          <w:szCs w:val="24"/>
        </w:rPr>
        <w:t xml:space="preserve"> para que</w:t>
      </w:r>
      <w:r>
        <w:rPr>
          <w:rFonts w:ascii="Times New Roman" w:hAnsi="Times New Roman" w:cs="Times New Roman"/>
          <w:sz w:val="24"/>
          <w:szCs w:val="24"/>
        </w:rPr>
        <w:t xml:space="preserve"> realicen trabajos de limpieza, chapoda y actividades diversas en el área de Servicios Municipales y Generales de ésta institución</w:t>
      </w:r>
      <w:r w:rsidRPr="00792F74">
        <w:rPr>
          <w:rFonts w:ascii="Times New Roman" w:hAnsi="Times New Roman" w:cs="Times New Roman"/>
          <w:sz w:val="24"/>
          <w:szCs w:val="24"/>
        </w:rPr>
        <w:t xml:space="preserve"> ya que </w:t>
      </w:r>
      <w:r>
        <w:rPr>
          <w:rFonts w:ascii="Times New Roman" w:hAnsi="Times New Roman" w:cs="Times New Roman"/>
          <w:sz w:val="24"/>
          <w:szCs w:val="24"/>
        </w:rPr>
        <w:t>es importante el apoyo en las labores diarias de la Municipalidad y tomando en cuenta también que por el momento se están ejecutando diversidad de actividades enmarcadas a los programas municipales.</w:t>
      </w:r>
    </w:p>
    <w:p w14:paraId="694736C8" w14:textId="77777777" w:rsidR="00205284" w:rsidRDefault="00205284" w:rsidP="00205284">
      <w:pPr>
        <w:spacing w:after="0" w:line="300" w:lineRule="auto"/>
        <w:jc w:val="both"/>
        <w:rPr>
          <w:rFonts w:ascii="Times New Roman" w:hAnsi="Times New Roman" w:cs="Times New Roman"/>
          <w:sz w:val="24"/>
          <w:szCs w:val="24"/>
        </w:rPr>
      </w:pPr>
      <w:r w:rsidRPr="00792F74">
        <w:rPr>
          <w:rFonts w:ascii="Times New Roman" w:hAnsi="Times New Roman" w:cs="Times New Roman"/>
          <w:sz w:val="24"/>
          <w:szCs w:val="24"/>
        </w:rPr>
        <w:t>II- Que según el numeral 14 del Art. 30 del Código Municipal, que literalmente dice: Son facultades del Concejo:</w:t>
      </w:r>
      <w:r w:rsidRPr="00792F74">
        <w:rPr>
          <w:rFonts w:ascii="Arial" w:hAnsi="Arial" w:cs="Arial"/>
          <w:sz w:val="24"/>
          <w:szCs w:val="24"/>
        </w:rPr>
        <w:t xml:space="preserve"> </w:t>
      </w:r>
      <w:r w:rsidRPr="00792F74">
        <w:rPr>
          <w:rFonts w:ascii="Times New Roman" w:hAnsi="Times New Roman" w:cs="Times New Roman"/>
          <w:sz w:val="24"/>
          <w:szCs w:val="24"/>
        </w:rPr>
        <w:t>Velar por la buena marcha del gobierno, administración y servicios municipales;</w:t>
      </w:r>
      <w:r w:rsidRPr="00792F74">
        <w:rPr>
          <w:rFonts w:ascii="Times New Roman" w:hAnsi="Times New Roman" w:cs="Times New Roman"/>
          <w:b/>
          <w:sz w:val="24"/>
          <w:szCs w:val="24"/>
          <w:lang w:val="es-ES"/>
        </w:rPr>
        <w:t xml:space="preserve"> Por lo Tanto</w:t>
      </w:r>
      <w:r w:rsidRPr="00792F74">
        <w:rPr>
          <w:rFonts w:ascii="Times New Roman" w:hAnsi="Times New Roman" w:cs="Times New Roman"/>
          <w:sz w:val="24"/>
          <w:szCs w:val="24"/>
          <w:lang w:val="es-ES"/>
        </w:rPr>
        <w:t xml:space="preserve">, </w:t>
      </w:r>
      <w:r w:rsidRPr="00792F74">
        <w:rPr>
          <w:rFonts w:ascii="Times New Roman" w:hAnsi="Times New Roman" w:cs="Times New Roman"/>
          <w:b/>
          <w:sz w:val="24"/>
          <w:szCs w:val="24"/>
          <w:lang w:val="es-ES"/>
        </w:rPr>
        <w:t xml:space="preserve">el Concejo Municipal en uso de las facultades que le otorga el Código Municipal. ACUERDA: 1) </w:t>
      </w:r>
      <w:r w:rsidRPr="00284686">
        <w:rPr>
          <w:rFonts w:ascii="Times New Roman" w:hAnsi="Times New Roman" w:cs="Times New Roman"/>
          <w:sz w:val="24"/>
          <w:szCs w:val="24"/>
          <w:lang w:val="es-ES"/>
        </w:rPr>
        <w:t>Contratar de forma eventual a</w:t>
      </w:r>
      <w:r>
        <w:rPr>
          <w:rFonts w:ascii="Times New Roman" w:hAnsi="Times New Roman" w:cs="Times New Roman"/>
          <w:sz w:val="24"/>
          <w:szCs w:val="24"/>
          <w:lang w:val="es-ES"/>
        </w:rPr>
        <w:t xml:space="preserve"> SATURNINO LÓPEZ VIVAS (ALBAÑIL)</w:t>
      </w:r>
      <w:r w:rsidRPr="00D716CD">
        <w:rPr>
          <w:rFonts w:ascii="Times New Roman" w:hAnsi="Times New Roman" w:cs="Times New Roman"/>
          <w:sz w:val="24"/>
          <w:szCs w:val="24"/>
          <w:lang w:val="es-ES"/>
        </w:rPr>
        <w:t xml:space="preserve"> </w:t>
      </w:r>
      <w:r w:rsidRPr="00284686">
        <w:rPr>
          <w:rFonts w:ascii="Times New Roman" w:hAnsi="Times New Roman" w:cs="Times New Roman"/>
          <w:sz w:val="24"/>
          <w:szCs w:val="24"/>
          <w:lang w:val="es-ES"/>
        </w:rPr>
        <w:t>con un salario diario de $1</w:t>
      </w:r>
      <w:r>
        <w:rPr>
          <w:rFonts w:ascii="Times New Roman" w:hAnsi="Times New Roman" w:cs="Times New Roman"/>
          <w:sz w:val="24"/>
          <w:szCs w:val="24"/>
          <w:lang w:val="es-ES"/>
        </w:rPr>
        <w:t>5</w:t>
      </w:r>
      <w:r w:rsidRPr="00284686">
        <w:rPr>
          <w:rFonts w:ascii="Times New Roman" w:hAnsi="Times New Roman" w:cs="Times New Roman"/>
          <w:sz w:val="24"/>
          <w:szCs w:val="24"/>
          <w:lang w:val="es-ES"/>
        </w:rPr>
        <w:t>.00 dólares</w:t>
      </w:r>
      <w:r>
        <w:rPr>
          <w:rFonts w:ascii="Times New Roman" w:hAnsi="Times New Roman" w:cs="Times New Roman"/>
          <w:sz w:val="24"/>
          <w:szCs w:val="24"/>
          <w:lang w:val="es-ES"/>
        </w:rPr>
        <w:t xml:space="preserve">, HECTOR JOSÉ ESQUIVEL RODRÍGUEZ (AUXILIAR), WILFREDO SEGURA REYES (AUXILIAR) y </w:t>
      </w:r>
      <w:r w:rsidRPr="00284686">
        <w:rPr>
          <w:rFonts w:ascii="Times New Roman" w:hAnsi="Times New Roman" w:cs="Times New Roman"/>
          <w:sz w:val="24"/>
          <w:szCs w:val="24"/>
          <w:lang w:val="es-ES"/>
        </w:rPr>
        <w:t>FRANCISCO SEGURA</w:t>
      </w:r>
      <w:r>
        <w:rPr>
          <w:rFonts w:ascii="Times New Roman" w:hAnsi="Times New Roman" w:cs="Times New Roman"/>
          <w:sz w:val="24"/>
          <w:szCs w:val="24"/>
          <w:lang w:val="es-ES"/>
        </w:rPr>
        <w:t xml:space="preserve"> (AUXILIAR). </w:t>
      </w:r>
      <w:r w:rsidRPr="00284686">
        <w:rPr>
          <w:rFonts w:ascii="Times New Roman" w:hAnsi="Times New Roman" w:cs="Times New Roman"/>
          <w:sz w:val="24"/>
          <w:szCs w:val="24"/>
          <w:lang w:val="es-ES"/>
        </w:rPr>
        <w:t xml:space="preserve">Por un tiempo de </w:t>
      </w:r>
      <w:r>
        <w:rPr>
          <w:rFonts w:ascii="Times New Roman" w:hAnsi="Times New Roman" w:cs="Times New Roman"/>
          <w:sz w:val="24"/>
          <w:szCs w:val="24"/>
          <w:lang w:val="es-ES"/>
        </w:rPr>
        <w:t>dos</w:t>
      </w:r>
      <w:r w:rsidRPr="00284686">
        <w:rPr>
          <w:rFonts w:ascii="Times New Roman" w:hAnsi="Times New Roman" w:cs="Times New Roman"/>
          <w:sz w:val="24"/>
          <w:szCs w:val="24"/>
          <w:lang w:val="es-ES"/>
        </w:rPr>
        <w:t xml:space="preserve"> meses</w:t>
      </w:r>
      <w:r>
        <w:rPr>
          <w:rFonts w:ascii="Times New Roman" w:hAnsi="Times New Roman" w:cs="Times New Roman"/>
          <w:sz w:val="24"/>
          <w:szCs w:val="24"/>
          <w:lang w:val="es-ES"/>
        </w:rPr>
        <w:t xml:space="preserve"> contados retroactivamente a partir del cuatro de enero hasta el veintiocho de febrero 2021</w:t>
      </w:r>
      <w:r w:rsidRPr="00284686">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los tres auxiliares </w:t>
      </w:r>
      <w:r w:rsidRPr="00284686">
        <w:rPr>
          <w:rFonts w:ascii="Times New Roman" w:hAnsi="Times New Roman" w:cs="Times New Roman"/>
          <w:sz w:val="24"/>
          <w:szCs w:val="24"/>
          <w:lang w:val="es-ES"/>
        </w:rPr>
        <w:t>con un salario diario de $12.00 dólares</w:t>
      </w:r>
      <w:r>
        <w:rPr>
          <w:rFonts w:ascii="Times New Roman" w:hAnsi="Times New Roman" w:cs="Times New Roman"/>
          <w:sz w:val="24"/>
          <w:szCs w:val="24"/>
          <w:lang w:val="es-ES"/>
        </w:rPr>
        <w:t xml:space="preserve"> a cada uno</w:t>
      </w:r>
      <w:r w:rsidRPr="00284686">
        <w:rPr>
          <w:rFonts w:ascii="Times New Roman" w:hAnsi="Times New Roman" w:cs="Times New Roman"/>
          <w:sz w:val="24"/>
          <w:szCs w:val="24"/>
        </w:rPr>
        <w:t>.</w:t>
      </w:r>
      <w:r w:rsidRPr="00792F74">
        <w:rPr>
          <w:rFonts w:ascii="Times New Roman" w:hAnsi="Times New Roman" w:cs="Times New Roman"/>
          <w:sz w:val="24"/>
          <w:szCs w:val="24"/>
        </w:rPr>
        <w:t xml:space="preserve"> </w:t>
      </w:r>
      <w:r w:rsidRPr="00792F74">
        <w:rPr>
          <w:rFonts w:ascii="Times New Roman" w:hAnsi="Times New Roman" w:cs="Times New Roman"/>
          <w:b/>
          <w:sz w:val="24"/>
          <w:szCs w:val="24"/>
        </w:rPr>
        <w:t>2)</w:t>
      </w:r>
      <w:r w:rsidRPr="002252ED">
        <w:rPr>
          <w:rFonts w:ascii="Times New Roman" w:hAnsi="Times New Roman" w:cs="Times New Roman"/>
          <w:sz w:val="24"/>
          <w:szCs w:val="24"/>
          <w:lang w:val="es-ES"/>
        </w:rPr>
        <w:t xml:space="preserve"> </w:t>
      </w:r>
      <w:r w:rsidRPr="00284686">
        <w:rPr>
          <w:rFonts w:ascii="Times New Roman" w:hAnsi="Times New Roman" w:cs="Times New Roman"/>
          <w:sz w:val="24"/>
          <w:szCs w:val="24"/>
          <w:lang w:val="es-ES"/>
        </w:rPr>
        <w:t>Contratar de forma eventual a</w:t>
      </w:r>
      <w:r>
        <w:rPr>
          <w:rFonts w:ascii="Times New Roman" w:hAnsi="Times New Roman" w:cs="Times New Roman"/>
          <w:sz w:val="24"/>
          <w:szCs w:val="24"/>
          <w:lang w:val="es-ES"/>
        </w:rPr>
        <w:t xml:space="preserve"> RAFAEL ALEXANDER BELTRAN (AUXILIAR), </w:t>
      </w:r>
      <w:r w:rsidRPr="00284686">
        <w:rPr>
          <w:rFonts w:ascii="Times New Roman" w:hAnsi="Times New Roman" w:cs="Times New Roman"/>
          <w:sz w:val="24"/>
          <w:szCs w:val="24"/>
          <w:lang w:val="es-ES"/>
        </w:rPr>
        <w:t xml:space="preserve">Por un tiempo de </w:t>
      </w:r>
      <w:r>
        <w:rPr>
          <w:rFonts w:ascii="Times New Roman" w:hAnsi="Times New Roman" w:cs="Times New Roman"/>
          <w:sz w:val="24"/>
          <w:szCs w:val="24"/>
          <w:lang w:val="es-ES"/>
        </w:rPr>
        <w:t>un</w:t>
      </w:r>
      <w:r w:rsidRPr="00284686">
        <w:rPr>
          <w:rFonts w:ascii="Times New Roman" w:hAnsi="Times New Roman" w:cs="Times New Roman"/>
          <w:sz w:val="24"/>
          <w:szCs w:val="24"/>
          <w:lang w:val="es-ES"/>
        </w:rPr>
        <w:t xml:space="preserve"> mes</w:t>
      </w:r>
      <w:r>
        <w:rPr>
          <w:rFonts w:ascii="Times New Roman" w:hAnsi="Times New Roman" w:cs="Times New Roman"/>
          <w:sz w:val="24"/>
          <w:szCs w:val="24"/>
          <w:lang w:val="es-ES"/>
        </w:rPr>
        <w:t xml:space="preserve"> contado retroactivamente a partir del cuatro de enero hasta el treinta y uno de enero de 2021</w:t>
      </w:r>
      <w:r w:rsidRPr="00284686">
        <w:rPr>
          <w:rFonts w:ascii="Times New Roman" w:hAnsi="Times New Roman" w:cs="Times New Roman"/>
          <w:sz w:val="24"/>
          <w:szCs w:val="24"/>
          <w:lang w:val="es-ES"/>
        </w:rPr>
        <w:t>, con un salario diario de $12.00 dólares</w:t>
      </w:r>
      <w:r w:rsidRPr="00284686">
        <w:rPr>
          <w:rFonts w:ascii="Times New Roman" w:hAnsi="Times New Roman" w:cs="Times New Roman"/>
          <w:sz w:val="24"/>
          <w:szCs w:val="24"/>
        </w:rPr>
        <w:t>.</w:t>
      </w:r>
      <w:r>
        <w:rPr>
          <w:rFonts w:ascii="Times New Roman" w:hAnsi="Times New Roman" w:cs="Times New Roman"/>
          <w:sz w:val="24"/>
          <w:szCs w:val="24"/>
        </w:rPr>
        <w:t xml:space="preserve"> </w:t>
      </w:r>
      <w:r w:rsidRPr="008D1147">
        <w:rPr>
          <w:rFonts w:ascii="Times New Roman" w:hAnsi="Times New Roman" w:cs="Times New Roman"/>
          <w:b/>
          <w:sz w:val="24"/>
          <w:szCs w:val="24"/>
        </w:rPr>
        <w:t>3)</w:t>
      </w:r>
      <w:r w:rsidRPr="00792F74">
        <w:rPr>
          <w:rFonts w:ascii="Times New Roman" w:hAnsi="Times New Roman" w:cs="Times New Roman"/>
          <w:sz w:val="24"/>
          <w:szCs w:val="24"/>
        </w:rPr>
        <w:t xml:space="preserve"> Autorizar a la Tesorera Municipal Licda. Mayra Lissethe Renderos de Vásquez, para que realice los pagos correspondientes de la cuenta</w:t>
      </w:r>
      <w:r w:rsidRPr="0057789D">
        <w:rPr>
          <w:rFonts w:ascii="Calibri" w:eastAsia="Times New Roman" w:hAnsi="Calibri" w:cs="Calibri"/>
          <w:color w:val="000000"/>
          <w:sz w:val="24"/>
          <w:szCs w:val="24"/>
          <w:lang w:eastAsia="es-SV"/>
        </w:rPr>
        <w:t xml:space="preserve"> </w:t>
      </w:r>
      <w:r w:rsidRPr="0057789D">
        <w:rPr>
          <w:rFonts w:ascii="Times New Roman" w:hAnsi="Times New Roman" w:cs="Times New Roman"/>
          <w:sz w:val="24"/>
          <w:szCs w:val="24"/>
          <w:lang w:val="es-ES"/>
        </w:rPr>
        <w:t xml:space="preserve">PROGRAMA DE BARRIDO, </w:t>
      </w:r>
      <w:r w:rsidRPr="0057789D">
        <w:rPr>
          <w:rFonts w:ascii="Times New Roman" w:hAnsi="Times New Roman" w:cs="Times New Roman"/>
          <w:sz w:val="24"/>
          <w:szCs w:val="24"/>
          <w:lang w:val="es-ES"/>
        </w:rPr>
        <w:lastRenderedPageBreak/>
        <w:t>RECOLECCION Y DISPOSICION FINAL DE LOS DESE</w:t>
      </w:r>
      <w:r>
        <w:rPr>
          <w:rFonts w:ascii="Times New Roman" w:hAnsi="Times New Roman" w:cs="Times New Roman"/>
          <w:sz w:val="24"/>
          <w:szCs w:val="24"/>
          <w:lang w:val="es-ES"/>
        </w:rPr>
        <w:t>C</w:t>
      </w:r>
      <w:r w:rsidRPr="0057789D">
        <w:rPr>
          <w:rFonts w:ascii="Times New Roman" w:hAnsi="Times New Roman" w:cs="Times New Roman"/>
          <w:sz w:val="24"/>
          <w:szCs w:val="24"/>
          <w:lang w:val="es-ES"/>
        </w:rPr>
        <w:t>HOS SOLIDOS EN EL MUNICIPIO DE SAN PEDRO PERULAPAN.</w:t>
      </w:r>
      <w:r w:rsidRPr="00792F74">
        <w:rPr>
          <w:rFonts w:ascii="Times New Roman" w:hAnsi="Times New Roman" w:cs="Times New Roman"/>
          <w:bCs/>
          <w:sz w:val="24"/>
          <w:szCs w:val="24"/>
        </w:rPr>
        <w:t xml:space="preserve"> </w:t>
      </w:r>
      <w:r w:rsidRPr="00A42BD7">
        <w:rPr>
          <w:rFonts w:ascii="Times New Roman" w:hAnsi="Times New Roman" w:cs="Times New Roman"/>
          <w:b/>
          <w:bCs/>
          <w:sz w:val="24"/>
          <w:szCs w:val="24"/>
        </w:rPr>
        <w:t>4</w:t>
      </w:r>
      <w:r w:rsidRPr="00792F74">
        <w:rPr>
          <w:rFonts w:ascii="Times New Roman" w:hAnsi="Times New Roman" w:cs="Times New Roman"/>
          <w:b/>
          <w:sz w:val="24"/>
          <w:szCs w:val="24"/>
        </w:rPr>
        <w:t>)</w:t>
      </w:r>
      <w:r w:rsidRPr="00792F74">
        <w:rPr>
          <w:rFonts w:ascii="Times New Roman" w:hAnsi="Times New Roman" w:cs="Times New Roman"/>
          <w:sz w:val="24"/>
          <w:szCs w:val="24"/>
        </w:rPr>
        <w:t xml:space="preserve"> </w:t>
      </w:r>
      <w:r w:rsidRPr="00792F74">
        <w:rPr>
          <w:rFonts w:ascii="Times New Roman" w:hAnsi="Times New Roman" w:cs="Times New Roman"/>
          <w:sz w:val="24"/>
          <w:szCs w:val="24"/>
          <w:lang w:val="es-ES"/>
        </w:rPr>
        <w:t xml:space="preserve">Autorizar a la encargada del presupuesto para que descargue las cifras correspondientes en el presupuesto Municipal vigente. </w:t>
      </w:r>
      <w:r w:rsidRPr="0063447D">
        <w:rPr>
          <w:rFonts w:ascii="Times New Roman" w:hAnsi="Times New Roman" w:cs="Times New Roman"/>
          <w:sz w:val="24"/>
          <w:szCs w:val="24"/>
        </w:rPr>
        <w:t xml:space="preserve">Nota: En el presente Acuerdo Salvan su voto los siguientes Regidores Propietarios, Héctor Ismael Estrada Vásquez, </w:t>
      </w:r>
      <w:r>
        <w:rPr>
          <w:rFonts w:ascii="Times New Roman" w:hAnsi="Times New Roman" w:cs="Times New Roman"/>
          <w:sz w:val="24"/>
          <w:szCs w:val="24"/>
        </w:rPr>
        <w:t>Ulises Hernández Ramírez</w:t>
      </w:r>
      <w:r w:rsidRPr="0063447D">
        <w:rPr>
          <w:rFonts w:ascii="Times New Roman" w:hAnsi="Times New Roman" w:cs="Times New Roman"/>
          <w:sz w:val="24"/>
          <w:szCs w:val="24"/>
        </w:rPr>
        <w:t>, Maritza Carolina Martínez de Martínez y Ángela Dimas Vásquez Herrera. Según el Art. 45 del Código Municipal. Comuníquese.</w:t>
      </w:r>
    </w:p>
    <w:p w14:paraId="6C0D7E81" w14:textId="77777777" w:rsidR="00205284" w:rsidRPr="007D3D2D" w:rsidRDefault="00205284" w:rsidP="00205284">
      <w:pPr>
        <w:spacing w:after="0" w:line="290" w:lineRule="auto"/>
        <w:jc w:val="both"/>
        <w:rPr>
          <w:rFonts w:ascii="Times New Roman" w:hAnsi="Times New Roman" w:cs="Times New Roman"/>
          <w:sz w:val="24"/>
          <w:szCs w:val="24"/>
        </w:rPr>
      </w:pPr>
    </w:p>
    <w:p w14:paraId="5CBB11A0" w14:textId="77777777" w:rsidR="00205284" w:rsidRPr="004757BF" w:rsidRDefault="00205284" w:rsidP="00205284">
      <w:pPr>
        <w:spacing w:after="0" w:line="300" w:lineRule="auto"/>
        <w:jc w:val="both"/>
        <w:rPr>
          <w:rFonts w:ascii="Times New Roman" w:hAnsi="Times New Roman" w:cs="Times New Roman"/>
          <w:sz w:val="24"/>
          <w:szCs w:val="24"/>
        </w:rPr>
      </w:pPr>
      <w:r w:rsidRPr="004757BF">
        <w:rPr>
          <w:rFonts w:ascii="Times New Roman" w:hAnsi="Times New Roman" w:cs="Times New Roman"/>
          <w:b/>
          <w:sz w:val="24"/>
          <w:szCs w:val="24"/>
        </w:rPr>
        <w:t xml:space="preserve">ACUERDO NÚMERO </w:t>
      </w:r>
      <w:r>
        <w:rPr>
          <w:rFonts w:ascii="Times New Roman" w:hAnsi="Times New Roman" w:cs="Times New Roman"/>
          <w:b/>
          <w:sz w:val="24"/>
          <w:szCs w:val="24"/>
        </w:rPr>
        <w:t>NUEVE</w:t>
      </w:r>
      <w:r w:rsidRPr="004757BF">
        <w:rPr>
          <w:rFonts w:ascii="Times New Roman" w:hAnsi="Times New Roman" w:cs="Times New Roman"/>
          <w:b/>
          <w:sz w:val="24"/>
          <w:szCs w:val="24"/>
        </w:rPr>
        <w:t>:</w:t>
      </w:r>
      <w:r w:rsidRPr="004757BF">
        <w:rPr>
          <w:rFonts w:ascii="Times New Roman" w:hAnsi="Times New Roman" w:cs="Times New Roman"/>
          <w:sz w:val="24"/>
          <w:szCs w:val="24"/>
        </w:rPr>
        <w:t xml:space="preserve"> El Concejo </w:t>
      </w:r>
      <w:proofErr w:type="gramStart"/>
      <w:r w:rsidRPr="004757BF">
        <w:rPr>
          <w:rFonts w:ascii="Times New Roman" w:hAnsi="Times New Roman" w:cs="Times New Roman"/>
          <w:sz w:val="24"/>
          <w:szCs w:val="24"/>
        </w:rPr>
        <w:t>Municipal,  CONSIDERANDO</w:t>
      </w:r>
      <w:proofErr w:type="gramEnd"/>
      <w:r w:rsidRPr="004757BF">
        <w:rPr>
          <w:rFonts w:ascii="Times New Roman" w:hAnsi="Times New Roman" w:cs="Times New Roman"/>
          <w:sz w:val="24"/>
          <w:szCs w:val="24"/>
        </w:rPr>
        <w:t xml:space="preserve">: </w:t>
      </w:r>
    </w:p>
    <w:p w14:paraId="0F9FFD39" w14:textId="77777777" w:rsidR="00205284" w:rsidRPr="00792F74" w:rsidRDefault="00205284" w:rsidP="00205284">
      <w:pPr>
        <w:spacing w:after="0" w:line="300" w:lineRule="auto"/>
        <w:jc w:val="both"/>
        <w:rPr>
          <w:rFonts w:ascii="Times New Roman" w:hAnsi="Times New Roman" w:cs="Times New Roman"/>
          <w:sz w:val="24"/>
          <w:szCs w:val="24"/>
        </w:rPr>
      </w:pPr>
      <w:r w:rsidRPr="004757BF">
        <w:rPr>
          <w:rFonts w:ascii="Times New Roman" w:hAnsi="Times New Roman" w:cs="Times New Roman"/>
          <w:sz w:val="24"/>
          <w:szCs w:val="24"/>
        </w:rPr>
        <w:t xml:space="preserve">I- </w:t>
      </w:r>
      <w:r w:rsidRPr="00792F74">
        <w:rPr>
          <w:rFonts w:ascii="Times New Roman" w:hAnsi="Times New Roman" w:cs="Times New Roman"/>
          <w:sz w:val="24"/>
          <w:szCs w:val="24"/>
        </w:rPr>
        <w:t>Que según el numeral 14 del Art. 30 del Código Municipal, que literalmente dice: Son facultades del Concejo:</w:t>
      </w:r>
      <w:r w:rsidRPr="00792F74">
        <w:rPr>
          <w:rFonts w:ascii="Arial" w:hAnsi="Arial" w:cs="Arial"/>
          <w:sz w:val="24"/>
          <w:szCs w:val="24"/>
        </w:rPr>
        <w:t xml:space="preserve"> </w:t>
      </w:r>
      <w:r w:rsidRPr="00792F74">
        <w:rPr>
          <w:rFonts w:ascii="Times New Roman" w:hAnsi="Times New Roman" w:cs="Times New Roman"/>
          <w:sz w:val="24"/>
          <w:szCs w:val="24"/>
        </w:rPr>
        <w:t>Velar por la buena marcha del gobierno, administración y servicios municipales;</w:t>
      </w:r>
      <w:r w:rsidRPr="00792F74">
        <w:rPr>
          <w:rFonts w:ascii="Times New Roman" w:hAnsi="Times New Roman" w:cs="Times New Roman"/>
          <w:b/>
          <w:sz w:val="24"/>
          <w:szCs w:val="24"/>
          <w:lang w:val="es-ES"/>
        </w:rPr>
        <w:t xml:space="preserve"> </w:t>
      </w:r>
    </w:p>
    <w:p w14:paraId="07C21BDF" w14:textId="77777777" w:rsidR="00205284" w:rsidRDefault="00205284" w:rsidP="00205284">
      <w:pPr>
        <w:spacing w:after="0" w:line="300" w:lineRule="auto"/>
        <w:jc w:val="both"/>
        <w:rPr>
          <w:rFonts w:ascii="Times New Roman" w:hAnsi="Times New Roman" w:cs="Times New Roman"/>
          <w:sz w:val="24"/>
          <w:szCs w:val="24"/>
        </w:rPr>
      </w:pPr>
      <w:r w:rsidRPr="00792F74">
        <w:rPr>
          <w:rFonts w:ascii="Times New Roman" w:hAnsi="Times New Roman" w:cs="Times New Roman"/>
          <w:sz w:val="24"/>
          <w:szCs w:val="24"/>
        </w:rPr>
        <w:t xml:space="preserve">II- Que </w:t>
      </w:r>
      <w:r>
        <w:rPr>
          <w:rFonts w:ascii="Times New Roman" w:hAnsi="Times New Roman" w:cs="Times New Roman"/>
          <w:sz w:val="24"/>
          <w:szCs w:val="24"/>
        </w:rPr>
        <w:t xml:space="preserve">teniendo a la vista nota remitida por </w:t>
      </w:r>
      <w:r w:rsidRPr="00792F74">
        <w:rPr>
          <w:rFonts w:ascii="Times New Roman" w:hAnsi="Times New Roman" w:cs="Times New Roman"/>
          <w:sz w:val="24"/>
          <w:szCs w:val="24"/>
        </w:rPr>
        <w:t xml:space="preserve">el </w:t>
      </w:r>
      <w:r>
        <w:rPr>
          <w:rFonts w:ascii="Times New Roman" w:hAnsi="Times New Roman" w:cs="Times New Roman"/>
          <w:sz w:val="24"/>
          <w:szCs w:val="24"/>
        </w:rPr>
        <w:t>Jefe de Servicios Municipales y Generales</w:t>
      </w:r>
      <w:r w:rsidRPr="00792F74">
        <w:rPr>
          <w:rFonts w:ascii="Times New Roman" w:hAnsi="Times New Roman" w:cs="Times New Roman"/>
          <w:sz w:val="24"/>
          <w:szCs w:val="24"/>
        </w:rPr>
        <w:t>,</w:t>
      </w:r>
      <w:r>
        <w:rPr>
          <w:rFonts w:ascii="Times New Roman" w:hAnsi="Times New Roman" w:cs="Times New Roman"/>
          <w:sz w:val="24"/>
          <w:szCs w:val="24"/>
        </w:rPr>
        <w:t xml:space="preserve"> José Felipe Hernández</w:t>
      </w:r>
      <w:r w:rsidRPr="00792F74">
        <w:rPr>
          <w:rFonts w:ascii="Times New Roman" w:hAnsi="Times New Roman" w:cs="Times New Roman"/>
          <w:sz w:val="24"/>
          <w:szCs w:val="24"/>
        </w:rPr>
        <w:t>, donde solicita al honorable Concejo Municipal, la autorización para la contratación de personal</w:t>
      </w:r>
      <w:r>
        <w:rPr>
          <w:rFonts w:ascii="Times New Roman" w:hAnsi="Times New Roman" w:cs="Times New Roman"/>
          <w:sz w:val="24"/>
          <w:szCs w:val="24"/>
        </w:rPr>
        <w:t xml:space="preserve"> eventual</w:t>
      </w:r>
      <w:r w:rsidRPr="00792F74">
        <w:rPr>
          <w:rFonts w:ascii="Times New Roman" w:hAnsi="Times New Roman" w:cs="Times New Roman"/>
          <w:sz w:val="24"/>
          <w:szCs w:val="24"/>
        </w:rPr>
        <w:t xml:space="preserve"> para que</w:t>
      </w:r>
      <w:r>
        <w:rPr>
          <w:rFonts w:ascii="Times New Roman" w:hAnsi="Times New Roman" w:cs="Times New Roman"/>
          <w:sz w:val="24"/>
          <w:szCs w:val="24"/>
        </w:rPr>
        <w:t xml:space="preserve"> realicen actividades de recolección de desechos sólidos en el área Urbana durante los fines de semana sábados y domingos, debido a que el personal municipal  nombrado para realizar el barrido y recolección de desechos sólidos trabajan de lunes a viernes quedando los fines de semana sin el personal necesario para la realización de dichos trabajos. </w:t>
      </w:r>
      <w:r w:rsidRPr="00792F74">
        <w:rPr>
          <w:rFonts w:ascii="Times New Roman" w:hAnsi="Times New Roman" w:cs="Times New Roman"/>
          <w:b/>
          <w:sz w:val="24"/>
          <w:szCs w:val="24"/>
          <w:lang w:val="es-ES"/>
        </w:rPr>
        <w:t>Por lo Tanto</w:t>
      </w:r>
      <w:r w:rsidRPr="00792F74">
        <w:rPr>
          <w:rFonts w:ascii="Times New Roman" w:hAnsi="Times New Roman" w:cs="Times New Roman"/>
          <w:sz w:val="24"/>
          <w:szCs w:val="24"/>
          <w:lang w:val="es-ES"/>
        </w:rPr>
        <w:t xml:space="preserve">, </w:t>
      </w:r>
      <w:r w:rsidRPr="00792F74">
        <w:rPr>
          <w:rFonts w:ascii="Times New Roman" w:hAnsi="Times New Roman" w:cs="Times New Roman"/>
          <w:b/>
          <w:sz w:val="24"/>
          <w:szCs w:val="24"/>
          <w:lang w:val="es-ES"/>
        </w:rPr>
        <w:t xml:space="preserve">el Concejo Municipal en uso de las facultades que le otorga el Código Municipal. ACUERDA: 1) </w:t>
      </w:r>
      <w:r w:rsidRPr="00284686">
        <w:rPr>
          <w:rFonts w:ascii="Times New Roman" w:hAnsi="Times New Roman" w:cs="Times New Roman"/>
          <w:sz w:val="24"/>
          <w:szCs w:val="24"/>
          <w:lang w:val="es-ES"/>
        </w:rPr>
        <w:t>Contratar de forma eventual a</w:t>
      </w:r>
      <w:r>
        <w:rPr>
          <w:rFonts w:ascii="Times New Roman" w:hAnsi="Times New Roman" w:cs="Times New Roman"/>
          <w:sz w:val="24"/>
          <w:szCs w:val="24"/>
          <w:lang w:val="es-ES"/>
        </w:rPr>
        <w:t xml:space="preserve"> ROSA MARGARITA TRINIDAD, GERARDO HENRIQUEZ </w:t>
      </w:r>
      <w:proofErr w:type="gramStart"/>
      <w:r>
        <w:rPr>
          <w:rFonts w:ascii="Times New Roman" w:hAnsi="Times New Roman" w:cs="Times New Roman"/>
          <w:sz w:val="24"/>
          <w:szCs w:val="24"/>
          <w:lang w:val="es-ES"/>
        </w:rPr>
        <w:t>y  VICTOR</w:t>
      </w:r>
      <w:proofErr w:type="gramEnd"/>
      <w:r>
        <w:rPr>
          <w:rFonts w:ascii="Times New Roman" w:hAnsi="Times New Roman" w:cs="Times New Roman"/>
          <w:sz w:val="24"/>
          <w:szCs w:val="24"/>
          <w:lang w:val="es-ES"/>
        </w:rPr>
        <w:t xml:space="preserve"> MANUEL MEJÍA. </w:t>
      </w:r>
      <w:r w:rsidRPr="00284686">
        <w:rPr>
          <w:rFonts w:ascii="Times New Roman" w:hAnsi="Times New Roman" w:cs="Times New Roman"/>
          <w:sz w:val="24"/>
          <w:szCs w:val="24"/>
          <w:lang w:val="es-ES"/>
        </w:rPr>
        <w:t xml:space="preserve">Por un tiempo de </w:t>
      </w:r>
      <w:r>
        <w:rPr>
          <w:rFonts w:ascii="Times New Roman" w:hAnsi="Times New Roman" w:cs="Times New Roman"/>
          <w:sz w:val="24"/>
          <w:szCs w:val="24"/>
          <w:lang w:val="es-ES"/>
        </w:rPr>
        <w:t>dos</w:t>
      </w:r>
      <w:r w:rsidRPr="00284686">
        <w:rPr>
          <w:rFonts w:ascii="Times New Roman" w:hAnsi="Times New Roman" w:cs="Times New Roman"/>
          <w:sz w:val="24"/>
          <w:szCs w:val="24"/>
          <w:lang w:val="es-ES"/>
        </w:rPr>
        <w:t xml:space="preserve"> meses</w:t>
      </w:r>
      <w:r>
        <w:rPr>
          <w:rFonts w:ascii="Times New Roman" w:hAnsi="Times New Roman" w:cs="Times New Roman"/>
          <w:sz w:val="24"/>
          <w:szCs w:val="24"/>
          <w:lang w:val="es-ES"/>
        </w:rPr>
        <w:t xml:space="preserve"> contados retroactivamente a partir del dos de enero hasta el veintiocho de febrero 2021</w:t>
      </w:r>
      <w:r w:rsidRPr="00284686">
        <w:rPr>
          <w:rFonts w:ascii="Times New Roman" w:hAnsi="Times New Roman" w:cs="Times New Roman"/>
          <w:sz w:val="24"/>
          <w:szCs w:val="24"/>
          <w:lang w:val="es-ES"/>
        </w:rPr>
        <w:t>, con un salario diario de $12.00 dólares</w:t>
      </w:r>
      <w:r>
        <w:rPr>
          <w:rFonts w:ascii="Times New Roman" w:hAnsi="Times New Roman" w:cs="Times New Roman"/>
          <w:sz w:val="24"/>
          <w:szCs w:val="24"/>
          <w:lang w:val="es-ES"/>
        </w:rPr>
        <w:t xml:space="preserve"> a cada uno</w:t>
      </w:r>
      <w:r w:rsidRPr="00284686">
        <w:rPr>
          <w:rFonts w:ascii="Times New Roman" w:hAnsi="Times New Roman" w:cs="Times New Roman"/>
          <w:sz w:val="24"/>
          <w:szCs w:val="24"/>
        </w:rPr>
        <w:t>.</w:t>
      </w:r>
      <w:r w:rsidRPr="00792F74">
        <w:rPr>
          <w:rFonts w:ascii="Times New Roman" w:hAnsi="Times New Roman" w:cs="Times New Roman"/>
          <w:sz w:val="24"/>
          <w:szCs w:val="24"/>
        </w:rPr>
        <w:t xml:space="preserve"> </w:t>
      </w:r>
      <w:r w:rsidRPr="00792F74">
        <w:rPr>
          <w:rFonts w:ascii="Times New Roman" w:hAnsi="Times New Roman" w:cs="Times New Roman"/>
          <w:b/>
          <w:sz w:val="24"/>
          <w:szCs w:val="24"/>
        </w:rPr>
        <w:t>2)</w:t>
      </w:r>
      <w:r w:rsidRPr="002252ED">
        <w:rPr>
          <w:rFonts w:ascii="Times New Roman" w:hAnsi="Times New Roman" w:cs="Times New Roman"/>
          <w:sz w:val="24"/>
          <w:szCs w:val="24"/>
          <w:lang w:val="es-ES"/>
        </w:rPr>
        <w:t xml:space="preserve"> </w:t>
      </w:r>
      <w:r w:rsidRPr="00792F74">
        <w:rPr>
          <w:rFonts w:ascii="Times New Roman" w:hAnsi="Times New Roman" w:cs="Times New Roman"/>
          <w:sz w:val="24"/>
          <w:szCs w:val="24"/>
        </w:rPr>
        <w:t>Autorizar a la Tesorera Municipal Licda. Mayra Lissethe Renderos de Vásquez, para que realice los pagos correspondientes de la cuenta</w:t>
      </w:r>
      <w:r w:rsidRPr="0057789D">
        <w:rPr>
          <w:rFonts w:ascii="Calibri" w:eastAsia="Times New Roman" w:hAnsi="Calibri" w:cs="Calibri"/>
          <w:color w:val="000000"/>
          <w:sz w:val="24"/>
          <w:szCs w:val="24"/>
          <w:lang w:eastAsia="es-SV"/>
        </w:rPr>
        <w:t xml:space="preserve"> </w:t>
      </w:r>
      <w:r w:rsidRPr="0057789D">
        <w:rPr>
          <w:rFonts w:ascii="Times New Roman" w:hAnsi="Times New Roman" w:cs="Times New Roman"/>
          <w:sz w:val="24"/>
          <w:szCs w:val="24"/>
          <w:lang w:val="es-ES"/>
        </w:rPr>
        <w:t>PROGRAMA DE BARRIDO, RECOLECCION Y DISPOSICION FINAL DE LOS DESE</w:t>
      </w:r>
      <w:r>
        <w:rPr>
          <w:rFonts w:ascii="Times New Roman" w:hAnsi="Times New Roman" w:cs="Times New Roman"/>
          <w:sz w:val="24"/>
          <w:szCs w:val="24"/>
          <w:lang w:val="es-ES"/>
        </w:rPr>
        <w:t>C</w:t>
      </w:r>
      <w:r w:rsidRPr="0057789D">
        <w:rPr>
          <w:rFonts w:ascii="Times New Roman" w:hAnsi="Times New Roman" w:cs="Times New Roman"/>
          <w:sz w:val="24"/>
          <w:szCs w:val="24"/>
          <w:lang w:val="es-ES"/>
        </w:rPr>
        <w:t>HOS SOLIDOS EN EL MUNICIPIO DE SAN PEDRO PERULAPAN.</w:t>
      </w:r>
      <w:r w:rsidRPr="00792F74">
        <w:rPr>
          <w:rFonts w:ascii="Times New Roman" w:hAnsi="Times New Roman" w:cs="Times New Roman"/>
          <w:bCs/>
          <w:sz w:val="24"/>
          <w:szCs w:val="24"/>
        </w:rPr>
        <w:t xml:space="preserve"> </w:t>
      </w:r>
      <w:r>
        <w:rPr>
          <w:rFonts w:ascii="Times New Roman" w:hAnsi="Times New Roman" w:cs="Times New Roman"/>
          <w:b/>
          <w:bCs/>
          <w:sz w:val="24"/>
          <w:szCs w:val="24"/>
        </w:rPr>
        <w:t>3</w:t>
      </w:r>
      <w:r w:rsidRPr="00792F74">
        <w:rPr>
          <w:rFonts w:ascii="Times New Roman" w:hAnsi="Times New Roman" w:cs="Times New Roman"/>
          <w:b/>
          <w:sz w:val="24"/>
          <w:szCs w:val="24"/>
        </w:rPr>
        <w:t>)</w:t>
      </w:r>
      <w:r w:rsidRPr="00792F74">
        <w:rPr>
          <w:rFonts w:ascii="Times New Roman" w:hAnsi="Times New Roman" w:cs="Times New Roman"/>
          <w:sz w:val="24"/>
          <w:szCs w:val="24"/>
        </w:rPr>
        <w:t xml:space="preserve"> </w:t>
      </w:r>
      <w:r w:rsidRPr="00792F74">
        <w:rPr>
          <w:rFonts w:ascii="Times New Roman" w:hAnsi="Times New Roman" w:cs="Times New Roman"/>
          <w:sz w:val="24"/>
          <w:szCs w:val="24"/>
          <w:lang w:val="es-ES"/>
        </w:rPr>
        <w:t xml:space="preserve">Autorizar a la encargada del presupuesto para que descargue las cifras correspondientes en el presupuesto Municipal vigente. </w:t>
      </w:r>
      <w:r w:rsidRPr="0063447D">
        <w:rPr>
          <w:rFonts w:ascii="Times New Roman" w:hAnsi="Times New Roman" w:cs="Times New Roman"/>
          <w:sz w:val="24"/>
          <w:szCs w:val="24"/>
        </w:rPr>
        <w:t>Nota: En el presente Acuerdo Salvan su voto los siguientes Regidores Propietarios, Héctor Ismael Estrada Vásquez, y</w:t>
      </w:r>
      <w:r>
        <w:rPr>
          <w:rFonts w:ascii="Times New Roman" w:hAnsi="Times New Roman" w:cs="Times New Roman"/>
          <w:sz w:val="24"/>
          <w:szCs w:val="24"/>
        </w:rPr>
        <w:t xml:space="preserve"> Ulises Hernández Ramírez</w:t>
      </w:r>
      <w:r w:rsidRPr="0063447D">
        <w:rPr>
          <w:rFonts w:ascii="Times New Roman" w:hAnsi="Times New Roman" w:cs="Times New Roman"/>
          <w:sz w:val="24"/>
          <w:szCs w:val="24"/>
        </w:rPr>
        <w:t>. Según el Art. 45 del Código Municipal. Comuníquese.</w:t>
      </w:r>
    </w:p>
    <w:p w14:paraId="3CB3FB46" w14:textId="77777777" w:rsidR="00205284" w:rsidRDefault="00205284" w:rsidP="00205284">
      <w:pPr>
        <w:spacing w:after="0" w:line="300" w:lineRule="auto"/>
        <w:jc w:val="both"/>
        <w:rPr>
          <w:rFonts w:ascii="Times New Roman" w:hAnsi="Times New Roman" w:cs="Times New Roman"/>
          <w:sz w:val="24"/>
          <w:szCs w:val="24"/>
        </w:rPr>
      </w:pPr>
    </w:p>
    <w:p w14:paraId="5FBB8E49" w14:textId="77777777" w:rsidR="00205284" w:rsidRPr="00495FE7" w:rsidRDefault="00205284" w:rsidP="00205284">
      <w:pPr>
        <w:spacing w:after="0" w:line="300" w:lineRule="auto"/>
        <w:jc w:val="both"/>
        <w:rPr>
          <w:rFonts w:ascii="Times New Roman" w:hAnsi="Times New Roman" w:cs="Times New Roman"/>
          <w:sz w:val="24"/>
          <w:szCs w:val="24"/>
        </w:rPr>
      </w:pPr>
      <w:r w:rsidRPr="00495FE7">
        <w:rPr>
          <w:rFonts w:ascii="Times New Roman" w:hAnsi="Times New Roman" w:cs="Times New Roman"/>
          <w:b/>
          <w:sz w:val="24"/>
          <w:szCs w:val="24"/>
        </w:rPr>
        <w:t>ACUERDO NÚMERO DIEZ:</w:t>
      </w:r>
      <w:r w:rsidRPr="00495FE7">
        <w:rPr>
          <w:rFonts w:ascii="Times New Roman" w:hAnsi="Times New Roman" w:cs="Times New Roman"/>
          <w:sz w:val="24"/>
          <w:szCs w:val="24"/>
        </w:rPr>
        <w:t xml:space="preserve"> El Concejo </w:t>
      </w:r>
      <w:proofErr w:type="gramStart"/>
      <w:r w:rsidRPr="00495FE7">
        <w:rPr>
          <w:rFonts w:ascii="Times New Roman" w:hAnsi="Times New Roman" w:cs="Times New Roman"/>
          <w:sz w:val="24"/>
          <w:szCs w:val="24"/>
        </w:rPr>
        <w:t>Municipal,  CONSIDERANDO</w:t>
      </w:r>
      <w:proofErr w:type="gramEnd"/>
      <w:r w:rsidRPr="00495FE7">
        <w:rPr>
          <w:rFonts w:ascii="Times New Roman" w:hAnsi="Times New Roman" w:cs="Times New Roman"/>
          <w:sz w:val="24"/>
          <w:szCs w:val="24"/>
        </w:rPr>
        <w:t xml:space="preserve">: </w:t>
      </w:r>
    </w:p>
    <w:p w14:paraId="394E68E7" w14:textId="77777777" w:rsidR="00205284" w:rsidRDefault="00205284" w:rsidP="00205284">
      <w:pPr>
        <w:spacing w:after="0" w:line="300" w:lineRule="auto"/>
        <w:jc w:val="both"/>
        <w:rPr>
          <w:rFonts w:ascii="Times New Roman" w:hAnsi="Times New Roman" w:cs="Times New Roman"/>
          <w:sz w:val="24"/>
        </w:rPr>
      </w:pPr>
      <w:r w:rsidRPr="00495FE7">
        <w:rPr>
          <w:rFonts w:ascii="Times New Roman" w:hAnsi="Times New Roman" w:cs="Times New Roman"/>
          <w:sz w:val="24"/>
          <w:szCs w:val="24"/>
        </w:rPr>
        <w:t xml:space="preserve">I- Que según el Acuerdo número Cuatro de Acta número Cuarenta de fecha </w:t>
      </w:r>
      <w:r w:rsidRPr="00495FE7">
        <w:rPr>
          <w:rFonts w:ascii="Times New Roman" w:hAnsi="Times New Roman" w:cs="Times New Roman"/>
          <w:color w:val="000000" w:themeColor="text1"/>
          <w:sz w:val="24"/>
          <w:szCs w:val="24"/>
        </w:rPr>
        <w:t xml:space="preserve">Dieciséis de Diciembre de Dos Mil Veinte, donde el concejo Municipal Acordó: </w:t>
      </w:r>
      <w:r w:rsidRPr="00731A79">
        <w:rPr>
          <w:rFonts w:ascii="Times New Roman" w:hAnsi="Times New Roman" w:cs="Times New Roman"/>
          <w:b/>
          <w:sz w:val="24"/>
          <w:szCs w:val="24"/>
          <w:lang w:val="es-ES"/>
        </w:rPr>
        <w:t xml:space="preserve">1) </w:t>
      </w:r>
      <w:r w:rsidRPr="00731A79">
        <w:rPr>
          <w:rFonts w:ascii="Times New Roman" w:hAnsi="Times New Roman" w:cs="Times New Roman"/>
          <w:sz w:val="24"/>
          <w:szCs w:val="24"/>
          <w:lang w:val="es-ES"/>
        </w:rPr>
        <w:t xml:space="preserve">Autorizar la contratación de los servicios profesionales de la Ing. María Elizabeth González para </w:t>
      </w:r>
      <w:r w:rsidRPr="00731A79">
        <w:rPr>
          <w:rFonts w:ascii="Times New Roman" w:hAnsi="Times New Roman" w:cs="Times New Roman"/>
          <w:b/>
          <w:sz w:val="24"/>
        </w:rPr>
        <w:t>“</w:t>
      </w:r>
      <w:r w:rsidRPr="00731A79">
        <w:rPr>
          <w:rFonts w:ascii="Times New Roman" w:hAnsi="Times New Roman" w:cs="Times New Roman"/>
          <w:sz w:val="24"/>
        </w:rPr>
        <w:t>ELABORACIÓN DEL PROGRAMA DE GESTIÓN DE PREVENCIÓN DE RIESGOS OCUPACIONALES DE LA ALCALDIA MUNICIPAL DE SAN PEDRO PERULAPAN</w:t>
      </w:r>
      <w:r w:rsidRPr="00731A79">
        <w:rPr>
          <w:rFonts w:ascii="Times New Roman" w:hAnsi="Times New Roman" w:cs="Times New Roman"/>
          <w:b/>
          <w:sz w:val="24"/>
        </w:rPr>
        <w:t xml:space="preserve">”. </w:t>
      </w:r>
      <w:r w:rsidRPr="00731A79">
        <w:rPr>
          <w:rFonts w:ascii="Times New Roman" w:hAnsi="Times New Roman" w:cs="Times New Roman"/>
          <w:sz w:val="24"/>
        </w:rPr>
        <w:t xml:space="preserve">Por un monto de UN MIL CIEN 00/100 DOLARES DE LOS ESTADOS UNIDOS DE NORTE AMERICA. </w:t>
      </w:r>
    </w:p>
    <w:p w14:paraId="101B2C5B" w14:textId="77777777" w:rsidR="00205284" w:rsidRDefault="00205284" w:rsidP="00205284">
      <w:pPr>
        <w:spacing w:after="0" w:line="300" w:lineRule="auto"/>
        <w:jc w:val="both"/>
        <w:rPr>
          <w:rFonts w:ascii="Times New Roman" w:hAnsi="Times New Roman" w:cs="Times New Roman"/>
          <w:sz w:val="24"/>
        </w:rPr>
      </w:pPr>
      <w:r>
        <w:rPr>
          <w:rFonts w:ascii="Times New Roman" w:hAnsi="Times New Roman" w:cs="Times New Roman"/>
          <w:sz w:val="24"/>
          <w:szCs w:val="24"/>
        </w:rPr>
        <w:t xml:space="preserve">II- Que por considerar la necesidad e importancia del proceso anteriormente detallado y tomando en cuenta que el valor de la contratación no supera los 160 salarios mínimos se consideró que podríamos contratar directamente a la profesional ya que es completamente procedente, sin embargo además debemos priorizar como primer punto la necesidad de la contratación de los servicios profesionales </w:t>
      </w:r>
      <w:r>
        <w:rPr>
          <w:rFonts w:ascii="Times New Roman" w:hAnsi="Times New Roman" w:cs="Times New Roman"/>
          <w:sz w:val="24"/>
          <w:szCs w:val="24"/>
        </w:rPr>
        <w:lastRenderedPageBreak/>
        <w:t xml:space="preserve">para la elaboración del Programa mencionado, por dicha razón se solicita al honorable Concejo Municipal tomar ha bien autorizar la modificación del numeral Uno de la resolución del Acuerdo detallado en el considerando anterior en el sentido de Priorizar la necesidad existente de la contratación de los servicios profesionales </w:t>
      </w:r>
      <w:r w:rsidRPr="00731A79">
        <w:rPr>
          <w:rFonts w:ascii="Times New Roman" w:hAnsi="Times New Roman" w:cs="Times New Roman"/>
          <w:sz w:val="24"/>
          <w:szCs w:val="24"/>
          <w:lang w:val="es-ES"/>
        </w:rPr>
        <w:t xml:space="preserve">para </w:t>
      </w:r>
      <w:r>
        <w:rPr>
          <w:rFonts w:ascii="Times New Roman" w:hAnsi="Times New Roman" w:cs="Times New Roman"/>
          <w:sz w:val="24"/>
          <w:szCs w:val="24"/>
          <w:lang w:val="es-ES"/>
        </w:rPr>
        <w:t xml:space="preserve">la </w:t>
      </w:r>
      <w:r w:rsidRPr="00731A79">
        <w:rPr>
          <w:rFonts w:ascii="Times New Roman" w:hAnsi="Times New Roman" w:cs="Times New Roman"/>
          <w:b/>
          <w:sz w:val="24"/>
        </w:rPr>
        <w:t>“</w:t>
      </w:r>
      <w:r w:rsidRPr="00731A79">
        <w:rPr>
          <w:rFonts w:ascii="Times New Roman" w:hAnsi="Times New Roman" w:cs="Times New Roman"/>
          <w:sz w:val="24"/>
        </w:rPr>
        <w:t>ELABORACIÓN DEL PROGRAMA DE GESTIÓN DE PREVENCIÓN DE RIESGOS OCUPACIONALES DE LA ALCALDIA MUNICIPAL DE SAN PEDRO PERULAPAN</w:t>
      </w:r>
      <w:r w:rsidRPr="00731A79">
        <w:rPr>
          <w:rFonts w:ascii="Times New Roman" w:hAnsi="Times New Roman" w:cs="Times New Roman"/>
          <w:b/>
          <w:sz w:val="24"/>
        </w:rPr>
        <w:t>”</w:t>
      </w:r>
      <w:r>
        <w:rPr>
          <w:rFonts w:ascii="Times New Roman" w:hAnsi="Times New Roman" w:cs="Times New Roman"/>
          <w:b/>
          <w:sz w:val="24"/>
        </w:rPr>
        <w:t>.</w:t>
      </w:r>
      <w:r w:rsidRPr="00AD731D">
        <w:rPr>
          <w:rFonts w:ascii="Times New Roman" w:hAnsi="Times New Roman" w:cs="Times New Roman"/>
          <w:b/>
          <w:sz w:val="24"/>
          <w:szCs w:val="24"/>
          <w:lang w:val="es-ES"/>
        </w:rPr>
        <w:t xml:space="preserve"> </w:t>
      </w:r>
      <w:r w:rsidRPr="00792F74">
        <w:rPr>
          <w:rFonts w:ascii="Times New Roman" w:hAnsi="Times New Roman" w:cs="Times New Roman"/>
          <w:b/>
          <w:sz w:val="24"/>
          <w:szCs w:val="24"/>
          <w:lang w:val="es-ES"/>
        </w:rPr>
        <w:t>Por lo Tanto</w:t>
      </w:r>
      <w:r w:rsidRPr="00792F74">
        <w:rPr>
          <w:rFonts w:ascii="Times New Roman" w:hAnsi="Times New Roman" w:cs="Times New Roman"/>
          <w:sz w:val="24"/>
          <w:szCs w:val="24"/>
          <w:lang w:val="es-ES"/>
        </w:rPr>
        <w:t xml:space="preserve">, </w:t>
      </w:r>
      <w:r w:rsidRPr="00792F74">
        <w:rPr>
          <w:rFonts w:ascii="Times New Roman" w:hAnsi="Times New Roman" w:cs="Times New Roman"/>
          <w:b/>
          <w:sz w:val="24"/>
          <w:szCs w:val="24"/>
          <w:lang w:val="es-ES"/>
        </w:rPr>
        <w:t>el Concejo Municipal en uso de las facultades que le otorga el Código Municipal. ACUERDA:</w:t>
      </w:r>
      <w:r>
        <w:rPr>
          <w:rFonts w:ascii="Times New Roman" w:hAnsi="Times New Roman" w:cs="Times New Roman"/>
          <w:b/>
          <w:sz w:val="24"/>
          <w:szCs w:val="24"/>
          <w:lang w:val="es-ES"/>
        </w:rPr>
        <w:t xml:space="preserve"> 1) </w:t>
      </w:r>
      <w:r>
        <w:rPr>
          <w:rFonts w:ascii="Times New Roman" w:hAnsi="Times New Roman" w:cs="Times New Roman"/>
          <w:sz w:val="24"/>
          <w:szCs w:val="24"/>
          <w:lang w:val="es-ES"/>
        </w:rPr>
        <w:t>Priorizar la necesidad de</w:t>
      </w:r>
      <w:r w:rsidRPr="00731A79">
        <w:rPr>
          <w:rFonts w:ascii="Times New Roman" w:hAnsi="Times New Roman" w:cs="Times New Roman"/>
          <w:sz w:val="24"/>
          <w:szCs w:val="24"/>
          <w:lang w:val="es-ES"/>
        </w:rPr>
        <w:t xml:space="preserve"> la contratación de los servicios profesionales para</w:t>
      </w:r>
      <w:r>
        <w:rPr>
          <w:rFonts w:ascii="Times New Roman" w:hAnsi="Times New Roman" w:cs="Times New Roman"/>
          <w:sz w:val="24"/>
          <w:szCs w:val="24"/>
          <w:lang w:val="es-ES"/>
        </w:rPr>
        <w:t xml:space="preserve"> la</w:t>
      </w:r>
      <w:r w:rsidRPr="00731A79">
        <w:rPr>
          <w:rFonts w:ascii="Times New Roman" w:hAnsi="Times New Roman" w:cs="Times New Roman"/>
          <w:sz w:val="24"/>
          <w:szCs w:val="24"/>
          <w:lang w:val="es-ES"/>
        </w:rPr>
        <w:t xml:space="preserve"> </w:t>
      </w:r>
      <w:r w:rsidRPr="00731A79">
        <w:rPr>
          <w:rFonts w:ascii="Times New Roman" w:hAnsi="Times New Roman" w:cs="Times New Roman"/>
          <w:b/>
          <w:sz w:val="24"/>
        </w:rPr>
        <w:t>“</w:t>
      </w:r>
      <w:r w:rsidRPr="00731A79">
        <w:rPr>
          <w:rFonts w:ascii="Times New Roman" w:hAnsi="Times New Roman" w:cs="Times New Roman"/>
          <w:sz w:val="24"/>
        </w:rPr>
        <w:t>ELABORACIÓN DEL PROGRAMA DE GESTIÓN DE PREVENCIÓN DE RIESGOS OCUPACIONALES DE LA ALCALDIA MUNICIPAL DE SAN PEDRO PERULAPAN</w:t>
      </w:r>
      <w:r w:rsidRPr="00731A79">
        <w:rPr>
          <w:rFonts w:ascii="Times New Roman" w:hAnsi="Times New Roman" w:cs="Times New Roman"/>
          <w:b/>
          <w:sz w:val="24"/>
        </w:rPr>
        <w:t xml:space="preserve">”. </w:t>
      </w:r>
      <w:r w:rsidRPr="00731A79">
        <w:rPr>
          <w:rFonts w:ascii="Times New Roman" w:hAnsi="Times New Roman" w:cs="Times New Roman"/>
          <w:sz w:val="24"/>
        </w:rPr>
        <w:t xml:space="preserve">Por un monto de UN MIL CIEN 00/100 DOLARES DE LOS ESTADOS UNIDOS DE NORTE AMERICA. </w:t>
      </w:r>
      <w:r w:rsidRPr="00731A79">
        <w:rPr>
          <w:rFonts w:ascii="Times New Roman" w:hAnsi="Times New Roman" w:cs="Times New Roman"/>
          <w:b/>
          <w:sz w:val="24"/>
        </w:rPr>
        <w:t>2)</w:t>
      </w:r>
      <w:r w:rsidRPr="00731A79">
        <w:rPr>
          <w:rFonts w:ascii="Times New Roman" w:hAnsi="Times New Roman" w:cs="Times New Roman"/>
          <w:sz w:val="24"/>
        </w:rPr>
        <w:t xml:space="preserve"> Autorizar al </w:t>
      </w:r>
      <w:proofErr w:type="gramStart"/>
      <w:r w:rsidRPr="00731A79">
        <w:rPr>
          <w:rFonts w:ascii="Times New Roman" w:hAnsi="Times New Roman" w:cs="Times New Roman"/>
          <w:sz w:val="24"/>
        </w:rPr>
        <w:t>Jefe</w:t>
      </w:r>
      <w:proofErr w:type="gramEnd"/>
      <w:r w:rsidRPr="00731A79">
        <w:rPr>
          <w:rFonts w:ascii="Times New Roman" w:hAnsi="Times New Roman" w:cs="Times New Roman"/>
          <w:sz w:val="24"/>
        </w:rPr>
        <w:t xml:space="preserve"> de UACI para que realice los procedimientos legales para la contratación del presente servicio. </w:t>
      </w:r>
      <w:r w:rsidRPr="00731A79">
        <w:rPr>
          <w:rFonts w:ascii="Times New Roman" w:hAnsi="Times New Roman" w:cs="Times New Roman"/>
          <w:b/>
          <w:sz w:val="24"/>
        </w:rPr>
        <w:t>3)</w:t>
      </w:r>
      <w:r w:rsidRPr="00731A79">
        <w:rPr>
          <w:rFonts w:ascii="Times New Roman" w:hAnsi="Times New Roman" w:cs="Times New Roman"/>
          <w:sz w:val="24"/>
        </w:rPr>
        <w:t xml:space="preserve"> Autorizar a la Tesorera Municipal Licda.  Mayra Lissethe Renderos de Vásquez, para que pueda erogar los fondos de la cuenta Bancaria</w:t>
      </w:r>
      <w:r w:rsidRPr="00731A79">
        <w:rPr>
          <w:rFonts w:ascii="Times New Roman" w:hAnsi="Times New Roman" w:cs="Times New Roman"/>
          <w:sz w:val="24"/>
          <w:szCs w:val="24"/>
        </w:rPr>
        <w:t xml:space="preserve"> FONDO COMUN PERIODO 2018-2021. </w:t>
      </w:r>
      <w:r w:rsidRPr="00731A79">
        <w:rPr>
          <w:rFonts w:ascii="Times New Roman" w:hAnsi="Times New Roman" w:cs="Times New Roman"/>
          <w:b/>
          <w:sz w:val="24"/>
        </w:rPr>
        <w:t xml:space="preserve">4) </w:t>
      </w:r>
      <w:r w:rsidRPr="00731A79">
        <w:rPr>
          <w:rFonts w:ascii="Times New Roman" w:hAnsi="Times New Roman" w:cs="Times New Roman"/>
          <w:sz w:val="24"/>
        </w:rPr>
        <w:t xml:space="preserve">Autorizar a la Asesora Jurídica para que elabore el contrato correspondiente. </w:t>
      </w:r>
      <w:r w:rsidRPr="00731A79">
        <w:rPr>
          <w:rFonts w:ascii="Times New Roman" w:hAnsi="Times New Roman" w:cs="Times New Roman"/>
          <w:b/>
          <w:sz w:val="24"/>
        </w:rPr>
        <w:t>5)</w:t>
      </w:r>
      <w:r w:rsidRPr="00731A79">
        <w:rPr>
          <w:rFonts w:ascii="Times New Roman" w:hAnsi="Times New Roman" w:cs="Times New Roman"/>
          <w:sz w:val="24"/>
        </w:rPr>
        <w:t xml:space="preserve"> Se autoriza al Señor Alcalde Municipal para que firme el documento legal correspondiente. </w:t>
      </w:r>
      <w:r w:rsidRPr="00731A79">
        <w:rPr>
          <w:rFonts w:ascii="Times New Roman" w:hAnsi="Times New Roman" w:cs="Times New Roman"/>
          <w:b/>
          <w:sz w:val="24"/>
        </w:rPr>
        <w:t>6)</w:t>
      </w:r>
      <w:r w:rsidRPr="00731A79">
        <w:rPr>
          <w:rFonts w:ascii="Times New Roman" w:hAnsi="Times New Roman" w:cs="Times New Roman"/>
          <w:sz w:val="24"/>
        </w:rPr>
        <w:t xml:space="preserve"> Se delega al Comité de Seguridad y Salud Ocupacional para que den el seguimiento correspondiente a </w:t>
      </w:r>
      <w:proofErr w:type="gramStart"/>
      <w:r w:rsidRPr="00731A79">
        <w:rPr>
          <w:rFonts w:ascii="Times New Roman" w:hAnsi="Times New Roman" w:cs="Times New Roman"/>
          <w:sz w:val="24"/>
        </w:rPr>
        <w:t>ésta</w:t>
      </w:r>
      <w:proofErr w:type="gramEnd"/>
      <w:r w:rsidRPr="00731A79">
        <w:rPr>
          <w:rFonts w:ascii="Times New Roman" w:hAnsi="Times New Roman" w:cs="Times New Roman"/>
          <w:sz w:val="24"/>
        </w:rPr>
        <w:t xml:space="preserve"> contratación. </w:t>
      </w:r>
      <w:r w:rsidRPr="00731A79">
        <w:rPr>
          <w:rFonts w:ascii="Times New Roman" w:hAnsi="Times New Roman" w:cs="Times New Roman"/>
          <w:b/>
          <w:sz w:val="24"/>
        </w:rPr>
        <w:t>7)</w:t>
      </w:r>
      <w:r w:rsidRPr="00731A79">
        <w:rPr>
          <w:rFonts w:ascii="Times New Roman" w:hAnsi="Times New Roman" w:cs="Times New Roman"/>
          <w:sz w:val="24"/>
        </w:rPr>
        <w:t xml:space="preserve"> Se autoriza a la Encargada de la Unidad de Presupuesto para descargar en las cifras correspondientes del presupuesto Municipal vigente.</w:t>
      </w:r>
    </w:p>
    <w:p w14:paraId="7D8148A4" w14:textId="77777777" w:rsidR="00205284" w:rsidRPr="00495FE7" w:rsidRDefault="00205284" w:rsidP="00205284">
      <w:pPr>
        <w:spacing w:after="0" w:line="300" w:lineRule="auto"/>
        <w:jc w:val="both"/>
        <w:rPr>
          <w:rFonts w:ascii="Times New Roman" w:hAnsi="Times New Roman" w:cs="Times New Roman"/>
          <w:sz w:val="24"/>
          <w:szCs w:val="24"/>
        </w:rPr>
      </w:pPr>
    </w:p>
    <w:p w14:paraId="63CCB483" w14:textId="77777777" w:rsidR="00205284" w:rsidRPr="004757BF" w:rsidRDefault="00205284" w:rsidP="00205284">
      <w:pPr>
        <w:spacing w:after="0" w:line="300" w:lineRule="auto"/>
        <w:jc w:val="both"/>
        <w:rPr>
          <w:rFonts w:ascii="Times New Roman" w:hAnsi="Times New Roman" w:cs="Times New Roman"/>
          <w:sz w:val="24"/>
          <w:szCs w:val="24"/>
        </w:rPr>
      </w:pPr>
      <w:r w:rsidRPr="004757BF">
        <w:rPr>
          <w:rFonts w:ascii="Times New Roman" w:hAnsi="Times New Roman" w:cs="Times New Roman"/>
          <w:b/>
          <w:sz w:val="24"/>
          <w:szCs w:val="24"/>
        </w:rPr>
        <w:t xml:space="preserve">ACUERDO NÚMERO </w:t>
      </w:r>
      <w:r>
        <w:rPr>
          <w:rFonts w:ascii="Times New Roman" w:hAnsi="Times New Roman" w:cs="Times New Roman"/>
          <w:b/>
          <w:sz w:val="24"/>
          <w:szCs w:val="24"/>
        </w:rPr>
        <w:t>ONCE</w:t>
      </w:r>
      <w:r w:rsidRPr="004757BF">
        <w:rPr>
          <w:rFonts w:ascii="Times New Roman" w:hAnsi="Times New Roman" w:cs="Times New Roman"/>
          <w:b/>
          <w:sz w:val="24"/>
          <w:szCs w:val="24"/>
        </w:rPr>
        <w:t>:</w:t>
      </w:r>
      <w:r w:rsidRPr="004757BF">
        <w:rPr>
          <w:rFonts w:ascii="Times New Roman" w:hAnsi="Times New Roman" w:cs="Times New Roman"/>
          <w:sz w:val="24"/>
          <w:szCs w:val="24"/>
        </w:rPr>
        <w:t xml:space="preserve"> El Concejo </w:t>
      </w:r>
      <w:proofErr w:type="gramStart"/>
      <w:r w:rsidRPr="004757BF">
        <w:rPr>
          <w:rFonts w:ascii="Times New Roman" w:hAnsi="Times New Roman" w:cs="Times New Roman"/>
          <w:sz w:val="24"/>
          <w:szCs w:val="24"/>
        </w:rPr>
        <w:t>Municipal,  CONSIDERANDO</w:t>
      </w:r>
      <w:proofErr w:type="gramEnd"/>
      <w:r w:rsidRPr="004757BF">
        <w:rPr>
          <w:rFonts w:ascii="Times New Roman" w:hAnsi="Times New Roman" w:cs="Times New Roman"/>
          <w:sz w:val="24"/>
          <w:szCs w:val="24"/>
        </w:rPr>
        <w:t xml:space="preserve">: </w:t>
      </w:r>
    </w:p>
    <w:p w14:paraId="3F35E606" w14:textId="77777777" w:rsidR="00205284" w:rsidRPr="00B0348D" w:rsidRDefault="00205284" w:rsidP="00205284">
      <w:pPr>
        <w:spacing w:after="0" w:line="290" w:lineRule="auto"/>
        <w:jc w:val="both"/>
        <w:rPr>
          <w:rFonts w:ascii="Times New Roman" w:hAnsi="Times New Roman" w:cs="Times New Roman"/>
          <w:sz w:val="24"/>
          <w:szCs w:val="24"/>
        </w:rPr>
      </w:pPr>
      <w:r w:rsidRPr="00B0348D">
        <w:rPr>
          <w:rFonts w:ascii="Times New Roman" w:hAnsi="Times New Roman" w:cs="Times New Roman"/>
          <w:sz w:val="24"/>
          <w:szCs w:val="24"/>
        </w:rPr>
        <w:t xml:space="preserve">I- Que según informe presentado por el Jefe de Informática, William Alfredo Madrid Gracias, donde </w:t>
      </w:r>
      <w:r>
        <w:rPr>
          <w:rFonts w:ascii="Times New Roman" w:hAnsi="Times New Roman" w:cs="Times New Roman"/>
          <w:sz w:val="24"/>
          <w:szCs w:val="24"/>
        </w:rPr>
        <w:t xml:space="preserve">explica que el impresor de carnet de minoridad ubicado en el área del Registro del Estado Familiar ha presentado daños en el cabezal de impresión, debido al constante uso y por el polvo que siempre se aloja en las áreas de trabajo, por dicho motivo presenta </w:t>
      </w:r>
      <w:r w:rsidRPr="00B0348D">
        <w:rPr>
          <w:rFonts w:ascii="Times New Roman" w:hAnsi="Times New Roman" w:cs="Times New Roman"/>
          <w:sz w:val="24"/>
          <w:szCs w:val="24"/>
        </w:rPr>
        <w:t xml:space="preserve">la oferta del servicio </w:t>
      </w:r>
      <w:r>
        <w:rPr>
          <w:rFonts w:ascii="Times New Roman" w:hAnsi="Times New Roman" w:cs="Times New Roman"/>
          <w:sz w:val="24"/>
          <w:szCs w:val="24"/>
        </w:rPr>
        <w:t xml:space="preserve">para la debida reparación ya que éste equipo es de gran utilidad en la institución además es imprescindible para brindar el servicio a los menores de edad pertenecientes al Municipio. </w:t>
      </w:r>
      <w:r w:rsidRPr="00B0348D">
        <w:rPr>
          <w:rFonts w:ascii="Times New Roman" w:hAnsi="Times New Roman" w:cs="Times New Roman"/>
          <w:b/>
          <w:sz w:val="24"/>
          <w:szCs w:val="24"/>
        </w:rPr>
        <w:t>Por lo tanto,</w:t>
      </w:r>
      <w:r w:rsidRPr="00B0348D">
        <w:rPr>
          <w:rFonts w:ascii="Times New Roman" w:hAnsi="Times New Roman" w:cs="Times New Roman"/>
          <w:sz w:val="24"/>
          <w:szCs w:val="24"/>
        </w:rPr>
        <w:t xml:space="preserve"> </w:t>
      </w:r>
      <w:r w:rsidRPr="00B0348D">
        <w:rPr>
          <w:rFonts w:ascii="Times New Roman" w:hAnsi="Times New Roman" w:cs="Times New Roman"/>
          <w:b/>
          <w:sz w:val="24"/>
          <w:szCs w:val="24"/>
          <w:lang w:val="es-ES"/>
        </w:rPr>
        <w:t xml:space="preserve">el Concejo Municipal en uso de las facultades que le otorga el Código Municipal. ACUERDA: 1) </w:t>
      </w:r>
      <w:r w:rsidRPr="00B0348D">
        <w:rPr>
          <w:rFonts w:ascii="Times New Roman" w:hAnsi="Times New Roman" w:cs="Times New Roman"/>
          <w:sz w:val="24"/>
          <w:szCs w:val="24"/>
          <w:lang w:val="es-ES"/>
        </w:rPr>
        <w:t>Autorizar</w:t>
      </w:r>
      <w:r w:rsidRPr="00B0348D">
        <w:rPr>
          <w:rFonts w:ascii="Times New Roman" w:hAnsi="Times New Roman" w:cs="Times New Roman"/>
          <w:b/>
          <w:sz w:val="24"/>
          <w:szCs w:val="24"/>
          <w:lang w:val="es-ES"/>
        </w:rPr>
        <w:t xml:space="preserve"> </w:t>
      </w:r>
      <w:r>
        <w:rPr>
          <w:rFonts w:ascii="Times New Roman" w:hAnsi="Times New Roman" w:cs="Times New Roman"/>
          <w:sz w:val="24"/>
          <w:szCs w:val="24"/>
        </w:rPr>
        <w:t xml:space="preserve">al </w:t>
      </w:r>
      <w:proofErr w:type="gramStart"/>
      <w:r>
        <w:rPr>
          <w:rFonts w:ascii="Times New Roman" w:hAnsi="Times New Roman" w:cs="Times New Roman"/>
          <w:sz w:val="24"/>
          <w:szCs w:val="24"/>
        </w:rPr>
        <w:t>Jefe</w:t>
      </w:r>
      <w:proofErr w:type="gramEnd"/>
      <w:r>
        <w:rPr>
          <w:rFonts w:ascii="Times New Roman" w:hAnsi="Times New Roman" w:cs="Times New Roman"/>
          <w:sz w:val="24"/>
          <w:szCs w:val="24"/>
        </w:rPr>
        <w:t xml:space="preserve"> de UACI, Arq.</w:t>
      </w:r>
      <w:r w:rsidRPr="00B0348D">
        <w:rPr>
          <w:rFonts w:ascii="Times New Roman" w:hAnsi="Times New Roman" w:cs="Times New Roman"/>
          <w:sz w:val="24"/>
          <w:szCs w:val="24"/>
        </w:rPr>
        <w:t xml:space="preserve"> Henry Douglas Palacios Montenegro, para que realice los trámites correspondientes de Ley para la contratación del servicio de </w:t>
      </w:r>
      <w:r>
        <w:rPr>
          <w:rFonts w:ascii="Times New Roman" w:hAnsi="Times New Roman" w:cs="Times New Roman"/>
          <w:sz w:val="24"/>
          <w:szCs w:val="24"/>
        </w:rPr>
        <w:t>reparación de la IMPRESORA MARCA DATACARD MODELO CD800 ubicada en el Registro del Estado Familiar de la Municipalidad</w:t>
      </w:r>
      <w:r w:rsidRPr="00B0348D">
        <w:rPr>
          <w:rFonts w:ascii="Times New Roman" w:hAnsi="Times New Roman" w:cs="Times New Roman"/>
          <w:sz w:val="24"/>
          <w:szCs w:val="24"/>
        </w:rPr>
        <w:t xml:space="preserve">. </w:t>
      </w:r>
      <w:r w:rsidRPr="00322129">
        <w:rPr>
          <w:rFonts w:ascii="Times New Roman" w:hAnsi="Times New Roman" w:cs="Times New Roman"/>
          <w:b/>
          <w:sz w:val="24"/>
          <w:szCs w:val="24"/>
        </w:rPr>
        <w:t>2)</w:t>
      </w:r>
      <w:r w:rsidRPr="00B0348D">
        <w:rPr>
          <w:rFonts w:ascii="Times New Roman" w:hAnsi="Times New Roman" w:cs="Times New Roman"/>
          <w:b/>
          <w:sz w:val="24"/>
          <w:szCs w:val="24"/>
        </w:rPr>
        <w:t xml:space="preserve"> </w:t>
      </w:r>
      <w:r w:rsidRPr="00B0348D">
        <w:rPr>
          <w:rFonts w:ascii="Times New Roman" w:hAnsi="Times New Roman" w:cs="Times New Roman"/>
          <w:sz w:val="24"/>
          <w:szCs w:val="24"/>
        </w:rPr>
        <w:t xml:space="preserve">Se autoriza a la Tesorera Municipal, </w:t>
      </w:r>
      <w:r w:rsidRPr="00B0348D">
        <w:rPr>
          <w:rFonts w:ascii="Times New Roman" w:hAnsi="Times New Roman" w:cs="Times New Roman"/>
          <w:sz w:val="24"/>
          <w:szCs w:val="24"/>
          <w:lang w:val="es-ES"/>
        </w:rPr>
        <w:t xml:space="preserve">Licda. </w:t>
      </w:r>
      <w:r w:rsidRPr="00B0348D">
        <w:rPr>
          <w:rFonts w:ascii="Times New Roman" w:hAnsi="Times New Roman" w:cs="Times New Roman"/>
          <w:sz w:val="24"/>
          <w:szCs w:val="24"/>
        </w:rPr>
        <w:t>Mayra Lissethe Renderos de Vásquez para que pueda erogar los pagos correspondientes</w:t>
      </w:r>
      <w:r>
        <w:rPr>
          <w:rFonts w:ascii="Times New Roman" w:hAnsi="Times New Roman" w:cs="Times New Roman"/>
          <w:sz w:val="24"/>
          <w:szCs w:val="24"/>
        </w:rPr>
        <w:t xml:space="preserve"> de la Cuenta Bancaria FONDO COMUN MUNICIPAL PERIODO 2018-2021</w:t>
      </w:r>
      <w:r w:rsidRPr="00B0348D">
        <w:rPr>
          <w:rFonts w:ascii="Times New Roman" w:hAnsi="Times New Roman" w:cs="Times New Roman"/>
          <w:sz w:val="24"/>
          <w:szCs w:val="24"/>
        </w:rPr>
        <w:t xml:space="preserve">. </w:t>
      </w:r>
      <w:r>
        <w:rPr>
          <w:rFonts w:ascii="Times New Roman" w:hAnsi="Times New Roman" w:cs="Times New Roman"/>
          <w:sz w:val="24"/>
          <w:szCs w:val="24"/>
        </w:rPr>
        <w:t>3</w:t>
      </w:r>
      <w:r w:rsidRPr="00B0348D">
        <w:rPr>
          <w:rFonts w:ascii="Times New Roman" w:hAnsi="Times New Roman" w:cs="Times New Roman"/>
          <w:sz w:val="24"/>
          <w:szCs w:val="24"/>
        </w:rPr>
        <w:t xml:space="preserve">) y se autoriza a la Encargada del Presupuesto para descargar en las cifras correspondientes del presupuesto Municipal vigente. </w:t>
      </w:r>
      <w:proofErr w:type="gramStart"/>
      <w:r w:rsidRPr="00B0348D">
        <w:rPr>
          <w:rFonts w:ascii="Times New Roman" w:hAnsi="Times New Roman" w:cs="Times New Roman"/>
          <w:sz w:val="24"/>
          <w:szCs w:val="24"/>
        </w:rPr>
        <w:t>Comuníquese.-</w:t>
      </w:r>
      <w:proofErr w:type="gramEnd"/>
    </w:p>
    <w:p w14:paraId="11C64541" w14:textId="77777777" w:rsidR="00205284" w:rsidRPr="00B0348D" w:rsidRDefault="00205284" w:rsidP="00205284">
      <w:pPr>
        <w:spacing w:after="0" w:line="290" w:lineRule="auto"/>
        <w:jc w:val="both"/>
        <w:rPr>
          <w:rFonts w:ascii="Times New Roman" w:hAnsi="Times New Roman" w:cs="Times New Roman"/>
          <w:sz w:val="24"/>
          <w:szCs w:val="24"/>
        </w:rPr>
      </w:pPr>
    </w:p>
    <w:p w14:paraId="7E5B969E" w14:textId="77777777" w:rsidR="00205284" w:rsidRPr="00656A95" w:rsidRDefault="00205284" w:rsidP="00205284">
      <w:pPr>
        <w:spacing w:after="0"/>
        <w:jc w:val="both"/>
        <w:rPr>
          <w:rFonts w:ascii="Times New Roman" w:hAnsi="Times New Roman" w:cs="Times New Roman"/>
          <w:sz w:val="24"/>
          <w:szCs w:val="24"/>
        </w:rPr>
      </w:pPr>
      <w:r w:rsidRPr="00656A95">
        <w:rPr>
          <w:rFonts w:ascii="Times New Roman" w:hAnsi="Times New Roman" w:cs="Times New Roman"/>
          <w:sz w:val="24"/>
          <w:szCs w:val="24"/>
        </w:rPr>
        <w:t>Finalizando la presente sesión, y no habiendo nada más que hacer constar, se cierra la presente acta que firmamos.</w:t>
      </w:r>
    </w:p>
    <w:p w14:paraId="1AAE1A98" w14:textId="77777777" w:rsidR="00205284" w:rsidRDefault="00205284" w:rsidP="00205284">
      <w:pPr>
        <w:spacing w:after="0" w:line="276" w:lineRule="auto"/>
        <w:jc w:val="both"/>
        <w:rPr>
          <w:rFonts w:ascii="Times New Roman" w:hAnsi="Times New Roman" w:cs="Times New Roman"/>
        </w:rPr>
      </w:pPr>
    </w:p>
    <w:p w14:paraId="243F01FA" w14:textId="77777777" w:rsidR="00205284" w:rsidRDefault="00205284" w:rsidP="00205284">
      <w:pPr>
        <w:spacing w:after="0" w:line="276" w:lineRule="auto"/>
        <w:jc w:val="both"/>
        <w:rPr>
          <w:rFonts w:ascii="Times New Roman" w:hAnsi="Times New Roman" w:cs="Times New Roman"/>
        </w:rPr>
      </w:pPr>
    </w:p>
    <w:p w14:paraId="203B959C" w14:textId="77777777" w:rsidR="00205284" w:rsidRDefault="00205284" w:rsidP="00205284">
      <w:pPr>
        <w:spacing w:after="0" w:line="276" w:lineRule="auto"/>
        <w:jc w:val="both"/>
        <w:rPr>
          <w:rFonts w:ascii="Times New Roman" w:hAnsi="Times New Roman" w:cs="Times New Roman"/>
        </w:rPr>
      </w:pPr>
    </w:p>
    <w:p w14:paraId="28E74795" w14:textId="77777777" w:rsidR="00205284" w:rsidRDefault="00205284" w:rsidP="00205284">
      <w:pPr>
        <w:spacing w:after="0" w:line="276" w:lineRule="auto"/>
        <w:jc w:val="both"/>
        <w:rPr>
          <w:rFonts w:ascii="Times New Roman" w:hAnsi="Times New Roman" w:cs="Times New Roman"/>
        </w:rPr>
      </w:pPr>
    </w:p>
    <w:p w14:paraId="4BB1E4A9" w14:textId="77777777" w:rsidR="00205284" w:rsidRPr="00C349A4" w:rsidRDefault="00205284" w:rsidP="00205284">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Coronel</w:t>
      </w:r>
      <w:r w:rsidRPr="00C349A4">
        <w:rPr>
          <w:rFonts w:ascii="Times New Roman" w:hAnsi="Times New Roman" w:cs="Times New Roman"/>
          <w:color w:val="244061" w:themeColor="accent1" w:themeShade="80"/>
          <w:sz w:val="24"/>
          <w:szCs w:val="24"/>
        </w:rPr>
        <w:t xml:space="preserve"> </w:t>
      </w:r>
      <w:r w:rsidRPr="00C349A4">
        <w:rPr>
          <w:rFonts w:ascii="Times New Roman" w:hAnsi="Times New Roman" w:cs="Times New Roman"/>
          <w:sz w:val="24"/>
          <w:szCs w:val="24"/>
        </w:rPr>
        <w:t xml:space="preserve">Oswald </w:t>
      </w:r>
      <w:proofErr w:type="gramStart"/>
      <w:r w:rsidRPr="00C349A4">
        <w:rPr>
          <w:rFonts w:ascii="Times New Roman" w:hAnsi="Times New Roman" w:cs="Times New Roman"/>
          <w:sz w:val="24"/>
          <w:szCs w:val="24"/>
        </w:rPr>
        <w:t>Sibrian  Miranda</w:t>
      </w:r>
      <w:proofErr w:type="gramEnd"/>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Oscar Armando Joaquín Vivas</w:t>
      </w:r>
    </w:p>
    <w:p w14:paraId="029E16D1" w14:textId="77777777" w:rsidR="00205284" w:rsidRPr="00C349A4" w:rsidRDefault="00205284" w:rsidP="00205284">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Alcalde Municipal</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 xml:space="preserve"> Síndico Municipal</w:t>
      </w:r>
    </w:p>
    <w:p w14:paraId="05DE073A" w14:textId="77777777" w:rsidR="00205284" w:rsidRPr="00C349A4" w:rsidRDefault="00205284" w:rsidP="00205284">
      <w:pPr>
        <w:spacing w:after="0" w:line="276" w:lineRule="auto"/>
        <w:jc w:val="both"/>
        <w:rPr>
          <w:rFonts w:ascii="Times New Roman" w:hAnsi="Times New Roman" w:cs="Times New Roman"/>
          <w:sz w:val="24"/>
          <w:szCs w:val="24"/>
        </w:rPr>
      </w:pPr>
    </w:p>
    <w:p w14:paraId="31C7F17F" w14:textId="77777777" w:rsidR="00205284" w:rsidRDefault="00205284" w:rsidP="00205284">
      <w:pPr>
        <w:spacing w:after="0" w:line="276" w:lineRule="auto"/>
        <w:jc w:val="both"/>
        <w:rPr>
          <w:rFonts w:ascii="Times New Roman" w:hAnsi="Times New Roman" w:cs="Times New Roman"/>
          <w:sz w:val="24"/>
          <w:szCs w:val="24"/>
        </w:rPr>
      </w:pPr>
    </w:p>
    <w:p w14:paraId="5E887329" w14:textId="77777777" w:rsidR="00205284" w:rsidRDefault="00205284" w:rsidP="00205284">
      <w:pPr>
        <w:spacing w:after="0" w:line="276" w:lineRule="auto"/>
        <w:jc w:val="both"/>
        <w:rPr>
          <w:rFonts w:ascii="Times New Roman" w:hAnsi="Times New Roman" w:cs="Times New Roman"/>
          <w:sz w:val="24"/>
          <w:szCs w:val="24"/>
        </w:rPr>
      </w:pPr>
    </w:p>
    <w:p w14:paraId="33B6DB47" w14:textId="77777777" w:rsidR="00205284" w:rsidRDefault="00205284" w:rsidP="00205284">
      <w:pPr>
        <w:spacing w:after="0" w:line="276" w:lineRule="auto"/>
        <w:jc w:val="both"/>
        <w:rPr>
          <w:rFonts w:ascii="Times New Roman" w:hAnsi="Times New Roman" w:cs="Times New Roman"/>
          <w:sz w:val="24"/>
          <w:szCs w:val="24"/>
        </w:rPr>
      </w:pPr>
    </w:p>
    <w:p w14:paraId="0906F9D4" w14:textId="77777777" w:rsidR="00205284" w:rsidRPr="00C349A4" w:rsidRDefault="00205284" w:rsidP="00205284">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Héctor Ismael Estr</w:t>
      </w:r>
      <w:r>
        <w:rPr>
          <w:rFonts w:ascii="Times New Roman" w:hAnsi="Times New Roman" w:cs="Times New Roman"/>
          <w:sz w:val="24"/>
          <w:szCs w:val="24"/>
        </w:rPr>
        <w:t>ada Vásquez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C349A4">
        <w:rPr>
          <w:rFonts w:ascii="Times New Roman" w:hAnsi="Times New Roman" w:cs="Times New Roman"/>
          <w:sz w:val="24"/>
          <w:szCs w:val="24"/>
        </w:rPr>
        <w:t>Medardo Benítez López</w:t>
      </w:r>
      <w:r w:rsidRPr="00C349A4">
        <w:rPr>
          <w:rFonts w:ascii="Times New Roman" w:hAnsi="Times New Roman" w:cs="Times New Roman"/>
          <w:sz w:val="24"/>
          <w:szCs w:val="24"/>
        </w:rPr>
        <w:tab/>
      </w:r>
    </w:p>
    <w:p w14:paraId="6BAAF4FB" w14:textId="77777777" w:rsidR="00205284" w:rsidRPr="00C349A4" w:rsidRDefault="00205284" w:rsidP="00205284">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 xml:space="preserve">Primer Regidor Propietario </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roofErr w:type="gramStart"/>
      <w:r w:rsidRPr="00C349A4">
        <w:rPr>
          <w:rFonts w:ascii="Times New Roman" w:hAnsi="Times New Roman" w:cs="Times New Roman"/>
          <w:sz w:val="24"/>
          <w:szCs w:val="24"/>
        </w:rPr>
        <w:tab/>
      </w:r>
      <w:r>
        <w:rPr>
          <w:rFonts w:ascii="Times New Roman" w:hAnsi="Times New Roman" w:cs="Times New Roman"/>
          <w:sz w:val="24"/>
          <w:szCs w:val="24"/>
        </w:rPr>
        <w:t xml:space="preserve">  </w:t>
      </w:r>
      <w:r w:rsidRPr="00C349A4">
        <w:rPr>
          <w:rFonts w:ascii="Times New Roman" w:hAnsi="Times New Roman" w:cs="Times New Roman"/>
          <w:sz w:val="24"/>
          <w:szCs w:val="24"/>
        </w:rPr>
        <w:t>Segundo</w:t>
      </w:r>
      <w:proofErr w:type="gramEnd"/>
      <w:r w:rsidRPr="00C349A4">
        <w:rPr>
          <w:rFonts w:ascii="Times New Roman" w:hAnsi="Times New Roman" w:cs="Times New Roman"/>
          <w:sz w:val="24"/>
          <w:szCs w:val="24"/>
        </w:rPr>
        <w:t xml:space="preserve"> Regidor Propietario</w:t>
      </w:r>
    </w:p>
    <w:p w14:paraId="18853F84" w14:textId="77777777" w:rsidR="00205284" w:rsidRDefault="00205284" w:rsidP="00205284">
      <w:pPr>
        <w:spacing w:after="0" w:line="276" w:lineRule="auto"/>
        <w:jc w:val="both"/>
        <w:rPr>
          <w:rFonts w:ascii="Times New Roman" w:hAnsi="Times New Roman" w:cs="Times New Roman"/>
          <w:sz w:val="24"/>
          <w:szCs w:val="24"/>
        </w:rPr>
      </w:pPr>
    </w:p>
    <w:p w14:paraId="4AE26805" w14:textId="77777777" w:rsidR="00205284" w:rsidRDefault="00205284" w:rsidP="00205284">
      <w:pPr>
        <w:spacing w:after="0" w:line="276" w:lineRule="auto"/>
        <w:jc w:val="both"/>
        <w:rPr>
          <w:rFonts w:ascii="Times New Roman" w:hAnsi="Times New Roman" w:cs="Times New Roman"/>
          <w:sz w:val="24"/>
          <w:szCs w:val="24"/>
        </w:rPr>
      </w:pPr>
    </w:p>
    <w:p w14:paraId="6ABD6314" w14:textId="77777777" w:rsidR="00205284" w:rsidRPr="00C349A4" w:rsidRDefault="00205284" w:rsidP="00205284">
      <w:pPr>
        <w:spacing w:after="0" w:line="276" w:lineRule="auto"/>
        <w:jc w:val="both"/>
        <w:rPr>
          <w:rFonts w:ascii="Times New Roman" w:hAnsi="Times New Roman" w:cs="Times New Roman"/>
          <w:sz w:val="24"/>
          <w:szCs w:val="24"/>
        </w:rPr>
      </w:pPr>
    </w:p>
    <w:p w14:paraId="7E8ED93E" w14:textId="77777777" w:rsidR="00205284" w:rsidRPr="00C349A4" w:rsidRDefault="00205284" w:rsidP="00205284">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Carlos Antonio Mendoza Campos</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roofErr w:type="gramStart"/>
      <w:r w:rsidRPr="00C349A4">
        <w:rPr>
          <w:rFonts w:ascii="Times New Roman" w:hAnsi="Times New Roman" w:cs="Times New Roman"/>
          <w:sz w:val="24"/>
          <w:szCs w:val="24"/>
        </w:rPr>
        <w:tab/>
        <w:t xml:space="preserve">  Ulises</w:t>
      </w:r>
      <w:proofErr w:type="gramEnd"/>
      <w:r w:rsidRPr="00C349A4">
        <w:rPr>
          <w:rFonts w:ascii="Times New Roman" w:hAnsi="Times New Roman" w:cs="Times New Roman"/>
          <w:sz w:val="24"/>
          <w:szCs w:val="24"/>
        </w:rPr>
        <w:t xml:space="preserve"> Hernández Ramírez</w:t>
      </w:r>
      <w:r w:rsidRPr="00C349A4">
        <w:rPr>
          <w:rFonts w:ascii="Times New Roman" w:hAnsi="Times New Roman" w:cs="Times New Roman"/>
          <w:sz w:val="24"/>
          <w:szCs w:val="24"/>
        </w:rPr>
        <w:tab/>
      </w:r>
    </w:p>
    <w:p w14:paraId="49311DB4" w14:textId="77777777" w:rsidR="00205284" w:rsidRPr="00C349A4" w:rsidRDefault="00205284" w:rsidP="00205284">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Tercer Regidor Propietario</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roofErr w:type="gramStart"/>
      <w:r w:rsidRPr="00C349A4">
        <w:rPr>
          <w:rFonts w:ascii="Times New Roman" w:hAnsi="Times New Roman" w:cs="Times New Roman"/>
          <w:sz w:val="24"/>
          <w:szCs w:val="24"/>
        </w:rPr>
        <w:tab/>
        <w:t xml:space="preserve">  Cuarto</w:t>
      </w:r>
      <w:proofErr w:type="gramEnd"/>
      <w:r w:rsidRPr="00C349A4">
        <w:rPr>
          <w:rFonts w:ascii="Times New Roman" w:hAnsi="Times New Roman" w:cs="Times New Roman"/>
          <w:sz w:val="24"/>
          <w:szCs w:val="24"/>
        </w:rPr>
        <w:t xml:space="preserve"> Regidor Propietario</w:t>
      </w:r>
    </w:p>
    <w:p w14:paraId="7C4D57BB" w14:textId="77777777" w:rsidR="00205284" w:rsidRDefault="00205284" w:rsidP="00205284">
      <w:pPr>
        <w:spacing w:after="0" w:line="276" w:lineRule="auto"/>
        <w:jc w:val="both"/>
        <w:rPr>
          <w:rFonts w:ascii="Times New Roman" w:hAnsi="Times New Roman" w:cs="Times New Roman"/>
          <w:sz w:val="24"/>
          <w:szCs w:val="24"/>
        </w:rPr>
      </w:pPr>
    </w:p>
    <w:p w14:paraId="3E2B9CDE" w14:textId="77777777" w:rsidR="00205284" w:rsidRDefault="00205284" w:rsidP="00205284">
      <w:pPr>
        <w:spacing w:after="0" w:line="276" w:lineRule="auto"/>
        <w:jc w:val="both"/>
        <w:rPr>
          <w:rFonts w:ascii="Times New Roman" w:hAnsi="Times New Roman" w:cs="Times New Roman"/>
          <w:sz w:val="24"/>
          <w:szCs w:val="24"/>
        </w:rPr>
      </w:pPr>
    </w:p>
    <w:p w14:paraId="2A2DB4E9" w14:textId="77777777" w:rsidR="00205284" w:rsidRPr="00C349A4" w:rsidRDefault="00205284" w:rsidP="00205284">
      <w:pPr>
        <w:spacing w:after="0" w:line="276" w:lineRule="auto"/>
        <w:jc w:val="both"/>
        <w:rPr>
          <w:rFonts w:ascii="Times New Roman" w:hAnsi="Times New Roman" w:cs="Times New Roman"/>
          <w:sz w:val="24"/>
          <w:szCs w:val="24"/>
        </w:rPr>
      </w:pPr>
    </w:p>
    <w:p w14:paraId="36821454" w14:textId="77777777" w:rsidR="00205284" w:rsidRPr="00C349A4" w:rsidRDefault="00205284" w:rsidP="00205284">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Marcelo Francisco Oporto Vides</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Oscar Orlando Sandoval Sánchez</w:t>
      </w:r>
    </w:p>
    <w:p w14:paraId="3752B182" w14:textId="77777777" w:rsidR="00205284" w:rsidRPr="00C349A4" w:rsidRDefault="00205284" w:rsidP="00205284">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Quinto Regidor Propietario</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Sexto Regidor Propietario</w:t>
      </w:r>
    </w:p>
    <w:p w14:paraId="7A709DA4" w14:textId="77777777" w:rsidR="00205284" w:rsidRDefault="00205284" w:rsidP="00205284">
      <w:pPr>
        <w:spacing w:after="0" w:line="276" w:lineRule="auto"/>
        <w:jc w:val="both"/>
        <w:rPr>
          <w:rFonts w:ascii="Times New Roman" w:hAnsi="Times New Roman" w:cs="Times New Roman"/>
          <w:sz w:val="24"/>
          <w:szCs w:val="24"/>
        </w:rPr>
      </w:pPr>
    </w:p>
    <w:p w14:paraId="4D5C9F7A" w14:textId="77777777" w:rsidR="00205284" w:rsidRDefault="00205284" w:rsidP="00205284">
      <w:pPr>
        <w:spacing w:after="0" w:line="276" w:lineRule="auto"/>
        <w:jc w:val="both"/>
        <w:rPr>
          <w:rFonts w:ascii="Times New Roman" w:hAnsi="Times New Roman" w:cs="Times New Roman"/>
          <w:sz w:val="24"/>
          <w:szCs w:val="24"/>
        </w:rPr>
      </w:pPr>
    </w:p>
    <w:p w14:paraId="755EF1BF" w14:textId="77777777" w:rsidR="00205284" w:rsidRDefault="00205284" w:rsidP="00205284">
      <w:pPr>
        <w:spacing w:after="0" w:line="276" w:lineRule="auto"/>
        <w:jc w:val="both"/>
        <w:rPr>
          <w:rFonts w:ascii="Times New Roman" w:hAnsi="Times New Roman" w:cs="Times New Roman"/>
          <w:sz w:val="24"/>
          <w:szCs w:val="24"/>
        </w:rPr>
      </w:pPr>
    </w:p>
    <w:p w14:paraId="566D11D7" w14:textId="77777777" w:rsidR="00205284" w:rsidRDefault="00205284" w:rsidP="00205284">
      <w:pPr>
        <w:spacing w:after="0" w:line="276" w:lineRule="auto"/>
        <w:jc w:val="both"/>
        <w:rPr>
          <w:rFonts w:ascii="Times New Roman" w:hAnsi="Times New Roman" w:cs="Times New Roman"/>
          <w:sz w:val="24"/>
          <w:szCs w:val="24"/>
        </w:rPr>
      </w:pPr>
    </w:p>
    <w:p w14:paraId="31523CD9" w14:textId="77777777" w:rsidR="00205284" w:rsidRDefault="00205284" w:rsidP="00205284">
      <w:pPr>
        <w:spacing w:after="0" w:line="276" w:lineRule="auto"/>
        <w:jc w:val="both"/>
        <w:rPr>
          <w:rFonts w:ascii="Times New Roman" w:hAnsi="Times New Roman" w:cs="Times New Roman"/>
          <w:sz w:val="24"/>
          <w:szCs w:val="24"/>
        </w:rPr>
      </w:pPr>
    </w:p>
    <w:p w14:paraId="3AF51F35" w14:textId="77777777" w:rsidR="00205284" w:rsidRDefault="00205284" w:rsidP="00205284">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Maritza Carolina Martínez de Martínez</w:t>
      </w:r>
      <w:r w:rsidRPr="00C349A4">
        <w:rPr>
          <w:rFonts w:ascii="Times New Roman" w:hAnsi="Times New Roman" w:cs="Times New Roman"/>
          <w:sz w:val="24"/>
          <w:szCs w:val="24"/>
        </w:rPr>
        <w:tab/>
      </w:r>
      <w:r>
        <w:rPr>
          <w:rFonts w:ascii="Times New Roman" w:hAnsi="Times New Roman" w:cs="Times New Roman"/>
          <w:sz w:val="24"/>
          <w:szCs w:val="24"/>
        </w:rPr>
        <w:tab/>
        <w:t xml:space="preserve">            Ángela Dimas Vásquez Herrera</w:t>
      </w:r>
    </w:p>
    <w:p w14:paraId="68BB0DF1" w14:textId="77777777" w:rsidR="00205284" w:rsidRPr="00C349A4" w:rsidRDefault="00205284" w:rsidP="00205284">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S</w:t>
      </w:r>
      <w:r>
        <w:rPr>
          <w:rFonts w:ascii="Times New Roman" w:hAnsi="Times New Roman" w:cs="Times New Roman"/>
          <w:sz w:val="24"/>
          <w:szCs w:val="24"/>
        </w:rPr>
        <w:t>éptima Regidora Propietaria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C349A4">
        <w:rPr>
          <w:rFonts w:ascii="Times New Roman" w:hAnsi="Times New Roman" w:cs="Times New Roman"/>
          <w:sz w:val="24"/>
          <w:szCs w:val="24"/>
        </w:rPr>
        <w:t>Octava Regidora Propietaria</w:t>
      </w:r>
    </w:p>
    <w:p w14:paraId="6B12C0A6" w14:textId="77777777" w:rsidR="00205284" w:rsidRDefault="00205284" w:rsidP="00205284">
      <w:pPr>
        <w:spacing w:after="0" w:line="276" w:lineRule="auto"/>
        <w:jc w:val="both"/>
        <w:rPr>
          <w:rFonts w:ascii="Times New Roman" w:hAnsi="Times New Roman" w:cs="Times New Roman"/>
          <w:sz w:val="24"/>
          <w:szCs w:val="24"/>
        </w:rPr>
      </w:pPr>
    </w:p>
    <w:p w14:paraId="497581F0" w14:textId="77777777" w:rsidR="00205284" w:rsidRDefault="00205284" w:rsidP="00205284">
      <w:pPr>
        <w:spacing w:after="0" w:line="276" w:lineRule="auto"/>
        <w:jc w:val="both"/>
        <w:rPr>
          <w:rFonts w:ascii="Times New Roman" w:hAnsi="Times New Roman" w:cs="Times New Roman"/>
          <w:sz w:val="24"/>
          <w:szCs w:val="24"/>
        </w:rPr>
      </w:pPr>
    </w:p>
    <w:p w14:paraId="3C06A1BD" w14:textId="77777777" w:rsidR="00205284" w:rsidRDefault="00205284" w:rsidP="00205284">
      <w:pPr>
        <w:spacing w:after="0" w:line="276" w:lineRule="auto"/>
        <w:jc w:val="both"/>
        <w:rPr>
          <w:rFonts w:ascii="Times New Roman" w:hAnsi="Times New Roman" w:cs="Times New Roman"/>
          <w:sz w:val="24"/>
          <w:szCs w:val="24"/>
        </w:rPr>
      </w:pPr>
    </w:p>
    <w:p w14:paraId="6577A96C" w14:textId="77777777" w:rsidR="00205284" w:rsidRDefault="00205284" w:rsidP="00205284">
      <w:pPr>
        <w:spacing w:after="0" w:line="276" w:lineRule="auto"/>
        <w:jc w:val="both"/>
        <w:rPr>
          <w:rFonts w:ascii="Times New Roman" w:hAnsi="Times New Roman" w:cs="Times New Roman"/>
          <w:sz w:val="24"/>
          <w:szCs w:val="24"/>
        </w:rPr>
      </w:pPr>
    </w:p>
    <w:p w14:paraId="3AAB854D" w14:textId="77777777" w:rsidR="00205284" w:rsidRPr="00C349A4" w:rsidRDefault="00205284" w:rsidP="00205284">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Ana Aracely Barahona Alvarado</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Cristóbal Ascencio López</w:t>
      </w:r>
    </w:p>
    <w:p w14:paraId="6125B87B" w14:textId="77777777" w:rsidR="00205284" w:rsidRPr="00C349A4" w:rsidRDefault="00205284" w:rsidP="00205284">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Primera Regidora Suplente</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Segundo Regidor Suplente</w:t>
      </w:r>
      <w:r w:rsidRPr="00C349A4">
        <w:rPr>
          <w:rFonts w:ascii="Times New Roman" w:hAnsi="Times New Roman" w:cs="Times New Roman"/>
          <w:sz w:val="24"/>
          <w:szCs w:val="24"/>
        </w:rPr>
        <w:tab/>
      </w:r>
    </w:p>
    <w:p w14:paraId="7F233AE5" w14:textId="77777777" w:rsidR="00205284" w:rsidRPr="00C349A4" w:rsidRDefault="00205284" w:rsidP="00205284">
      <w:pPr>
        <w:spacing w:after="0" w:line="276" w:lineRule="auto"/>
        <w:jc w:val="both"/>
        <w:rPr>
          <w:rFonts w:ascii="Times New Roman" w:hAnsi="Times New Roman" w:cs="Times New Roman"/>
          <w:sz w:val="24"/>
          <w:szCs w:val="24"/>
        </w:rPr>
      </w:pPr>
    </w:p>
    <w:p w14:paraId="059758D5" w14:textId="77777777" w:rsidR="00205284" w:rsidRPr="00C349A4" w:rsidRDefault="00205284" w:rsidP="00205284">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b/>
      </w:r>
      <w:r w:rsidRPr="00C349A4">
        <w:rPr>
          <w:rFonts w:ascii="Times New Roman" w:hAnsi="Times New Roman" w:cs="Times New Roman"/>
          <w:sz w:val="24"/>
          <w:szCs w:val="24"/>
        </w:rPr>
        <w:tab/>
      </w:r>
    </w:p>
    <w:p w14:paraId="1A379DC0" w14:textId="77777777" w:rsidR="00205284" w:rsidRPr="00C349A4" w:rsidRDefault="00205284" w:rsidP="00205284">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
    <w:p w14:paraId="62AB9555" w14:textId="77777777" w:rsidR="00205284" w:rsidRPr="00C349A4" w:rsidRDefault="00205284" w:rsidP="00205284">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 xml:space="preserve">Jorge Andrés Nieto Aparicio </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Francisca Idalia Martínez Segura</w:t>
      </w:r>
    </w:p>
    <w:p w14:paraId="6B8CBBC3" w14:textId="77777777" w:rsidR="00205284" w:rsidRPr="00C349A4" w:rsidRDefault="00205284" w:rsidP="00205284">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Tercer Regidor Suplente</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Cuarta Regidora Suplente</w:t>
      </w:r>
      <w:r w:rsidRPr="00C349A4">
        <w:rPr>
          <w:rFonts w:ascii="Times New Roman" w:hAnsi="Times New Roman" w:cs="Times New Roman"/>
          <w:sz w:val="24"/>
          <w:szCs w:val="24"/>
        </w:rPr>
        <w:tab/>
      </w:r>
      <w:r w:rsidRPr="00C349A4">
        <w:rPr>
          <w:rFonts w:ascii="Times New Roman" w:hAnsi="Times New Roman" w:cs="Times New Roman"/>
          <w:sz w:val="24"/>
          <w:szCs w:val="24"/>
        </w:rPr>
        <w:tab/>
      </w:r>
    </w:p>
    <w:p w14:paraId="110C1889" w14:textId="77777777" w:rsidR="00205284" w:rsidRPr="00C349A4" w:rsidRDefault="00205284" w:rsidP="00205284">
      <w:pPr>
        <w:spacing w:after="0" w:line="276" w:lineRule="auto"/>
        <w:ind w:left="2124"/>
        <w:rPr>
          <w:rFonts w:ascii="Times New Roman" w:hAnsi="Times New Roman" w:cs="Times New Roman"/>
          <w:sz w:val="24"/>
          <w:szCs w:val="24"/>
        </w:rPr>
      </w:pPr>
    </w:p>
    <w:p w14:paraId="1815FA71" w14:textId="77777777" w:rsidR="00205284" w:rsidRDefault="00205284" w:rsidP="00205284">
      <w:pPr>
        <w:spacing w:after="0" w:line="276" w:lineRule="auto"/>
        <w:ind w:left="2124"/>
        <w:rPr>
          <w:rFonts w:ascii="Times New Roman" w:hAnsi="Times New Roman" w:cs="Times New Roman"/>
          <w:sz w:val="24"/>
          <w:szCs w:val="24"/>
        </w:rPr>
      </w:pPr>
    </w:p>
    <w:p w14:paraId="1E357D25" w14:textId="77777777" w:rsidR="00205284" w:rsidRDefault="00205284" w:rsidP="00205284">
      <w:pPr>
        <w:spacing w:after="0" w:line="276" w:lineRule="auto"/>
        <w:ind w:left="2124"/>
        <w:rPr>
          <w:rFonts w:ascii="Times New Roman" w:hAnsi="Times New Roman" w:cs="Times New Roman"/>
          <w:sz w:val="24"/>
          <w:szCs w:val="24"/>
        </w:rPr>
      </w:pPr>
    </w:p>
    <w:p w14:paraId="050EC1D9" w14:textId="77777777" w:rsidR="00205284" w:rsidRDefault="00205284" w:rsidP="00205284">
      <w:pPr>
        <w:spacing w:after="0" w:line="276" w:lineRule="auto"/>
        <w:ind w:left="2124"/>
        <w:rPr>
          <w:rFonts w:ascii="Times New Roman" w:hAnsi="Times New Roman" w:cs="Times New Roman"/>
          <w:sz w:val="24"/>
          <w:szCs w:val="24"/>
        </w:rPr>
      </w:pPr>
    </w:p>
    <w:p w14:paraId="222F474C" w14:textId="77777777" w:rsidR="00205284" w:rsidRPr="00C349A4" w:rsidRDefault="00205284" w:rsidP="00205284">
      <w:pPr>
        <w:spacing w:after="0" w:line="276" w:lineRule="auto"/>
        <w:ind w:left="2124"/>
        <w:rPr>
          <w:rFonts w:ascii="Times New Roman" w:hAnsi="Times New Roman" w:cs="Times New Roman"/>
          <w:sz w:val="24"/>
          <w:szCs w:val="24"/>
        </w:rPr>
      </w:pPr>
      <w:r w:rsidRPr="00C349A4">
        <w:rPr>
          <w:rFonts w:ascii="Times New Roman" w:hAnsi="Times New Roman" w:cs="Times New Roman"/>
          <w:sz w:val="24"/>
          <w:szCs w:val="24"/>
        </w:rPr>
        <w:t xml:space="preserve">     Licda. María Juliana Escobar Montalvo</w:t>
      </w:r>
    </w:p>
    <w:p w14:paraId="0ACF018F" w14:textId="77777777" w:rsidR="00205284" w:rsidRPr="00C349A4" w:rsidRDefault="00205284" w:rsidP="00205284">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lastRenderedPageBreak/>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 xml:space="preserve">      Secretaria Municipal</w:t>
      </w:r>
    </w:p>
    <w:p w14:paraId="427B8159" w14:textId="77777777" w:rsidR="00205284" w:rsidRPr="00C349A4" w:rsidRDefault="00205284" w:rsidP="00205284">
      <w:pPr>
        <w:spacing w:after="0" w:line="276" w:lineRule="auto"/>
        <w:jc w:val="both"/>
        <w:rPr>
          <w:rFonts w:ascii="Times New Roman" w:hAnsi="Times New Roman" w:cs="Times New Roman"/>
          <w:sz w:val="24"/>
          <w:szCs w:val="24"/>
        </w:rPr>
      </w:pPr>
    </w:p>
    <w:p w14:paraId="171E083B" w14:textId="77777777" w:rsidR="00390EC3" w:rsidRDefault="00390EC3" w:rsidP="002A36E8">
      <w:pPr>
        <w:spacing w:after="0" w:line="264" w:lineRule="auto"/>
        <w:jc w:val="both"/>
        <w:rPr>
          <w:rFonts w:ascii="Times New Roman" w:hAnsi="Times New Roman" w:cs="Times New Roman"/>
          <w:sz w:val="24"/>
          <w:szCs w:val="24"/>
        </w:rPr>
      </w:pPr>
    </w:p>
    <w:p w14:paraId="762E6B30" w14:textId="77777777" w:rsidR="006E4BE8" w:rsidRDefault="006E4BE8" w:rsidP="002A36E8">
      <w:pPr>
        <w:spacing w:after="0" w:line="264" w:lineRule="auto"/>
        <w:jc w:val="both"/>
        <w:rPr>
          <w:rFonts w:ascii="Times New Roman" w:hAnsi="Times New Roman" w:cs="Times New Roman"/>
          <w:sz w:val="24"/>
          <w:szCs w:val="24"/>
        </w:rPr>
      </w:pPr>
    </w:p>
    <w:p w14:paraId="6DD313A2" w14:textId="77777777" w:rsidR="006E4BE8" w:rsidRDefault="006E4BE8" w:rsidP="002A36E8">
      <w:pPr>
        <w:spacing w:after="0" w:line="264" w:lineRule="auto"/>
        <w:jc w:val="both"/>
        <w:rPr>
          <w:rFonts w:ascii="Times New Roman" w:hAnsi="Times New Roman" w:cs="Times New Roman"/>
          <w:sz w:val="24"/>
          <w:szCs w:val="24"/>
        </w:rPr>
      </w:pPr>
    </w:p>
    <w:p w14:paraId="55A53027" w14:textId="77777777" w:rsidR="006E4BE8" w:rsidRDefault="006E4BE8" w:rsidP="002A36E8">
      <w:pPr>
        <w:spacing w:after="0" w:line="264" w:lineRule="auto"/>
        <w:jc w:val="both"/>
        <w:rPr>
          <w:rFonts w:ascii="Times New Roman" w:hAnsi="Times New Roman" w:cs="Times New Roman"/>
          <w:sz w:val="24"/>
          <w:szCs w:val="24"/>
        </w:rPr>
      </w:pPr>
    </w:p>
    <w:p w14:paraId="3D351D36" w14:textId="77777777" w:rsidR="006E4BE8" w:rsidRDefault="006E4BE8" w:rsidP="002A36E8">
      <w:pPr>
        <w:spacing w:after="0" w:line="264" w:lineRule="auto"/>
        <w:jc w:val="both"/>
        <w:rPr>
          <w:rFonts w:ascii="Times New Roman" w:hAnsi="Times New Roman" w:cs="Times New Roman"/>
          <w:sz w:val="24"/>
          <w:szCs w:val="24"/>
        </w:rPr>
      </w:pPr>
    </w:p>
    <w:p w14:paraId="39AE80AD" w14:textId="77777777" w:rsidR="006E4BE8" w:rsidRDefault="006E4BE8" w:rsidP="002A36E8">
      <w:pPr>
        <w:spacing w:after="0" w:line="264" w:lineRule="auto"/>
        <w:jc w:val="both"/>
        <w:rPr>
          <w:rFonts w:ascii="Times New Roman" w:hAnsi="Times New Roman" w:cs="Times New Roman"/>
          <w:sz w:val="24"/>
          <w:szCs w:val="24"/>
        </w:rPr>
      </w:pPr>
    </w:p>
    <w:p w14:paraId="768B4170" w14:textId="77777777" w:rsidR="006E4BE8" w:rsidRDefault="006E4BE8" w:rsidP="002A36E8">
      <w:pPr>
        <w:spacing w:after="0" w:line="264" w:lineRule="auto"/>
        <w:jc w:val="both"/>
        <w:rPr>
          <w:rFonts w:ascii="Times New Roman" w:hAnsi="Times New Roman" w:cs="Times New Roman"/>
          <w:sz w:val="24"/>
          <w:szCs w:val="24"/>
        </w:rPr>
      </w:pPr>
    </w:p>
    <w:p w14:paraId="575A68A9" w14:textId="77777777" w:rsidR="006E4BE8" w:rsidRDefault="006E4BE8" w:rsidP="002A36E8">
      <w:pPr>
        <w:spacing w:after="0" w:line="264" w:lineRule="auto"/>
        <w:jc w:val="both"/>
        <w:rPr>
          <w:rFonts w:ascii="Times New Roman" w:hAnsi="Times New Roman" w:cs="Times New Roman"/>
          <w:sz w:val="24"/>
          <w:szCs w:val="24"/>
        </w:rPr>
      </w:pPr>
    </w:p>
    <w:p w14:paraId="426E08B7" w14:textId="77777777" w:rsidR="006E4BE8" w:rsidRDefault="006E4BE8" w:rsidP="002A36E8">
      <w:pPr>
        <w:spacing w:after="0" w:line="264" w:lineRule="auto"/>
        <w:jc w:val="both"/>
        <w:rPr>
          <w:rFonts w:ascii="Times New Roman" w:hAnsi="Times New Roman" w:cs="Times New Roman"/>
          <w:sz w:val="24"/>
          <w:szCs w:val="24"/>
        </w:rPr>
      </w:pPr>
    </w:p>
    <w:p w14:paraId="12512ED9" w14:textId="77777777" w:rsidR="006E4BE8" w:rsidRDefault="006E4BE8" w:rsidP="002A36E8">
      <w:pPr>
        <w:spacing w:after="0" w:line="264" w:lineRule="auto"/>
        <w:jc w:val="both"/>
        <w:rPr>
          <w:rFonts w:ascii="Times New Roman" w:hAnsi="Times New Roman" w:cs="Times New Roman"/>
          <w:sz w:val="24"/>
          <w:szCs w:val="24"/>
        </w:rPr>
      </w:pPr>
    </w:p>
    <w:p w14:paraId="4F7EF08E" w14:textId="77777777" w:rsidR="006E4BE8" w:rsidRDefault="006E4BE8" w:rsidP="002A36E8">
      <w:pPr>
        <w:spacing w:after="0" w:line="264" w:lineRule="auto"/>
        <w:jc w:val="both"/>
        <w:rPr>
          <w:rFonts w:ascii="Times New Roman" w:hAnsi="Times New Roman" w:cs="Times New Roman"/>
          <w:sz w:val="24"/>
          <w:szCs w:val="24"/>
        </w:rPr>
      </w:pPr>
    </w:p>
    <w:p w14:paraId="53DF5A7E" w14:textId="77777777" w:rsidR="006E4BE8" w:rsidRDefault="006E4BE8" w:rsidP="002A36E8">
      <w:pPr>
        <w:spacing w:after="0" w:line="264" w:lineRule="auto"/>
        <w:jc w:val="both"/>
        <w:rPr>
          <w:rFonts w:ascii="Times New Roman" w:hAnsi="Times New Roman" w:cs="Times New Roman"/>
          <w:sz w:val="24"/>
          <w:szCs w:val="24"/>
        </w:rPr>
      </w:pPr>
    </w:p>
    <w:p w14:paraId="3A9F649F" w14:textId="77777777" w:rsidR="006E4BE8" w:rsidRDefault="006E4BE8" w:rsidP="002A36E8">
      <w:pPr>
        <w:spacing w:after="0" w:line="264" w:lineRule="auto"/>
        <w:jc w:val="both"/>
        <w:rPr>
          <w:rFonts w:ascii="Times New Roman" w:hAnsi="Times New Roman" w:cs="Times New Roman"/>
          <w:sz w:val="24"/>
          <w:szCs w:val="24"/>
        </w:rPr>
      </w:pPr>
    </w:p>
    <w:p w14:paraId="0FE4013B" w14:textId="77777777" w:rsidR="006E4BE8" w:rsidRDefault="006E4BE8" w:rsidP="002A36E8">
      <w:pPr>
        <w:spacing w:after="0" w:line="264" w:lineRule="auto"/>
        <w:jc w:val="both"/>
        <w:rPr>
          <w:rFonts w:ascii="Times New Roman" w:hAnsi="Times New Roman" w:cs="Times New Roman"/>
          <w:sz w:val="24"/>
          <w:szCs w:val="24"/>
        </w:rPr>
      </w:pPr>
    </w:p>
    <w:p w14:paraId="390FE344" w14:textId="77777777" w:rsidR="006E4BE8" w:rsidRDefault="006E4BE8" w:rsidP="002A36E8">
      <w:pPr>
        <w:spacing w:after="0" w:line="264" w:lineRule="auto"/>
        <w:jc w:val="both"/>
        <w:rPr>
          <w:rFonts w:ascii="Times New Roman" w:hAnsi="Times New Roman" w:cs="Times New Roman"/>
          <w:sz w:val="24"/>
          <w:szCs w:val="24"/>
        </w:rPr>
      </w:pPr>
    </w:p>
    <w:p w14:paraId="318E6F56" w14:textId="77777777" w:rsidR="006E4BE8" w:rsidRDefault="006E4BE8" w:rsidP="002A36E8">
      <w:pPr>
        <w:spacing w:after="0" w:line="264" w:lineRule="auto"/>
        <w:jc w:val="both"/>
        <w:rPr>
          <w:rFonts w:ascii="Times New Roman" w:hAnsi="Times New Roman" w:cs="Times New Roman"/>
          <w:sz w:val="24"/>
          <w:szCs w:val="24"/>
        </w:rPr>
      </w:pPr>
    </w:p>
    <w:p w14:paraId="40520298" w14:textId="77777777" w:rsidR="006E4BE8" w:rsidRDefault="006E4BE8" w:rsidP="002A36E8">
      <w:pPr>
        <w:spacing w:after="0" w:line="264" w:lineRule="auto"/>
        <w:jc w:val="both"/>
        <w:rPr>
          <w:rFonts w:ascii="Times New Roman" w:hAnsi="Times New Roman" w:cs="Times New Roman"/>
          <w:sz w:val="24"/>
          <w:szCs w:val="24"/>
        </w:rPr>
      </w:pPr>
    </w:p>
    <w:p w14:paraId="253A5E95" w14:textId="77777777" w:rsidR="006E4BE8" w:rsidRDefault="006E4BE8" w:rsidP="002A36E8">
      <w:pPr>
        <w:spacing w:after="0" w:line="264" w:lineRule="auto"/>
        <w:jc w:val="both"/>
        <w:rPr>
          <w:rFonts w:ascii="Times New Roman" w:hAnsi="Times New Roman" w:cs="Times New Roman"/>
          <w:sz w:val="24"/>
          <w:szCs w:val="24"/>
        </w:rPr>
      </w:pPr>
    </w:p>
    <w:p w14:paraId="4B4B3A0B" w14:textId="77777777" w:rsidR="006E4BE8" w:rsidRDefault="006E4BE8" w:rsidP="002A36E8">
      <w:pPr>
        <w:spacing w:after="0" w:line="264" w:lineRule="auto"/>
        <w:jc w:val="both"/>
        <w:rPr>
          <w:rFonts w:ascii="Times New Roman" w:hAnsi="Times New Roman" w:cs="Times New Roman"/>
          <w:sz w:val="24"/>
          <w:szCs w:val="24"/>
        </w:rPr>
      </w:pPr>
    </w:p>
    <w:p w14:paraId="1FFE8F84" w14:textId="77777777" w:rsidR="006E4BE8" w:rsidRDefault="006E4BE8" w:rsidP="002A36E8">
      <w:pPr>
        <w:spacing w:after="0" w:line="264" w:lineRule="auto"/>
        <w:jc w:val="both"/>
        <w:rPr>
          <w:rFonts w:ascii="Times New Roman" w:hAnsi="Times New Roman" w:cs="Times New Roman"/>
          <w:sz w:val="24"/>
          <w:szCs w:val="24"/>
        </w:rPr>
      </w:pPr>
    </w:p>
    <w:p w14:paraId="03D4746D" w14:textId="77777777" w:rsidR="006E4BE8" w:rsidRDefault="006E4BE8" w:rsidP="002A36E8">
      <w:pPr>
        <w:spacing w:after="0" w:line="264" w:lineRule="auto"/>
        <w:jc w:val="both"/>
        <w:rPr>
          <w:rFonts w:ascii="Times New Roman" w:hAnsi="Times New Roman" w:cs="Times New Roman"/>
          <w:sz w:val="24"/>
          <w:szCs w:val="24"/>
        </w:rPr>
      </w:pPr>
    </w:p>
    <w:p w14:paraId="0883394A" w14:textId="77777777" w:rsidR="00D44E8E" w:rsidRPr="0077479D" w:rsidRDefault="00D44E8E" w:rsidP="00D44E8E">
      <w:pPr>
        <w:spacing w:after="0" w:line="290" w:lineRule="auto"/>
        <w:jc w:val="both"/>
        <w:rPr>
          <w:rFonts w:ascii="Times New Roman" w:hAnsi="Times New Roman" w:cs="Times New Roman"/>
          <w:sz w:val="24"/>
          <w:szCs w:val="24"/>
        </w:rPr>
      </w:pPr>
      <w:r w:rsidRPr="00C63041">
        <w:rPr>
          <w:rFonts w:ascii="Times New Roman" w:hAnsi="Times New Roman" w:cs="Times New Roman"/>
          <w:b/>
          <w:sz w:val="24"/>
          <w:szCs w:val="24"/>
        </w:rPr>
        <w:t>”””</w:t>
      </w:r>
      <w:proofErr w:type="gramStart"/>
      <w:r w:rsidRPr="00C63041">
        <w:rPr>
          <w:rFonts w:ascii="Times New Roman" w:hAnsi="Times New Roman" w:cs="Times New Roman"/>
          <w:b/>
          <w:sz w:val="24"/>
          <w:szCs w:val="24"/>
        </w:rPr>
        <w:t>””ACTA</w:t>
      </w:r>
      <w:proofErr w:type="gramEnd"/>
      <w:r w:rsidRPr="00C63041">
        <w:rPr>
          <w:rFonts w:ascii="Times New Roman" w:hAnsi="Times New Roman" w:cs="Times New Roman"/>
          <w:b/>
          <w:sz w:val="24"/>
          <w:szCs w:val="24"/>
        </w:rPr>
        <w:t xml:space="preserve"> NUMERO </w:t>
      </w:r>
      <w:r>
        <w:rPr>
          <w:rFonts w:ascii="Times New Roman" w:hAnsi="Times New Roman" w:cs="Times New Roman"/>
          <w:b/>
          <w:sz w:val="24"/>
          <w:szCs w:val="24"/>
        </w:rPr>
        <w:t>SEIS</w:t>
      </w:r>
      <w:r w:rsidRPr="00C63041">
        <w:rPr>
          <w:rFonts w:ascii="Times New Roman" w:hAnsi="Times New Roman" w:cs="Times New Roman"/>
          <w:b/>
          <w:sz w:val="24"/>
          <w:szCs w:val="24"/>
        </w:rPr>
        <w:t>.</w:t>
      </w:r>
      <w:r w:rsidRPr="00C63041">
        <w:rPr>
          <w:rFonts w:ascii="Times New Roman" w:hAnsi="Times New Roman" w:cs="Times New Roman"/>
          <w:sz w:val="24"/>
          <w:szCs w:val="24"/>
        </w:rPr>
        <w:t xml:space="preserve"> En el Salón de Reuniones de la Alcaldía Municipal de San Pedro Perulapan, a las ocho horas del día </w:t>
      </w:r>
      <w:r>
        <w:rPr>
          <w:rFonts w:ascii="Times New Roman" w:hAnsi="Times New Roman" w:cs="Times New Roman"/>
          <w:sz w:val="24"/>
          <w:szCs w:val="24"/>
        </w:rPr>
        <w:t>Cuatro</w:t>
      </w:r>
      <w:r w:rsidRPr="00C63041">
        <w:rPr>
          <w:rFonts w:ascii="Times New Roman" w:hAnsi="Times New Roman" w:cs="Times New Roman"/>
          <w:sz w:val="24"/>
          <w:szCs w:val="24"/>
        </w:rPr>
        <w:t xml:space="preserve"> de </w:t>
      </w:r>
      <w:r>
        <w:rPr>
          <w:rFonts w:ascii="Times New Roman" w:hAnsi="Times New Roman" w:cs="Times New Roman"/>
          <w:sz w:val="24"/>
          <w:szCs w:val="24"/>
        </w:rPr>
        <w:t>Febrero</w:t>
      </w:r>
      <w:r w:rsidRPr="00C63041">
        <w:rPr>
          <w:rFonts w:ascii="Times New Roman" w:hAnsi="Times New Roman" w:cs="Times New Roman"/>
          <w:sz w:val="24"/>
          <w:szCs w:val="24"/>
        </w:rPr>
        <w:t xml:space="preserve"> de dos mil </w:t>
      </w:r>
      <w:r>
        <w:rPr>
          <w:rFonts w:ascii="Times New Roman" w:hAnsi="Times New Roman" w:cs="Times New Roman"/>
          <w:sz w:val="24"/>
          <w:szCs w:val="24"/>
        </w:rPr>
        <w:t>veintiuno</w:t>
      </w:r>
      <w:r w:rsidRPr="00C63041">
        <w:rPr>
          <w:rFonts w:ascii="Times New Roman" w:hAnsi="Times New Roman" w:cs="Times New Roman"/>
          <w:sz w:val="24"/>
          <w:szCs w:val="24"/>
        </w:rPr>
        <w:t xml:space="preserve">, siendo estos el lugar, día y hora señalados en la convocatoria respectiva, para celebrar sesión Ordinaria del Concejo Municipal, se procede a ello, con la asistencia del Señor Alcalde Municipal, </w:t>
      </w:r>
      <w:proofErr w:type="gramStart"/>
      <w:r w:rsidRPr="00C63041">
        <w:rPr>
          <w:rFonts w:ascii="Times New Roman" w:hAnsi="Times New Roman" w:cs="Times New Roman"/>
          <w:sz w:val="24"/>
          <w:szCs w:val="24"/>
        </w:rPr>
        <w:t>Coronel</w:t>
      </w:r>
      <w:proofErr w:type="gramEnd"/>
      <w:r w:rsidRPr="00C63041">
        <w:rPr>
          <w:rFonts w:ascii="Times New Roman" w:hAnsi="Times New Roman" w:cs="Times New Roman"/>
          <w:sz w:val="24"/>
          <w:szCs w:val="24"/>
        </w:rPr>
        <w:t xml:space="preserve"> Oswald Sibrian Miranda, Síndico Municipal: Oscar Armando Joaquín Vivas. Regidores Propietarios: Héctor Ismael Estrada Vásquez, Medardo Benítez López, Carlos Antonio Mendoza Campos, Ulises Hernández Ramírez, Marcelo Francisco Oporto Vides, Oscar Orlando Sandoval Sánchez, </w:t>
      </w:r>
      <w:r>
        <w:rPr>
          <w:rFonts w:ascii="Times New Roman" w:hAnsi="Times New Roman" w:cs="Times New Roman"/>
          <w:sz w:val="24"/>
          <w:szCs w:val="24"/>
        </w:rPr>
        <w:t xml:space="preserve">Maritza Carolina Martínez de Martínez, </w:t>
      </w:r>
      <w:r w:rsidRPr="00C63041">
        <w:rPr>
          <w:rFonts w:ascii="Times New Roman" w:hAnsi="Times New Roman" w:cs="Times New Roman"/>
          <w:sz w:val="24"/>
          <w:szCs w:val="24"/>
        </w:rPr>
        <w:t xml:space="preserve">Ángela Dimas Vásquez Herrera. Regidores Suplentes: Ana Aracely Barahona Alvarado, Cristóbal Ascencio López, Jorge Andrés Nieto Aparicio, Francisca Idalia Martínez Segura. Con asistencia de la Secretaria Municipal Licda. María Juliana Escobar </w:t>
      </w:r>
      <w:proofErr w:type="gramStart"/>
      <w:r w:rsidRPr="00C63041">
        <w:rPr>
          <w:rFonts w:ascii="Times New Roman" w:hAnsi="Times New Roman" w:cs="Times New Roman"/>
          <w:sz w:val="24"/>
          <w:szCs w:val="24"/>
        </w:rPr>
        <w:t>Montalvo.------------</w:t>
      </w:r>
      <w:r>
        <w:rPr>
          <w:rFonts w:ascii="Times New Roman" w:hAnsi="Times New Roman" w:cs="Times New Roman"/>
          <w:sz w:val="24"/>
          <w:szCs w:val="24"/>
        </w:rPr>
        <w:t>-------------------</w:t>
      </w:r>
      <w:proofErr w:type="gramEnd"/>
      <w:r w:rsidRPr="00C63041">
        <w:rPr>
          <w:rFonts w:ascii="Times New Roman" w:hAnsi="Times New Roman" w:cs="Times New Roman"/>
          <w:sz w:val="24"/>
          <w:szCs w:val="24"/>
        </w:rPr>
        <w:t xml:space="preserve">El Señor Alcalde Municipal, constató el quórum, manifestando que el mismo queda debidamente establecido.  Inmediatamente se sometió a consideración la Agenda a discutir, la </w:t>
      </w:r>
      <w:r>
        <w:rPr>
          <w:rFonts w:ascii="Times New Roman" w:hAnsi="Times New Roman" w:cs="Times New Roman"/>
          <w:sz w:val="24"/>
          <w:szCs w:val="24"/>
        </w:rPr>
        <w:t>cual, fue a</w:t>
      </w:r>
      <w:r w:rsidRPr="00C63041">
        <w:rPr>
          <w:rFonts w:ascii="Times New Roman" w:hAnsi="Times New Roman" w:cs="Times New Roman"/>
          <w:sz w:val="24"/>
          <w:szCs w:val="24"/>
        </w:rPr>
        <w:t xml:space="preserve">probada por </w:t>
      </w:r>
      <w:r>
        <w:rPr>
          <w:rFonts w:ascii="Times New Roman" w:hAnsi="Times New Roman" w:cs="Times New Roman"/>
          <w:sz w:val="24"/>
          <w:szCs w:val="24"/>
        </w:rPr>
        <w:t>unanimidad</w:t>
      </w:r>
      <w:r w:rsidRPr="00C63041">
        <w:rPr>
          <w:rFonts w:ascii="Times New Roman" w:hAnsi="Times New Roman" w:cs="Times New Roman"/>
          <w:sz w:val="24"/>
          <w:szCs w:val="24"/>
        </w:rPr>
        <w:t xml:space="preserve">. Seguidamente la Secretaria Municipal dio lectura al acta anterior la cual, fue ratificada en todas sus partes. </w:t>
      </w:r>
      <w:r w:rsidRPr="009E626D">
        <w:rPr>
          <w:rFonts w:ascii="Times New Roman" w:hAnsi="Times New Roman" w:cs="Times New Roman"/>
          <w:sz w:val="24"/>
          <w:szCs w:val="24"/>
        </w:rPr>
        <w:t>A continuación se le concede participación</w:t>
      </w:r>
      <w:r>
        <w:rPr>
          <w:rFonts w:ascii="Times New Roman" w:hAnsi="Times New Roman" w:cs="Times New Roman"/>
          <w:sz w:val="24"/>
          <w:szCs w:val="24"/>
        </w:rPr>
        <w:t xml:space="preserve"> </w:t>
      </w:r>
      <w:r w:rsidRPr="00C63041">
        <w:rPr>
          <w:rFonts w:ascii="Times New Roman" w:hAnsi="Times New Roman" w:cs="Times New Roman"/>
          <w:sz w:val="24"/>
          <w:szCs w:val="24"/>
        </w:rPr>
        <w:t>a</w:t>
      </w:r>
      <w:r>
        <w:rPr>
          <w:rFonts w:ascii="Times New Roman" w:hAnsi="Times New Roman" w:cs="Times New Roman"/>
          <w:sz w:val="24"/>
          <w:szCs w:val="24"/>
        </w:rPr>
        <w:t xml:space="preserve">l Oficial de Información, Lic. Evin Alexis Sánchez Pinto, quien presenta ante el Concejo Municipal la situación de dos jefaturas que son reincidentes al no presentar ni una vez la información oficial solicitada por el oficial de acceso a la información pública ya que ésta debe ser publicada en el portal de transparencia de esta municipalidad, la cual no se ha publicado de estas dos áreas, presenta la situación para que el concejo municipal tome acciones para evitar posibles multas por la no existencia de esta información. Además </w:t>
      </w:r>
      <w:r>
        <w:rPr>
          <w:rFonts w:ascii="Times New Roman" w:hAnsi="Times New Roman" w:cs="Times New Roman"/>
          <w:sz w:val="24"/>
          <w:szCs w:val="24"/>
        </w:rPr>
        <w:lastRenderedPageBreak/>
        <w:t xml:space="preserve">explica que como Presidente del Comité de Seguridad y Salud Ocupacional, algunos empleados le consultan sobre el Decreto 774 con respecto a las personas que adolecen de alguna enfermedad Crónica, las cuales deberían estar en sus hogares por 180 días, sin embargo es necesario fundamentar debidamente el padecimiento del empleado para poder respaldar dichas acciones, por esta razón somete a consideración la creación de una comisión con empleados y concejales para trabajar en un plan que determine la forma de trabajo de los empleados que aplican a esta modalidad. Seguidamente se recibe al </w:t>
      </w:r>
      <w:proofErr w:type="gramStart"/>
      <w:r>
        <w:rPr>
          <w:rFonts w:ascii="Times New Roman" w:hAnsi="Times New Roman" w:cs="Times New Roman"/>
          <w:sz w:val="24"/>
          <w:szCs w:val="24"/>
        </w:rPr>
        <w:t>Jefe</w:t>
      </w:r>
      <w:proofErr w:type="gramEnd"/>
      <w:r>
        <w:rPr>
          <w:rFonts w:ascii="Times New Roman" w:hAnsi="Times New Roman" w:cs="Times New Roman"/>
          <w:sz w:val="24"/>
          <w:szCs w:val="24"/>
        </w:rPr>
        <w:t xml:space="preserve"> de UACI, Arq. Henry Douglas Palacios Montenegro, quien presenta el Plan de Trabajo para el año 2021 de la Unidad de Adquisiciones y Contrataciones Institucional UACI, Así mismo realiza la lectura </w:t>
      </w:r>
      <w:r w:rsidRPr="00F83DF1">
        <w:rPr>
          <w:rFonts w:ascii="Times New Roman" w:hAnsi="Times New Roman" w:cs="Times New Roman"/>
          <w:sz w:val="24"/>
          <w:szCs w:val="24"/>
        </w:rPr>
        <w:t>de los egresos que corresponden a proveedores que han ofrecido sus servicios a ésta administración municipal</w:t>
      </w:r>
      <w:r>
        <w:rPr>
          <w:rFonts w:ascii="Times New Roman" w:hAnsi="Times New Roman" w:cs="Times New Roman"/>
          <w:sz w:val="24"/>
          <w:szCs w:val="24"/>
        </w:rPr>
        <w:t xml:space="preserve">. Luego se le concede participación al Jefe de Medio Ambiente, José Carlos Aguilar, quien presenta el plan de trabajo para el presente año 2021 de la unidad que representa. También realiza la presentación del plan de trabajo correspondiente al año 2021, El señor Elmer Joel Beltrán, </w:t>
      </w:r>
      <w:proofErr w:type="gramStart"/>
      <w:r>
        <w:rPr>
          <w:rFonts w:ascii="Times New Roman" w:hAnsi="Times New Roman" w:cs="Times New Roman"/>
          <w:sz w:val="24"/>
          <w:szCs w:val="24"/>
        </w:rPr>
        <w:t>Jefe</w:t>
      </w:r>
      <w:proofErr w:type="gramEnd"/>
      <w:r>
        <w:rPr>
          <w:rFonts w:ascii="Times New Roman" w:hAnsi="Times New Roman" w:cs="Times New Roman"/>
          <w:sz w:val="24"/>
          <w:szCs w:val="24"/>
        </w:rPr>
        <w:t xml:space="preserve"> del Registro del Estado Familiar, quien a su vez entrega copia de su calendario de trabajo a los miembros del Concejo Municipal. Posteriormente, solicita espacio en la agenda de éste día la Licda. </w:t>
      </w:r>
      <w:r w:rsidRPr="00A3376E">
        <w:rPr>
          <w:rFonts w:ascii="Times New Roman" w:hAnsi="Times New Roman" w:cs="Times New Roman"/>
          <w:sz w:val="24"/>
          <w:szCs w:val="24"/>
        </w:rPr>
        <w:t>Mayra Lissethe Renderos de Vásquez</w:t>
      </w:r>
      <w:r>
        <w:rPr>
          <w:rFonts w:ascii="Times New Roman" w:hAnsi="Times New Roman" w:cs="Times New Roman"/>
          <w:sz w:val="24"/>
          <w:szCs w:val="24"/>
        </w:rPr>
        <w:t xml:space="preserve">, Tesorera Municipal, mencionando que los fondos en las arcas municipales no son suficientes para poder cancelar las dietas del concejo municipal pertenecientes al mes de enero 2021, por dichos motivos no ha podido depositar lo correspondiente a cada uno de los miembros de éste pleno, sin embargo propone que del total de liquidez existente solo podría depositar la mitad de la dieta que  se debe a cada uno; además realiza una exposición del informe financiero de la municipalidad donde menciona que en estos días además se debe cancelar el ISSS, AFP, Renta y otros gastos fijos que son compromisos mensuales que no se pueden dejar de pagar. </w:t>
      </w:r>
      <w:r w:rsidRPr="0077479D">
        <w:rPr>
          <w:rFonts w:ascii="Times New Roman" w:hAnsi="Times New Roman" w:cs="Times New Roman"/>
          <w:sz w:val="24"/>
          <w:szCs w:val="24"/>
        </w:rPr>
        <w:t xml:space="preserve">Y finalmente se les dieron lectura a todos los documentos y solicitudes dirigidos al honorable Concejo Municipal de los cuales se tomaron acuerdos según disponibilidades con las que se cuentan en </w:t>
      </w:r>
      <w:proofErr w:type="gramStart"/>
      <w:r w:rsidRPr="0077479D">
        <w:rPr>
          <w:rFonts w:ascii="Times New Roman" w:hAnsi="Times New Roman" w:cs="Times New Roman"/>
          <w:sz w:val="24"/>
          <w:szCs w:val="24"/>
        </w:rPr>
        <w:t>ésta</w:t>
      </w:r>
      <w:proofErr w:type="gramEnd"/>
      <w:r w:rsidRPr="0077479D">
        <w:rPr>
          <w:rFonts w:ascii="Times New Roman" w:hAnsi="Times New Roman" w:cs="Times New Roman"/>
          <w:sz w:val="24"/>
          <w:szCs w:val="24"/>
        </w:rPr>
        <w:t xml:space="preserve"> Administración Municipal. Después de deliberar lo antes expresado; la municipalidad, haciendo uso de sus facultades Municipales, Acuerda:</w:t>
      </w:r>
    </w:p>
    <w:p w14:paraId="2D398E7F" w14:textId="77777777" w:rsidR="00D44E8E" w:rsidRDefault="00D44E8E" w:rsidP="00D44E8E">
      <w:pPr>
        <w:spacing w:after="0" w:line="269" w:lineRule="auto"/>
        <w:jc w:val="both"/>
        <w:rPr>
          <w:rFonts w:ascii="Times New Roman" w:hAnsi="Times New Roman" w:cs="Times New Roman"/>
          <w:sz w:val="24"/>
          <w:szCs w:val="24"/>
        </w:rPr>
      </w:pPr>
    </w:p>
    <w:p w14:paraId="141C63F9" w14:textId="77777777" w:rsidR="00D44E8E" w:rsidRDefault="00D44E8E" w:rsidP="00D44E8E">
      <w:pPr>
        <w:spacing w:after="0" w:line="290" w:lineRule="auto"/>
        <w:jc w:val="both"/>
        <w:rPr>
          <w:rFonts w:ascii="Times New Roman" w:hAnsi="Times New Roman" w:cs="Times New Roman"/>
          <w:sz w:val="24"/>
          <w:szCs w:val="24"/>
        </w:rPr>
      </w:pPr>
      <w:r w:rsidRPr="00341BEF">
        <w:rPr>
          <w:rFonts w:ascii="Times New Roman" w:hAnsi="Times New Roman" w:cs="Times New Roman"/>
          <w:b/>
          <w:sz w:val="24"/>
          <w:szCs w:val="24"/>
        </w:rPr>
        <w:t>ACUERDO NÚMERO UNO:</w:t>
      </w:r>
      <w:r w:rsidRPr="00341BEF">
        <w:rPr>
          <w:rFonts w:ascii="Times New Roman" w:hAnsi="Times New Roman" w:cs="Times New Roman"/>
          <w:sz w:val="24"/>
          <w:szCs w:val="24"/>
        </w:rPr>
        <w:t xml:space="preserve"> </w:t>
      </w:r>
      <w:r w:rsidRPr="00D13518">
        <w:rPr>
          <w:rFonts w:ascii="Times New Roman" w:hAnsi="Times New Roman" w:cs="Times New Roman"/>
          <w:sz w:val="24"/>
          <w:szCs w:val="24"/>
        </w:rPr>
        <w:t xml:space="preserve">El Concejo Municipal,  en uso de las facultades que les confiere el Art. 86 del Código Municipal, ACUERDAN: AUTORIZAR a los señores: Licda. Mayra Lissethe Renderos de Vásquez, Oswald Sibrian Miranda y Oscar Armando Joaquín Vivas, la primera en calidad de Tesorera Municipal y los restantes en calidad de refrendarios, para que puedan registrar las firmas en </w:t>
      </w:r>
      <w:r>
        <w:rPr>
          <w:rFonts w:ascii="Times New Roman" w:hAnsi="Times New Roman" w:cs="Times New Roman"/>
          <w:sz w:val="24"/>
          <w:szCs w:val="24"/>
        </w:rPr>
        <w:t>Un</w:t>
      </w:r>
      <w:r w:rsidRPr="00D13518">
        <w:rPr>
          <w:rFonts w:ascii="Times New Roman" w:hAnsi="Times New Roman" w:cs="Times New Roman"/>
          <w:sz w:val="24"/>
          <w:szCs w:val="24"/>
        </w:rPr>
        <w:t xml:space="preserve"> Registro de </w:t>
      </w:r>
      <w:r w:rsidRPr="00D13518">
        <w:rPr>
          <w:rFonts w:ascii="Times New Roman" w:hAnsi="Times New Roman" w:cs="Times New Roman"/>
          <w:sz w:val="24"/>
          <w:szCs w:val="24"/>
          <w:lang w:val="es-ES"/>
        </w:rPr>
        <w:t xml:space="preserve">Cuentas Corriente en el Banco de Fomento Agropecuario, detallada así: </w:t>
      </w:r>
      <w:r w:rsidRPr="00D13518">
        <w:rPr>
          <w:rFonts w:ascii="Times New Roman" w:hAnsi="Times New Roman" w:cs="Times New Roman"/>
          <w:b/>
          <w:sz w:val="24"/>
          <w:szCs w:val="24"/>
        </w:rPr>
        <w:t>1-</w:t>
      </w:r>
      <w:r w:rsidRPr="00D13518">
        <w:rPr>
          <w:rFonts w:ascii="Times New Roman" w:hAnsi="Times New Roman" w:cs="Times New Roman"/>
          <w:sz w:val="24"/>
          <w:szCs w:val="24"/>
        </w:rPr>
        <w:t xml:space="preserve"> </w:t>
      </w:r>
      <w:r w:rsidRPr="00132733">
        <w:rPr>
          <w:rFonts w:ascii="Times New Roman" w:hAnsi="Times New Roman" w:cs="Times New Roman"/>
          <w:sz w:val="24"/>
          <w:szCs w:val="24"/>
        </w:rPr>
        <w:t>PROGRAMA DE  BARRIDO,</w:t>
      </w:r>
      <w:r>
        <w:rPr>
          <w:rFonts w:ascii="Times New Roman" w:hAnsi="Times New Roman" w:cs="Times New Roman"/>
          <w:sz w:val="24"/>
          <w:szCs w:val="24"/>
        </w:rPr>
        <w:t xml:space="preserve"> </w:t>
      </w:r>
      <w:r w:rsidRPr="00132733">
        <w:rPr>
          <w:rFonts w:ascii="Times New Roman" w:hAnsi="Times New Roman" w:cs="Times New Roman"/>
          <w:sz w:val="24"/>
          <w:szCs w:val="24"/>
        </w:rPr>
        <w:t>RECOLECCION Y DISPOSICION FINAL DE LOS DESECHOS SOLIDOS  EN EL MUNICIPIO</w:t>
      </w:r>
      <w:r>
        <w:rPr>
          <w:rFonts w:ascii="Times New Roman" w:hAnsi="Times New Roman" w:cs="Times New Roman"/>
          <w:sz w:val="24"/>
          <w:szCs w:val="24"/>
        </w:rPr>
        <w:t xml:space="preserve"> DE SAN PEDRO PERULAPAN AÑO 2021</w:t>
      </w:r>
      <w:r w:rsidRPr="00D13518">
        <w:rPr>
          <w:rFonts w:ascii="Times New Roman" w:hAnsi="Times New Roman" w:cs="Times New Roman"/>
          <w:sz w:val="24"/>
          <w:szCs w:val="24"/>
        </w:rPr>
        <w:t xml:space="preserve">. </w:t>
      </w:r>
      <w:r w:rsidRPr="00D13518">
        <w:rPr>
          <w:rFonts w:ascii="Times New Roman" w:hAnsi="Times New Roman" w:cs="Times New Roman"/>
          <w:sz w:val="24"/>
          <w:szCs w:val="24"/>
          <w:lang w:val="es-ES"/>
        </w:rPr>
        <w:t xml:space="preserve">Con un monto de apertura de </w:t>
      </w:r>
      <w:r>
        <w:rPr>
          <w:rFonts w:ascii="Times New Roman" w:hAnsi="Times New Roman" w:cs="Times New Roman"/>
          <w:sz w:val="24"/>
          <w:szCs w:val="24"/>
          <w:lang w:val="es-ES"/>
        </w:rPr>
        <w:t>DOS</w:t>
      </w:r>
      <w:r w:rsidRPr="00D13518">
        <w:rPr>
          <w:rFonts w:ascii="Times New Roman" w:hAnsi="Times New Roman" w:cs="Times New Roman"/>
          <w:sz w:val="24"/>
          <w:szCs w:val="24"/>
          <w:lang w:val="es-ES"/>
        </w:rPr>
        <w:t xml:space="preserve"> MIL </w:t>
      </w:r>
      <w:r>
        <w:rPr>
          <w:rFonts w:ascii="Times New Roman" w:hAnsi="Times New Roman" w:cs="Times New Roman"/>
          <w:sz w:val="24"/>
          <w:szCs w:val="24"/>
          <w:lang w:val="es-ES"/>
        </w:rPr>
        <w:t>00</w:t>
      </w:r>
      <w:r w:rsidRPr="00D13518">
        <w:rPr>
          <w:rFonts w:ascii="Times New Roman" w:hAnsi="Times New Roman" w:cs="Times New Roman"/>
          <w:sz w:val="24"/>
          <w:szCs w:val="24"/>
          <w:lang w:val="es-ES"/>
        </w:rPr>
        <w:t>/100 DOLARES DE LOS ESTADOS UNIDOS DE AMÉRICA ($</w:t>
      </w:r>
      <w:r>
        <w:rPr>
          <w:rFonts w:ascii="Times New Roman" w:hAnsi="Times New Roman" w:cs="Times New Roman"/>
          <w:sz w:val="24"/>
          <w:szCs w:val="24"/>
          <w:lang w:val="es-ES"/>
        </w:rPr>
        <w:t>2,000.00</w:t>
      </w:r>
      <w:r w:rsidRPr="00D13518">
        <w:rPr>
          <w:rFonts w:ascii="Times New Roman" w:hAnsi="Times New Roman" w:cs="Times New Roman"/>
          <w:sz w:val="24"/>
          <w:szCs w:val="24"/>
          <w:lang w:val="es-ES"/>
        </w:rPr>
        <w:t xml:space="preserve">); Se Autoriza a la Tesorera Municipal para que pueda transferir de la cuenta de Ahorro Numero 200-200-909575-6 del Banco de Fomento Agropecuario que corresponde a la cuenta del Setenta por Ciento del FODES/Isdem, la cantidad de </w:t>
      </w:r>
      <w:r>
        <w:rPr>
          <w:rFonts w:ascii="Times New Roman" w:hAnsi="Times New Roman" w:cs="Times New Roman"/>
          <w:sz w:val="24"/>
          <w:szCs w:val="24"/>
          <w:lang w:val="es-ES"/>
        </w:rPr>
        <w:t>DOS</w:t>
      </w:r>
      <w:r w:rsidRPr="00D13518">
        <w:rPr>
          <w:rFonts w:ascii="Times New Roman" w:hAnsi="Times New Roman" w:cs="Times New Roman"/>
          <w:sz w:val="24"/>
          <w:szCs w:val="24"/>
          <w:lang w:val="es-ES"/>
        </w:rPr>
        <w:t xml:space="preserve"> MIL </w:t>
      </w:r>
      <w:r>
        <w:rPr>
          <w:rFonts w:ascii="Times New Roman" w:hAnsi="Times New Roman" w:cs="Times New Roman"/>
          <w:sz w:val="24"/>
          <w:szCs w:val="24"/>
          <w:lang w:val="es-ES"/>
        </w:rPr>
        <w:t>00</w:t>
      </w:r>
      <w:r w:rsidRPr="00D13518">
        <w:rPr>
          <w:rFonts w:ascii="Times New Roman" w:hAnsi="Times New Roman" w:cs="Times New Roman"/>
          <w:sz w:val="24"/>
          <w:szCs w:val="24"/>
          <w:lang w:val="es-ES"/>
        </w:rPr>
        <w:t>/100 DOLARES DE LOS ESTADOS UNIDOS DE AMÉRICA ($</w:t>
      </w:r>
      <w:r>
        <w:rPr>
          <w:rFonts w:ascii="Times New Roman" w:hAnsi="Times New Roman" w:cs="Times New Roman"/>
          <w:sz w:val="24"/>
          <w:szCs w:val="24"/>
          <w:lang w:val="es-ES"/>
        </w:rPr>
        <w:t>2,000.00</w:t>
      </w:r>
      <w:r w:rsidRPr="00D13518">
        <w:rPr>
          <w:rFonts w:ascii="Times New Roman" w:hAnsi="Times New Roman" w:cs="Times New Roman"/>
          <w:sz w:val="24"/>
          <w:szCs w:val="24"/>
          <w:lang w:val="es-ES"/>
        </w:rPr>
        <w:t xml:space="preserve">). Para el movimiento de dicha cuenta será indispensable la firma de la Tesorera Municipal y cualquiera de los dos refrendarios, acompañado del Sello de la Tesorería Municipal. </w:t>
      </w:r>
      <w:r w:rsidRPr="00D13518">
        <w:rPr>
          <w:rFonts w:ascii="Times New Roman" w:hAnsi="Times New Roman" w:cs="Times New Roman"/>
          <w:sz w:val="24"/>
          <w:szCs w:val="24"/>
          <w:lang w:val="es-ES"/>
        </w:rPr>
        <w:lastRenderedPageBreak/>
        <w:t>Certifíquese el presente acuerdo y remítase al Banco de Fomento Agropecuario para los efectos legales.</w:t>
      </w:r>
    </w:p>
    <w:p w14:paraId="20340606" w14:textId="77777777" w:rsidR="00D44E8E" w:rsidRDefault="00D44E8E" w:rsidP="00D44E8E">
      <w:pPr>
        <w:spacing w:after="0" w:line="288" w:lineRule="auto"/>
        <w:jc w:val="both"/>
        <w:rPr>
          <w:rFonts w:ascii="Times New Roman" w:hAnsi="Times New Roman" w:cs="Times New Roman"/>
          <w:b/>
          <w:sz w:val="24"/>
          <w:szCs w:val="24"/>
        </w:rPr>
      </w:pPr>
    </w:p>
    <w:p w14:paraId="06D7E15C" w14:textId="77777777" w:rsidR="00D44E8E" w:rsidRDefault="00D44E8E" w:rsidP="00D44E8E">
      <w:pPr>
        <w:spacing w:after="0" w:line="288" w:lineRule="auto"/>
        <w:jc w:val="both"/>
        <w:rPr>
          <w:rFonts w:ascii="Times New Roman" w:hAnsi="Times New Roman" w:cs="Times New Roman"/>
          <w:sz w:val="24"/>
          <w:szCs w:val="24"/>
        </w:rPr>
      </w:pPr>
      <w:r w:rsidRPr="00C030C9">
        <w:rPr>
          <w:rFonts w:ascii="Times New Roman" w:hAnsi="Times New Roman" w:cs="Times New Roman"/>
          <w:b/>
          <w:sz w:val="24"/>
          <w:szCs w:val="24"/>
        </w:rPr>
        <w:t>ACUERDO NÚMERO DOS:</w:t>
      </w:r>
      <w:r w:rsidRPr="00C030C9">
        <w:rPr>
          <w:rFonts w:ascii="Times New Roman" w:hAnsi="Times New Roman" w:cs="Times New Roman"/>
          <w:sz w:val="24"/>
          <w:szCs w:val="24"/>
        </w:rPr>
        <w:t xml:space="preserve"> </w:t>
      </w:r>
      <w:r w:rsidRPr="00861561">
        <w:rPr>
          <w:rFonts w:ascii="Times New Roman" w:hAnsi="Times New Roman" w:cs="Times New Roman"/>
          <w:sz w:val="24"/>
          <w:szCs w:val="24"/>
        </w:rPr>
        <w:t>El Concejo Municipal, al verificar la conveniencia en efectuar todos los pagos que se deberán cancelar a los proveedores que han prestado servicios a esta Alcaldía Municipal; de conformidad con el Art. 91 del Código Municipal, Acuerdan: Autorizar a la Tesorera Municipal, Licda. Mayra Lissethe Renderos de Vásquez, para que pueda erogar y cancelar los servicios siguientes: Se autoriza a la Encargada del Presupuesto Municipal para descargar en las cifras correspondientes del presupuesto Municipal vigente, cabe mencionar que algunas de las erogaciones acá descritas se habían autorizado previamente y a continuación se detallan los proveedores que han prestado dichos servicios para que se les efectúe el desembolso correspondiente de acuerdo a la documentación presentada.</w:t>
      </w:r>
    </w:p>
    <w:tbl>
      <w:tblPr>
        <w:tblStyle w:val="Tablaconcuadrcula"/>
        <w:tblW w:w="0" w:type="auto"/>
        <w:tblLook w:val="04A0" w:firstRow="1" w:lastRow="0" w:firstColumn="1" w:lastColumn="0" w:noHBand="0" w:noVBand="1"/>
      </w:tblPr>
      <w:tblGrid>
        <w:gridCol w:w="1805"/>
        <w:gridCol w:w="803"/>
        <w:gridCol w:w="3490"/>
        <w:gridCol w:w="1183"/>
        <w:gridCol w:w="1395"/>
        <w:gridCol w:w="1002"/>
      </w:tblGrid>
      <w:tr w:rsidR="00D44E8E" w:rsidRPr="00A53FDB" w14:paraId="02573848" w14:textId="77777777" w:rsidTr="00C47025">
        <w:trPr>
          <w:trHeight w:val="315"/>
        </w:trPr>
        <w:tc>
          <w:tcPr>
            <w:tcW w:w="9904" w:type="dxa"/>
            <w:gridSpan w:val="6"/>
            <w:hideMark/>
          </w:tcPr>
          <w:p w14:paraId="22ED3D59" w14:textId="77777777" w:rsidR="00D44E8E" w:rsidRPr="00A53FDB" w:rsidRDefault="00D44E8E" w:rsidP="00C47025">
            <w:pPr>
              <w:spacing w:after="0" w:line="288" w:lineRule="auto"/>
              <w:jc w:val="both"/>
              <w:rPr>
                <w:rFonts w:ascii="Times New Roman" w:hAnsi="Times New Roman" w:cs="Times New Roman"/>
                <w:b/>
                <w:bCs/>
                <w:sz w:val="24"/>
                <w:szCs w:val="24"/>
              </w:rPr>
            </w:pPr>
            <w:r w:rsidRPr="00A53FDB">
              <w:rPr>
                <w:rFonts w:ascii="Times New Roman" w:hAnsi="Times New Roman" w:cs="Times New Roman"/>
                <w:b/>
                <w:bCs/>
                <w:sz w:val="24"/>
                <w:szCs w:val="24"/>
              </w:rPr>
              <w:t>DETALLES DE LOS GASTOS DE LA CUENTA TMSPP/FODES 25%</w:t>
            </w:r>
          </w:p>
        </w:tc>
      </w:tr>
      <w:tr w:rsidR="00D44E8E" w:rsidRPr="00A53FDB" w14:paraId="5C9FCF0E" w14:textId="77777777" w:rsidTr="00C47025">
        <w:trPr>
          <w:trHeight w:val="1020"/>
        </w:trPr>
        <w:tc>
          <w:tcPr>
            <w:tcW w:w="1855" w:type="dxa"/>
            <w:hideMark/>
          </w:tcPr>
          <w:p w14:paraId="6716D76E" w14:textId="77777777" w:rsidR="00D44E8E" w:rsidRPr="00A53FDB" w:rsidRDefault="00D44E8E" w:rsidP="00C47025">
            <w:pPr>
              <w:spacing w:after="0" w:line="288" w:lineRule="auto"/>
              <w:jc w:val="both"/>
              <w:rPr>
                <w:rFonts w:ascii="Times New Roman" w:hAnsi="Times New Roman" w:cs="Times New Roman"/>
                <w:bCs/>
                <w:sz w:val="20"/>
                <w:szCs w:val="20"/>
              </w:rPr>
            </w:pPr>
            <w:r w:rsidRPr="00A53FDB">
              <w:rPr>
                <w:rFonts w:ascii="Times New Roman" w:hAnsi="Times New Roman" w:cs="Times New Roman"/>
                <w:bCs/>
                <w:sz w:val="20"/>
                <w:szCs w:val="20"/>
              </w:rPr>
              <w:t>Nombre</w:t>
            </w:r>
          </w:p>
        </w:tc>
        <w:tc>
          <w:tcPr>
            <w:tcW w:w="805" w:type="dxa"/>
            <w:hideMark/>
          </w:tcPr>
          <w:p w14:paraId="7253766B" w14:textId="77777777" w:rsidR="00D44E8E" w:rsidRPr="00A53FDB" w:rsidRDefault="00D44E8E" w:rsidP="00C47025">
            <w:pPr>
              <w:spacing w:after="0" w:line="288" w:lineRule="auto"/>
              <w:jc w:val="both"/>
              <w:rPr>
                <w:rFonts w:ascii="Times New Roman" w:hAnsi="Times New Roman" w:cs="Times New Roman"/>
                <w:bCs/>
                <w:sz w:val="20"/>
                <w:szCs w:val="20"/>
              </w:rPr>
            </w:pPr>
            <w:r w:rsidRPr="00A53FDB">
              <w:rPr>
                <w:rFonts w:ascii="Times New Roman" w:hAnsi="Times New Roman" w:cs="Times New Roman"/>
                <w:bCs/>
                <w:sz w:val="20"/>
                <w:szCs w:val="20"/>
              </w:rPr>
              <w:t>No de factura</w:t>
            </w:r>
          </w:p>
        </w:tc>
        <w:tc>
          <w:tcPr>
            <w:tcW w:w="3636" w:type="dxa"/>
            <w:hideMark/>
          </w:tcPr>
          <w:p w14:paraId="06F2E774" w14:textId="77777777" w:rsidR="00D44E8E" w:rsidRPr="00A53FDB" w:rsidRDefault="00D44E8E" w:rsidP="00C47025">
            <w:pPr>
              <w:spacing w:after="0" w:line="288" w:lineRule="auto"/>
              <w:jc w:val="both"/>
              <w:rPr>
                <w:rFonts w:ascii="Times New Roman" w:hAnsi="Times New Roman" w:cs="Times New Roman"/>
                <w:bCs/>
                <w:sz w:val="20"/>
                <w:szCs w:val="20"/>
              </w:rPr>
            </w:pPr>
            <w:r w:rsidRPr="00A53FDB">
              <w:rPr>
                <w:rFonts w:ascii="Times New Roman" w:hAnsi="Times New Roman" w:cs="Times New Roman"/>
                <w:bCs/>
                <w:sz w:val="20"/>
                <w:szCs w:val="20"/>
              </w:rPr>
              <w:t>Descripcion</w:t>
            </w:r>
          </w:p>
        </w:tc>
        <w:tc>
          <w:tcPr>
            <w:tcW w:w="1183" w:type="dxa"/>
            <w:hideMark/>
          </w:tcPr>
          <w:p w14:paraId="2FA5F4EE" w14:textId="77777777" w:rsidR="00D44E8E" w:rsidRPr="00A53FDB" w:rsidRDefault="00D44E8E" w:rsidP="00C47025">
            <w:pPr>
              <w:spacing w:after="0" w:line="288" w:lineRule="auto"/>
              <w:jc w:val="both"/>
              <w:rPr>
                <w:rFonts w:ascii="Times New Roman" w:hAnsi="Times New Roman" w:cs="Times New Roman"/>
                <w:bCs/>
                <w:sz w:val="20"/>
                <w:szCs w:val="20"/>
              </w:rPr>
            </w:pPr>
            <w:r w:rsidRPr="00A53FDB">
              <w:rPr>
                <w:rFonts w:ascii="Times New Roman" w:hAnsi="Times New Roman" w:cs="Times New Roman"/>
                <w:bCs/>
                <w:sz w:val="20"/>
                <w:szCs w:val="20"/>
              </w:rPr>
              <w:t>Descripcion de la cuenta</w:t>
            </w:r>
          </w:p>
        </w:tc>
        <w:tc>
          <w:tcPr>
            <w:tcW w:w="1418" w:type="dxa"/>
            <w:hideMark/>
          </w:tcPr>
          <w:p w14:paraId="0CB21340" w14:textId="77777777" w:rsidR="00D44E8E" w:rsidRPr="00A53FDB" w:rsidRDefault="00D44E8E" w:rsidP="00C47025">
            <w:pPr>
              <w:spacing w:after="0" w:line="288" w:lineRule="auto"/>
              <w:jc w:val="both"/>
              <w:rPr>
                <w:rFonts w:ascii="Times New Roman" w:hAnsi="Times New Roman" w:cs="Times New Roman"/>
                <w:bCs/>
                <w:sz w:val="20"/>
                <w:szCs w:val="20"/>
              </w:rPr>
            </w:pPr>
            <w:r w:rsidRPr="00A53FDB">
              <w:rPr>
                <w:rFonts w:ascii="Times New Roman" w:hAnsi="Times New Roman" w:cs="Times New Roman"/>
                <w:bCs/>
                <w:sz w:val="20"/>
                <w:szCs w:val="20"/>
              </w:rPr>
              <w:t>Unidad Solicitante o Encargado de Carpeta.</w:t>
            </w:r>
          </w:p>
        </w:tc>
        <w:tc>
          <w:tcPr>
            <w:tcW w:w="1007" w:type="dxa"/>
            <w:hideMark/>
          </w:tcPr>
          <w:p w14:paraId="269927FD" w14:textId="77777777" w:rsidR="00D44E8E" w:rsidRPr="00A53FDB" w:rsidRDefault="00D44E8E" w:rsidP="00C47025">
            <w:pPr>
              <w:spacing w:after="0" w:line="288" w:lineRule="auto"/>
              <w:jc w:val="both"/>
              <w:rPr>
                <w:rFonts w:ascii="Times New Roman" w:hAnsi="Times New Roman" w:cs="Times New Roman"/>
                <w:bCs/>
                <w:sz w:val="20"/>
                <w:szCs w:val="20"/>
              </w:rPr>
            </w:pPr>
            <w:r w:rsidRPr="00A53FDB">
              <w:rPr>
                <w:rFonts w:ascii="Times New Roman" w:hAnsi="Times New Roman" w:cs="Times New Roman"/>
                <w:bCs/>
                <w:sz w:val="20"/>
                <w:szCs w:val="20"/>
              </w:rPr>
              <w:t xml:space="preserve">Monto a Cancelar </w:t>
            </w:r>
          </w:p>
        </w:tc>
      </w:tr>
      <w:tr w:rsidR="00D44E8E" w:rsidRPr="00A53FDB" w14:paraId="36B75CE9" w14:textId="77777777" w:rsidTr="00C47025">
        <w:trPr>
          <w:trHeight w:val="850"/>
        </w:trPr>
        <w:tc>
          <w:tcPr>
            <w:tcW w:w="1855" w:type="dxa"/>
            <w:hideMark/>
          </w:tcPr>
          <w:p w14:paraId="79D72420" w14:textId="77777777" w:rsidR="00D44E8E" w:rsidRPr="00A53FDB" w:rsidRDefault="00D44E8E" w:rsidP="00C47025">
            <w:pPr>
              <w:spacing w:after="0" w:line="288" w:lineRule="auto"/>
              <w:jc w:val="both"/>
              <w:rPr>
                <w:rFonts w:ascii="Times New Roman" w:hAnsi="Times New Roman" w:cs="Times New Roman"/>
                <w:sz w:val="20"/>
                <w:szCs w:val="20"/>
              </w:rPr>
            </w:pPr>
            <w:r w:rsidRPr="00A53FDB">
              <w:rPr>
                <w:rFonts w:ascii="Times New Roman" w:hAnsi="Times New Roman" w:cs="Times New Roman"/>
                <w:sz w:val="20"/>
                <w:szCs w:val="20"/>
              </w:rPr>
              <w:t xml:space="preserve">ACAVISA DE </w:t>
            </w:r>
            <w:proofErr w:type="gramStart"/>
            <w:r w:rsidRPr="00A53FDB">
              <w:rPr>
                <w:rFonts w:ascii="Times New Roman" w:hAnsi="Times New Roman" w:cs="Times New Roman"/>
                <w:sz w:val="20"/>
                <w:szCs w:val="20"/>
              </w:rPr>
              <w:t>C.V</w:t>
            </w:r>
            <w:proofErr w:type="gramEnd"/>
          </w:p>
        </w:tc>
        <w:tc>
          <w:tcPr>
            <w:tcW w:w="805" w:type="dxa"/>
            <w:hideMark/>
          </w:tcPr>
          <w:p w14:paraId="4D91C9DF" w14:textId="77777777" w:rsidR="00D44E8E" w:rsidRPr="00A53FDB" w:rsidRDefault="00D44E8E" w:rsidP="00C47025">
            <w:pPr>
              <w:spacing w:after="0" w:line="288" w:lineRule="auto"/>
              <w:jc w:val="both"/>
              <w:rPr>
                <w:rFonts w:ascii="Times New Roman" w:hAnsi="Times New Roman" w:cs="Times New Roman"/>
                <w:sz w:val="20"/>
                <w:szCs w:val="20"/>
              </w:rPr>
            </w:pPr>
            <w:r w:rsidRPr="00A53FDB">
              <w:rPr>
                <w:rFonts w:ascii="Times New Roman" w:hAnsi="Times New Roman" w:cs="Times New Roman"/>
                <w:sz w:val="20"/>
                <w:szCs w:val="20"/>
              </w:rPr>
              <w:t>00090</w:t>
            </w:r>
          </w:p>
        </w:tc>
        <w:tc>
          <w:tcPr>
            <w:tcW w:w="3636" w:type="dxa"/>
            <w:hideMark/>
          </w:tcPr>
          <w:p w14:paraId="6CFA5FBA" w14:textId="77777777" w:rsidR="00D44E8E" w:rsidRPr="00A53FDB" w:rsidRDefault="00D44E8E" w:rsidP="00C47025">
            <w:pPr>
              <w:spacing w:after="0" w:line="288" w:lineRule="auto"/>
              <w:jc w:val="both"/>
              <w:rPr>
                <w:rFonts w:ascii="Times New Roman" w:hAnsi="Times New Roman" w:cs="Times New Roman"/>
                <w:sz w:val="20"/>
                <w:szCs w:val="20"/>
              </w:rPr>
            </w:pPr>
            <w:r w:rsidRPr="00A53FDB">
              <w:rPr>
                <w:rFonts w:ascii="Times New Roman" w:hAnsi="Times New Roman" w:cs="Times New Roman"/>
                <w:sz w:val="20"/>
                <w:szCs w:val="20"/>
              </w:rPr>
              <w:t>Pago por un filtro de aceite y compra de 2 galones de castrol 15w-40 para vehículo administrativos con placa N-5462 propiedad de la municipalidad</w:t>
            </w:r>
          </w:p>
        </w:tc>
        <w:tc>
          <w:tcPr>
            <w:tcW w:w="1183" w:type="dxa"/>
            <w:hideMark/>
          </w:tcPr>
          <w:p w14:paraId="5C375C1A" w14:textId="77777777" w:rsidR="00D44E8E" w:rsidRDefault="00D44E8E" w:rsidP="00C47025">
            <w:pPr>
              <w:spacing w:after="0" w:line="288" w:lineRule="auto"/>
              <w:jc w:val="both"/>
              <w:rPr>
                <w:rFonts w:ascii="Times New Roman" w:hAnsi="Times New Roman" w:cs="Times New Roman"/>
                <w:sz w:val="20"/>
                <w:szCs w:val="20"/>
              </w:rPr>
            </w:pPr>
            <w:r w:rsidRPr="00A53FDB">
              <w:rPr>
                <w:rFonts w:ascii="Times New Roman" w:hAnsi="Times New Roman" w:cs="Times New Roman"/>
                <w:sz w:val="20"/>
                <w:szCs w:val="20"/>
              </w:rPr>
              <w:t>TMSPP/</w:t>
            </w:r>
          </w:p>
          <w:p w14:paraId="52D54343" w14:textId="77777777" w:rsidR="00D44E8E" w:rsidRPr="00A53FDB" w:rsidRDefault="00D44E8E" w:rsidP="00C47025">
            <w:pPr>
              <w:spacing w:after="0" w:line="288" w:lineRule="auto"/>
              <w:jc w:val="both"/>
              <w:rPr>
                <w:rFonts w:ascii="Times New Roman" w:hAnsi="Times New Roman" w:cs="Times New Roman"/>
                <w:sz w:val="20"/>
                <w:szCs w:val="20"/>
              </w:rPr>
            </w:pPr>
            <w:r w:rsidRPr="00A53FDB">
              <w:rPr>
                <w:rFonts w:ascii="Times New Roman" w:hAnsi="Times New Roman" w:cs="Times New Roman"/>
                <w:sz w:val="20"/>
                <w:szCs w:val="20"/>
              </w:rPr>
              <w:t>Fodes 25%</w:t>
            </w:r>
          </w:p>
        </w:tc>
        <w:tc>
          <w:tcPr>
            <w:tcW w:w="1418" w:type="dxa"/>
            <w:hideMark/>
          </w:tcPr>
          <w:p w14:paraId="5A8237CE" w14:textId="77777777" w:rsidR="00D44E8E" w:rsidRPr="00A53FDB" w:rsidRDefault="00D44E8E" w:rsidP="00C47025">
            <w:pPr>
              <w:spacing w:after="0" w:line="288" w:lineRule="auto"/>
              <w:jc w:val="both"/>
              <w:rPr>
                <w:rFonts w:ascii="Times New Roman" w:hAnsi="Times New Roman" w:cs="Times New Roman"/>
                <w:sz w:val="20"/>
                <w:szCs w:val="20"/>
              </w:rPr>
            </w:pPr>
            <w:proofErr w:type="gramStart"/>
            <w:r w:rsidRPr="00A53FDB">
              <w:rPr>
                <w:rFonts w:ascii="Times New Roman" w:hAnsi="Times New Roman" w:cs="Times New Roman"/>
                <w:sz w:val="20"/>
                <w:szCs w:val="20"/>
              </w:rPr>
              <w:t>Servicio generales</w:t>
            </w:r>
            <w:proofErr w:type="gramEnd"/>
          </w:p>
        </w:tc>
        <w:tc>
          <w:tcPr>
            <w:tcW w:w="1007" w:type="dxa"/>
            <w:hideMark/>
          </w:tcPr>
          <w:p w14:paraId="50A3CB34" w14:textId="77777777" w:rsidR="00D44E8E" w:rsidRPr="00A53FDB" w:rsidRDefault="00D44E8E" w:rsidP="00C47025">
            <w:pPr>
              <w:spacing w:after="0" w:line="288" w:lineRule="auto"/>
              <w:jc w:val="both"/>
              <w:rPr>
                <w:rFonts w:ascii="Times New Roman" w:hAnsi="Times New Roman" w:cs="Times New Roman"/>
                <w:sz w:val="20"/>
                <w:szCs w:val="20"/>
              </w:rPr>
            </w:pPr>
            <w:proofErr w:type="gramStart"/>
            <w:r>
              <w:rPr>
                <w:rFonts w:ascii="Times New Roman" w:hAnsi="Times New Roman" w:cs="Times New Roman"/>
                <w:sz w:val="20"/>
                <w:szCs w:val="20"/>
              </w:rPr>
              <w:t xml:space="preserve">$ </w:t>
            </w:r>
            <w:r w:rsidRPr="00A53FDB">
              <w:rPr>
                <w:rFonts w:ascii="Times New Roman" w:hAnsi="Times New Roman" w:cs="Times New Roman"/>
                <w:sz w:val="20"/>
                <w:szCs w:val="20"/>
              </w:rPr>
              <w:t xml:space="preserve"> 68.03</w:t>
            </w:r>
            <w:proofErr w:type="gramEnd"/>
            <w:r w:rsidRPr="00A53FDB">
              <w:rPr>
                <w:rFonts w:ascii="Times New Roman" w:hAnsi="Times New Roman" w:cs="Times New Roman"/>
                <w:sz w:val="20"/>
                <w:szCs w:val="20"/>
              </w:rPr>
              <w:t xml:space="preserve"> </w:t>
            </w:r>
          </w:p>
        </w:tc>
      </w:tr>
    </w:tbl>
    <w:p w14:paraId="33743A60" w14:textId="77777777" w:rsidR="00D44E8E" w:rsidRDefault="00D44E8E" w:rsidP="00D44E8E">
      <w:pPr>
        <w:spacing w:after="0" w:line="288" w:lineRule="auto"/>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2031"/>
        <w:gridCol w:w="1045"/>
        <w:gridCol w:w="2120"/>
        <w:gridCol w:w="2097"/>
        <w:gridCol w:w="1212"/>
        <w:gridCol w:w="1173"/>
      </w:tblGrid>
      <w:tr w:rsidR="00D44E8E" w:rsidRPr="0095793E" w14:paraId="78ACC3CC" w14:textId="77777777" w:rsidTr="00C47025">
        <w:trPr>
          <w:trHeight w:val="64"/>
        </w:trPr>
        <w:tc>
          <w:tcPr>
            <w:tcW w:w="9904" w:type="dxa"/>
            <w:gridSpan w:val="6"/>
            <w:hideMark/>
          </w:tcPr>
          <w:p w14:paraId="0CF045A7" w14:textId="77777777" w:rsidR="00D44E8E" w:rsidRPr="0095793E" w:rsidRDefault="00D44E8E" w:rsidP="00C47025">
            <w:pPr>
              <w:spacing w:after="0" w:line="288" w:lineRule="auto"/>
              <w:jc w:val="both"/>
              <w:rPr>
                <w:rFonts w:ascii="Times New Roman" w:hAnsi="Times New Roman" w:cs="Times New Roman"/>
                <w:b/>
                <w:bCs/>
                <w:sz w:val="24"/>
                <w:szCs w:val="24"/>
              </w:rPr>
            </w:pPr>
            <w:r w:rsidRPr="0095793E">
              <w:rPr>
                <w:rFonts w:ascii="Times New Roman" w:hAnsi="Times New Roman" w:cs="Times New Roman"/>
                <w:b/>
                <w:bCs/>
                <w:sz w:val="24"/>
                <w:szCs w:val="24"/>
              </w:rPr>
              <w:t xml:space="preserve">DETALLES DE LOS GASTOS DE LA CUENTA TMSPP/PROGRAMA </w:t>
            </w:r>
            <w:proofErr w:type="gramStart"/>
            <w:r w:rsidRPr="0095793E">
              <w:rPr>
                <w:rFonts w:ascii="Times New Roman" w:hAnsi="Times New Roman" w:cs="Times New Roman"/>
                <w:b/>
                <w:bCs/>
                <w:sz w:val="24"/>
                <w:szCs w:val="24"/>
              </w:rPr>
              <w:t>DE  BARRIDO</w:t>
            </w:r>
            <w:proofErr w:type="gramEnd"/>
            <w:r w:rsidRPr="0095793E">
              <w:rPr>
                <w:rFonts w:ascii="Times New Roman" w:hAnsi="Times New Roman" w:cs="Times New Roman"/>
                <w:b/>
                <w:bCs/>
                <w:sz w:val="24"/>
                <w:szCs w:val="24"/>
              </w:rPr>
              <w:t>,</w:t>
            </w:r>
            <w:r>
              <w:rPr>
                <w:rFonts w:ascii="Times New Roman" w:hAnsi="Times New Roman" w:cs="Times New Roman"/>
                <w:b/>
                <w:bCs/>
                <w:sz w:val="24"/>
                <w:szCs w:val="24"/>
              </w:rPr>
              <w:t xml:space="preserve"> </w:t>
            </w:r>
            <w:r w:rsidRPr="0095793E">
              <w:rPr>
                <w:rFonts w:ascii="Times New Roman" w:hAnsi="Times New Roman" w:cs="Times New Roman"/>
                <w:b/>
                <w:bCs/>
                <w:sz w:val="24"/>
                <w:szCs w:val="24"/>
              </w:rPr>
              <w:t>RECOLECCION Y DISPOSICION FINAL DE LOS DESECHOS SOLIDOS  EN EL MUNICIPIO DE SAN PEDRO PERULAPAN AÑO 202</w:t>
            </w:r>
            <w:r>
              <w:rPr>
                <w:rFonts w:ascii="Times New Roman" w:hAnsi="Times New Roman" w:cs="Times New Roman"/>
                <w:b/>
                <w:bCs/>
                <w:sz w:val="24"/>
                <w:szCs w:val="24"/>
              </w:rPr>
              <w:t>1</w:t>
            </w:r>
            <w:r w:rsidRPr="0095793E">
              <w:rPr>
                <w:rFonts w:ascii="Times New Roman" w:hAnsi="Times New Roman" w:cs="Times New Roman"/>
                <w:b/>
                <w:bCs/>
                <w:sz w:val="24"/>
                <w:szCs w:val="24"/>
              </w:rPr>
              <w:t xml:space="preserve"> </w:t>
            </w:r>
          </w:p>
        </w:tc>
      </w:tr>
      <w:tr w:rsidR="00D44E8E" w:rsidRPr="0095793E" w14:paraId="564D0FFA" w14:textId="77777777" w:rsidTr="00C47025">
        <w:trPr>
          <w:trHeight w:val="765"/>
        </w:trPr>
        <w:tc>
          <w:tcPr>
            <w:tcW w:w="2093" w:type="dxa"/>
            <w:hideMark/>
          </w:tcPr>
          <w:p w14:paraId="16E068CA" w14:textId="77777777" w:rsidR="00D44E8E" w:rsidRPr="0095793E" w:rsidRDefault="00D44E8E" w:rsidP="00C47025">
            <w:pPr>
              <w:spacing w:after="0" w:line="288" w:lineRule="auto"/>
              <w:jc w:val="both"/>
              <w:rPr>
                <w:rFonts w:ascii="Times New Roman" w:hAnsi="Times New Roman" w:cs="Times New Roman"/>
                <w:bCs/>
                <w:sz w:val="20"/>
                <w:szCs w:val="20"/>
              </w:rPr>
            </w:pPr>
            <w:r w:rsidRPr="0095793E">
              <w:rPr>
                <w:rFonts w:ascii="Times New Roman" w:hAnsi="Times New Roman" w:cs="Times New Roman"/>
                <w:bCs/>
                <w:sz w:val="20"/>
                <w:szCs w:val="20"/>
              </w:rPr>
              <w:t>Nombre</w:t>
            </w:r>
          </w:p>
        </w:tc>
        <w:tc>
          <w:tcPr>
            <w:tcW w:w="1067" w:type="dxa"/>
            <w:hideMark/>
          </w:tcPr>
          <w:p w14:paraId="3A20D4A4" w14:textId="77777777" w:rsidR="00D44E8E" w:rsidRPr="0095793E" w:rsidRDefault="00D44E8E" w:rsidP="00C47025">
            <w:pPr>
              <w:spacing w:after="0" w:line="288" w:lineRule="auto"/>
              <w:jc w:val="both"/>
              <w:rPr>
                <w:rFonts w:ascii="Times New Roman" w:hAnsi="Times New Roman" w:cs="Times New Roman"/>
                <w:bCs/>
                <w:sz w:val="20"/>
                <w:szCs w:val="20"/>
              </w:rPr>
            </w:pPr>
            <w:r w:rsidRPr="0095793E">
              <w:rPr>
                <w:rFonts w:ascii="Times New Roman" w:hAnsi="Times New Roman" w:cs="Times New Roman"/>
                <w:bCs/>
                <w:sz w:val="20"/>
                <w:szCs w:val="20"/>
              </w:rPr>
              <w:t>No de factura</w:t>
            </w:r>
          </w:p>
        </w:tc>
        <w:tc>
          <w:tcPr>
            <w:tcW w:w="2179" w:type="dxa"/>
            <w:hideMark/>
          </w:tcPr>
          <w:p w14:paraId="188A6774" w14:textId="77777777" w:rsidR="00D44E8E" w:rsidRPr="0095793E" w:rsidRDefault="00D44E8E" w:rsidP="00C47025">
            <w:pPr>
              <w:spacing w:after="0" w:line="288" w:lineRule="auto"/>
              <w:jc w:val="both"/>
              <w:rPr>
                <w:rFonts w:ascii="Times New Roman" w:hAnsi="Times New Roman" w:cs="Times New Roman"/>
                <w:bCs/>
                <w:sz w:val="20"/>
                <w:szCs w:val="20"/>
              </w:rPr>
            </w:pPr>
            <w:r w:rsidRPr="0095793E">
              <w:rPr>
                <w:rFonts w:ascii="Times New Roman" w:hAnsi="Times New Roman" w:cs="Times New Roman"/>
                <w:bCs/>
                <w:sz w:val="20"/>
                <w:szCs w:val="20"/>
              </w:rPr>
              <w:t>Descripcion</w:t>
            </w:r>
          </w:p>
        </w:tc>
        <w:tc>
          <w:tcPr>
            <w:tcW w:w="2140" w:type="dxa"/>
            <w:hideMark/>
          </w:tcPr>
          <w:p w14:paraId="10AF98BF" w14:textId="77777777" w:rsidR="00D44E8E" w:rsidRPr="0095793E" w:rsidRDefault="00D44E8E" w:rsidP="00C47025">
            <w:pPr>
              <w:spacing w:after="0" w:line="288" w:lineRule="auto"/>
              <w:jc w:val="both"/>
              <w:rPr>
                <w:rFonts w:ascii="Times New Roman" w:hAnsi="Times New Roman" w:cs="Times New Roman"/>
                <w:bCs/>
                <w:sz w:val="20"/>
                <w:szCs w:val="20"/>
              </w:rPr>
            </w:pPr>
            <w:r w:rsidRPr="0095793E">
              <w:rPr>
                <w:rFonts w:ascii="Times New Roman" w:hAnsi="Times New Roman" w:cs="Times New Roman"/>
                <w:bCs/>
                <w:sz w:val="20"/>
                <w:szCs w:val="20"/>
              </w:rPr>
              <w:t>Descripcion de la cuenta</w:t>
            </w:r>
          </w:p>
        </w:tc>
        <w:tc>
          <w:tcPr>
            <w:tcW w:w="1227" w:type="dxa"/>
            <w:hideMark/>
          </w:tcPr>
          <w:p w14:paraId="3B83956E" w14:textId="77777777" w:rsidR="00D44E8E" w:rsidRPr="0095793E" w:rsidRDefault="00D44E8E" w:rsidP="00C47025">
            <w:pPr>
              <w:spacing w:after="0" w:line="288" w:lineRule="auto"/>
              <w:jc w:val="both"/>
              <w:rPr>
                <w:rFonts w:ascii="Times New Roman" w:hAnsi="Times New Roman" w:cs="Times New Roman"/>
                <w:bCs/>
                <w:sz w:val="20"/>
                <w:szCs w:val="20"/>
              </w:rPr>
            </w:pPr>
            <w:r w:rsidRPr="0095793E">
              <w:rPr>
                <w:rFonts w:ascii="Times New Roman" w:hAnsi="Times New Roman" w:cs="Times New Roman"/>
                <w:bCs/>
                <w:sz w:val="20"/>
                <w:szCs w:val="20"/>
              </w:rPr>
              <w:t>Unidad Solicitante o Encargado de Carpeta.</w:t>
            </w:r>
          </w:p>
        </w:tc>
        <w:tc>
          <w:tcPr>
            <w:tcW w:w="1198" w:type="dxa"/>
            <w:hideMark/>
          </w:tcPr>
          <w:p w14:paraId="42085FB9" w14:textId="77777777" w:rsidR="00D44E8E" w:rsidRPr="0095793E" w:rsidRDefault="00D44E8E" w:rsidP="00C47025">
            <w:pPr>
              <w:spacing w:after="0" w:line="288" w:lineRule="auto"/>
              <w:jc w:val="both"/>
              <w:rPr>
                <w:rFonts w:ascii="Times New Roman" w:hAnsi="Times New Roman" w:cs="Times New Roman"/>
                <w:bCs/>
                <w:sz w:val="20"/>
                <w:szCs w:val="20"/>
              </w:rPr>
            </w:pPr>
            <w:r w:rsidRPr="0095793E">
              <w:rPr>
                <w:rFonts w:ascii="Times New Roman" w:hAnsi="Times New Roman" w:cs="Times New Roman"/>
                <w:bCs/>
                <w:sz w:val="20"/>
                <w:szCs w:val="20"/>
              </w:rPr>
              <w:t xml:space="preserve">Monto a Cancelar </w:t>
            </w:r>
          </w:p>
        </w:tc>
      </w:tr>
      <w:tr w:rsidR="00D44E8E" w:rsidRPr="0095793E" w14:paraId="46A7CD8D" w14:textId="77777777" w:rsidTr="00C47025">
        <w:trPr>
          <w:trHeight w:val="3132"/>
        </w:trPr>
        <w:tc>
          <w:tcPr>
            <w:tcW w:w="2093" w:type="dxa"/>
            <w:hideMark/>
          </w:tcPr>
          <w:p w14:paraId="656AC681" w14:textId="77777777" w:rsidR="00D44E8E" w:rsidRPr="0095793E" w:rsidRDefault="00D44E8E" w:rsidP="00C47025">
            <w:pPr>
              <w:spacing w:after="0" w:line="288" w:lineRule="auto"/>
              <w:jc w:val="both"/>
              <w:rPr>
                <w:rFonts w:ascii="Times New Roman" w:hAnsi="Times New Roman" w:cs="Times New Roman"/>
                <w:sz w:val="20"/>
                <w:szCs w:val="20"/>
              </w:rPr>
            </w:pPr>
            <w:r w:rsidRPr="0095793E">
              <w:rPr>
                <w:rFonts w:ascii="Times New Roman" w:hAnsi="Times New Roman" w:cs="Times New Roman"/>
                <w:sz w:val="20"/>
                <w:szCs w:val="20"/>
              </w:rPr>
              <w:t>HECTOR JOSE ESQUIVEL RODRIGUEZ                                                   WILFREDO SEGURA REYES                                                                 FRANCISCO SEGURA                                                                         RAFAEL ALEZANDER BELTRAN                                                        SATURNINO VIVAS</w:t>
            </w:r>
          </w:p>
        </w:tc>
        <w:tc>
          <w:tcPr>
            <w:tcW w:w="1067" w:type="dxa"/>
            <w:hideMark/>
          </w:tcPr>
          <w:p w14:paraId="4C4E3727" w14:textId="77777777" w:rsidR="00D44E8E" w:rsidRPr="0095793E" w:rsidRDefault="00D44E8E" w:rsidP="00C47025">
            <w:pPr>
              <w:spacing w:after="0" w:line="288" w:lineRule="auto"/>
              <w:jc w:val="both"/>
              <w:rPr>
                <w:rFonts w:ascii="Times New Roman" w:hAnsi="Times New Roman" w:cs="Times New Roman"/>
                <w:sz w:val="20"/>
                <w:szCs w:val="20"/>
              </w:rPr>
            </w:pPr>
            <w:r w:rsidRPr="0095793E">
              <w:rPr>
                <w:rFonts w:ascii="Times New Roman" w:hAnsi="Times New Roman" w:cs="Times New Roman"/>
                <w:sz w:val="20"/>
                <w:szCs w:val="20"/>
              </w:rPr>
              <w:t>Planilla de pago</w:t>
            </w:r>
          </w:p>
        </w:tc>
        <w:tc>
          <w:tcPr>
            <w:tcW w:w="2179" w:type="dxa"/>
            <w:hideMark/>
          </w:tcPr>
          <w:p w14:paraId="6FA6A968" w14:textId="77777777" w:rsidR="00D44E8E" w:rsidRPr="0095793E" w:rsidRDefault="00D44E8E" w:rsidP="00C47025">
            <w:pPr>
              <w:spacing w:after="0" w:line="288" w:lineRule="auto"/>
              <w:jc w:val="both"/>
              <w:rPr>
                <w:rFonts w:ascii="Times New Roman" w:hAnsi="Times New Roman" w:cs="Times New Roman"/>
                <w:sz w:val="20"/>
                <w:szCs w:val="20"/>
              </w:rPr>
            </w:pPr>
            <w:r w:rsidRPr="0095793E">
              <w:rPr>
                <w:rFonts w:ascii="Times New Roman" w:hAnsi="Times New Roman" w:cs="Times New Roman"/>
                <w:sz w:val="20"/>
                <w:szCs w:val="20"/>
              </w:rPr>
              <w:t xml:space="preserve">Pago de planilla a personal que apoya en diferentes actividades en la municipalidad.                                                       Periodo correspondiente: 04 al 29 de </w:t>
            </w:r>
            <w:proofErr w:type="gramStart"/>
            <w:r w:rsidRPr="0095793E">
              <w:rPr>
                <w:rFonts w:ascii="Times New Roman" w:hAnsi="Times New Roman" w:cs="Times New Roman"/>
                <w:sz w:val="20"/>
                <w:szCs w:val="20"/>
              </w:rPr>
              <w:t>Enero</w:t>
            </w:r>
            <w:proofErr w:type="gramEnd"/>
            <w:r w:rsidRPr="0095793E">
              <w:rPr>
                <w:rFonts w:ascii="Times New Roman" w:hAnsi="Times New Roman" w:cs="Times New Roman"/>
                <w:sz w:val="20"/>
                <w:szCs w:val="20"/>
              </w:rPr>
              <w:t xml:space="preserve"> de 2021</w:t>
            </w:r>
          </w:p>
        </w:tc>
        <w:tc>
          <w:tcPr>
            <w:tcW w:w="2140" w:type="dxa"/>
            <w:hideMark/>
          </w:tcPr>
          <w:p w14:paraId="67BDFD9B" w14:textId="77777777" w:rsidR="00D44E8E" w:rsidRPr="0095793E" w:rsidRDefault="00D44E8E" w:rsidP="00C47025">
            <w:pPr>
              <w:spacing w:after="0" w:line="288" w:lineRule="auto"/>
              <w:jc w:val="both"/>
              <w:rPr>
                <w:rFonts w:ascii="Times New Roman" w:hAnsi="Times New Roman" w:cs="Times New Roman"/>
                <w:sz w:val="20"/>
                <w:szCs w:val="20"/>
              </w:rPr>
            </w:pPr>
            <w:r w:rsidRPr="0095793E">
              <w:rPr>
                <w:rFonts w:ascii="Times New Roman" w:hAnsi="Times New Roman" w:cs="Times New Roman"/>
                <w:sz w:val="20"/>
                <w:szCs w:val="20"/>
              </w:rPr>
              <w:t xml:space="preserve">TMSPP/Programa de barrido, recoleccion y </w:t>
            </w:r>
            <w:proofErr w:type="gramStart"/>
            <w:r w:rsidRPr="0095793E">
              <w:rPr>
                <w:rFonts w:ascii="Times New Roman" w:hAnsi="Times New Roman" w:cs="Times New Roman"/>
                <w:sz w:val="20"/>
                <w:szCs w:val="20"/>
              </w:rPr>
              <w:t>disposición finales</w:t>
            </w:r>
            <w:proofErr w:type="gramEnd"/>
            <w:r w:rsidRPr="0095793E">
              <w:rPr>
                <w:rFonts w:ascii="Times New Roman" w:hAnsi="Times New Roman" w:cs="Times New Roman"/>
                <w:sz w:val="20"/>
                <w:szCs w:val="20"/>
              </w:rPr>
              <w:t xml:space="preserve"> de los desechos solidos en el municipio de San Pedro Perulapan año 2020</w:t>
            </w:r>
          </w:p>
        </w:tc>
        <w:tc>
          <w:tcPr>
            <w:tcW w:w="1227" w:type="dxa"/>
            <w:hideMark/>
          </w:tcPr>
          <w:p w14:paraId="7EB702D7" w14:textId="77777777" w:rsidR="00D44E8E" w:rsidRPr="0095793E" w:rsidRDefault="00D44E8E" w:rsidP="00C47025">
            <w:pPr>
              <w:spacing w:after="0" w:line="288" w:lineRule="auto"/>
              <w:jc w:val="both"/>
              <w:rPr>
                <w:rFonts w:ascii="Times New Roman" w:hAnsi="Times New Roman" w:cs="Times New Roman"/>
                <w:sz w:val="20"/>
                <w:szCs w:val="20"/>
              </w:rPr>
            </w:pPr>
            <w:proofErr w:type="gramStart"/>
            <w:r w:rsidRPr="0095793E">
              <w:rPr>
                <w:rFonts w:ascii="Times New Roman" w:hAnsi="Times New Roman" w:cs="Times New Roman"/>
                <w:sz w:val="20"/>
                <w:szCs w:val="20"/>
              </w:rPr>
              <w:t>Servicio generales</w:t>
            </w:r>
            <w:proofErr w:type="gramEnd"/>
          </w:p>
        </w:tc>
        <w:tc>
          <w:tcPr>
            <w:tcW w:w="1198" w:type="dxa"/>
            <w:hideMark/>
          </w:tcPr>
          <w:p w14:paraId="4DF4E2A6" w14:textId="77777777" w:rsidR="00D44E8E" w:rsidRPr="0095793E" w:rsidRDefault="00D44E8E" w:rsidP="00C47025">
            <w:pPr>
              <w:spacing w:after="0" w:line="288"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95793E">
              <w:rPr>
                <w:rFonts w:ascii="Times New Roman" w:hAnsi="Times New Roman" w:cs="Times New Roman"/>
                <w:sz w:val="20"/>
                <w:szCs w:val="20"/>
              </w:rPr>
              <w:t xml:space="preserve">1,398.00 </w:t>
            </w:r>
          </w:p>
        </w:tc>
      </w:tr>
      <w:tr w:rsidR="00D44E8E" w:rsidRPr="0095793E" w14:paraId="22488E36" w14:textId="77777777" w:rsidTr="00C47025">
        <w:trPr>
          <w:trHeight w:val="1971"/>
        </w:trPr>
        <w:tc>
          <w:tcPr>
            <w:tcW w:w="2093" w:type="dxa"/>
            <w:hideMark/>
          </w:tcPr>
          <w:p w14:paraId="2E856C7F" w14:textId="77777777" w:rsidR="00D44E8E" w:rsidRPr="0095793E" w:rsidRDefault="00D44E8E" w:rsidP="00C47025">
            <w:pPr>
              <w:spacing w:after="0" w:line="288" w:lineRule="auto"/>
              <w:jc w:val="both"/>
              <w:rPr>
                <w:rFonts w:ascii="Times New Roman" w:hAnsi="Times New Roman" w:cs="Times New Roman"/>
                <w:sz w:val="20"/>
                <w:szCs w:val="20"/>
              </w:rPr>
            </w:pPr>
            <w:r w:rsidRPr="0095793E">
              <w:rPr>
                <w:rFonts w:ascii="Times New Roman" w:hAnsi="Times New Roman" w:cs="Times New Roman"/>
                <w:sz w:val="20"/>
                <w:szCs w:val="20"/>
              </w:rPr>
              <w:lastRenderedPageBreak/>
              <w:t>ROSA MARGARITA TRINIDAD                                                                                                          GERARDO ALEXANDER HENRIQUEZ                                                                                   VICTOR MANUEL MEJIA</w:t>
            </w:r>
          </w:p>
        </w:tc>
        <w:tc>
          <w:tcPr>
            <w:tcW w:w="1067" w:type="dxa"/>
            <w:hideMark/>
          </w:tcPr>
          <w:p w14:paraId="4FA0088C" w14:textId="77777777" w:rsidR="00D44E8E" w:rsidRPr="0095793E" w:rsidRDefault="00D44E8E" w:rsidP="00C47025">
            <w:pPr>
              <w:spacing w:after="0" w:line="288" w:lineRule="auto"/>
              <w:jc w:val="both"/>
              <w:rPr>
                <w:rFonts w:ascii="Times New Roman" w:hAnsi="Times New Roman" w:cs="Times New Roman"/>
                <w:sz w:val="20"/>
                <w:szCs w:val="20"/>
              </w:rPr>
            </w:pPr>
            <w:r w:rsidRPr="0095793E">
              <w:rPr>
                <w:rFonts w:ascii="Times New Roman" w:hAnsi="Times New Roman" w:cs="Times New Roman"/>
                <w:sz w:val="20"/>
                <w:szCs w:val="20"/>
              </w:rPr>
              <w:t>Planilla de pago</w:t>
            </w:r>
          </w:p>
        </w:tc>
        <w:tc>
          <w:tcPr>
            <w:tcW w:w="2179" w:type="dxa"/>
            <w:hideMark/>
          </w:tcPr>
          <w:p w14:paraId="4974B67B" w14:textId="77777777" w:rsidR="00D44E8E" w:rsidRPr="0095793E" w:rsidRDefault="00D44E8E" w:rsidP="00C47025">
            <w:pPr>
              <w:spacing w:after="0" w:line="288" w:lineRule="auto"/>
              <w:jc w:val="both"/>
              <w:rPr>
                <w:rFonts w:ascii="Times New Roman" w:hAnsi="Times New Roman" w:cs="Times New Roman"/>
                <w:sz w:val="20"/>
                <w:szCs w:val="20"/>
              </w:rPr>
            </w:pPr>
            <w:r w:rsidRPr="0095793E">
              <w:rPr>
                <w:rFonts w:ascii="Times New Roman" w:hAnsi="Times New Roman" w:cs="Times New Roman"/>
                <w:sz w:val="20"/>
                <w:szCs w:val="20"/>
              </w:rPr>
              <w:t xml:space="preserve">Pago de planilla de limpieza de personal eventual en el Casco Urbano.                                                                     Periodo correspondiente: 01 al 31 de </w:t>
            </w:r>
            <w:proofErr w:type="gramStart"/>
            <w:r w:rsidRPr="0095793E">
              <w:rPr>
                <w:rFonts w:ascii="Times New Roman" w:hAnsi="Times New Roman" w:cs="Times New Roman"/>
                <w:sz w:val="20"/>
                <w:szCs w:val="20"/>
              </w:rPr>
              <w:t>Enero</w:t>
            </w:r>
            <w:proofErr w:type="gramEnd"/>
            <w:r w:rsidRPr="0095793E">
              <w:rPr>
                <w:rFonts w:ascii="Times New Roman" w:hAnsi="Times New Roman" w:cs="Times New Roman"/>
                <w:sz w:val="20"/>
                <w:szCs w:val="20"/>
              </w:rPr>
              <w:t xml:space="preserve"> de 2021</w:t>
            </w:r>
          </w:p>
        </w:tc>
        <w:tc>
          <w:tcPr>
            <w:tcW w:w="2140" w:type="dxa"/>
            <w:hideMark/>
          </w:tcPr>
          <w:p w14:paraId="1D895B70" w14:textId="77777777" w:rsidR="00D44E8E" w:rsidRPr="0095793E" w:rsidRDefault="00D44E8E" w:rsidP="00C47025">
            <w:pPr>
              <w:spacing w:after="0" w:line="288" w:lineRule="auto"/>
              <w:jc w:val="both"/>
              <w:rPr>
                <w:rFonts w:ascii="Times New Roman" w:hAnsi="Times New Roman" w:cs="Times New Roman"/>
                <w:sz w:val="20"/>
                <w:szCs w:val="20"/>
              </w:rPr>
            </w:pPr>
            <w:r w:rsidRPr="0095793E">
              <w:rPr>
                <w:rFonts w:ascii="Times New Roman" w:hAnsi="Times New Roman" w:cs="Times New Roman"/>
                <w:sz w:val="20"/>
                <w:szCs w:val="20"/>
              </w:rPr>
              <w:t>TMSPP/Programa de barrido, recolección y disposición finales de los desechos sólidos en el municipio de San Pedro Perulapan año 2020</w:t>
            </w:r>
          </w:p>
        </w:tc>
        <w:tc>
          <w:tcPr>
            <w:tcW w:w="1227" w:type="dxa"/>
            <w:hideMark/>
          </w:tcPr>
          <w:p w14:paraId="3985877E" w14:textId="77777777" w:rsidR="00D44E8E" w:rsidRPr="0095793E" w:rsidRDefault="00D44E8E" w:rsidP="00C47025">
            <w:pPr>
              <w:spacing w:after="0" w:line="288" w:lineRule="auto"/>
              <w:jc w:val="both"/>
              <w:rPr>
                <w:rFonts w:ascii="Times New Roman" w:hAnsi="Times New Roman" w:cs="Times New Roman"/>
                <w:sz w:val="20"/>
                <w:szCs w:val="20"/>
              </w:rPr>
            </w:pPr>
            <w:proofErr w:type="gramStart"/>
            <w:r w:rsidRPr="0095793E">
              <w:rPr>
                <w:rFonts w:ascii="Times New Roman" w:hAnsi="Times New Roman" w:cs="Times New Roman"/>
                <w:sz w:val="20"/>
                <w:szCs w:val="20"/>
              </w:rPr>
              <w:t>Servicio generales</w:t>
            </w:r>
            <w:proofErr w:type="gramEnd"/>
          </w:p>
        </w:tc>
        <w:tc>
          <w:tcPr>
            <w:tcW w:w="1198" w:type="dxa"/>
            <w:hideMark/>
          </w:tcPr>
          <w:p w14:paraId="52ABC244" w14:textId="77777777" w:rsidR="00D44E8E" w:rsidRPr="0095793E" w:rsidRDefault="00D44E8E" w:rsidP="00C47025">
            <w:pPr>
              <w:spacing w:after="0" w:line="288" w:lineRule="auto"/>
              <w:jc w:val="both"/>
              <w:rPr>
                <w:rFonts w:ascii="Times New Roman" w:hAnsi="Times New Roman" w:cs="Times New Roman"/>
                <w:sz w:val="20"/>
                <w:szCs w:val="20"/>
              </w:rPr>
            </w:pPr>
            <w:proofErr w:type="gramStart"/>
            <w:r w:rsidRPr="0095793E">
              <w:rPr>
                <w:rFonts w:ascii="Times New Roman" w:hAnsi="Times New Roman" w:cs="Times New Roman"/>
                <w:sz w:val="20"/>
                <w:szCs w:val="20"/>
              </w:rPr>
              <w:t>$  360.00</w:t>
            </w:r>
            <w:proofErr w:type="gramEnd"/>
            <w:r w:rsidRPr="0095793E">
              <w:rPr>
                <w:rFonts w:ascii="Times New Roman" w:hAnsi="Times New Roman" w:cs="Times New Roman"/>
                <w:sz w:val="20"/>
                <w:szCs w:val="20"/>
              </w:rPr>
              <w:t xml:space="preserve"> </w:t>
            </w:r>
          </w:p>
        </w:tc>
      </w:tr>
    </w:tbl>
    <w:p w14:paraId="5484697C" w14:textId="77777777" w:rsidR="00D44E8E" w:rsidRDefault="00D44E8E" w:rsidP="00D44E8E">
      <w:pPr>
        <w:spacing w:after="0" w:line="288" w:lineRule="auto"/>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1799"/>
        <w:gridCol w:w="1129"/>
        <w:gridCol w:w="2480"/>
        <w:gridCol w:w="1734"/>
        <w:gridCol w:w="1383"/>
        <w:gridCol w:w="1153"/>
      </w:tblGrid>
      <w:tr w:rsidR="00D44E8E" w:rsidRPr="0095793E" w14:paraId="1529D47A" w14:textId="77777777" w:rsidTr="00C47025">
        <w:trPr>
          <w:trHeight w:val="315"/>
        </w:trPr>
        <w:tc>
          <w:tcPr>
            <w:tcW w:w="9904" w:type="dxa"/>
            <w:gridSpan w:val="6"/>
            <w:hideMark/>
          </w:tcPr>
          <w:p w14:paraId="76CF98E7" w14:textId="77777777" w:rsidR="00D44E8E" w:rsidRPr="0095793E" w:rsidRDefault="00D44E8E" w:rsidP="00C47025">
            <w:pPr>
              <w:spacing w:after="0" w:line="288" w:lineRule="auto"/>
              <w:jc w:val="both"/>
              <w:rPr>
                <w:rFonts w:ascii="Times New Roman" w:hAnsi="Times New Roman" w:cs="Times New Roman"/>
                <w:b/>
                <w:bCs/>
                <w:sz w:val="24"/>
                <w:szCs w:val="24"/>
              </w:rPr>
            </w:pPr>
            <w:r w:rsidRPr="0095793E">
              <w:rPr>
                <w:rFonts w:ascii="Times New Roman" w:hAnsi="Times New Roman" w:cs="Times New Roman"/>
                <w:b/>
                <w:bCs/>
                <w:sz w:val="24"/>
                <w:szCs w:val="24"/>
              </w:rPr>
              <w:t>DETALLES DE LOS GASTOS DE LA CUENTA TMSPP/FONDO COMUN</w:t>
            </w:r>
          </w:p>
        </w:tc>
      </w:tr>
      <w:tr w:rsidR="00D44E8E" w:rsidRPr="0095793E" w14:paraId="064A21D2" w14:textId="77777777" w:rsidTr="00C47025">
        <w:trPr>
          <w:trHeight w:val="1235"/>
        </w:trPr>
        <w:tc>
          <w:tcPr>
            <w:tcW w:w="1809" w:type="dxa"/>
            <w:hideMark/>
          </w:tcPr>
          <w:p w14:paraId="00C8F7DC" w14:textId="77777777" w:rsidR="00D44E8E" w:rsidRPr="0095793E" w:rsidRDefault="00D44E8E" w:rsidP="00C47025">
            <w:pPr>
              <w:spacing w:after="0" w:line="288" w:lineRule="auto"/>
              <w:jc w:val="both"/>
              <w:rPr>
                <w:rFonts w:ascii="Times New Roman" w:hAnsi="Times New Roman" w:cs="Times New Roman"/>
                <w:bCs/>
                <w:sz w:val="20"/>
                <w:szCs w:val="20"/>
              </w:rPr>
            </w:pPr>
            <w:r w:rsidRPr="0095793E">
              <w:rPr>
                <w:rFonts w:ascii="Times New Roman" w:hAnsi="Times New Roman" w:cs="Times New Roman"/>
                <w:bCs/>
                <w:sz w:val="20"/>
                <w:szCs w:val="20"/>
              </w:rPr>
              <w:t>Nombre</w:t>
            </w:r>
          </w:p>
        </w:tc>
        <w:tc>
          <w:tcPr>
            <w:tcW w:w="1134" w:type="dxa"/>
            <w:hideMark/>
          </w:tcPr>
          <w:p w14:paraId="38D9547E" w14:textId="77777777" w:rsidR="00D44E8E" w:rsidRPr="0095793E" w:rsidRDefault="00D44E8E" w:rsidP="00C47025">
            <w:pPr>
              <w:spacing w:after="0" w:line="288" w:lineRule="auto"/>
              <w:jc w:val="both"/>
              <w:rPr>
                <w:rFonts w:ascii="Times New Roman" w:hAnsi="Times New Roman" w:cs="Times New Roman"/>
                <w:bCs/>
                <w:sz w:val="20"/>
                <w:szCs w:val="20"/>
              </w:rPr>
            </w:pPr>
            <w:r w:rsidRPr="0095793E">
              <w:rPr>
                <w:rFonts w:ascii="Times New Roman" w:hAnsi="Times New Roman" w:cs="Times New Roman"/>
                <w:bCs/>
                <w:sz w:val="20"/>
                <w:szCs w:val="20"/>
              </w:rPr>
              <w:t>No de factura</w:t>
            </w:r>
          </w:p>
        </w:tc>
        <w:tc>
          <w:tcPr>
            <w:tcW w:w="2601" w:type="dxa"/>
            <w:hideMark/>
          </w:tcPr>
          <w:p w14:paraId="048B27A4" w14:textId="77777777" w:rsidR="00D44E8E" w:rsidRPr="0095793E" w:rsidRDefault="00D44E8E" w:rsidP="00C47025">
            <w:pPr>
              <w:spacing w:after="0" w:line="288" w:lineRule="auto"/>
              <w:jc w:val="both"/>
              <w:rPr>
                <w:rFonts w:ascii="Times New Roman" w:hAnsi="Times New Roman" w:cs="Times New Roman"/>
                <w:bCs/>
                <w:sz w:val="20"/>
                <w:szCs w:val="20"/>
              </w:rPr>
            </w:pPr>
            <w:r w:rsidRPr="0095793E">
              <w:rPr>
                <w:rFonts w:ascii="Times New Roman" w:hAnsi="Times New Roman" w:cs="Times New Roman"/>
                <w:bCs/>
                <w:sz w:val="20"/>
                <w:szCs w:val="20"/>
              </w:rPr>
              <w:t>Descripcion</w:t>
            </w:r>
          </w:p>
        </w:tc>
        <w:tc>
          <w:tcPr>
            <w:tcW w:w="1771" w:type="dxa"/>
            <w:hideMark/>
          </w:tcPr>
          <w:p w14:paraId="697C708E" w14:textId="77777777" w:rsidR="00D44E8E" w:rsidRPr="0095793E" w:rsidRDefault="00D44E8E" w:rsidP="00C47025">
            <w:pPr>
              <w:spacing w:after="0" w:line="288" w:lineRule="auto"/>
              <w:jc w:val="both"/>
              <w:rPr>
                <w:rFonts w:ascii="Times New Roman" w:hAnsi="Times New Roman" w:cs="Times New Roman"/>
                <w:bCs/>
                <w:sz w:val="20"/>
                <w:szCs w:val="20"/>
              </w:rPr>
            </w:pPr>
            <w:r w:rsidRPr="0095793E">
              <w:rPr>
                <w:rFonts w:ascii="Times New Roman" w:hAnsi="Times New Roman" w:cs="Times New Roman"/>
                <w:bCs/>
                <w:sz w:val="20"/>
                <w:szCs w:val="20"/>
              </w:rPr>
              <w:t>Descripcion de la cuenta</w:t>
            </w:r>
          </w:p>
        </w:tc>
        <w:tc>
          <w:tcPr>
            <w:tcW w:w="1410" w:type="dxa"/>
            <w:hideMark/>
          </w:tcPr>
          <w:p w14:paraId="65F6D758" w14:textId="77777777" w:rsidR="00D44E8E" w:rsidRPr="0095793E" w:rsidRDefault="00D44E8E" w:rsidP="00C47025">
            <w:pPr>
              <w:spacing w:after="0" w:line="288" w:lineRule="auto"/>
              <w:jc w:val="both"/>
              <w:rPr>
                <w:rFonts w:ascii="Times New Roman" w:hAnsi="Times New Roman" w:cs="Times New Roman"/>
                <w:bCs/>
                <w:sz w:val="20"/>
                <w:szCs w:val="20"/>
              </w:rPr>
            </w:pPr>
            <w:r w:rsidRPr="0095793E">
              <w:rPr>
                <w:rFonts w:ascii="Times New Roman" w:hAnsi="Times New Roman" w:cs="Times New Roman"/>
                <w:bCs/>
                <w:sz w:val="20"/>
                <w:szCs w:val="20"/>
              </w:rPr>
              <w:t>Unidad Solicitante o Encargado de Carpeta.</w:t>
            </w:r>
          </w:p>
        </w:tc>
        <w:tc>
          <w:tcPr>
            <w:tcW w:w="1179" w:type="dxa"/>
            <w:hideMark/>
          </w:tcPr>
          <w:p w14:paraId="49B02A0D" w14:textId="77777777" w:rsidR="00D44E8E" w:rsidRPr="0095793E" w:rsidRDefault="00D44E8E" w:rsidP="00C47025">
            <w:pPr>
              <w:spacing w:after="0" w:line="288" w:lineRule="auto"/>
              <w:jc w:val="both"/>
              <w:rPr>
                <w:rFonts w:ascii="Times New Roman" w:hAnsi="Times New Roman" w:cs="Times New Roman"/>
                <w:bCs/>
                <w:sz w:val="20"/>
                <w:szCs w:val="20"/>
              </w:rPr>
            </w:pPr>
            <w:r w:rsidRPr="0095793E">
              <w:rPr>
                <w:rFonts w:ascii="Times New Roman" w:hAnsi="Times New Roman" w:cs="Times New Roman"/>
                <w:bCs/>
                <w:sz w:val="20"/>
                <w:szCs w:val="20"/>
              </w:rPr>
              <w:t xml:space="preserve"> Monto a Cancelar </w:t>
            </w:r>
          </w:p>
        </w:tc>
      </w:tr>
      <w:tr w:rsidR="00D44E8E" w:rsidRPr="0095793E" w14:paraId="6B3E6874" w14:textId="77777777" w:rsidTr="00C47025">
        <w:trPr>
          <w:trHeight w:val="1457"/>
        </w:trPr>
        <w:tc>
          <w:tcPr>
            <w:tcW w:w="1809" w:type="dxa"/>
            <w:hideMark/>
          </w:tcPr>
          <w:p w14:paraId="65003ABF" w14:textId="77777777" w:rsidR="00D44E8E" w:rsidRPr="0095793E" w:rsidRDefault="00D44E8E" w:rsidP="00C47025">
            <w:pPr>
              <w:spacing w:after="0" w:line="288" w:lineRule="auto"/>
              <w:jc w:val="both"/>
              <w:rPr>
                <w:rFonts w:ascii="Times New Roman" w:hAnsi="Times New Roman" w:cs="Times New Roman"/>
                <w:sz w:val="20"/>
                <w:szCs w:val="20"/>
              </w:rPr>
            </w:pPr>
            <w:r w:rsidRPr="0095793E">
              <w:rPr>
                <w:rFonts w:ascii="Times New Roman" w:hAnsi="Times New Roman" w:cs="Times New Roman"/>
                <w:sz w:val="20"/>
                <w:szCs w:val="20"/>
              </w:rPr>
              <w:t xml:space="preserve">EQUIPOS ELECTRONICOS VALDÉS, S.A DE </w:t>
            </w:r>
            <w:proofErr w:type="gramStart"/>
            <w:r w:rsidRPr="0095793E">
              <w:rPr>
                <w:rFonts w:ascii="Times New Roman" w:hAnsi="Times New Roman" w:cs="Times New Roman"/>
                <w:sz w:val="20"/>
                <w:szCs w:val="20"/>
              </w:rPr>
              <w:t>C.V</w:t>
            </w:r>
            <w:proofErr w:type="gramEnd"/>
          </w:p>
        </w:tc>
        <w:tc>
          <w:tcPr>
            <w:tcW w:w="1134" w:type="dxa"/>
            <w:hideMark/>
          </w:tcPr>
          <w:p w14:paraId="54DA99D6" w14:textId="77777777" w:rsidR="00D44E8E" w:rsidRPr="0095793E" w:rsidRDefault="00D44E8E" w:rsidP="00C47025">
            <w:pPr>
              <w:spacing w:after="0" w:line="288" w:lineRule="auto"/>
              <w:jc w:val="both"/>
              <w:rPr>
                <w:rFonts w:ascii="Times New Roman" w:hAnsi="Times New Roman" w:cs="Times New Roman"/>
                <w:sz w:val="20"/>
                <w:szCs w:val="20"/>
              </w:rPr>
            </w:pPr>
            <w:r w:rsidRPr="0095793E">
              <w:rPr>
                <w:rFonts w:ascii="Times New Roman" w:hAnsi="Times New Roman" w:cs="Times New Roman"/>
                <w:sz w:val="20"/>
                <w:szCs w:val="20"/>
              </w:rPr>
              <w:t>Cotización</w:t>
            </w:r>
          </w:p>
        </w:tc>
        <w:tc>
          <w:tcPr>
            <w:tcW w:w="2601" w:type="dxa"/>
            <w:hideMark/>
          </w:tcPr>
          <w:p w14:paraId="614C8886" w14:textId="77777777" w:rsidR="00D44E8E" w:rsidRPr="0095793E" w:rsidRDefault="00D44E8E" w:rsidP="00C47025">
            <w:pPr>
              <w:spacing w:after="0" w:line="288" w:lineRule="auto"/>
              <w:jc w:val="both"/>
              <w:rPr>
                <w:rFonts w:ascii="Times New Roman" w:hAnsi="Times New Roman" w:cs="Times New Roman"/>
                <w:sz w:val="20"/>
                <w:szCs w:val="20"/>
              </w:rPr>
            </w:pPr>
            <w:r w:rsidRPr="0095793E">
              <w:rPr>
                <w:rFonts w:ascii="Times New Roman" w:hAnsi="Times New Roman" w:cs="Times New Roman"/>
                <w:sz w:val="20"/>
                <w:szCs w:val="20"/>
              </w:rPr>
              <w:t xml:space="preserve">Pago por la compra de 2 tintas impresión Negro para HP 586dn, 21 paginas para unidades administrativas de esta municipalidad.  </w:t>
            </w:r>
          </w:p>
        </w:tc>
        <w:tc>
          <w:tcPr>
            <w:tcW w:w="1771" w:type="dxa"/>
            <w:hideMark/>
          </w:tcPr>
          <w:p w14:paraId="501E5817" w14:textId="77777777" w:rsidR="00D44E8E" w:rsidRPr="0095793E" w:rsidRDefault="00D44E8E" w:rsidP="00C47025">
            <w:pPr>
              <w:spacing w:after="0" w:line="288" w:lineRule="auto"/>
              <w:jc w:val="both"/>
              <w:rPr>
                <w:rFonts w:ascii="Times New Roman" w:hAnsi="Times New Roman" w:cs="Times New Roman"/>
                <w:sz w:val="20"/>
                <w:szCs w:val="20"/>
              </w:rPr>
            </w:pPr>
            <w:r w:rsidRPr="0095793E">
              <w:rPr>
                <w:rFonts w:ascii="Times New Roman" w:hAnsi="Times New Roman" w:cs="Times New Roman"/>
                <w:sz w:val="20"/>
                <w:szCs w:val="20"/>
              </w:rPr>
              <w:t>TMSPP/Fondo común</w:t>
            </w:r>
          </w:p>
        </w:tc>
        <w:tc>
          <w:tcPr>
            <w:tcW w:w="1410" w:type="dxa"/>
            <w:hideMark/>
          </w:tcPr>
          <w:p w14:paraId="37265B46" w14:textId="77777777" w:rsidR="00D44E8E" w:rsidRPr="0095793E" w:rsidRDefault="00D44E8E" w:rsidP="00C47025">
            <w:pPr>
              <w:spacing w:after="0" w:line="288" w:lineRule="auto"/>
              <w:jc w:val="both"/>
              <w:rPr>
                <w:rFonts w:ascii="Times New Roman" w:hAnsi="Times New Roman" w:cs="Times New Roman"/>
                <w:sz w:val="20"/>
                <w:szCs w:val="20"/>
              </w:rPr>
            </w:pPr>
            <w:r w:rsidRPr="0095793E">
              <w:rPr>
                <w:rFonts w:ascii="Times New Roman" w:hAnsi="Times New Roman" w:cs="Times New Roman"/>
                <w:sz w:val="20"/>
                <w:szCs w:val="20"/>
              </w:rPr>
              <w:t>Informática</w:t>
            </w:r>
          </w:p>
        </w:tc>
        <w:tc>
          <w:tcPr>
            <w:tcW w:w="1179" w:type="dxa"/>
            <w:hideMark/>
          </w:tcPr>
          <w:p w14:paraId="55885C01" w14:textId="77777777" w:rsidR="00D44E8E" w:rsidRPr="0095793E" w:rsidRDefault="00D44E8E" w:rsidP="00C47025">
            <w:pPr>
              <w:spacing w:after="0" w:line="288" w:lineRule="auto"/>
              <w:jc w:val="both"/>
              <w:rPr>
                <w:rFonts w:ascii="Times New Roman" w:hAnsi="Times New Roman" w:cs="Times New Roman"/>
                <w:sz w:val="20"/>
                <w:szCs w:val="20"/>
              </w:rPr>
            </w:pPr>
            <w:r>
              <w:rPr>
                <w:rFonts w:ascii="Times New Roman" w:hAnsi="Times New Roman" w:cs="Times New Roman"/>
                <w:sz w:val="20"/>
                <w:szCs w:val="20"/>
              </w:rPr>
              <w:t>$</w:t>
            </w:r>
            <w:r w:rsidRPr="0095793E">
              <w:rPr>
                <w:rFonts w:ascii="Times New Roman" w:hAnsi="Times New Roman" w:cs="Times New Roman"/>
                <w:sz w:val="20"/>
                <w:szCs w:val="20"/>
              </w:rPr>
              <w:t xml:space="preserve"> 207.92 </w:t>
            </w:r>
          </w:p>
        </w:tc>
      </w:tr>
    </w:tbl>
    <w:p w14:paraId="543A1F07" w14:textId="77777777" w:rsidR="00D44E8E" w:rsidRDefault="00D44E8E" w:rsidP="00D44E8E">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Nota: En el presente Acuerdo número </w:t>
      </w:r>
      <w:proofErr w:type="gramStart"/>
      <w:r>
        <w:rPr>
          <w:rFonts w:ascii="Times New Roman" w:hAnsi="Times New Roman" w:cs="Times New Roman"/>
          <w:sz w:val="24"/>
          <w:szCs w:val="24"/>
        </w:rPr>
        <w:t>Dos salva</w:t>
      </w:r>
      <w:proofErr w:type="gramEnd"/>
      <w:r>
        <w:rPr>
          <w:rFonts w:ascii="Times New Roman" w:hAnsi="Times New Roman" w:cs="Times New Roman"/>
          <w:sz w:val="24"/>
          <w:szCs w:val="24"/>
        </w:rPr>
        <w:t xml:space="preserve"> su voto el Primer Regidor Propietario, Héctor Ismael Estrada Vásquez, manifiesta: No voté por las erogaciones debido a que no existe disponibilidad en el Fondo Común ni FODES. Según el Art. 45 del Código Municipal.</w:t>
      </w:r>
    </w:p>
    <w:p w14:paraId="54C5372B" w14:textId="77777777" w:rsidR="00D44E8E" w:rsidRDefault="00D44E8E" w:rsidP="00D44E8E">
      <w:pPr>
        <w:spacing w:after="0" w:line="288" w:lineRule="auto"/>
        <w:jc w:val="both"/>
        <w:rPr>
          <w:rFonts w:ascii="Times New Roman" w:hAnsi="Times New Roman" w:cs="Times New Roman"/>
          <w:sz w:val="24"/>
          <w:szCs w:val="24"/>
        </w:rPr>
      </w:pPr>
    </w:p>
    <w:p w14:paraId="2CE24E7B" w14:textId="77777777" w:rsidR="00D44E8E" w:rsidRPr="00E05A82" w:rsidRDefault="00D44E8E" w:rsidP="00D44E8E">
      <w:pPr>
        <w:spacing w:after="0" w:line="290" w:lineRule="auto"/>
        <w:jc w:val="both"/>
        <w:rPr>
          <w:rFonts w:ascii="Times New Roman" w:hAnsi="Times New Roman" w:cs="Times New Roman"/>
          <w:sz w:val="24"/>
          <w:szCs w:val="24"/>
        </w:rPr>
      </w:pPr>
      <w:r w:rsidRPr="00E05A82">
        <w:rPr>
          <w:rFonts w:ascii="Times New Roman" w:hAnsi="Times New Roman" w:cs="Times New Roman"/>
          <w:b/>
          <w:sz w:val="24"/>
          <w:szCs w:val="24"/>
        </w:rPr>
        <w:t>ACUERDO NÚMERO TRES:</w:t>
      </w:r>
      <w:r w:rsidRPr="00E05A82">
        <w:rPr>
          <w:rFonts w:ascii="Times New Roman" w:hAnsi="Times New Roman" w:cs="Times New Roman"/>
          <w:sz w:val="24"/>
          <w:szCs w:val="24"/>
        </w:rPr>
        <w:t xml:space="preserve"> El Concejo </w:t>
      </w:r>
      <w:proofErr w:type="gramStart"/>
      <w:r w:rsidRPr="00E05A82">
        <w:rPr>
          <w:rFonts w:ascii="Times New Roman" w:hAnsi="Times New Roman" w:cs="Times New Roman"/>
          <w:sz w:val="24"/>
          <w:szCs w:val="24"/>
        </w:rPr>
        <w:t>Municipal,  CONSIDERANDO</w:t>
      </w:r>
      <w:proofErr w:type="gramEnd"/>
      <w:r w:rsidRPr="00E05A82">
        <w:rPr>
          <w:rFonts w:ascii="Times New Roman" w:hAnsi="Times New Roman" w:cs="Times New Roman"/>
          <w:sz w:val="24"/>
          <w:szCs w:val="24"/>
        </w:rPr>
        <w:t xml:space="preserve">: </w:t>
      </w:r>
    </w:p>
    <w:p w14:paraId="00E980B5" w14:textId="77777777" w:rsidR="00D44E8E" w:rsidRPr="0025318D" w:rsidRDefault="00D44E8E" w:rsidP="00D44E8E">
      <w:pPr>
        <w:spacing w:after="0" w:line="290" w:lineRule="auto"/>
        <w:jc w:val="both"/>
        <w:rPr>
          <w:rFonts w:ascii="Times New Roman" w:hAnsi="Times New Roman" w:cs="Times New Roman"/>
          <w:sz w:val="24"/>
          <w:szCs w:val="24"/>
        </w:rPr>
      </w:pPr>
      <w:r w:rsidRPr="00E05A82">
        <w:rPr>
          <w:rFonts w:ascii="Times New Roman" w:hAnsi="Times New Roman" w:cs="Times New Roman"/>
          <w:sz w:val="24"/>
          <w:szCs w:val="24"/>
        </w:rPr>
        <w:t>I-</w:t>
      </w:r>
      <w:r w:rsidRPr="008D5825">
        <w:rPr>
          <w:rFonts w:ascii="Times New Roman" w:hAnsi="Times New Roman" w:cs="Times New Roman"/>
          <w:sz w:val="24"/>
          <w:szCs w:val="24"/>
        </w:rPr>
        <w:t xml:space="preserve"> </w:t>
      </w:r>
      <w:r w:rsidRPr="0025318D">
        <w:rPr>
          <w:rFonts w:ascii="Times New Roman" w:hAnsi="Times New Roman" w:cs="Times New Roman"/>
          <w:sz w:val="24"/>
          <w:szCs w:val="24"/>
        </w:rPr>
        <w:t>En Relación al numeral 6 del Art. 30 del Código Municipal que literalmente dice: Son facultades del Concejo: Aprobar el plan y los programas de trabajo de la gestión municipal;</w:t>
      </w:r>
    </w:p>
    <w:p w14:paraId="18FB3FD3" w14:textId="77777777" w:rsidR="00D44E8E" w:rsidRDefault="00D44E8E" w:rsidP="00D44E8E">
      <w:pPr>
        <w:autoSpaceDE w:val="0"/>
        <w:autoSpaceDN w:val="0"/>
        <w:adjustRightInd w:val="0"/>
        <w:spacing w:after="0" w:line="290" w:lineRule="auto"/>
        <w:jc w:val="both"/>
        <w:rPr>
          <w:rFonts w:ascii="Times New Roman" w:hAnsi="Times New Roman" w:cs="Times New Roman"/>
          <w:sz w:val="24"/>
          <w:szCs w:val="24"/>
        </w:rPr>
      </w:pPr>
      <w:r w:rsidRPr="0025318D">
        <w:rPr>
          <w:rFonts w:ascii="Times New Roman" w:hAnsi="Times New Roman" w:cs="Times New Roman"/>
          <w:sz w:val="24"/>
          <w:szCs w:val="24"/>
        </w:rPr>
        <w:t xml:space="preserve">II- </w:t>
      </w:r>
      <w:r w:rsidRPr="0053661C">
        <w:rPr>
          <w:rFonts w:ascii="Times New Roman" w:hAnsi="Times New Roman" w:cs="Times New Roman"/>
          <w:sz w:val="24"/>
          <w:szCs w:val="24"/>
        </w:rPr>
        <w:t xml:space="preserve">Que ha esta reunión de Concejo Municipal, se hace presente el Arq. Henry Douglas Palacios Montenegro, quien tiene las funciones de </w:t>
      </w:r>
      <w:proofErr w:type="gramStart"/>
      <w:r w:rsidRPr="0053661C">
        <w:rPr>
          <w:rFonts w:ascii="Times New Roman" w:hAnsi="Times New Roman" w:cs="Times New Roman"/>
          <w:sz w:val="24"/>
          <w:szCs w:val="24"/>
        </w:rPr>
        <w:t>Jefe</w:t>
      </w:r>
      <w:proofErr w:type="gramEnd"/>
      <w:r w:rsidRPr="0053661C">
        <w:rPr>
          <w:rFonts w:ascii="Times New Roman" w:hAnsi="Times New Roman" w:cs="Times New Roman"/>
          <w:sz w:val="24"/>
          <w:szCs w:val="24"/>
        </w:rPr>
        <w:t xml:space="preserve"> de UACI, ante lo que presenta la propuesta del Plan Operativo Anual de la Unidad de Adquisiciones y Contrataciones Institucional. </w:t>
      </w:r>
    </w:p>
    <w:p w14:paraId="79CC5199" w14:textId="77777777" w:rsidR="00D44E8E" w:rsidRDefault="00D44E8E" w:rsidP="00D44E8E">
      <w:pPr>
        <w:autoSpaceDE w:val="0"/>
        <w:autoSpaceDN w:val="0"/>
        <w:adjustRightInd w:val="0"/>
        <w:spacing w:after="0" w:line="290" w:lineRule="auto"/>
        <w:jc w:val="both"/>
        <w:rPr>
          <w:rFonts w:ascii="Times New Roman" w:hAnsi="Times New Roman" w:cs="Times New Roman"/>
          <w:sz w:val="24"/>
          <w:szCs w:val="24"/>
        </w:rPr>
      </w:pPr>
      <w:r>
        <w:rPr>
          <w:rFonts w:ascii="Times New Roman" w:hAnsi="Times New Roman" w:cs="Times New Roman"/>
          <w:sz w:val="24"/>
          <w:szCs w:val="24"/>
        </w:rPr>
        <w:t>III</w:t>
      </w:r>
      <w:r w:rsidRPr="0025318D">
        <w:rPr>
          <w:rFonts w:ascii="Times New Roman" w:hAnsi="Times New Roman" w:cs="Times New Roman"/>
          <w:sz w:val="24"/>
          <w:szCs w:val="24"/>
        </w:rPr>
        <w:t xml:space="preserve">- Que </w:t>
      </w:r>
      <w:r>
        <w:rPr>
          <w:rFonts w:ascii="Times New Roman" w:hAnsi="Times New Roman" w:cs="Times New Roman"/>
          <w:sz w:val="24"/>
          <w:szCs w:val="24"/>
        </w:rPr>
        <w:t>Además se</w:t>
      </w:r>
      <w:r w:rsidRPr="0025318D">
        <w:rPr>
          <w:rFonts w:ascii="Times New Roman" w:hAnsi="Times New Roman" w:cs="Times New Roman"/>
          <w:sz w:val="24"/>
          <w:szCs w:val="24"/>
        </w:rPr>
        <w:t xml:space="preserve"> hace presente </w:t>
      </w:r>
      <w:r>
        <w:rPr>
          <w:rFonts w:ascii="Times New Roman" w:hAnsi="Times New Roman" w:cs="Times New Roman"/>
          <w:sz w:val="24"/>
          <w:szCs w:val="24"/>
        </w:rPr>
        <w:t>el señor José Carlos Aguilar</w:t>
      </w:r>
      <w:r w:rsidRPr="0025318D">
        <w:rPr>
          <w:rFonts w:ascii="Times New Roman" w:hAnsi="Times New Roman" w:cs="Times New Roman"/>
          <w:sz w:val="24"/>
          <w:szCs w:val="24"/>
        </w:rPr>
        <w:t>, quien tiene las funciones de Encargad</w:t>
      </w:r>
      <w:r>
        <w:rPr>
          <w:rFonts w:ascii="Times New Roman" w:hAnsi="Times New Roman" w:cs="Times New Roman"/>
          <w:sz w:val="24"/>
          <w:szCs w:val="24"/>
        </w:rPr>
        <w:t>o de la Unidad de Medio Ambiente</w:t>
      </w:r>
      <w:r w:rsidRPr="0025318D">
        <w:rPr>
          <w:rFonts w:ascii="Times New Roman" w:hAnsi="Times New Roman" w:cs="Times New Roman"/>
          <w:sz w:val="24"/>
          <w:szCs w:val="24"/>
        </w:rPr>
        <w:t xml:space="preserve">, </w:t>
      </w:r>
      <w:r>
        <w:rPr>
          <w:rFonts w:ascii="Times New Roman" w:hAnsi="Times New Roman" w:cs="Times New Roman"/>
          <w:sz w:val="24"/>
          <w:szCs w:val="24"/>
        </w:rPr>
        <w:t>donde</w:t>
      </w:r>
      <w:r w:rsidRPr="0025318D">
        <w:rPr>
          <w:rFonts w:ascii="Times New Roman" w:hAnsi="Times New Roman" w:cs="Times New Roman"/>
          <w:sz w:val="24"/>
          <w:szCs w:val="24"/>
        </w:rPr>
        <w:t xml:space="preserve"> presenta la propuesta del Plan Operativo Anual de </w:t>
      </w:r>
      <w:r>
        <w:rPr>
          <w:rFonts w:ascii="Times New Roman" w:hAnsi="Times New Roman" w:cs="Times New Roman"/>
          <w:sz w:val="24"/>
          <w:szCs w:val="24"/>
        </w:rPr>
        <w:t>la</w:t>
      </w:r>
      <w:r w:rsidRPr="0025318D">
        <w:rPr>
          <w:rFonts w:ascii="Times New Roman" w:hAnsi="Times New Roman" w:cs="Times New Roman"/>
          <w:sz w:val="24"/>
          <w:szCs w:val="24"/>
        </w:rPr>
        <w:t xml:space="preserve"> Unidad</w:t>
      </w:r>
      <w:r>
        <w:rPr>
          <w:rFonts w:ascii="Times New Roman" w:hAnsi="Times New Roman" w:cs="Times New Roman"/>
          <w:sz w:val="24"/>
          <w:szCs w:val="24"/>
        </w:rPr>
        <w:t xml:space="preserve"> que representa</w:t>
      </w:r>
      <w:r w:rsidRPr="0025318D">
        <w:rPr>
          <w:rFonts w:ascii="Times New Roman" w:hAnsi="Times New Roman" w:cs="Times New Roman"/>
          <w:sz w:val="24"/>
          <w:szCs w:val="24"/>
        </w:rPr>
        <w:t xml:space="preserve">. </w:t>
      </w:r>
    </w:p>
    <w:p w14:paraId="2E635F05" w14:textId="77777777" w:rsidR="00D44E8E" w:rsidRDefault="00D44E8E" w:rsidP="00D44E8E">
      <w:pPr>
        <w:spacing w:after="0" w:line="290" w:lineRule="auto"/>
        <w:jc w:val="both"/>
        <w:rPr>
          <w:rFonts w:ascii="Times New Roman" w:hAnsi="Times New Roman" w:cs="Times New Roman"/>
          <w:sz w:val="24"/>
          <w:szCs w:val="24"/>
        </w:rPr>
      </w:pPr>
      <w:r>
        <w:rPr>
          <w:rFonts w:ascii="Times New Roman" w:hAnsi="Times New Roman" w:cs="Times New Roman"/>
          <w:sz w:val="24"/>
          <w:szCs w:val="24"/>
        </w:rPr>
        <w:t xml:space="preserve">IV- </w:t>
      </w:r>
      <w:r w:rsidRPr="0089042C">
        <w:rPr>
          <w:rFonts w:ascii="Times New Roman" w:hAnsi="Times New Roman" w:cs="Times New Roman"/>
          <w:sz w:val="24"/>
          <w:szCs w:val="24"/>
        </w:rPr>
        <w:t xml:space="preserve">Que ha esta reunión de Concejo Municipal, se hace presente también </w:t>
      </w:r>
      <w:r>
        <w:rPr>
          <w:rFonts w:ascii="Times New Roman" w:hAnsi="Times New Roman" w:cs="Times New Roman"/>
          <w:sz w:val="24"/>
          <w:szCs w:val="24"/>
        </w:rPr>
        <w:t>el señor Elmer Joel Beltrán Segura</w:t>
      </w:r>
      <w:r w:rsidRPr="0089042C">
        <w:rPr>
          <w:rFonts w:ascii="Times New Roman" w:hAnsi="Times New Roman" w:cs="Times New Roman"/>
          <w:sz w:val="24"/>
          <w:szCs w:val="24"/>
        </w:rPr>
        <w:t xml:space="preserve">, quien tiene las funciones de </w:t>
      </w:r>
      <w:proofErr w:type="gramStart"/>
      <w:r>
        <w:rPr>
          <w:rFonts w:ascii="Times New Roman" w:hAnsi="Times New Roman" w:cs="Times New Roman"/>
          <w:sz w:val="24"/>
          <w:szCs w:val="24"/>
        </w:rPr>
        <w:t>Jefe</w:t>
      </w:r>
      <w:proofErr w:type="gramEnd"/>
      <w:r>
        <w:rPr>
          <w:rFonts w:ascii="Times New Roman" w:hAnsi="Times New Roman" w:cs="Times New Roman"/>
          <w:sz w:val="24"/>
          <w:szCs w:val="24"/>
        </w:rPr>
        <w:t xml:space="preserve"> del Registro del estado Familiar</w:t>
      </w:r>
      <w:r w:rsidRPr="0089042C">
        <w:rPr>
          <w:rFonts w:ascii="Times New Roman" w:hAnsi="Times New Roman" w:cs="Times New Roman"/>
          <w:sz w:val="24"/>
          <w:szCs w:val="24"/>
        </w:rPr>
        <w:t xml:space="preserve">, </w:t>
      </w:r>
      <w:r>
        <w:rPr>
          <w:rFonts w:ascii="Times New Roman" w:hAnsi="Times New Roman" w:cs="Times New Roman"/>
          <w:sz w:val="24"/>
          <w:szCs w:val="24"/>
        </w:rPr>
        <w:t>por</w:t>
      </w:r>
      <w:r w:rsidRPr="0089042C">
        <w:rPr>
          <w:rFonts w:ascii="Times New Roman" w:hAnsi="Times New Roman" w:cs="Times New Roman"/>
          <w:sz w:val="24"/>
          <w:szCs w:val="24"/>
        </w:rPr>
        <w:t xml:space="preserve"> lo que presenta la propuesta del Plan Operativo Anual de la Unidad que representa.</w:t>
      </w:r>
      <w:r>
        <w:rPr>
          <w:rFonts w:ascii="Times New Roman" w:hAnsi="Times New Roman" w:cs="Times New Roman"/>
          <w:sz w:val="24"/>
          <w:szCs w:val="24"/>
        </w:rPr>
        <w:t xml:space="preserve"> </w:t>
      </w:r>
      <w:r w:rsidRPr="0025318D">
        <w:rPr>
          <w:rFonts w:ascii="Times New Roman" w:hAnsi="Times New Roman" w:cs="Times New Roman"/>
          <w:b/>
          <w:sz w:val="24"/>
          <w:szCs w:val="24"/>
          <w:lang w:val="es-ES"/>
        </w:rPr>
        <w:t xml:space="preserve">Por lo </w:t>
      </w:r>
      <w:proofErr w:type="gramStart"/>
      <w:r w:rsidRPr="0025318D">
        <w:rPr>
          <w:rFonts w:ascii="Times New Roman" w:hAnsi="Times New Roman" w:cs="Times New Roman"/>
          <w:b/>
          <w:sz w:val="24"/>
          <w:szCs w:val="24"/>
          <w:lang w:val="es-ES"/>
        </w:rPr>
        <w:t>tanto</w:t>
      </w:r>
      <w:proofErr w:type="gramEnd"/>
      <w:r w:rsidRPr="0025318D">
        <w:rPr>
          <w:rFonts w:ascii="Times New Roman" w:hAnsi="Times New Roman" w:cs="Times New Roman"/>
          <w:b/>
          <w:sz w:val="24"/>
          <w:szCs w:val="24"/>
          <w:lang w:val="es-ES"/>
        </w:rPr>
        <w:t xml:space="preserve"> el Concejo Municipal en uso de las facultades que le otorga el Código Municipal. ACUERDA: 1) </w:t>
      </w:r>
      <w:r w:rsidRPr="006C1E71">
        <w:rPr>
          <w:rFonts w:ascii="Times New Roman" w:hAnsi="Times New Roman" w:cs="Times New Roman"/>
          <w:sz w:val="24"/>
          <w:szCs w:val="24"/>
        </w:rPr>
        <w:t xml:space="preserve">Dar por aprobado El Plan Operativo Anual de la Unidad de Adquisiciones y Contrataciones </w:t>
      </w:r>
      <w:proofErr w:type="gramStart"/>
      <w:r w:rsidRPr="006C1E71">
        <w:rPr>
          <w:rFonts w:ascii="Times New Roman" w:hAnsi="Times New Roman" w:cs="Times New Roman"/>
          <w:sz w:val="24"/>
          <w:szCs w:val="24"/>
        </w:rPr>
        <w:t xml:space="preserve">Institucional, </w:t>
      </w:r>
      <w:r w:rsidRPr="0025318D">
        <w:rPr>
          <w:rFonts w:ascii="Times New Roman" w:hAnsi="Times New Roman" w:cs="Times New Roman"/>
          <w:sz w:val="24"/>
          <w:szCs w:val="24"/>
        </w:rPr>
        <w:t xml:space="preserve"> </w:t>
      </w:r>
      <w:r w:rsidRPr="0025318D">
        <w:rPr>
          <w:rFonts w:ascii="Times New Roman" w:hAnsi="Times New Roman" w:cs="Times New Roman"/>
          <w:b/>
          <w:sz w:val="24"/>
          <w:szCs w:val="24"/>
        </w:rPr>
        <w:t>2</w:t>
      </w:r>
      <w:proofErr w:type="gramEnd"/>
      <w:r w:rsidRPr="0025318D">
        <w:rPr>
          <w:rFonts w:ascii="Times New Roman" w:hAnsi="Times New Roman" w:cs="Times New Roman"/>
          <w:b/>
          <w:sz w:val="24"/>
          <w:szCs w:val="24"/>
        </w:rPr>
        <w:t>)</w:t>
      </w:r>
      <w:r w:rsidRPr="0025318D">
        <w:rPr>
          <w:rFonts w:ascii="Times New Roman" w:hAnsi="Times New Roman" w:cs="Times New Roman"/>
          <w:sz w:val="24"/>
          <w:szCs w:val="24"/>
        </w:rPr>
        <w:t xml:space="preserve"> Dar por aprobado El Plan Operativo Anual de la Unidad de </w:t>
      </w:r>
      <w:r>
        <w:rPr>
          <w:rFonts w:ascii="Times New Roman" w:hAnsi="Times New Roman" w:cs="Times New Roman"/>
          <w:sz w:val="24"/>
          <w:szCs w:val="24"/>
        </w:rPr>
        <w:t>Medio Ambiente</w:t>
      </w:r>
      <w:r w:rsidRPr="0025318D">
        <w:rPr>
          <w:rFonts w:ascii="Times New Roman" w:hAnsi="Times New Roman" w:cs="Times New Roman"/>
          <w:sz w:val="24"/>
          <w:szCs w:val="24"/>
        </w:rPr>
        <w:t xml:space="preserve">. </w:t>
      </w:r>
      <w:r w:rsidRPr="0025318D">
        <w:rPr>
          <w:rFonts w:ascii="Times New Roman" w:hAnsi="Times New Roman" w:cs="Times New Roman"/>
          <w:b/>
          <w:sz w:val="24"/>
          <w:szCs w:val="24"/>
        </w:rPr>
        <w:t>3)</w:t>
      </w:r>
      <w:r>
        <w:rPr>
          <w:rFonts w:ascii="Times New Roman" w:hAnsi="Times New Roman" w:cs="Times New Roman"/>
          <w:b/>
          <w:sz w:val="24"/>
          <w:szCs w:val="24"/>
        </w:rPr>
        <w:t xml:space="preserve"> </w:t>
      </w:r>
      <w:r w:rsidRPr="0089042C">
        <w:rPr>
          <w:rFonts w:ascii="Times New Roman" w:hAnsi="Times New Roman" w:cs="Times New Roman"/>
          <w:sz w:val="24"/>
          <w:szCs w:val="24"/>
        </w:rPr>
        <w:t>Dar por aproba</w:t>
      </w:r>
      <w:r>
        <w:rPr>
          <w:rFonts w:ascii="Times New Roman" w:hAnsi="Times New Roman" w:cs="Times New Roman"/>
          <w:sz w:val="24"/>
          <w:szCs w:val="24"/>
        </w:rPr>
        <w:t>do El Plan Operativo Anual del</w:t>
      </w:r>
      <w:r w:rsidRPr="0089042C">
        <w:rPr>
          <w:rFonts w:ascii="Times New Roman" w:hAnsi="Times New Roman" w:cs="Times New Roman"/>
          <w:sz w:val="24"/>
          <w:szCs w:val="24"/>
        </w:rPr>
        <w:t xml:space="preserve"> </w:t>
      </w:r>
      <w:r>
        <w:rPr>
          <w:rFonts w:ascii="Times New Roman" w:hAnsi="Times New Roman" w:cs="Times New Roman"/>
          <w:sz w:val="24"/>
          <w:szCs w:val="24"/>
        </w:rPr>
        <w:t>Registro del estado Familiar</w:t>
      </w:r>
      <w:r w:rsidRPr="0089042C">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b/>
          <w:sz w:val="24"/>
          <w:szCs w:val="24"/>
        </w:rPr>
        <w:t xml:space="preserve">4) </w:t>
      </w:r>
      <w:r w:rsidRPr="0025318D">
        <w:rPr>
          <w:rFonts w:ascii="Times New Roman" w:hAnsi="Times New Roman" w:cs="Times New Roman"/>
          <w:sz w:val="24"/>
          <w:szCs w:val="24"/>
        </w:rPr>
        <w:t xml:space="preserve">Los </w:t>
      </w:r>
      <w:r>
        <w:rPr>
          <w:rFonts w:ascii="Times New Roman" w:hAnsi="Times New Roman" w:cs="Times New Roman"/>
          <w:sz w:val="24"/>
          <w:szCs w:val="24"/>
        </w:rPr>
        <w:t>tres</w:t>
      </w:r>
      <w:r w:rsidRPr="0025318D">
        <w:rPr>
          <w:rFonts w:ascii="Times New Roman" w:hAnsi="Times New Roman" w:cs="Times New Roman"/>
          <w:sz w:val="24"/>
          <w:szCs w:val="24"/>
        </w:rPr>
        <w:t xml:space="preserve"> Planes Operativos Anuales antes mencionados son para el presente ejercicio y año Dos Mil Veint</w:t>
      </w:r>
      <w:r>
        <w:rPr>
          <w:rFonts w:ascii="Times New Roman" w:hAnsi="Times New Roman" w:cs="Times New Roman"/>
          <w:sz w:val="24"/>
          <w:szCs w:val="24"/>
        </w:rPr>
        <w:t>iuno</w:t>
      </w:r>
      <w:r w:rsidRPr="0025318D">
        <w:rPr>
          <w:rFonts w:ascii="Times New Roman" w:hAnsi="Times New Roman" w:cs="Times New Roman"/>
          <w:sz w:val="24"/>
          <w:szCs w:val="24"/>
        </w:rPr>
        <w:t xml:space="preserve">, tendrán vigencia desde enero hasta </w:t>
      </w:r>
      <w:proofErr w:type="gramStart"/>
      <w:r w:rsidRPr="0025318D">
        <w:rPr>
          <w:rFonts w:ascii="Times New Roman" w:hAnsi="Times New Roman" w:cs="Times New Roman"/>
          <w:sz w:val="24"/>
          <w:szCs w:val="24"/>
        </w:rPr>
        <w:t>Diciembre</w:t>
      </w:r>
      <w:proofErr w:type="gramEnd"/>
      <w:r w:rsidRPr="0025318D">
        <w:rPr>
          <w:rFonts w:ascii="Times New Roman" w:hAnsi="Times New Roman" w:cs="Times New Roman"/>
          <w:sz w:val="24"/>
          <w:szCs w:val="24"/>
        </w:rPr>
        <w:t xml:space="preserve"> del año 202</w:t>
      </w:r>
      <w:r>
        <w:rPr>
          <w:rFonts w:ascii="Times New Roman" w:hAnsi="Times New Roman" w:cs="Times New Roman"/>
          <w:sz w:val="24"/>
          <w:szCs w:val="24"/>
        </w:rPr>
        <w:t>1</w:t>
      </w:r>
      <w:r w:rsidRPr="0025318D">
        <w:rPr>
          <w:rFonts w:ascii="Times New Roman" w:hAnsi="Times New Roman" w:cs="Times New Roman"/>
          <w:sz w:val="24"/>
          <w:szCs w:val="24"/>
        </w:rPr>
        <w:t>.</w:t>
      </w:r>
      <w:r>
        <w:rPr>
          <w:rFonts w:ascii="Times New Roman" w:hAnsi="Times New Roman" w:cs="Times New Roman"/>
          <w:sz w:val="24"/>
          <w:szCs w:val="24"/>
        </w:rPr>
        <w:t xml:space="preserve"> Nota: En el presente Acuerdo salva su voto el Primer Regidor Propietario, Héctor Ismael Estrada Vásquez, manifiesta: Antes de aprobar los planes de trabajo, deben </w:t>
      </w:r>
      <w:r>
        <w:rPr>
          <w:rFonts w:ascii="Times New Roman" w:hAnsi="Times New Roman" w:cs="Times New Roman"/>
          <w:sz w:val="24"/>
          <w:szCs w:val="24"/>
        </w:rPr>
        <w:lastRenderedPageBreak/>
        <w:t xml:space="preserve">de presentar el presupuesto municipal fiscal del año 2021 y ser aprobado para ver las fuentes de financiamiento, Art. 45 del Código Municipal. </w:t>
      </w:r>
      <w:r w:rsidRPr="0025318D">
        <w:rPr>
          <w:rFonts w:ascii="Times New Roman" w:hAnsi="Times New Roman" w:cs="Times New Roman"/>
          <w:sz w:val="24"/>
          <w:szCs w:val="24"/>
        </w:rPr>
        <w:t>Comuníquese-.</w:t>
      </w:r>
    </w:p>
    <w:p w14:paraId="35410B6C" w14:textId="77777777" w:rsidR="00D44E8E" w:rsidRDefault="00D44E8E" w:rsidP="00D44E8E">
      <w:pPr>
        <w:autoSpaceDE w:val="0"/>
        <w:autoSpaceDN w:val="0"/>
        <w:adjustRightInd w:val="0"/>
        <w:spacing w:after="0" w:line="288" w:lineRule="auto"/>
        <w:jc w:val="both"/>
        <w:rPr>
          <w:rFonts w:ascii="Times New Roman" w:hAnsi="Times New Roman" w:cs="Times New Roman"/>
          <w:sz w:val="24"/>
          <w:szCs w:val="24"/>
        </w:rPr>
      </w:pPr>
    </w:p>
    <w:p w14:paraId="1B600873" w14:textId="77777777" w:rsidR="00D44E8E" w:rsidRPr="008D5825" w:rsidRDefault="00D44E8E" w:rsidP="00D44E8E">
      <w:pPr>
        <w:spacing w:after="0" w:line="290" w:lineRule="auto"/>
        <w:jc w:val="both"/>
        <w:rPr>
          <w:rFonts w:ascii="Times New Roman" w:hAnsi="Times New Roman" w:cs="Times New Roman"/>
          <w:sz w:val="24"/>
          <w:szCs w:val="24"/>
        </w:rPr>
      </w:pPr>
      <w:r w:rsidRPr="00EB586E">
        <w:rPr>
          <w:rFonts w:ascii="Times New Roman" w:hAnsi="Times New Roman" w:cs="Times New Roman"/>
          <w:b/>
          <w:sz w:val="24"/>
          <w:szCs w:val="24"/>
        </w:rPr>
        <w:t>ACUERDO NÚMERO CUATRO:</w:t>
      </w:r>
      <w:r w:rsidRPr="00EB586E">
        <w:rPr>
          <w:rFonts w:ascii="Times New Roman" w:hAnsi="Times New Roman" w:cs="Times New Roman"/>
          <w:sz w:val="24"/>
          <w:szCs w:val="24"/>
        </w:rPr>
        <w:t xml:space="preserve"> El Concejo </w:t>
      </w:r>
      <w:proofErr w:type="gramStart"/>
      <w:r w:rsidRPr="00EB586E">
        <w:rPr>
          <w:rFonts w:ascii="Times New Roman" w:hAnsi="Times New Roman" w:cs="Times New Roman"/>
          <w:sz w:val="24"/>
          <w:szCs w:val="24"/>
        </w:rPr>
        <w:t>Municipal,  CONSIDERANDO</w:t>
      </w:r>
      <w:proofErr w:type="gramEnd"/>
      <w:r w:rsidRPr="00EB586E">
        <w:rPr>
          <w:rFonts w:ascii="Times New Roman" w:hAnsi="Times New Roman" w:cs="Times New Roman"/>
          <w:sz w:val="24"/>
          <w:szCs w:val="24"/>
        </w:rPr>
        <w:t>:</w:t>
      </w:r>
      <w:r w:rsidRPr="008D5825">
        <w:rPr>
          <w:rFonts w:ascii="Times New Roman" w:hAnsi="Times New Roman" w:cs="Times New Roman"/>
          <w:sz w:val="24"/>
          <w:szCs w:val="24"/>
        </w:rPr>
        <w:t xml:space="preserve"> </w:t>
      </w:r>
    </w:p>
    <w:p w14:paraId="4E30F1ED" w14:textId="77777777" w:rsidR="00D44E8E" w:rsidRPr="009D7D4F" w:rsidRDefault="00D44E8E" w:rsidP="00D44E8E">
      <w:pPr>
        <w:autoSpaceDE w:val="0"/>
        <w:autoSpaceDN w:val="0"/>
        <w:adjustRightInd w:val="0"/>
        <w:spacing w:after="0" w:line="290" w:lineRule="auto"/>
        <w:jc w:val="both"/>
        <w:rPr>
          <w:rFonts w:ascii="Times New Roman" w:hAnsi="Times New Roman" w:cs="Times New Roman"/>
          <w:sz w:val="24"/>
          <w:szCs w:val="24"/>
        </w:rPr>
      </w:pPr>
      <w:r w:rsidRPr="00F848CC">
        <w:rPr>
          <w:rFonts w:ascii="Times New Roman" w:hAnsi="Times New Roman" w:cs="Times New Roman"/>
          <w:sz w:val="24"/>
          <w:szCs w:val="24"/>
        </w:rPr>
        <w:t xml:space="preserve">I- </w:t>
      </w:r>
      <w:r w:rsidRPr="007F305D">
        <w:rPr>
          <w:rFonts w:ascii="Times New Roman" w:hAnsi="Times New Roman" w:cs="Times New Roman"/>
          <w:sz w:val="24"/>
          <w:szCs w:val="24"/>
        </w:rPr>
        <w:t>En Relación al numeral 3 del Art. 30 del</w:t>
      </w:r>
      <w:r w:rsidRPr="009D7D4F">
        <w:rPr>
          <w:rFonts w:ascii="Times New Roman" w:hAnsi="Times New Roman" w:cs="Times New Roman"/>
          <w:sz w:val="24"/>
          <w:szCs w:val="24"/>
        </w:rPr>
        <w:t xml:space="preserve"> Código Municipal que literalmente dice: Son facultades del Concejo: Nombrar las comisiones que fueren necesarias y convenientes para el mejor cumplimiento de sus facultades y obligaciones que podrán integrarse con miembros de su seno o particulares;</w:t>
      </w:r>
    </w:p>
    <w:p w14:paraId="46BDFC3F" w14:textId="77777777" w:rsidR="00D44E8E" w:rsidRDefault="00D44E8E" w:rsidP="00D44E8E">
      <w:pPr>
        <w:spacing w:after="0" w:line="290" w:lineRule="auto"/>
        <w:jc w:val="both"/>
        <w:rPr>
          <w:rFonts w:ascii="Times New Roman" w:hAnsi="Times New Roman" w:cs="Times New Roman"/>
          <w:sz w:val="24"/>
          <w:szCs w:val="24"/>
        </w:rPr>
      </w:pPr>
      <w:r w:rsidRPr="009D7D4F">
        <w:rPr>
          <w:rFonts w:ascii="Times New Roman" w:hAnsi="Times New Roman" w:cs="Times New Roman"/>
          <w:sz w:val="24"/>
          <w:szCs w:val="24"/>
        </w:rPr>
        <w:t xml:space="preserve">II- </w:t>
      </w:r>
      <w:r>
        <w:rPr>
          <w:rFonts w:ascii="Times New Roman" w:hAnsi="Times New Roman" w:cs="Times New Roman"/>
          <w:sz w:val="24"/>
          <w:szCs w:val="24"/>
        </w:rPr>
        <w:t xml:space="preserve">Que según el Decreto Legislativo N° 774 publicado en el Diario Oficial N° 239, Tomo N° 429 denominado </w:t>
      </w:r>
      <w:r w:rsidRPr="007D2C73">
        <w:rPr>
          <w:rFonts w:ascii="Times New Roman" w:hAnsi="Times New Roman" w:cs="Times New Roman"/>
          <w:sz w:val="24"/>
          <w:szCs w:val="24"/>
        </w:rPr>
        <w:t>DISPOSICIÓN TRANSITORIA QUE PROTEJA A LOS TRABAJADORES CON CONDICIÓN MÉDICA VULNERABLE FRENTE AL COVID-19</w:t>
      </w:r>
      <w:r>
        <w:rPr>
          <w:rFonts w:ascii="Times New Roman" w:hAnsi="Times New Roman" w:cs="Times New Roman"/>
          <w:sz w:val="24"/>
          <w:szCs w:val="24"/>
        </w:rPr>
        <w:t xml:space="preserve">, establece: </w:t>
      </w:r>
    </w:p>
    <w:p w14:paraId="0182CCFD" w14:textId="77777777" w:rsidR="00D44E8E" w:rsidRPr="00F53731" w:rsidRDefault="00D44E8E" w:rsidP="00D44E8E">
      <w:pPr>
        <w:spacing w:after="0" w:line="290" w:lineRule="auto"/>
        <w:jc w:val="both"/>
        <w:rPr>
          <w:rFonts w:ascii="Times New Roman" w:hAnsi="Times New Roman" w:cs="Times New Roman"/>
          <w:b/>
          <w:sz w:val="24"/>
          <w:szCs w:val="24"/>
        </w:rPr>
      </w:pPr>
      <w:r w:rsidRPr="00F53731">
        <w:rPr>
          <w:rFonts w:ascii="Times New Roman" w:hAnsi="Times New Roman" w:cs="Times New Roman"/>
          <w:b/>
          <w:sz w:val="24"/>
          <w:szCs w:val="24"/>
        </w:rPr>
        <w:t xml:space="preserve">Trabajadores en Situación de Vulnerabilidad </w:t>
      </w:r>
    </w:p>
    <w:p w14:paraId="11FEC00F" w14:textId="77777777" w:rsidR="00D44E8E" w:rsidRDefault="00D44E8E" w:rsidP="00D44E8E">
      <w:pPr>
        <w:spacing w:after="0" w:line="290" w:lineRule="auto"/>
        <w:jc w:val="both"/>
        <w:rPr>
          <w:rFonts w:ascii="Times New Roman" w:hAnsi="Times New Roman" w:cs="Times New Roman"/>
          <w:sz w:val="24"/>
          <w:szCs w:val="24"/>
        </w:rPr>
      </w:pPr>
      <w:r w:rsidRPr="007D2C73">
        <w:rPr>
          <w:rFonts w:ascii="Times New Roman" w:hAnsi="Times New Roman" w:cs="Times New Roman"/>
          <w:sz w:val="24"/>
          <w:szCs w:val="24"/>
        </w:rPr>
        <w:t xml:space="preserve">Art. 3.- Para efectos de esta Ley se entenderán como trabajadores con condición médica vulnerable, las siguientes: </w:t>
      </w:r>
    </w:p>
    <w:p w14:paraId="751AB120" w14:textId="77777777" w:rsidR="00D44E8E" w:rsidRDefault="00D44E8E" w:rsidP="00D44E8E">
      <w:pPr>
        <w:spacing w:after="0" w:line="290" w:lineRule="auto"/>
        <w:jc w:val="both"/>
        <w:rPr>
          <w:rFonts w:ascii="Times New Roman" w:hAnsi="Times New Roman" w:cs="Times New Roman"/>
          <w:sz w:val="24"/>
          <w:szCs w:val="24"/>
        </w:rPr>
      </w:pPr>
      <w:r w:rsidRPr="007D2C73">
        <w:rPr>
          <w:rFonts w:ascii="Times New Roman" w:hAnsi="Times New Roman" w:cs="Times New Roman"/>
          <w:sz w:val="24"/>
          <w:szCs w:val="24"/>
        </w:rPr>
        <w:t xml:space="preserve">a) Todos los trabajadores que sean mayores de sesenta años de edad con patología crónica. </w:t>
      </w:r>
    </w:p>
    <w:p w14:paraId="1C0A0E61" w14:textId="77777777" w:rsidR="00D44E8E" w:rsidRDefault="00D44E8E" w:rsidP="00D44E8E">
      <w:pPr>
        <w:spacing w:after="0" w:line="290" w:lineRule="auto"/>
        <w:jc w:val="both"/>
        <w:rPr>
          <w:rFonts w:ascii="Times New Roman" w:hAnsi="Times New Roman" w:cs="Times New Roman"/>
          <w:sz w:val="24"/>
          <w:szCs w:val="24"/>
        </w:rPr>
      </w:pPr>
      <w:r w:rsidRPr="007D2C73">
        <w:rPr>
          <w:rFonts w:ascii="Times New Roman" w:hAnsi="Times New Roman" w:cs="Times New Roman"/>
          <w:sz w:val="24"/>
          <w:szCs w:val="24"/>
        </w:rPr>
        <w:t xml:space="preserve">b) Mujeres en estado de embarazo de alto riesgo. </w:t>
      </w:r>
    </w:p>
    <w:p w14:paraId="48D650C4" w14:textId="77777777" w:rsidR="00D44E8E" w:rsidRDefault="00D44E8E" w:rsidP="00D44E8E">
      <w:pPr>
        <w:spacing w:after="0" w:line="290" w:lineRule="auto"/>
        <w:jc w:val="both"/>
        <w:rPr>
          <w:rFonts w:ascii="Times New Roman" w:hAnsi="Times New Roman" w:cs="Times New Roman"/>
          <w:sz w:val="24"/>
          <w:szCs w:val="24"/>
        </w:rPr>
      </w:pPr>
      <w:r w:rsidRPr="007D2C73">
        <w:rPr>
          <w:rFonts w:ascii="Times New Roman" w:hAnsi="Times New Roman" w:cs="Times New Roman"/>
          <w:sz w:val="24"/>
          <w:szCs w:val="24"/>
        </w:rPr>
        <w:t xml:space="preserve">c) Personas con enfermedades crónicas degenerativas. </w:t>
      </w:r>
    </w:p>
    <w:p w14:paraId="60E54B83" w14:textId="77777777" w:rsidR="00D44E8E" w:rsidRDefault="00D44E8E" w:rsidP="00D44E8E">
      <w:pPr>
        <w:spacing w:after="0" w:line="290" w:lineRule="auto"/>
        <w:jc w:val="both"/>
        <w:rPr>
          <w:rFonts w:ascii="Times New Roman" w:hAnsi="Times New Roman" w:cs="Times New Roman"/>
          <w:sz w:val="24"/>
          <w:szCs w:val="24"/>
        </w:rPr>
      </w:pPr>
      <w:r w:rsidRPr="007D2C73">
        <w:rPr>
          <w:rFonts w:ascii="Times New Roman" w:hAnsi="Times New Roman" w:cs="Times New Roman"/>
          <w:sz w:val="24"/>
          <w:szCs w:val="24"/>
        </w:rPr>
        <w:t xml:space="preserve">d) Personas con insuficiencia renal crónica. </w:t>
      </w:r>
    </w:p>
    <w:p w14:paraId="578ED866" w14:textId="77777777" w:rsidR="00D44E8E" w:rsidRDefault="00D44E8E" w:rsidP="00D44E8E">
      <w:pPr>
        <w:spacing w:after="0" w:line="290" w:lineRule="auto"/>
        <w:jc w:val="both"/>
        <w:rPr>
          <w:rFonts w:ascii="Times New Roman" w:hAnsi="Times New Roman" w:cs="Times New Roman"/>
          <w:sz w:val="24"/>
          <w:szCs w:val="24"/>
        </w:rPr>
      </w:pPr>
      <w:r w:rsidRPr="007D2C73">
        <w:rPr>
          <w:rFonts w:ascii="Times New Roman" w:hAnsi="Times New Roman" w:cs="Times New Roman"/>
          <w:sz w:val="24"/>
          <w:szCs w:val="24"/>
        </w:rPr>
        <w:t xml:space="preserve">e) Personas trasplantadas. </w:t>
      </w:r>
    </w:p>
    <w:p w14:paraId="1E10ABE8" w14:textId="77777777" w:rsidR="00D44E8E" w:rsidRDefault="00D44E8E" w:rsidP="00D44E8E">
      <w:pPr>
        <w:spacing w:after="0" w:line="290" w:lineRule="auto"/>
        <w:jc w:val="both"/>
        <w:rPr>
          <w:rFonts w:ascii="Times New Roman" w:hAnsi="Times New Roman" w:cs="Times New Roman"/>
          <w:sz w:val="24"/>
          <w:szCs w:val="24"/>
        </w:rPr>
      </w:pPr>
      <w:r w:rsidRPr="007D2C73">
        <w:rPr>
          <w:rFonts w:ascii="Times New Roman" w:hAnsi="Times New Roman" w:cs="Times New Roman"/>
          <w:sz w:val="24"/>
          <w:szCs w:val="24"/>
        </w:rPr>
        <w:t xml:space="preserve">f) Personas con hipertensión arterial sistémica y pulmonar complicada. </w:t>
      </w:r>
    </w:p>
    <w:p w14:paraId="009F9783" w14:textId="77777777" w:rsidR="00D44E8E" w:rsidRDefault="00D44E8E" w:rsidP="00D44E8E">
      <w:pPr>
        <w:spacing w:after="0" w:line="290" w:lineRule="auto"/>
        <w:jc w:val="both"/>
        <w:rPr>
          <w:rFonts w:ascii="Times New Roman" w:hAnsi="Times New Roman" w:cs="Times New Roman"/>
          <w:sz w:val="24"/>
          <w:szCs w:val="24"/>
        </w:rPr>
      </w:pPr>
      <w:r w:rsidRPr="007D2C73">
        <w:rPr>
          <w:rFonts w:ascii="Times New Roman" w:hAnsi="Times New Roman" w:cs="Times New Roman"/>
          <w:sz w:val="24"/>
          <w:szCs w:val="24"/>
        </w:rPr>
        <w:t xml:space="preserve">g) Personas diagnosticadas y en tratamiento por cáncer. </w:t>
      </w:r>
    </w:p>
    <w:p w14:paraId="058420DC" w14:textId="77777777" w:rsidR="00D44E8E" w:rsidRDefault="00D44E8E" w:rsidP="00D44E8E">
      <w:pPr>
        <w:spacing w:after="0" w:line="290" w:lineRule="auto"/>
        <w:jc w:val="both"/>
        <w:rPr>
          <w:rFonts w:ascii="Times New Roman" w:hAnsi="Times New Roman" w:cs="Times New Roman"/>
          <w:sz w:val="24"/>
          <w:szCs w:val="24"/>
        </w:rPr>
      </w:pPr>
      <w:r w:rsidRPr="007D2C73">
        <w:rPr>
          <w:rFonts w:ascii="Times New Roman" w:hAnsi="Times New Roman" w:cs="Times New Roman"/>
          <w:sz w:val="24"/>
          <w:szCs w:val="24"/>
        </w:rPr>
        <w:t xml:space="preserve">h) Personas con tratamiento de inmunosupresores. </w:t>
      </w:r>
    </w:p>
    <w:p w14:paraId="38ED481A" w14:textId="77777777" w:rsidR="00D44E8E" w:rsidRDefault="00D44E8E" w:rsidP="00D44E8E">
      <w:pPr>
        <w:spacing w:after="0" w:line="290" w:lineRule="auto"/>
        <w:jc w:val="both"/>
        <w:rPr>
          <w:rFonts w:ascii="Times New Roman" w:hAnsi="Times New Roman" w:cs="Times New Roman"/>
          <w:sz w:val="24"/>
          <w:szCs w:val="24"/>
        </w:rPr>
      </w:pPr>
      <w:r w:rsidRPr="007D2C73">
        <w:rPr>
          <w:rFonts w:ascii="Times New Roman" w:hAnsi="Times New Roman" w:cs="Times New Roman"/>
          <w:sz w:val="24"/>
          <w:szCs w:val="24"/>
        </w:rPr>
        <w:t xml:space="preserve">i) Personas con enfermedades pulmonares crónicas descompensadas. </w:t>
      </w:r>
    </w:p>
    <w:p w14:paraId="01F3EAEB" w14:textId="77777777" w:rsidR="00D44E8E" w:rsidRDefault="00D44E8E" w:rsidP="00D44E8E">
      <w:pPr>
        <w:spacing w:after="0" w:line="290" w:lineRule="auto"/>
        <w:jc w:val="both"/>
        <w:rPr>
          <w:rFonts w:ascii="Times New Roman" w:hAnsi="Times New Roman" w:cs="Times New Roman"/>
          <w:sz w:val="24"/>
          <w:szCs w:val="24"/>
        </w:rPr>
      </w:pPr>
      <w:r w:rsidRPr="007D2C73">
        <w:rPr>
          <w:rFonts w:ascii="Times New Roman" w:hAnsi="Times New Roman" w:cs="Times New Roman"/>
          <w:sz w:val="24"/>
          <w:szCs w:val="24"/>
        </w:rPr>
        <w:t xml:space="preserve">j) Personas con obesidad mórbida. </w:t>
      </w:r>
    </w:p>
    <w:p w14:paraId="0587E8F4" w14:textId="77777777" w:rsidR="00D44E8E" w:rsidRDefault="00D44E8E" w:rsidP="00D44E8E">
      <w:pPr>
        <w:spacing w:after="0" w:line="290" w:lineRule="auto"/>
        <w:jc w:val="both"/>
        <w:rPr>
          <w:rFonts w:ascii="Times New Roman" w:hAnsi="Times New Roman" w:cs="Times New Roman"/>
          <w:sz w:val="24"/>
          <w:szCs w:val="24"/>
        </w:rPr>
      </w:pPr>
      <w:r w:rsidRPr="007D2C73">
        <w:rPr>
          <w:rFonts w:ascii="Times New Roman" w:hAnsi="Times New Roman" w:cs="Times New Roman"/>
          <w:sz w:val="24"/>
          <w:szCs w:val="24"/>
        </w:rPr>
        <w:t xml:space="preserve">k) Personas convalecientes de COVID-19 en su primer mes de recuperación. </w:t>
      </w:r>
    </w:p>
    <w:p w14:paraId="4A00993B" w14:textId="77777777" w:rsidR="00D44E8E" w:rsidRPr="00F53731" w:rsidRDefault="00D44E8E" w:rsidP="00D44E8E">
      <w:pPr>
        <w:spacing w:after="0" w:line="290" w:lineRule="auto"/>
        <w:jc w:val="both"/>
        <w:rPr>
          <w:rFonts w:ascii="Times New Roman" w:hAnsi="Times New Roman" w:cs="Times New Roman"/>
          <w:b/>
          <w:sz w:val="24"/>
          <w:szCs w:val="24"/>
        </w:rPr>
      </w:pPr>
      <w:r w:rsidRPr="00F53731">
        <w:rPr>
          <w:rFonts w:ascii="Times New Roman" w:hAnsi="Times New Roman" w:cs="Times New Roman"/>
          <w:b/>
          <w:sz w:val="24"/>
          <w:szCs w:val="24"/>
        </w:rPr>
        <w:t xml:space="preserve">Incapacidad Médica </w:t>
      </w:r>
    </w:p>
    <w:p w14:paraId="14034CEF" w14:textId="77777777" w:rsidR="00D44E8E" w:rsidRDefault="00D44E8E" w:rsidP="00D44E8E">
      <w:pPr>
        <w:spacing w:after="0" w:line="290" w:lineRule="auto"/>
        <w:jc w:val="both"/>
        <w:rPr>
          <w:rFonts w:ascii="Times New Roman" w:hAnsi="Times New Roman" w:cs="Times New Roman"/>
          <w:sz w:val="24"/>
          <w:szCs w:val="24"/>
        </w:rPr>
      </w:pPr>
      <w:r w:rsidRPr="007D2C73">
        <w:rPr>
          <w:rFonts w:ascii="Times New Roman" w:hAnsi="Times New Roman" w:cs="Times New Roman"/>
          <w:sz w:val="24"/>
          <w:szCs w:val="24"/>
        </w:rPr>
        <w:t xml:space="preserve">Art. 4.- Las personas que tengan exclusivamente una de las condiciones médicas detalladas en el artículo anterior, deberán presentar la respectiva incapacidad emitida por facultativo debidamente autorizado del Instituto Salvadoreño del Seguro Social. </w:t>
      </w:r>
    </w:p>
    <w:p w14:paraId="5DAB3594" w14:textId="77777777" w:rsidR="00D44E8E" w:rsidRDefault="00D44E8E" w:rsidP="00D44E8E">
      <w:pPr>
        <w:spacing w:after="0" w:line="290" w:lineRule="auto"/>
        <w:jc w:val="both"/>
        <w:rPr>
          <w:rFonts w:ascii="Times New Roman" w:hAnsi="Times New Roman" w:cs="Times New Roman"/>
          <w:sz w:val="24"/>
          <w:szCs w:val="24"/>
        </w:rPr>
      </w:pPr>
      <w:r w:rsidRPr="00F53731">
        <w:rPr>
          <w:rFonts w:ascii="Times New Roman" w:hAnsi="Times New Roman" w:cs="Times New Roman"/>
          <w:b/>
          <w:sz w:val="24"/>
          <w:szCs w:val="24"/>
        </w:rPr>
        <w:t>Resguardo Domiciliar</w:t>
      </w:r>
      <w:r w:rsidRPr="007D2C73">
        <w:rPr>
          <w:rFonts w:ascii="Times New Roman" w:hAnsi="Times New Roman" w:cs="Times New Roman"/>
          <w:sz w:val="24"/>
          <w:szCs w:val="24"/>
        </w:rPr>
        <w:t xml:space="preserve"> </w:t>
      </w:r>
    </w:p>
    <w:p w14:paraId="0C3356EB" w14:textId="77777777" w:rsidR="00D44E8E" w:rsidRDefault="00D44E8E" w:rsidP="00D44E8E">
      <w:pPr>
        <w:spacing w:after="0" w:line="290" w:lineRule="auto"/>
        <w:jc w:val="both"/>
        <w:rPr>
          <w:rFonts w:ascii="Times New Roman" w:hAnsi="Times New Roman" w:cs="Times New Roman"/>
          <w:sz w:val="24"/>
          <w:szCs w:val="24"/>
        </w:rPr>
      </w:pPr>
      <w:r w:rsidRPr="007D2C73">
        <w:rPr>
          <w:rFonts w:ascii="Times New Roman" w:hAnsi="Times New Roman" w:cs="Times New Roman"/>
          <w:sz w:val="24"/>
          <w:szCs w:val="24"/>
        </w:rPr>
        <w:t xml:space="preserve">Art. 5.- Todos los trabajadores con condición médica vulnerable conforme a lo establecido en la presente Ley, podrán resguardarse en sus respectivos lugares de domicilio o residencia, a fin de evitar el contagio. En </w:t>
      </w:r>
      <w:proofErr w:type="gramStart"/>
      <w:r w:rsidRPr="007D2C73">
        <w:rPr>
          <w:rFonts w:ascii="Times New Roman" w:hAnsi="Times New Roman" w:cs="Times New Roman"/>
          <w:sz w:val="24"/>
          <w:szCs w:val="24"/>
        </w:rPr>
        <w:t>consecuencia</w:t>
      </w:r>
      <w:proofErr w:type="gramEnd"/>
      <w:r w:rsidRPr="007D2C73">
        <w:rPr>
          <w:rFonts w:ascii="Times New Roman" w:hAnsi="Times New Roman" w:cs="Times New Roman"/>
          <w:sz w:val="24"/>
          <w:szCs w:val="24"/>
        </w:rPr>
        <w:t xml:space="preserve"> no se podrán ver afectados laboralmente si están autorizados para no asistir a su centro de trabajo durante la vigencia de la presente Ley. </w:t>
      </w:r>
    </w:p>
    <w:p w14:paraId="289A3B48" w14:textId="77777777" w:rsidR="00D44E8E" w:rsidRDefault="00D44E8E" w:rsidP="00D44E8E">
      <w:pPr>
        <w:spacing w:after="0" w:line="290" w:lineRule="auto"/>
        <w:jc w:val="both"/>
        <w:rPr>
          <w:rFonts w:ascii="Times New Roman" w:hAnsi="Times New Roman" w:cs="Times New Roman"/>
          <w:sz w:val="24"/>
          <w:szCs w:val="24"/>
        </w:rPr>
      </w:pPr>
      <w:r w:rsidRPr="00F53731">
        <w:rPr>
          <w:rFonts w:ascii="Times New Roman" w:hAnsi="Times New Roman" w:cs="Times New Roman"/>
          <w:b/>
          <w:sz w:val="24"/>
          <w:szCs w:val="24"/>
        </w:rPr>
        <w:t xml:space="preserve">Teletrabajo </w:t>
      </w:r>
    </w:p>
    <w:p w14:paraId="3FE0FEB1" w14:textId="77777777" w:rsidR="00D44E8E" w:rsidRDefault="00D44E8E" w:rsidP="00D44E8E">
      <w:pPr>
        <w:spacing w:after="0" w:line="290" w:lineRule="auto"/>
        <w:jc w:val="both"/>
        <w:rPr>
          <w:rFonts w:ascii="Times New Roman" w:hAnsi="Times New Roman" w:cs="Times New Roman"/>
          <w:sz w:val="24"/>
          <w:szCs w:val="24"/>
        </w:rPr>
      </w:pPr>
      <w:r w:rsidRPr="007D2C73">
        <w:rPr>
          <w:rFonts w:ascii="Times New Roman" w:hAnsi="Times New Roman" w:cs="Times New Roman"/>
          <w:sz w:val="24"/>
          <w:szCs w:val="24"/>
        </w:rPr>
        <w:t>Art. 6.- Las instituciones públicas y privadas en la medida de lo posible, dependiendo del tipo de funciones de cada trabajador con condición médica vulnerable deberán asignarle actividades laborales para que dichos trabajadores las desempeñen bajo la modalidad de teletrabajo.</w:t>
      </w:r>
    </w:p>
    <w:p w14:paraId="3597955B" w14:textId="77777777" w:rsidR="00D44E8E" w:rsidRDefault="00D44E8E" w:rsidP="00D44E8E">
      <w:pPr>
        <w:spacing w:after="0" w:line="290" w:lineRule="auto"/>
        <w:jc w:val="both"/>
        <w:rPr>
          <w:rFonts w:ascii="Times New Roman" w:hAnsi="Times New Roman" w:cs="Times New Roman"/>
          <w:sz w:val="24"/>
          <w:szCs w:val="24"/>
        </w:rPr>
      </w:pPr>
      <w:r>
        <w:rPr>
          <w:rFonts w:ascii="Times New Roman" w:hAnsi="Times New Roman" w:cs="Times New Roman"/>
          <w:sz w:val="24"/>
          <w:szCs w:val="24"/>
        </w:rPr>
        <w:t xml:space="preserve">III- </w:t>
      </w:r>
      <w:r w:rsidRPr="009D7D4F">
        <w:rPr>
          <w:rFonts w:ascii="Times New Roman" w:hAnsi="Times New Roman" w:cs="Times New Roman"/>
          <w:sz w:val="24"/>
          <w:szCs w:val="24"/>
        </w:rPr>
        <w:t xml:space="preserve">Que según </w:t>
      </w:r>
      <w:r>
        <w:rPr>
          <w:rFonts w:ascii="Times New Roman" w:hAnsi="Times New Roman" w:cs="Times New Roman"/>
          <w:sz w:val="24"/>
          <w:szCs w:val="24"/>
        </w:rPr>
        <w:t xml:space="preserve">información brindada por el Lic. Evin Alexis Sánchez Pinto, Oficial de Información Pública, como Presidente  del Comité de Seguridad y Salud Ocupacional, manifiesta que es importante </w:t>
      </w:r>
      <w:r>
        <w:rPr>
          <w:rFonts w:ascii="Times New Roman" w:hAnsi="Times New Roman" w:cs="Times New Roman"/>
          <w:sz w:val="24"/>
          <w:szCs w:val="24"/>
        </w:rPr>
        <w:lastRenderedPageBreak/>
        <w:t>determinar los empleados de ésta Alcaldía Municipal que aplican al cumplimiento de éste Decreto, para lo cual sugiere que se nombre y consecuentemente se organice una comisión la cual incluya a los miembros del comité de seguridad y salud ocupacional, miembros del Concejo Municipal, y algunas jefaturas que el pleno considere pertinentes junto a la asesora jurídica para la realización de un plan que respalde a la administración en la toma de decisiones.</w:t>
      </w:r>
      <w:r w:rsidRPr="009D7D4F">
        <w:rPr>
          <w:rFonts w:ascii="Times New Roman" w:hAnsi="Times New Roman" w:cs="Times New Roman"/>
          <w:sz w:val="24"/>
          <w:szCs w:val="24"/>
        </w:rPr>
        <w:t xml:space="preserve"> </w:t>
      </w:r>
      <w:r w:rsidRPr="009D7D4F">
        <w:rPr>
          <w:rFonts w:ascii="Times New Roman" w:hAnsi="Times New Roman" w:cs="Times New Roman"/>
          <w:b/>
          <w:sz w:val="24"/>
          <w:szCs w:val="24"/>
          <w:lang w:val="es-ES"/>
        </w:rPr>
        <w:t xml:space="preserve">Por lo </w:t>
      </w:r>
      <w:proofErr w:type="gramStart"/>
      <w:r w:rsidRPr="009D7D4F">
        <w:rPr>
          <w:rFonts w:ascii="Times New Roman" w:hAnsi="Times New Roman" w:cs="Times New Roman"/>
          <w:b/>
          <w:sz w:val="24"/>
          <w:szCs w:val="24"/>
          <w:lang w:val="es-ES"/>
        </w:rPr>
        <w:t>tanto</w:t>
      </w:r>
      <w:proofErr w:type="gramEnd"/>
      <w:r w:rsidRPr="009D7D4F">
        <w:rPr>
          <w:rFonts w:ascii="Times New Roman" w:hAnsi="Times New Roman" w:cs="Times New Roman"/>
          <w:b/>
          <w:sz w:val="24"/>
          <w:szCs w:val="24"/>
          <w:lang w:val="es-ES"/>
        </w:rPr>
        <w:t xml:space="preserve"> el Concejo Municipal en uso de las facultades que le otorga el Código Municipal. ACUERDA: </w:t>
      </w:r>
      <w:r>
        <w:rPr>
          <w:rFonts w:ascii="Times New Roman" w:hAnsi="Times New Roman" w:cs="Times New Roman"/>
          <w:b/>
          <w:sz w:val="24"/>
          <w:szCs w:val="24"/>
          <w:lang w:val="es-ES"/>
        </w:rPr>
        <w:t xml:space="preserve">1- </w:t>
      </w:r>
      <w:r w:rsidRPr="009B62A8">
        <w:rPr>
          <w:rFonts w:ascii="Times New Roman" w:hAnsi="Times New Roman" w:cs="Times New Roman"/>
          <w:sz w:val="24"/>
          <w:szCs w:val="24"/>
        </w:rPr>
        <w:t>Nombrar a los miembros de la Comisión</w:t>
      </w:r>
      <w:r>
        <w:rPr>
          <w:rFonts w:ascii="Times New Roman" w:hAnsi="Times New Roman" w:cs="Times New Roman"/>
          <w:sz w:val="24"/>
          <w:szCs w:val="24"/>
        </w:rPr>
        <w:t xml:space="preserve"> para dar cumplimiento a lo estipulado en el Decreto 774 denominado</w:t>
      </w:r>
      <w:r w:rsidRPr="00814B0A">
        <w:rPr>
          <w:rFonts w:ascii="Times New Roman" w:hAnsi="Times New Roman" w:cs="Times New Roman"/>
          <w:sz w:val="24"/>
          <w:szCs w:val="24"/>
        </w:rPr>
        <w:t xml:space="preserve"> </w:t>
      </w:r>
      <w:r w:rsidRPr="007D2C73">
        <w:rPr>
          <w:rFonts w:ascii="Times New Roman" w:hAnsi="Times New Roman" w:cs="Times New Roman"/>
          <w:sz w:val="24"/>
          <w:szCs w:val="24"/>
        </w:rPr>
        <w:t>DISPOSICIÓN TRANSITORIA QUE PROTEJA A LOS TRABAJADORES CON CONDICIÓN MÉDICA VULNERABLE FRENTE AL COVID-19</w:t>
      </w:r>
      <w:r>
        <w:rPr>
          <w:rFonts w:ascii="Times New Roman" w:hAnsi="Times New Roman" w:cs="Times New Roman"/>
          <w:sz w:val="24"/>
          <w:szCs w:val="24"/>
        </w:rPr>
        <w:t>. A los siguientes miembros:</w:t>
      </w:r>
    </w:p>
    <w:p w14:paraId="1349A1B9" w14:textId="77777777" w:rsidR="00D44E8E" w:rsidRDefault="00D44E8E" w:rsidP="00D44E8E">
      <w:pPr>
        <w:pStyle w:val="Prrafodelista"/>
        <w:numPr>
          <w:ilvl w:val="0"/>
          <w:numId w:val="37"/>
        </w:numPr>
        <w:spacing w:after="0" w:line="290" w:lineRule="auto"/>
        <w:jc w:val="both"/>
        <w:rPr>
          <w:rFonts w:ascii="Times New Roman" w:hAnsi="Times New Roman" w:cs="Times New Roman"/>
          <w:sz w:val="24"/>
          <w:szCs w:val="24"/>
        </w:rPr>
      </w:pPr>
      <w:r>
        <w:rPr>
          <w:rFonts w:ascii="Times New Roman" w:hAnsi="Times New Roman" w:cs="Times New Roman"/>
          <w:sz w:val="24"/>
          <w:szCs w:val="24"/>
        </w:rPr>
        <w:t>Medardo Benítez López, Segundo Regidor Propietario.</w:t>
      </w:r>
    </w:p>
    <w:p w14:paraId="0ACDEBA2" w14:textId="77777777" w:rsidR="00D44E8E" w:rsidRDefault="00D44E8E" w:rsidP="00D44E8E">
      <w:pPr>
        <w:pStyle w:val="Prrafodelista"/>
        <w:numPr>
          <w:ilvl w:val="0"/>
          <w:numId w:val="37"/>
        </w:numPr>
        <w:spacing w:after="0" w:line="290" w:lineRule="auto"/>
        <w:jc w:val="both"/>
        <w:rPr>
          <w:rFonts w:ascii="Times New Roman" w:hAnsi="Times New Roman" w:cs="Times New Roman"/>
          <w:sz w:val="24"/>
          <w:szCs w:val="24"/>
        </w:rPr>
      </w:pPr>
      <w:r>
        <w:rPr>
          <w:rFonts w:ascii="Times New Roman" w:hAnsi="Times New Roman" w:cs="Times New Roman"/>
          <w:sz w:val="24"/>
          <w:szCs w:val="24"/>
        </w:rPr>
        <w:t>Ulises Hernández Ramírez, Cuarto Regidor Propietario.</w:t>
      </w:r>
    </w:p>
    <w:p w14:paraId="18D56CE3" w14:textId="77777777" w:rsidR="00D44E8E" w:rsidRDefault="00D44E8E" w:rsidP="00D44E8E">
      <w:pPr>
        <w:pStyle w:val="Prrafodelista"/>
        <w:numPr>
          <w:ilvl w:val="0"/>
          <w:numId w:val="37"/>
        </w:numPr>
        <w:spacing w:after="0" w:line="290" w:lineRule="auto"/>
        <w:jc w:val="both"/>
        <w:rPr>
          <w:rFonts w:ascii="Times New Roman" w:hAnsi="Times New Roman" w:cs="Times New Roman"/>
          <w:sz w:val="24"/>
          <w:szCs w:val="24"/>
        </w:rPr>
      </w:pPr>
      <w:r>
        <w:rPr>
          <w:rFonts w:ascii="Times New Roman" w:hAnsi="Times New Roman" w:cs="Times New Roman"/>
          <w:sz w:val="24"/>
          <w:szCs w:val="24"/>
        </w:rPr>
        <w:t>Ing. Douglas Francisco Marín Quezada, Gerente General.</w:t>
      </w:r>
    </w:p>
    <w:p w14:paraId="4EBEFB6F" w14:textId="77777777" w:rsidR="00D44E8E" w:rsidRDefault="00D44E8E" w:rsidP="00D44E8E">
      <w:pPr>
        <w:pStyle w:val="Prrafodelista"/>
        <w:numPr>
          <w:ilvl w:val="0"/>
          <w:numId w:val="37"/>
        </w:numPr>
        <w:spacing w:after="0" w:line="290" w:lineRule="auto"/>
        <w:jc w:val="both"/>
        <w:rPr>
          <w:rFonts w:ascii="Times New Roman" w:hAnsi="Times New Roman" w:cs="Times New Roman"/>
          <w:sz w:val="24"/>
          <w:szCs w:val="24"/>
        </w:rPr>
      </w:pPr>
      <w:r>
        <w:rPr>
          <w:rFonts w:ascii="Times New Roman" w:hAnsi="Times New Roman" w:cs="Times New Roman"/>
          <w:sz w:val="24"/>
          <w:szCs w:val="24"/>
        </w:rPr>
        <w:t>Licda. María Isabel Rivera, Asesora Jurídica.</w:t>
      </w:r>
    </w:p>
    <w:p w14:paraId="0FC0A94B" w14:textId="77777777" w:rsidR="00D44E8E" w:rsidRDefault="00D44E8E" w:rsidP="00D44E8E">
      <w:pPr>
        <w:pStyle w:val="Prrafodelista"/>
        <w:numPr>
          <w:ilvl w:val="0"/>
          <w:numId w:val="37"/>
        </w:numPr>
        <w:spacing w:after="0" w:line="290" w:lineRule="auto"/>
        <w:jc w:val="both"/>
        <w:rPr>
          <w:rFonts w:ascii="Times New Roman" w:hAnsi="Times New Roman" w:cs="Times New Roman"/>
          <w:sz w:val="24"/>
          <w:szCs w:val="24"/>
        </w:rPr>
      </w:pPr>
      <w:r>
        <w:rPr>
          <w:rFonts w:ascii="Times New Roman" w:hAnsi="Times New Roman" w:cs="Times New Roman"/>
          <w:sz w:val="24"/>
          <w:szCs w:val="24"/>
        </w:rPr>
        <w:t>William Alfredo Madrid Gracias, Jefe de Informática.</w:t>
      </w:r>
    </w:p>
    <w:p w14:paraId="6D2B5F29" w14:textId="77777777" w:rsidR="00D44E8E" w:rsidRDefault="00D44E8E" w:rsidP="00D44E8E">
      <w:pPr>
        <w:pStyle w:val="Prrafodelista"/>
        <w:numPr>
          <w:ilvl w:val="0"/>
          <w:numId w:val="37"/>
        </w:numPr>
        <w:spacing w:after="0" w:line="290" w:lineRule="auto"/>
        <w:jc w:val="both"/>
        <w:rPr>
          <w:rFonts w:ascii="Times New Roman" w:hAnsi="Times New Roman" w:cs="Times New Roman"/>
          <w:sz w:val="24"/>
          <w:szCs w:val="24"/>
        </w:rPr>
      </w:pPr>
      <w:r>
        <w:rPr>
          <w:rFonts w:ascii="Times New Roman" w:hAnsi="Times New Roman" w:cs="Times New Roman"/>
          <w:sz w:val="24"/>
          <w:szCs w:val="24"/>
        </w:rPr>
        <w:t>Sr. José Felipe Hernández, Jefe de Servicios Municipales y Generales.</w:t>
      </w:r>
    </w:p>
    <w:p w14:paraId="33EE9B96" w14:textId="77777777" w:rsidR="00D44E8E" w:rsidRPr="00814B0A" w:rsidRDefault="00D44E8E" w:rsidP="00D44E8E">
      <w:pPr>
        <w:pStyle w:val="Prrafodelista"/>
        <w:numPr>
          <w:ilvl w:val="0"/>
          <w:numId w:val="37"/>
        </w:numPr>
        <w:spacing w:after="0" w:line="290" w:lineRule="auto"/>
        <w:jc w:val="both"/>
        <w:rPr>
          <w:rFonts w:ascii="Times New Roman" w:hAnsi="Times New Roman" w:cs="Times New Roman"/>
          <w:sz w:val="24"/>
          <w:szCs w:val="24"/>
        </w:rPr>
      </w:pPr>
      <w:r>
        <w:rPr>
          <w:rFonts w:ascii="Times New Roman" w:hAnsi="Times New Roman" w:cs="Times New Roman"/>
          <w:sz w:val="24"/>
          <w:szCs w:val="24"/>
        </w:rPr>
        <w:t>Comisión de Seguridad y Salud Ocupacional.</w:t>
      </w:r>
    </w:p>
    <w:p w14:paraId="63D38E59" w14:textId="77777777" w:rsidR="00D44E8E" w:rsidRDefault="00D44E8E" w:rsidP="00D44E8E">
      <w:pPr>
        <w:spacing w:after="0" w:line="288" w:lineRule="auto"/>
        <w:jc w:val="both"/>
        <w:rPr>
          <w:rFonts w:ascii="Times New Roman" w:hAnsi="Times New Roman" w:cs="Times New Roman"/>
          <w:sz w:val="24"/>
          <w:szCs w:val="24"/>
        </w:rPr>
      </w:pPr>
      <w:r>
        <w:rPr>
          <w:rFonts w:ascii="Times New Roman" w:hAnsi="Times New Roman" w:cs="Times New Roman"/>
          <w:b/>
          <w:sz w:val="24"/>
          <w:szCs w:val="24"/>
        </w:rPr>
        <w:t xml:space="preserve">2- </w:t>
      </w:r>
      <w:r w:rsidRPr="00F961DF">
        <w:rPr>
          <w:rFonts w:ascii="Times New Roman" w:hAnsi="Times New Roman" w:cs="Times New Roman"/>
          <w:sz w:val="24"/>
          <w:szCs w:val="24"/>
        </w:rPr>
        <w:t>La Comisión Nombrada deberá realizar todas las acciones que estimen conveniente a efecto de determinar si dentro de la municipalidad existen</w:t>
      </w:r>
      <w:r>
        <w:rPr>
          <w:rFonts w:ascii="Times New Roman" w:hAnsi="Times New Roman" w:cs="Times New Roman"/>
          <w:sz w:val="24"/>
          <w:szCs w:val="24"/>
        </w:rPr>
        <w:t xml:space="preserve"> </w:t>
      </w:r>
      <w:r w:rsidRPr="00F961DF">
        <w:rPr>
          <w:rFonts w:ascii="Times New Roman" w:hAnsi="Times New Roman" w:cs="Times New Roman"/>
          <w:sz w:val="24"/>
          <w:szCs w:val="24"/>
        </w:rPr>
        <w:t>trabajadores que se encuentren en situación de vulnerabilidad de conformid</w:t>
      </w:r>
      <w:r>
        <w:rPr>
          <w:rFonts w:ascii="Times New Roman" w:hAnsi="Times New Roman" w:cs="Times New Roman"/>
          <w:sz w:val="24"/>
          <w:szCs w:val="24"/>
        </w:rPr>
        <w:t xml:space="preserve">ad al Art. 3 de la Referida Ley, por lo que la comisión deberá presentar un informe a este colegiado. 3- Se delega al Gerente General quien forma parte de la citada comisión para que proporcione </w:t>
      </w:r>
      <w:proofErr w:type="gramStart"/>
      <w:r>
        <w:rPr>
          <w:rFonts w:ascii="Times New Roman" w:hAnsi="Times New Roman" w:cs="Times New Roman"/>
          <w:sz w:val="24"/>
          <w:szCs w:val="24"/>
        </w:rPr>
        <w:t>los nombre</w:t>
      </w:r>
      <w:proofErr w:type="gramEnd"/>
      <w:r>
        <w:rPr>
          <w:rFonts w:ascii="Times New Roman" w:hAnsi="Times New Roman" w:cs="Times New Roman"/>
          <w:sz w:val="24"/>
          <w:szCs w:val="24"/>
        </w:rPr>
        <w:t xml:space="preserve"> de los trabajadores que clasifiquen en situación de vulnerabilidad, lo anterior, en virtud que el manejo y custodia de los expedientes personales de los trabajadores de ésta municipalidad están a cargo de éste funcionario por ostentar el cargo de Jefe de Recursos Humanos Adhonorem, así mismo por tratarse de datos personales que son de carácter confidencial. </w:t>
      </w:r>
      <w:r w:rsidRPr="007D6AC1">
        <w:rPr>
          <w:rFonts w:ascii="Times New Roman" w:hAnsi="Times New Roman" w:cs="Times New Roman"/>
          <w:sz w:val="24"/>
          <w:szCs w:val="24"/>
        </w:rPr>
        <w:t xml:space="preserve">Certifíquese y </w:t>
      </w:r>
      <w:proofErr w:type="gramStart"/>
      <w:r w:rsidRPr="007D6AC1">
        <w:rPr>
          <w:rFonts w:ascii="Times New Roman" w:hAnsi="Times New Roman" w:cs="Times New Roman"/>
          <w:sz w:val="24"/>
          <w:szCs w:val="24"/>
        </w:rPr>
        <w:t>comuníquese.-</w:t>
      </w:r>
      <w:proofErr w:type="gramEnd"/>
    </w:p>
    <w:p w14:paraId="4608E9C3" w14:textId="77777777" w:rsidR="00D44E8E" w:rsidRDefault="00D44E8E" w:rsidP="00D44E8E">
      <w:pPr>
        <w:spacing w:after="0" w:line="276" w:lineRule="auto"/>
        <w:jc w:val="both"/>
        <w:rPr>
          <w:rFonts w:ascii="Times New Roman" w:hAnsi="Times New Roman" w:cs="Times New Roman"/>
          <w:b/>
          <w:sz w:val="24"/>
          <w:szCs w:val="24"/>
        </w:rPr>
      </w:pPr>
    </w:p>
    <w:p w14:paraId="5EFCBA3A" w14:textId="77777777" w:rsidR="00D44E8E" w:rsidRPr="004D3804" w:rsidRDefault="00D44E8E" w:rsidP="00D44E8E">
      <w:pPr>
        <w:spacing w:after="0" w:line="288" w:lineRule="auto"/>
        <w:jc w:val="both"/>
        <w:rPr>
          <w:rFonts w:ascii="Times New Roman" w:hAnsi="Times New Roman" w:cs="Times New Roman"/>
          <w:sz w:val="24"/>
          <w:szCs w:val="24"/>
        </w:rPr>
      </w:pPr>
      <w:r w:rsidRPr="004D3804">
        <w:rPr>
          <w:rFonts w:ascii="Times New Roman" w:hAnsi="Times New Roman" w:cs="Times New Roman"/>
          <w:b/>
          <w:sz w:val="24"/>
          <w:szCs w:val="24"/>
        </w:rPr>
        <w:t xml:space="preserve">ACUERDO NÚMERO CINCO: </w:t>
      </w:r>
      <w:r w:rsidRPr="004D3804">
        <w:rPr>
          <w:rFonts w:ascii="Times New Roman" w:hAnsi="Times New Roman" w:cs="Times New Roman"/>
          <w:sz w:val="24"/>
          <w:szCs w:val="24"/>
        </w:rPr>
        <w:t xml:space="preserve">El Concejo </w:t>
      </w:r>
      <w:proofErr w:type="gramStart"/>
      <w:r w:rsidRPr="004D3804">
        <w:rPr>
          <w:rFonts w:ascii="Times New Roman" w:hAnsi="Times New Roman" w:cs="Times New Roman"/>
          <w:sz w:val="24"/>
          <w:szCs w:val="24"/>
        </w:rPr>
        <w:t>Municipal,  CONSIDERANDO</w:t>
      </w:r>
      <w:proofErr w:type="gramEnd"/>
      <w:r w:rsidRPr="004D3804">
        <w:rPr>
          <w:rFonts w:ascii="Times New Roman" w:hAnsi="Times New Roman" w:cs="Times New Roman"/>
          <w:sz w:val="24"/>
          <w:szCs w:val="24"/>
        </w:rPr>
        <w:t xml:space="preserve">: </w:t>
      </w:r>
    </w:p>
    <w:p w14:paraId="20811B7D" w14:textId="77777777" w:rsidR="00D44E8E" w:rsidRDefault="00D44E8E" w:rsidP="00D44E8E">
      <w:pPr>
        <w:spacing w:after="0" w:line="269" w:lineRule="auto"/>
        <w:jc w:val="both"/>
        <w:rPr>
          <w:rFonts w:ascii="Times New Roman" w:hAnsi="Times New Roman" w:cs="Times New Roman"/>
          <w:sz w:val="24"/>
          <w:szCs w:val="24"/>
        </w:rPr>
      </w:pPr>
      <w:r w:rsidRPr="004D3804">
        <w:rPr>
          <w:rFonts w:ascii="Times New Roman" w:hAnsi="Times New Roman" w:cs="Times New Roman"/>
          <w:sz w:val="24"/>
          <w:szCs w:val="24"/>
        </w:rPr>
        <w:t xml:space="preserve">I- </w:t>
      </w:r>
      <w:r w:rsidRPr="00EC5E45">
        <w:rPr>
          <w:rFonts w:ascii="Times New Roman" w:hAnsi="Times New Roman" w:cs="Times New Roman"/>
          <w:sz w:val="24"/>
          <w:szCs w:val="24"/>
        </w:rPr>
        <w:t xml:space="preserve">Por medio de memorándum elaborado y enviado por el Ingeniero Santos Enrique Méndez García, en su calidad de Jefe de </w:t>
      </w:r>
      <w:r>
        <w:rPr>
          <w:rFonts w:ascii="Times New Roman" w:hAnsi="Times New Roman" w:cs="Times New Roman"/>
          <w:sz w:val="24"/>
          <w:szCs w:val="24"/>
        </w:rPr>
        <w:t>Catastro</w:t>
      </w:r>
      <w:r w:rsidRPr="00EC5E45">
        <w:rPr>
          <w:rFonts w:ascii="Times New Roman" w:hAnsi="Times New Roman" w:cs="Times New Roman"/>
          <w:sz w:val="24"/>
          <w:szCs w:val="24"/>
        </w:rPr>
        <w:t xml:space="preserve">, documento con numero de Referencia </w:t>
      </w:r>
      <w:r>
        <w:rPr>
          <w:rFonts w:ascii="Times New Roman" w:hAnsi="Times New Roman" w:cs="Times New Roman"/>
          <w:sz w:val="24"/>
          <w:szCs w:val="24"/>
        </w:rPr>
        <w:t xml:space="preserve">UATM-CATASTRO-ENERO-26-01-2021-#0008/2021 de fecha martes 26 de enero  de 2021, </w:t>
      </w:r>
      <w:r w:rsidRPr="00EC5E45">
        <w:rPr>
          <w:rFonts w:ascii="Times New Roman" w:hAnsi="Times New Roman" w:cs="Times New Roman"/>
          <w:sz w:val="24"/>
          <w:szCs w:val="24"/>
        </w:rPr>
        <w:t>y dirigido a</w:t>
      </w:r>
      <w:r>
        <w:rPr>
          <w:rFonts w:ascii="Times New Roman" w:hAnsi="Times New Roman" w:cs="Times New Roman"/>
          <w:sz w:val="24"/>
          <w:szCs w:val="24"/>
        </w:rPr>
        <w:t xml:space="preserve"> este colegiado, por medio del cual informa en el numeral 2 puntualmente que: Que el empleado Erick Antonio Morales García, ha estado faltando desde el día lunes 18 al viernes 22 y el día 25 del mes de enero del año 2021 a sus labores y puesto de trabajo</w:t>
      </w:r>
      <w:r w:rsidRPr="00EC5E45">
        <w:rPr>
          <w:rFonts w:ascii="Times New Roman" w:hAnsi="Times New Roman" w:cs="Times New Roman"/>
          <w:sz w:val="24"/>
          <w:szCs w:val="24"/>
        </w:rPr>
        <w:t>,</w:t>
      </w:r>
      <w:r>
        <w:rPr>
          <w:rFonts w:ascii="Times New Roman" w:hAnsi="Times New Roman" w:cs="Times New Roman"/>
          <w:sz w:val="24"/>
          <w:szCs w:val="24"/>
        </w:rPr>
        <w:t xml:space="preserve"> situación que se puede comprobar en el software del reloj marcador que para ese fin se ha colocado para registrar la entrada y salida de los empleados de esta municipalidad. Por otra </w:t>
      </w:r>
      <w:proofErr w:type="gramStart"/>
      <w:r>
        <w:rPr>
          <w:rFonts w:ascii="Times New Roman" w:hAnsi="Times New Roman" w:cs="Times New Roman"/>
          <w:sz w:val="24"/>
          <w:szCs w:val="24"/>
        </w:rPr>
        <w:t>parte</w:t>
      </w:r>
      <w:proofErr w:type="gramEnd"/>
      <w:r>
        <w:rPr>
          <w:rFonts w:ascii="Times New Roman" w:hAnsi="Times New Roman" w:cs="Times New Roman"/>
          <w:sz w:val="24"/>
          <w:szCs w:val="24"/>
        </w:rPr>
        <w:t xml:space="preserve"> ha establecido que como encargado de la unidad de catastro y de la Unidad Administrativa Tributaria Municipal será el último informe que pasarán ya que en su particulares opiniones casos como el presente los tiene que litigar la comisión en pleno de la carrera administrativa municipal y que deben seguir el debido proceso de ley y que no es competencia de una sola persona</w:t>
      </w:r>
    </w:p>
    <w:p w14:paraId="14084AC7" w14:textId="77777777" w:rsidR="00D44E8E" w:rsidRPr="00EC5E45" w:rsidRDefault="00D44E8E" w:rsidP="00D44E8E">
      <w:pPr>
        <w:spacing w:after="0" w:line="269" w:lineRule="auto"/>
        <w:jc w:val="both"/>
        <w:rPr>
          <w:rFonts w:ascii="Times New Roman" w:hAnsi="Times New Roman" w:cs="Times New Roman"/>
          <w:sz w:val="24"/>
          <w:szCs w:val="24"/>
        </w:rPr>
      </w:pPr>
      <w:r>
        <w:rPr>
          <w:rFonts w:ascii="Times New Roman" w:hAnsi="Times New Roman" w:cs="Times New Roman"/>
          <w:sz w:val="24"/>
          <w:szCs w:val="24"/>
        </w:rPr>
        <w:t>II- Respecto al contenido del Memorando citado se observa dos situaciones expuestas, la primera relacionada al incumplimiento de sus obligaciones en las que ha incurrido el empleado Morales García, d</w:t>
      </w:r>
      <w:r w:rsidRPr="00EC5E45">
        <w:rPr>
          <w:rFonts w:ascii="Times New Roman" w:hAnsi="Times New Roman" w:cs="Times New Roman"/>
          <w:sz w:val="24"/>
          <w:szCs w:val="24"/>
        </w:rPr>
        <w:t xml:space="preserve">e conformidad con el artículo 60 numerales 1 y 2 de la Ley de la Carrera Administrativa </w:t>
      </w:r>
      <w:r w:rsidRPr="00EC5E45">
        <w:rPr>
          <w:rFonts w:ascii="Times New Roman" w:hAnsi="Times New Roman" w:cs="Times New Roman"/>
          <w:sz w:val="24"/>
          <w:szCs w:val="24"/>
        </w:rPr>
        <w:lastRenderedPageBreak/>
        <w:t>Municipal, son obligaciones de los funcionarios y empleados de carrera, las siguientes: 1. Desempeñar con celo, diligencia y probidad las funciones inherentes a su cargo o empleo y en estricto apego a la Constitución de la República y normativa pertinente; y  2. Asistir con puntualidad a su trabajo y dedicarse a él durante las horas que corresponda.</w:t>
      </w:r>
    </w:p>
    <w:p w14:paraId="1D2968E5" w14:textId="77777777" w:rsidR="00D44E8E" w:rsidRPr="00EC5E45" w:rsidRDefault="00D44E8E" w:rsidP="00D44E8E">
      <w:pPr>
        <w:spacing w:after="0" w:line="269" w:lineRule="auto"/>
        <w:jc w:val="both"/>
        <w:rPr>
          <w:rFonts w:ascii="Times New Roman" w:hAnsi="Times New Roman" w:cs="Times New Roman"/>
          <w:sz w:val="24"/>
          <w:szCs w:val="24"/>
        </w:rPr>
      </w:pPr>
      <w:r w:rsidRPr="00EC5E45">
        <w:rPr>
          <w:rFonts w:ascii="Times New Roman" w:hAnsi="Times New Roman" w:cs="Times New Roman"/>
          <w:sz w:val="24"/>
          <w:szCs w:val="24"/>
        </w:rPr>
        <w:t>I</w:t>
      </w:r>
      <w:r>
        <w:rPr>
          <w:rFonts w:ascii="Times New Roman" w:hAnsi="Times New Roman" w:cs="Times New Roman"/>
          <w:sz w:val="24"/>
          <w:szCs w:val="24"/>
        </w:rPr>
        <w:t xml:space="preserve">II- </w:t>
      </w:r>
      <w:r w:rsidRPr="00EC5E45">
        <w:rPr>
          <w:rFonts w:ascii="Times New Roman" w:hAnsi="Times New Roman" w:cs="Times New Roman"/>
          <w:sz w:val="24"/>
          <w:szCs w:val="24"/>
        </w:rPr>
        <w:t>Que se ha recibido opinión jurídica de parte de la Asesora Legal Licenciada María Isabel Rivera Castill</w:t>
      </w:r>
      <w:r>
        <w:rPr>
          <w:rFonts w:ascii="Times New Roman" w:hAnsi="Times New Roman" w:cs="Times New Roman"/>
          <w:sz w:val="24"/>
          <w:szCs w:val="24"/>
        </w:rPr>
        <w:t>o, por medio del cual fundamenta</w:t>
      </w:r>
      <w:r w:rsidRPr="00EC5E45">
        <w:rPr>
          <w:rFonts w:ascii="Times New Roman" w:hAnsi="Times New Roman" w:cs="Times New Roman"/>
          <w:sz w:val="24"/>
          <w:szCs w:val="24"/>
        </w:rPr>
        <w:t xml:space="preserve"> lo que procede, invocando el artículo 64 inciso segundo de la Ley de la Carrera Administrativa Mu</w:t>
      </w:r>
      <w:r>
        <w:rPr>
          <w:rFonts w:ascii="Times New Roman" w:hAnsi="Times New Roman" w:cs="Times New Roman"/>
          <w:sz w:val="24"/>
          <w:szCs w:val="24"/>
        </w:rPr>
        <w:t>nicipal, establece literalmente</w:t>
      </w:r>
      <w:r w:rsidRPr="00EC5E45">
        <w:rPr>
          <w:rFonts w:ascii="Times New Roman" w:hAnsi="Times New Roman" w:cs="Times New Roman"/>
          <w:sz w:val="24"/>
          <w:szCs w:val="24"/>
        </w:rPr>
        <w:t>: Art. 60.- Son obligaciones de los funcionarios y empleados de carrera, las siguientes:””””””””</w:t>
      </w:r>
      <w:proofErr w:type="gramStart"/>
      <w:r w:rsidRPr="00EC5E45">
        <w:rPr>
          <w:rFonts w:ascii="Times New Roman" w:hAnsi="Times New Roman" w:cs="Times New Roman"/>
          <w:sz w:val="24"/>
          <w:szCs w:val="24"/>
        </w:rPr>
        <w:t>””“</w:t>
      </w:r>
      <w:proofErr w:type="gramEnd"/>
      <w:r w:rsidRPr="00EC5E45">
        <w:rPr>
          <w:rFonts w:ascii="Times New Roman" w:hAnsi="Times New Roman" w:cs="Times New Roman"/>
          <w:sz w:val="24"/>
          <w:szCs w:val="24"/>
        </w:rPr>
        <w:t xml:space="preserve">”””””2. Asistir con puntualidad a su trabajo y dedicarse a él durante las horas que corresponda;”””””” Que asimismo en el Art. 64 inciso segundo del mismo cuerpo legal establece lo siguiente: Art. 64 inciso </w:t>
      </w:r>
      <w:proofErr w:type="gramStart"/>
      <w:r w:rsidRPr="00EC5E45">
        <w:rPr>
          <w:rFonts w:ascii="Times New Roman" w:hAnsi="Times New Roman" w:cs="Times New Roman"/>
          <w:sz w:val="24"/>
          <w:szCs w:val="24"/>
        </w:rPr>
        <w:t>2º:“</w:t>
      </w:r>
      <w:proofErr w:type="gramEnd"/>
      <w:r w:rsidRPr="00EC5E45">
        <w:rPr>
          <w:rFonts w:ascii="Times New Roman" w:hAnsi="Times New Roman" w:cs="Times New Roman"/>
          <w:sz w:val="24"/>
          <w:szCs w:val="24"/>
        </w:rPr>
        <w:t>”””” LAS SUSPENSIONES HASTA POR CINCO DÍAS, PODRÁN SER IMPUESTAS POR LOS CONCEJOS, ALCALDES O LAS MÁXIMAS AUTORIDADES ADMINISTRATIVAS DE LAS ENTIDADES MUNICIPALES, DANDO AUDIENCIA POR EL TÉRMINO DE TRES DÍAS AL SERVIDOR PÚBLICO, A FIN QUE SE PRONUNCIE SOBRE LAS IMPUTACIONES QUE SE LE HACEN. SI NO CONTESTARE O MANIFESTARE SU CONFORMIDAD, LA AUTORIDAD COMPETENTE DECRETARÁ LA SUSPENSIÓN. SI CONTESTARE OPONIÉNDOSE, ABRIRÁ EL PROCEDIMIENTO A PRUEBA POR EL TÉRMINO DE CUATRO DÍAS IMPRORROGABLES, A FIN QUE SE APORTEN LAS PRUEBAS QUE ESTIMAREN PROCEDENTES, Y VENCIDO ESTE TÉRMINO, RESOLVERÁ LO PERTINENTE DENTRO DE LAS CUARENTA Y OCHO HORAS SIGUIENTES. ESTE TIPO DE SUSPENSIONES NO CUENTAN PARA LOS EFECTOS DEL Art. 68.””””</w:t>
      </w:r>
    </w:p>
    <w:p w14:paraId="58A9E04C" w14:textId="77777777" w:rsidR="00D44E8E" w:rsidRPr="00EC5E45" w:rsidRDefault="00D44E8E" w:rsidP="00D44E8E">
      <w:pPr>
        <w:spacing w:after="0" w:line="269" w:lineRule="auto"/>
        <w:jc w:val="both"/>
        <w:rPr>
          <w:rFonts w:ascii="Times New Roman" w:hAnsi="Times New Roman" w:cs="Times New Roman"/>
          <w:sz w:val="24"/>
          <w:szCs w:val="24"/>
        </w:rPr>
      </w:pPr>
      <w:r>
        <w:rPr>
          <w:rFonts w:ascii="Times New Roman" w:hAnsi="Times New Roman" w:cs="Times New Roman"/>
          <w:sz w:val="24"/>
          <w:szCs w:val="24"/>
        </w:rPr>
        <w:t xml:space="preserve">IV- </w:t>
      </w:r>
      <w:proofErr w:type="gramStart"/>
      <w:r w:rsidRPr="00EC5E45">
        <w:rPr>
          <w:rFonts w:ascii="Times New Roman" w:hAnsi="Times New Roman" w:cs="Times New Roman"/>
          <w:sz w:val="24"/>
          <w:szCs w:val="24"/>
        </w:rPr>
        <w:t>Que</w:t>
      </w:r>
      <w:proofErr w:type="gramEnd"/>
      <w:r w:rsidRPr="00EC5E45">
        <w:rPr>
          <w:rFonts w:ascii="Times New Roman" w:hAnsi="Times New Roman" w:cs="Times New Roman"/>
          <w:sz w:val="24"/>
          <w:szCs w:val="24"/>
        </w:rPr>
        <w:t xml:space="preserve"> siguiendo el orden de la opinión, la Jurídico establece que éste col</w:t>
      </w:r>
      <w:r>
        <w:rPr>
          <w:rFonts w:ascii="Times New Roman" w:hAnsi="Times New Roman" w:cs="Times New Roman"/>
          <w:sz w:val="24"/>
          <w:szCs w:val="24"/>
        </w:rPr>
        <w:t>e</w:t>
      </w:r>
      <w:r w:rsidRPr="00EC5E45">
        <w:rPr>
          <w:rFonts w:ascii="Times New Roman" w:hAnsi="Times New Roman" w:cs="Times New Roman"/>
          <w:sz w:val="24"/>
          <w:szCs w:val="24"/>
        </w:rPr>
        <w:t>g</w:t>
      </w:r>
      <w:r>
        <w:rPr>
          <w:rFonts w:ascii="Times New Roman" w:hAnsi="Times New Roman" w:cs="Times New Roman"/>
          <w:sz w:val="24"/>
          <w:szCs w:val="24"/>
        </w:rPr>
        <w:t>i</w:t>
      </w:r>
      <w:r w:rsidRPr="00EC5E45">
        <w:rPr>
          <w:rFonts w:ascii="Times New Roman" w:hAnsi="Times New Roman" w:cs="Times New Roman"/>
          <w:sz w:val="24"/>
          <w:szCs w:val="24"/>
        </w:rPr>
        <w:t>ado evalué la imposición de una sanción de Suspensión sin goce de sueldo de 01 a 05 días, debido a que incumplió en una de sus obligaciones, pero todo el debido proceso administrativo ya que se debe brindar y garantizar el derecho a audiencia y defensa.</w:t>
      </w:r>
    </w:p>
    <w:p w14:paraId="080EABEA" w14:textId="77777777" w:rsidR="00D44E8E" w:rsidRPr="00EC5E45" w:rsidRDefault="00D44E8E" w:rsidP="00D44E8E">
      <w:pPr>
        <w:spacing w:after="0" w:line="269" w:lineRule="auto"/>
        <w:jc w:val="both"/>
        <w:rPr>
          <w:rFonts w:ascii="Times New Roman" w:hAnsi="Times New Roman" w:cs="Times New Roman"/>
          <w:sz w:val="24"/>
          <w:szCs w:val="24"/>
        </w:rPr>
      </w:pPr>
      <w:r w:rsidRPr="00EC5E45">
        <w:rPr>
          <w:rFonts w:ascii="Times New Roman" w:hAnsi="Times New Roman" w:cs="Times New Roman"/>
          <w:sz w:val="24"/>
          <w:szCs w:val="24"/>
        </w:rPr>
        <w:t>V</w:t>
      </w:r>
      <w:r>
        <w:rPr>
          <w:rFonts w:ascii="Times New Roman" w:hAnsi="Times New Roman" w:cs="Times New Roman"/>
          <w:sz w:val="24"/>
          <w:szCs w:val="24"/>
        </w:rPr>
        <w:t xml:space="preserve">- </w:t>
      </w:r>
      <w:r w:rsidRPr="00EC5E45">
        <w:rPr>
          <w:rFonts w:ascii="Times New Roman" w:hAnsi="Times New Roman" w:cs="Times New Roman"/>
          <w:sz w:val="24"/>
          <w:szCs w:val="24"/>
        </w:rPr>
        <w:t>En el mismo establece que una vez este colegiado defina que es merecedor de una sanción, se deberá brindar audiencia por 3 días para que exprese el empleado Morales García si son ciertos o no los hechos, y de manifestar que no lo son deberán abrir a prueba por 4 días y posterior a ellos valorar la misma en Sesión de Concejo y definir si amerita o no y hasta por cuantos días.</w:t>
      </w:r>
    </w:p>
    <w:p w14:paraId="35E5DD7D" w14:textId="77777777" w:rsidR="00D44E8E" w:rsidRDefault="00D44E8E" w:rsidP="00D44E8E">
      <w:pPr>
        <w:spacing w:after="0" w:line="269" w:lineRule="auto"/>
        <w:jc w:val="both"/>
        <w:rPr>
          <w:rFonts w:ascii="Times New Roman" w:hAnsi="Times New Roman" w:cs="Times New Roman"/>
          <w:sz w:val="24"/>
          <w:szCs w:val="24"/>
        </w:rPr>
      </w:pPr>
      <w:r w:rsidRPr="00EC5E45">
        <w:rPr>
          <w:rFonts w:ascii="Times New Roman" w:hAnsi="Times New Roman" w:cs="Times New Roman"/>
          <w:sz w:val="24"/>
          <w:szCs w:val="24"/>
        </w:rPr>
        <w:t>VI</w:t>
      </w:r>
      <w:r>
        <w:rPr>
          <w:rFonts w:ascii="Times New Roman" w:hAnsi="Times New Roman" w:cs="Times New Roman"/>
          <w:sz w:val="24"/>
          <w:szCs w:val="24"/>
        </w:rPr>
        <w:t xml:space="preserve">- </w:t>
      </w:r>
      <w:r w:rsidRPr="00EC5E45">
        <w:rPr>
          <w:rFonts w:ascii="Times New Roman" w:hAnsi="Times New Roman" w:cs="Times New Roman"/>
          <w:sz w:val="24"/>
          <w:szCs w:val="24"/>
        </w:rPr>
        <w:t>Que en relación al procedimiento a seguir es necesario nombrar a persona idónea a efecto de dar inicio, seguimiento y finalización al proceso de imposición de la Sanción, de ser procedente, y contra el referido empleado.</w:t>
      </w:r>
      <w:r>
        <w:rPr>
          <w:rFonts w:ascii="Times New Roman" w:hAnsi="Times New Roman" w:cs="Times New Roman"/>
          <w:sz w:val="24"/>
          <w:szCs w:val="24"/>
        </w:rPr>
        <w:t xml:space="preserve"> </w:t>
      </w:r>
    </w:p>
    <w:p w14:paraId="4E6EE810" w14:textId="77777777" w:rsidR="00D44E8E" w:rsidRPr="00B33503" w:rsidRDefault="00D44E8E" w:rsidP="00D44E8E">
      <w:pPr>
        <w:spacing w:after="0" w:line="269" w:lineRule="auto"/>
        <w:jc w:val="both"/>
        <w:rPr>
          <w:rFonts w:ascii="Times New Roman" w:hAnsi="Times New Roman" w:cs="Times New Roman"/>
          <w:sz w:val="24"/>
          <w:szCs w:val="24"/>
        </w:rPr>
      </w:pPr>
      <w:r>
        <w:rPr>
          <w:rFonts w:ascii="Times New Roman" w:hAnsi="Times New Roman" w:cs="Times New Roman"/>
          <w:sz w:val="24"/>
          <w:szCs w:val="24"/>
        </w:rPr>
        <w:t xml:space="preserve">VII- Respecto al segundo planteamiento expuesto por la Jefe de la UATM, Licda. Karla Karina Coto y el Jefe de Catastro, Ing. Santos Enrique Méndez, el mismo es improcedente ya que ambos tienen la obligación o mandato legal de cumplir con las funciones inherentes a su cargo y velar porque sus subordinados o empleados bajo su mando cumplan con las labores que ellos en sus calidades de jefes inmediatos le asignan o delegan, por lo que decir que será el último informe que pasarán traza una línea de insubordinación ante éste colegiado incurriendo en incumplimientos tácitos a sus obligaciones razón por la cual deberán cumplir el debido proceso en el sentido que si un empleado bajo su mando no cumple con sus obligaciones plasmadas en la Ley de la Carrera Administrativa Municipal, Ley General Tributaria Municipal, Reglamento Interno de Trabajo, Manual descriptor de Cargos y Categorías de ésta Municipalidad deberán comunicarlo, a su superior inmediato y según el orden jerárquico de cada cargo que ostentan; si bien la comisión de la Carrera Administrativa puede realizar </w:t>
      </w:r>
      <w:r>
        <w:rPr>
          <w:rFonts w:ascii="Times New Roman" w:hAnsi="Times New Roman" w:cs="Times New Roman"/>
          <w:sz w:val="24"/>
          <w:szCs w:val="24"/>
        </w:rPr>
        <w:lastRenderedPageBreak/>
        <w:t xml:space="preserve">funciones de mediación entre las autoridades para solventar situaciones de orden colectivo o individuales, para el último caso es el empleado que se considere afectado el que deberá recurrir ante la referida instancia. </w:t>
      </w:r>
      <w:r w:rsidRPr="00E17212">
        <w:rPr>
          <w:rFonts w:ascii="Times New Roman" w:hAnsi="Times New Roman" w:cs="Times New Roman"/>
          <w:b/>
          <w:sz w:val="24"/>
          <w:szCs w:val="24"/>
        </w:rPr>
        <w:t>Visto lo anterior, el Concejo Municipal en usos de las facultades que le confiere el Código Municipal y de conformidad con lo Artículos sesenta y cuatro de la Ley de la Carrera Administrativa Municipal, ACUERDA:</w:t>
      </w:r>
      <w:r w:rsidRPr="00EC5E45">
        <w:rPr>
          <w:rFonts w:ascii="Times New Roman" w:hAnsi="Times New Roman" w:cs="Times New Roman"/>
          <w:sz w:val="24"/>
          <w:szCs w:val="24"/>
        </w:rPr>
        <w:t xml:space="preserve"> I) dar inicio, seguimiento y finalización al proceso de imposición de la Sanción</w:t>
      </w:r>
      <w:r>
        <w:rPr>
          <w:rFonts w:ascii="Times New Roman" w:hAnsi="Times New Roman" w:cs="Times New Roman"/>
          <w:sz w:val="24"/>
          <w:szCs w:val="24"/>
        </w:rPr>
        <w:t xml:space="preserve"> a</w:t>
      </w:r>
      <w:r w:rsidRPr="00EC5E45">
        <w:rPr>
          <w:rFonts w:ascii="Times New Roman" w:hAnsi="Times New Roman" w:cs="Times New Roman"/>
          <w:sz w:val="24"/>
          <w:szCs w:val="24"/>
        </w:rPr>
        <w:t xml:space="preserve"> ERICK ANTONIO MORALES GARCIA, quien ostenta el cargo de Auxiliar de la Unidad de Catastro de esta municipalidad, con fundamento en los memorandos remitidos y la opinión jurídica, garantizando así el debido proceso y otros principios constitucionales y labores; 2) Nombrar a la Licenciada María Juliana Escobar Montalvo, Secretaria Municipal para que dé inicio al referido procedimiento; 3) Una vez se concluyan los plazos procesales señalados en la Ley de la Carrera Administrativa Municipal, deberá rendir el respectivo informe para determinar la procedencia de la imposición de la sanción.</w:t>
      </w:r>
      <w:r>
        <w:rPr>
          <w:rFonts w:ascii="Times New Roman" w:hAnsi="Times New Roman" w:cs="Times New Roman"/>
          <w:sz w:val="24"/>
          <w:szCs w:val="24"/>
        </w:rPr>
        <w:t xml:space="preserve"> 4) Se declara improcedente e inaceptable el punto tres expuesto en el memorando relacionado en el considerando Uno del presente Acuerdo de conformidad a las razones expuestas de hecho y de derecho, por lo que se les hace un llamado a la </w:t>
      </w:r>
      <w:proofErr w:type="gramStart"/>
      <w:r>
        <w:rPr>
          <w:rFonts w:ascii="Times New Roman" w:hAnsi="Times New Roman" w:cs="Times New Roman"/>
          <w:sz w:val="24"/>
          <w:szCs w:val="24"/>
        </w:rPr>
        <w:t>Jefe</w:t>
      </w:r>
      <w:proofErr w:type="gramEnd"/>
      <w:r>
        <w:rPr>
          <w:rFonts w:ascii="Times New Roman" w:hAnsi="Times New Roman" w:cs="Times New Roman"/>
          <w:sz w:val="24"/>
          <w:szCs w:val="24"/>
        </w:rPr>
        <w:t xml:space="preserve"> </w:t>
      </w:r>
      <w:r w:rsidRPr="008C3185">
        <w:rPr>
          <w:rFonts w:ascii="Times New Roman" w:hAnsi="Times New Roman" w:cs="Times New Roman"/>
          <w:sz w:val="24"/>
          <w:szCs w:val="24"/>
        </w:rPr>
        <w:t xml:space="preserve">de la UATM, Licda. Karla Karina Coto y el Jefe de Catastro, Ing. Santos Enrique Méndez </w:t>
      </w:r>
      <w:r>
        <w:rPr>
          <w:rFonts w:ascii="Times New Roman" w:hAnsi="Times New Roman" w:cs="Times New Roman"/>
          <w:sz w:val="24"/>
          <w:szCs w:val="24"/>
        </w:rPr>
        <w:t xml:space="preserve">de ésta Municipalidad cumplan con las funciones inherentes a su cargo, caso contrario se determinará responsabilidad en grado de omisión. </w:t>
      </w:r>
      <w:r w:rsidRPr="00EC5E45">
        <w:rPr>
          <w:rFonts w:ascii="Times New Roman" w:hAnsi="Times New Roman" w:cs="Times New Roman"/>
          <w:sz w:val="24"/>
          <w:szCs w:val="24"/>
        </w:rPr>
        <w:t xml:space="preserve">Certifíquese y </w:t>
      </w:r>
      <w:proofErr w:type="gramStart"/>
      <w:r w:rsidRPr="00EC5E45">
        <w:rPr>
          <w:rFonts w:ascii="Times New Roman" w:hAnsi="Times New Roman" w:cs="Times New Roman"/>
          <w:sz w:val="24"/>
          <w:szCs w:val="24"/>
        </w:rPr>
        <w:t>comuníquese.-</w:t>
      </w:r>
      <w:proofErr w:type="gramEnd"/>
    </w:p>
    <w:p w14:paraId="0FC99DFC" w14:textId="77777777" w:rsidR="00D44E8E" w:rsidRDefault="00D44E8E" w:rsidP="00D44E8E">
      <w:pPr>
        <w:spacing w:after="0" w:line="288" w:lineRule="auto"/>
        <w:jc w:val="both"/>
        <w:rPr>
          <w:rFonts w:ascii="Times New Roman" w:hAnsi="Times New Roman" w:cs="Times New Roman"/>
          <w:b/>
          <w:sz w:val="24"/>
          <w:szCs w:val="24"/>
        </w:rPr>
      </w:pPr>
    </w:p>
    <w:p w14:paraId="44BE7CCD" w14:textId="77777777" w:rsidR="00D44E8E" w:rsidRPr="007E5358" w:rsidRDefault="00D44E8E" w:rsidP="00D44E8E">
      <w:pPr>
        <w:spacing w:after="0" w:line="288" w:lineRule="auto"/>
        <w:jc w:val="both"/>
        <w:rPr>
          <w:rFonts w:ascii="Times New Roman" w:hAnsi="Times New Roman" w:cs="Times New Roman"/>
          <w:sz w:val="24"/>
          <w:szCs w:val="24"/>
        </w:rPr>
      </w:pPr>
      <w:r w:rsidRPr="007E5358">
        <w:rPr>
          <w:rFonts w:ascii="Times New Roman" w:hAnsi="Times New Roman" w:cs="Times New Roman"/>
          <w:b/>
          <w:sz w:val="24"/>
          <w:szCs w:val="24"/>
        </w:rPr>
        <w:t>ACUERDO NÚMERO SEIS:</w:t>
      </w:r>
      <w:r w:rsidRPr="007E5358">
        <w:rPr>
          <w:rFonts w:ascii="Times New Roman" w:hAnsi="Times New Roman" w:cs="Times New Roman"/>
          <w:sz w:val="24"/>
          <w:szCs w:val="24"/>
        </w:rPr>
        <w:t xml:space="preserve"> El Concejo </w:t>
      </w:r>
      <w:proofErr w:type="gramStart"/>
      <w:r w:rsidRPr="007E5358">
        <w:rPr>
          <w:rFonts w:ascii="Times New Roman" w:hAnsi="Times New Roman" w:cs="Times New Roman"/>
          <w:sz w:val="24"/>
          <w:szCs w:val="24"/>
        </w:rPr>
        <w:t>Municipal,  CONSIDERANDO</w:t>
      </w:r>
      <w:proofErr w:type="gramEnd"/>
      <w:r w:rsidRPr="007E5358">
        <w:rPr>
          <w:rFonts w:ascii="Times New Roman" w:hAnsi="Times New Roman" w:cs="Times New Roman"/>
          <w:sz w:val="24"/>
          <w:szCs w:val="24"/>
        </w:rPr>
        <w:t xml:space="preserve">: </w:t>
      </w:r>
    </w:p>
    <w:p w14:paraId="5AC69D69" w14:textId="77777777" w:rsidR="00D44E8E" w:rsidRPr="007D6AC1" w:rsidRDefault="00D44E8E" w:rsidP="00D44E8E">
      <w:pPr>
        <w:spacing w:after="0" w:line="288" w:lineRule="auto"/>
        <w:jc w:val="both"/>
        <w:rPr>
          <w:rFonts w:ascii="Times New Roman" w:hAnsi="Times New Roman" w:cs="Times New Roman"/>
          <w:sz w:val="24"/>
          <w:szCs w:val="24"/>
        </w:rPr>
      </w:pPr>
      <w:r w:rsidRPr="007E5358">
        <w:rPr>
          <w:rFonts w:ascii="Times New Roman" w:hAnsi="Times New Roman" w:cs="Times New Roman"/>
          <w:sz w:val="24"/>
          <w:szCs w:val="24"/>
        </w:rPr>
        <w:t>I</w:t>
      </w:r>
      <w:r>
        <w:rPr>
          <w:rFonts w:ascii="Times New Roman" w:hAnsi="Times New Roman" w:cs="Times New Roman"/>
          <w:sz w:val="24"/>
          <w:szCs w:val="24"/>
        </w:rPr>
        <w:t xml:space="preserve">- </w:t>
      </w:r>
      <w:r w:rsidRPr="007D6AC1">
        <w:rPr>
          <w:rFonts w:ascii="Times New Roman" w:hAnsi="Times New Roman" w:cs="Times New Roman"/>
          <w:sz w:val="24"/>
          <w:szCs w:val="24"/>
        </w:rPr>
        <w:t>Que se ha recibido memorando elaborado y suscrito por el Licenciado Evin Alexis Sánchez Pinto en su calidad de Oficial de Acceso a la Información de esta municipalidad, de fecha 01 de febrero</w:t>
      </w:r>
      <w:r>
        <w:rPr>
          <w:rFonts w:ascii="Times New Roman" w:hAnsi="Times New Roman" w:cs="Times New Roman"/>
          <w:sz w:val="24"/>
          <w:szCs w:val="24"/>
        </w:rPr>
        <w:t xml:space="preserve"> de 2021, en la Secretarí</w:t>
      </w:r>
      <w:r w:rsidRPr="007D6AC1">
        <w:rPr>
          <w:rFonts w:ascii="Times New Roman" w:hAnsi="Times New Roman" w:cs="Times New Roman"/>
          <w:sz w:val="24"/>
          <w:szCs w:val="24"/>
        </w:rPr>
        <w:t>a Municipal, por medio del cual informa el incumplimiento a las obligaciones señaladas en el Art. 7 de Ley de Acceso a la Información Publica respecto a la desactualización del portal de transparencia de esta municipalidad.</w:t>
      </w:r>
    </w:p>
    <w:p w14:paraId="1091B64A" w14:textId="77777777" w:rsidR="00D44E8E" w:rsidRPr="007D6AC1" w:rsidRDefault="00D44E8E" w:rsidP="00D44E8E">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II- </w:t>
      </w:r>
      <w:r w:rsidRPr="007D6AC1">
        <w:rPr>
          <w:rFonts w:ascii="Times New Roman" w:hAnsi="Times New Roman" w:cs="Times New Roman"/>
          <w:sz w:val="24"/>
          <w:szCs w:val="24"/>
        </w:rPr>
        <w:t>Asimismo, informa que es obligación de las Unidades de la Administración Municipal colaborar con la Unidad de Acceso a la Información y así cumplir con el contenido del Art. 10 del referido cuerpo legal.</w:t>
      </w:r>
    </w:p>
    <w:p w14:paraId="410AF300" w14:textId="77777777" w:rsidR="00D44E8E" w:rsidRPr="007D6AC1" w:rsidRDefault="00D44E8E" w:rsidP="00D44E8E">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III- </w:t>
      </w:r>
      <w:r w:rsidRPr="007D6AC1">
        <w:rPr>
          <w:rFonts w:ascii="Times New Roman" w:hAnsi="Times New Roman" w:cs="Times New Roman"/>
          <w:sz w:val="24"/>
          <w:szCs w:val="24"/>
        </w:rPr>
        <w:t xml:space="preserve">Que ha identificado que las Unidades de </w:t>
      </w:r>
      <w:r>
        <w:rPr>
          <w:rFonts w:ascii="Times New Roman" w:hAnsi="Times New Roman" w:cs="Times New Roman"/>
          <w:sz w:val="24"/>
          <w:szCs w:val="24"/>
        </w:rPr>
        <w:t>Proyección Social</w:t>
      </w:r>
      <w:r w:rsidRPr="007D6AC1">
        <w:rPr>
          <w:rFonts w:ascii="Times New Roman" w:hAnsi="Times New Roman" w:cs="Times New Roman"/>
          <w:sz w:val="24"/>
          <w:szCs w:val="24"/>
        </w:rPr>
        <w:t xml:space="preserve"> cuyo jefe es el señor </w:t>
      </w:r>
      <w:r>
        <w:rPr>
          <w:rFonts w:ascii="Times New Roman" w:hAnsi="Times New Roman" w:cs="Times New Roman"/>
          <w:sz w:val="24"/>
          <w:szCs w:val="24"/>
        </w:rPr>
        <w:t>Miguel Ángel Orellana González</w:t>
      </w:r>
      <w:r w:rsidRPr="007D6AC1">
        <w:rPr>
          <w:rFonts w:ascii="Times New Roman" w:hAnsi="Times New Roman" w:cs="Times New Roman"/>
          <w:sz w:val="24"/>
          <w:szCs w:val="24"/>
        </w:rPr>
        <w:t>, es reincidente en el incumpli</w:t>
      </w:r>
      <w:r>
        <w:rPr>
          <w:rFonts w:ascii="Times New Roman" w:hAnsi="Times New Roman" w:cs="Times New Roman"/>
          <w:sz w:val="24"/>
          <w:szCs w:val="24"/>
        </w:rPr>
        <w:t>miento a la obligación señalada</w:t>
      </w:r>
      <w:r w:rsidRPr="007D6AC1">
        <w:rPr>
          <w:rFonts w:ascii="Times New Roman" w:hAnsi="Times New Roman" w:cs="Times New Roman"/>
          <w:sz w:val="24"/>
          <w:szCs w:val="24"/>
        </w:rPr>
        <w:t xml:space="preserve">;  y respecto a la Unidad de Comunicaciones cuyo </w:t>
      </w:r>
      <w:r>
        <w:rPr>
          <w:rFonts w:ascii="Times New Roman" w:hAnsi="Times New Roman" w:cs="Times New Roman"/>
          <w:sz w:val="24"/>
          <w:szCs w:val="24"/>
        </w:rPr>
        <w:t>Jefe es el señor Alexander Antonio Aguilar</w:t>
      </w:r>
      <w:r w:rsidRPr="007D6AC1">
        <w:rPr>
          <w:rFonts w:ascii="Times New Roman" w:hAnsi="Times New Roman" w:cs="Times New Roman"/>
          <w:sz w:val="24"/>
          <w:szCs w:val="24"/>
        </w:rPr>
        <w:t>,  nunca ha entregado información oficiosa desde el año 2018, y consecuentemente ambos servidores públicos no han entregado la información correspondiente al cuarto trimestre del año 2020, lo que dificulta la actualización del portal institucional.</w:t>
      </w:r>
    </w:p>
    <w:p w14:paraId="5C1910BA" w14:textId="77777777" w:rsidR="00D44E8E" w:rsidRPr="007D6AC1" w:rsidRDefault="00D44E8E" w:rsidP="00D44E8E">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IV- </w:t>
      </w:r>
      <w:r w:rsidRPr="007D6AC1">
        <w:rPr>
          <w:rFonts w:ascii="Times New Roman" w:hAnsi="Times New Roman" w:cs="Times New Roman"/>
          <w:sz w:val="24"/>
          <w:szCs w:val="24"/>
        </w:rPr>
        <w:t>Expuesto el caso por el oficial en esta plenaria, solicita al Concejo Municipal realizar las acciones que estimen conveniente para cumplir con la actualización del portal de transparencia, puesto que su función para casos como el presente es nada más la de requerir la información a las Unidades, y en su defecto la misma ley le obliga informar al Titular de la institución, para el caso a este colegiado, y conocer de la situación actual que atraviesa, haciendo énfasis a las consecuencias legales que conlleva el incumplimiento por parte de los Concejos Municipales señaladas en el Art. 7 arriba invocado en relación al Art. 17 del citado cuerpo legal.</w:t>
      </w:r>
    </w:p>
    <w:p w14:paraId="48A3A595" w14:textId="77777777" w:rsidR="00D44E8E" w:rsidRPr="007D6AC1" w:rsidRDefault="00D44E8E" w:rsidP="00D44E8E">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V- </w:t>
      </w:r>
      <w:r w:rsidRPr="007D6AC1">
        <w:rPr>
          <w:rFonts w:ascii="Times New Roman" w:hAnsi="Times New Roman" w:cs="Times New Roman"/>
          <w:sz w:val="24"/>
          <w:szCs w:val="24"/>
        </w:rPr>
        <w:t xml:space="preserve">Verificando el contenido de la Ley de Acceso a la Información Pública y sobre lo expuesto en el romanos IV, se observa que en el Titulo VIII se regulan las Infracciones y Sanciones específicamente </w:t>
      </w:r>
      <w:r w:rsidRPr="007D6AC1">
        <w:rPr>
          <w:rFonts w:ascii="Times New Roman" w:hAnsi="Times New Roman" w:cs="Times New Roman"/>
          <w:sz w:val="24"/>
          <w:szCs w:val="24"/>
        </w:rPr>
        <w:lastRenderedPageBreak/>
        <w:t xml:space="preserve">en el Art. 76 que además establece la clasificación de las mismas: las muy graves en la letra f), por parte del funcionario en las graves tipificadas en la letra d., cuya sanción está regulada en el Art. 77 para el caso de las muy graves una multa de 20 a 40 salarios mínimos, y para las graves una multa que oscila entre los 10 a 18 salarios mínimos, con el agravante de contemplarse en el Art. 78 una graduación de la cuantía de las sanciones por ser reincidente que es el caso en específico y planteado para el funcionario Jefe de la Unidad de </w:t>
      </w:r>
      <w:r>
        <w:rPr>
          <w:rFonts w:ascii="Times New Roman" w:hAnsi="Times New Roman" w:cs="Times New Roman"/>
          <w:sz w:val="24"/>
          <w:szCs w:val="24"/>
        </w:rPr>
        <w:t>Proyección Social</w:t>
      </w:r>
      <w:r w:rsidRPr="007D6AC1">
        <w:rPr>
          <w:rFonts w:ascii="Times New Roman" w:hAnsi="Times New Roman" w:cs="Times New Roman"/>
          <w:sz w:val="24"/>
          <w:szCs w:val="24"/>
        </w:rPr>
        <w:t>.</w:t>
      </w:r>
    </w:p>
    <w:p w14:paraId="49142231" w14:textId="77777777" w:rsidR="00D44E8E" w:rsidRPr="007D6AC1" w:rsidRDefault="00D44E8E" w:rsidP="00D44E8E">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VI- </w:t>
      </w:r>
      <w:r w:rsidRPr="007D6AC1">
        <w:rPr>
          <w:rFonts w:ascii="Times New Roman" w:hAnsi="Times New Roman" w:cs="Times New Roman"/>
          <w:sz w:val="24"/>
          <w:szCs w:val="24"/>
        </w:rPr>
        <w:t>En este punto se advierte que no solo estamos frente a un incumplimiento realizado por los empleados de esta institución señores Miguel Ángel Orellana González y Alexander Antonio Aguilar, frente a la Ley de Acceso a la Información Pública, sino además es incumplimiento a las obligaciones señaladas en el Art. 60 de la Ley de la Carrera Administrativa Municipal, específicamente en el numeral 1 que literalmente dice: 1. Desempeñar con celo, diligencia y probidad las funciones inherentes a su cargo o empleo y en estricto apego a la Constitución de la República y normativa pertinente;</w:t>
      </w:r>
    </w:p>
    <w:p w14:paraId="24707C35" w14:textId="77777777" w:rsidR="00D44E8E" w:rsidRPr="007D6AC1" w:rsidRDefault="00D44E8E" w:rsidP="00D44E8E">
      <w:pPr>
        <w:spacing w:after="0" w:line="288" w:lineRule="auto"/>
        <w:jc w:val="both"/>
        <w:rPr>
          <w:rFonts w:ascii="Times New Roman" w:hAnsi="Times New Roman" w:cs="Times New Roman"/>
          <w:sz w:val="24"/>
          <w:szCs w:val="24"/>
        </w:rPr>
      </w:pPr>
      <w:r w:rsidRPr="007D6AC1">
        <w:rPr>
          <w:rFonts w:ascii="Times New Roman" w:hAnsi="Times New Roman" w:cs="Times New Roman"/>
          <w:sz w:val="24"/>
          <w:szCs w:val="24"/>
        </w:rPr>
        <w:t>VII-</w:t>
      </w:r>
      <w:r w:rsidRPr="007D6AC1">
        <w:rPr>
          <w:rFonts w:ascii="Times New Roman" w:hAnsi="Times New Roman" w:cs="Times New Roman"/>
          <w:sz w:val="24"/>
          <w:szCs w:val="24"/>
        </w:rPr>
        <w:tab/>
        <w:t>Que se ha recibido opinión jurídica de parte de la Asesora Legal Licenciada María Isabel Rivera Castill</w:t>
      </w:r>
      <w:r>
        <w:rPr>
          <w:rFonts w:ascii="Times New Roman" w:hAnsi="Times New Roman" w:cs="Times New Roman"/>
          <w:sz w:val="24"/>
          <w:szCs w:val="24"/>
        </w:rPr>
        <w:t>o, por medio del cual fundamenta</w:t>
      </w:r>
      <w:r w:rsidRPr="007D6AC1">
        <w:rPr>
          <w:rFonts w:ascii="Times New Roman" w:hAnsi="Times New Roman" w:cs="Times New Roman"/>
          <w:sz w:val="24"/>
          <w:szCs w:val="24"/>
        </w:rPr>
        <w:t xml:space="preserve"> lo que procede, invocando el artículo 60 numeral 1 en relación al Art. 64 inciso </w:t>
      </w:r>
      <w:r>
        <w:rPr>
          <w:rFonts w:ascii="Times New Roman" w:hAnsi="Times New Roman" w:cs="Times New Roman"/>
          <w:sz w:val="24"/>
          <w:szCs w:val="24"/>
        </w:rPr>
        <w:t>2</w:t>
      </w:r>
      <w:r w:rsidRPr="007D6AC1">
        <w:rPr>
          <w:rFonts w:ascii="Times New Roman" w:hAnsi="Times New Roman" w:cs="Times New Roman"/>
          <w:sz w:val="24"/>
          <w:szCs w:val="24"/>
        </w:rPr>
        <w:t>º de la Ley de la Carrera Administrativa Municipal, que literalmente dicen: Art. 60 numeral 1. Desempeñar con celo, diligencia y probidad las funciones inherentes a su cargo o empleo y en estricto apego a la Constitución de la República y normativa pertinente; Art. 64 inciso segundo del mismo cuerpo legal establece lo siguiente: LAS SUSPENSIONES HASTA POR CINCO DÍAS, PODRÁN SER IMPUESTAS POR LOS CONCEJOS, ALCALDES O LAS MÁXIMAS AUTORIDADES ADMINISTRATIVAS DE LAS ENTIDADES MUNICIPALES, DANDO AUDIENCIA POR EL TÉRMINO DE TRES DÍAS AL SERVIDOR PÚBLICO, A FIN QUE SE PRONUNCIE SOBRE LAS IMPUTACIONES QUE SE LE HACEN. SI NO CONTESTARE O MANIFESTARE SU CONFORMIDAD, LA AUTORIDAD COMPETENTE DECRETARÁ LA SUSPENSIÓN. SI CONTESTARE OPONIÉNDOSE, ABRIRÁ EL PROCEDIMIENTO A PRUEBA POR EL TÉRMINO DE CUATRO DÍAS IMPRORROGABLES, A FIN QUE SE APORTEN LAS PRUEBAS QUE ESTIMAREN PROCEDENTES, Y VENCIDO ESTE TÉRMINO, RESOLVERÁ LO PERTINENTE DENTRO DE LAS CUARENTA Y OCHO HORAS SIGUIENTES. ESTE TIPO DE SUSPENSIONES NO CUENTAN PARA LOS EFECTOS DEL Art. 68.””””</w:t>
      </w:r>
    </w:p>
    <w:p w14:paraId="0A59BEE5" w14:textId="77777777" w:rsidR="00D44E8E" w:rsidRPr="007D6AC1" w:rsidRDefault="00D44E8E" w:rsidP="00D44E8E">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VIII) </w:t>
      </w:r>
      <w:proofErr w:type="gramStart"/>
      <w:r w:rsidRPr="007D6AC1">
        <w:rPr>
          <w:rFonts w:ascii="Times New Roman" w:hAnsi="Times New Roman" w:cs="Times New Roman"/>
          <w:sz w:val="24"/>
          <w:szCs w:val="24"/>
        </w:rPr>
        <w:t>Que</w:t>
      </w:r>
      <w:proofErr w:type="gramEnd"/>
      <w:r w:rsidRPr="007D6AC1">
        <w:rPr>
          <w:rFonts w:ascii="Times New Roman" w:hAnsi="Times New Roman" w:cs="Times New Roman"/>
          <w:sz w:val="24"/>
          <w:szCs w:val="24"/>
        </w:rPr>
        <w:t xml:space="preserve"> siguiendo el orden de la opinión, la Jurídico establece que éste colegiado evalué la imposición de una sanción de Suspensión sin goce de sueldo de 01 a 05 días, debido a que incumplió en una de sus obligaciones, pero todo el debido proceso administrativo </w:t>
      </w:r>
      <w:r>
        <w:rPr>
          <w:rFonts w:ascii="Times New Roman" w:hAnsi="Times New Roman" w:cs="Times New Roman"/>
          <w:sz w:val="24"/>
          <w:szCs w:val="24"/>
        </w:rPr>
        <w:t xml:space="preserve">se debe cumplir </w:t>
      </w:r>
      <w:r w:rsidRPr="007D6AC1">
        <w:rPr>
          <w:rFonts w:ascii="Times New Roman" w:hAnsi="Times New Roman" w:cs="Times New Roman"/>
          <w:sz w:val="24"/>
          <w:szCs w:val="24"/>
        </w:rPr>
        <w:t>ya que se debe brindar y garantizar el derecho a audiencia y defensa.</w:t>
      </w:r>
    </w:p>
    <w:p w14:paraId="2FFD0F2A" w14:textId="77777777" w:rsidR="00D44E8E" w:rsidRPr="007D6AC1" w:rsidRDefault="00D44E8E" w:rsidP="00D44E8E">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IX) </w:t>
      </w:r>
      <w:r w:rsidRPr="007D6AC1">
        <w:rPr>
          <w:rFonts w:ascii="Times New Roman" w:hAnsi="Times New Roman" w:cs="Times New Roman"/>
          <w:sz w:val="24"/>
          <w:szCs w:val="24"/>
        </w:rPr>
        <w:t xml:space="preserve">En el mismo establece que una vez este colegiado defina que los empleados </w:t>
      </w:r>
      <w:r w:rsidRPr="00D175A3">
        <w:rPr>
          <w:rFonts w:ascii="Times New Roman" w:hAnsi="Times New Roman" w:cs="Times New Roman"/>
          <w:sz w:val="24"/>
          <w:szCs w:val="24"/>
        </w:rPr>
        <w:t>Miguel Ángel Orellana González y Alexander Antonio Aguilar</w:t>
      </w:r>
      <w:r w:rsidRPr="007D6AC1">
        <w:rPr>
          <w:rFonts w:ascii="Times New Roman" w:hAnsi="Times New Roman" w:cs="Times New Roman"/>
          <w:sz w:val="24"/>
          <w:szCs w:val="24"/>
        </w:rPr>
        <w:t xml:space="preserve"> son merecedores de una sanción, se deberá brindar audiencia por 3 días para que expresen si son ciertos o no los hechos, y de manifestar que no lo son deberán abrir a prueba por 4 días y posterior a ellos valorar la misma en Sesión de Concejo próxima y definir si amerita o no y hasta por cuantos días.</w:t>
      </w:r>
    </w:p>
    <w:p w14:paraId="1A3B8C09" w14:textId="77777777" w:rsidR="00D44E8E" w:rsidRDefault="00D44E8E" w:rsidP="00D44E8E">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X) </w:t>
      </w:r>
      <w:r w:rsidRPr="007D6AC1">
        <w:rPr>
          <w:rFonts w:ascii="Times New Roman" w:hAnsi="Times New Roman" w:cs="Times New Roman"/>
          <w:sz w:val="24"/>
          <w:szCs w:val="24"/>
        </w:rPr>
        <w:t xml:space="preserve">Que en relación al procedimiento a seguir es necesario nombrar a </w:t>
      </w:r>
      <w:r>
        <w:rPr>
          <w:rFonts w:ascii="Times New Roman" w:hAnsi="Times New Roman" w:cs="Times New Roman"/>
          <w:sz w:val="24"/>
          <w:szCs w:val="24"/>
        </w:rPr>
        <w:t xml:space="preserve">la </w:t>
      </w:r>
      <w:r w:rsidRPr="007D6AC1">
        <w:rPr>
          <w:rFonts w:ascii="Times New Roman" w:hAnsi="Times New Roman" w:cs="Times New Roman"/>
          <w:sz w:val="24"/>
          <w:szCs w:val="24"/>
        </w:rPr>
        <w:t>persona idónea a efecto de dar inicio, seguimiento y finalización al proceso de imposición de la Sanción, de ser procedente, y contra el referido empleado.</w:t>
      </w:r>
      <w:r>
        <w:rPr>
          <w:rFonts w:ascii="Times New Roman" w:hAnsi="Times New Roman" w:cs="Times New Roman"/>
          <w:sz w:val="24"/>
          <w:szCs w:val="24"/>
        </w:rPr>
        <w:t xml:space="preserve"> </w:t>
      </w:r>
      <w:r w:rsidRPr="007D6AC1">
        <w:rPr>
          <w:rFonts w:ascii="Times New Roman" w:hAnsi="Times New Roman" w:cs="Times New Roman"/>
          <w:sz w:val="24"/>
          <w:szCs w:val="24"/>
        </w:rPr>
        <w:t xml:space="preserve">Visto lo anterior, </w:t>
      </w:r>
      <w:r w:rsidRPr="00D175A3">
        <w:rPr>
          <w:rFonts w:ascii="Times New Roman" w:hAnsi="Times New Roman" w:cs="Times New Roman"/>
          <w:b/>
          <w:sz w:val="24"/>
          <w:szCs w:val="24"/>
        </w:rPr>
        <w:t xml:space="preserve">el Concejo Municipal en usos de las facultades que le </w:t>
      </w:r>
      <w:r w:rsidRPr="00D175A3">
        <w:rPr>
          <w:rFonts w:ascii="Times New Roman" w:hAnsi="Times New Roman" w:cs="Times New Roman"/>
          <w:b/>
          <w:sz w:val="24"/>
          <w:szCs w:val="24"/>
        </w:rPr>
        <w:lastRenderedPageBreak/>
        <w:t>confiere el Código M</w:t>
      </w:r>
      <w:r>
        <w:rPr>
          <w:rFonts w:ascii="Times New Roman" w:hAnsi="Times New Roman" w:cs="Times New Roman"/>
          <w:b/>
          <w:sz w:val="24"/>
          <w:szCs w:val="24"/>
        </w:rPr>
        <w:t>unicipal y de conformidad al</w:t>
      </w:r>
      <w:r w:rsidRPr="00D175A3">
        <w:rPr>
          <w:rFonts w:ascii="Times New Roman" w:hAnsi="Times New Roman" w:cs="Times New Roman"/>
          <w:b/>
          <w:sz w:val="24"/>
          <w:szCs w:val="24"/>
        </w:rPr>
        <w:t xml:space="preserve"> Artículo sesenta y cuatro de la Ley de la Carrera Administrativa Municipal, ACUERDA: I)</w:t>
      </w:r>
      <w:r w:rsidRPr="007D6AC1">
        <w:rPr>
          <w:rFonts w:ascii="Times New Roman" w:hAnsi="Times New Roman" w:cs="Times New Roman"/>
          <w:sz w:val="24"/>
          <w:szCs w:val="24"/>
        </w:rPr>
        <w:t xml:space="preserve"> dar inicio, seguimiento y finalización al proceso de imposición de la Sanción de suspensión sin goce de sueldo a los empleados </w:t>
      </w:r>
      <w:r w:rsidRPr="00D175A3">
        <w:rPr>
          <w:rFonts w:ascii="Times New Roman" w:hAnsi="Times New Roman" w:cs="Times New Roman"/>
          <w:sz w:val="24"/>
          <w:szCs w:val="24"/>
        </w:rPr>
        <w:t xml:space="preserve">Miguel Ángel Orellana González </w:t>
      </w:r>
      <w:r w:rsidRPr="007D6AC1">
        <w:rPr>
          <w:rFonts w:ascii="Times New Roman" w:hAnsi="Times New Roman" w:cs="Times New Roman"/>
          <w:sz w:val="24"/>
          <w:szCs w:val="24"/>
        </w:rPr>
        <w:t xml:space="preserve">con el cargo de </w:t>
      </w:r>
      <w:r>
        <w:rPr>
          <w:rFonts w:ascii="Times New Roman" w:hAnsi="Times New Roman" w:cs="Times New Roman"/>
          <w:sz w:val="24"/>
          <w:szCs w:val="24"/>
        </w:rPr>
        <w:t>Jefe de Proyección Social</w:t>
      </w:r>
      <w:r w:rsidRPr="007D6AC1">
        <w:rPr>
          <w:rFonts w:ascii="Times New Roman" w:hAnsi="Times New Roman" w:cs="Times New Roman"/>
          <w:sz w:val="24"/>
          <w:szCs w:val="24"/>
        </w:rPr>
        <w:t xml:space="preserve"> y </w:t>
      </w:r>
      <w:r w:rsidRPr="00D175A3">
        <w:rPr>
          <w:rFonts w:ascii="Times New Roman" w:hAnsi="Times New Roman" w:cs="Times New Roman"/>
          <w:sz w:val="24"/>
          <w:szCs w:val="24"/>
        </w:rPr>
        <w:t>Alexander Antonio Aguilar</w:t>
      </w:r>
      <w:r w:rsidRPr="007D6AC1">
        <w:rPr>
          <w:rFonts w:ascii="Times New Roman" w:hAnsi="Times New Roman" w:cs="Times New Roman"/>
          <w:sz w:val="24"/>
          <w:szCs w:val="24"/>
        </w:rPr>
        <w:t xml:space="preserve"> con el cargo de </w:t>
      </w:r>
      <w:r>
        <w:rPr>
          <w:rFonts w:ascii="Times New Roman" w:hAnsi="Times New Roman" w:cs="Times New Roman"/>
          <w:sz w:val="24"/>
          <w:szCs w:val="24"/>
        </w:rPr>
        <w:t>Jefe de Comunicaciones</w:t>
      </w:r>
      <w:r w:rsidRPr="007D6AC1">
        <w:rPr>
          <w:rFonts w:ascii="Times New Roman" w:hAnsi="Times New Roman" w:cs="Times New Roman"/>
          <w:sz w:val="24"/>
          <w:szCs w:val="24"/>
        </w:rPr>
        <w:t>, con fundamento en el memorando relacionado y remitido por el oficial de la UAIP de esta municipalidad, y la opinión jurídica, garantizando así el debido proceso y otros principios constitucionales y labor</w:t>
      </w:r>
      <w:r>
        <w:rPr>
          <w:rFonts w:ascii="Times New Roman" w:hAnsi="Times New Roman" w:cs="Times New Roman"/>
          <w:sz w:val="24"/>
          <w:szCs w:val="24"/>
        </w:rPr>
        <w:t>al</w:t>
      </w:r>
      <w:r w:rsidRPr="007D6AC1">
        <w:rPr>
          <w:rFonts w:ascii="Times New Roman" w:hAnsi="Times New Roman" w:cs="Times New Roman"/>
          <w:sz w:val="24"/>
          <w:szCs w:val="24"/>
        </w:rPr>
        <w:t xml:space="preserve">es; 2) Nombrar a la Licenciada María Juliana Escobar Montalvo, Secretaria Municipal para que dé inicio al referido procedimiento; 3) Una vez se concluyan los plazos procesales señalados en la Ley de la Carrera Administrativa Municipal, deberá rendir el respectivo informe para determinar la procedencia de la imposición de la sanción. </w:t>
      </w:r>
      <w:r>
        <w:rPr>
          <w:rFonts w:ascii="Times New Roman" w:hAnsi="Times New Roman" w:cs="Times New Roman"/>
          <w:sz w:val="24"/>
          <w:szCs w:val="24"/>
        </w:rPr>
        <w:t xml:space="preserve">4) Se ordena a los empleados </w:t>
      </w:r>
      <w:r w:rsidRPr="001A6E06">
        <w:rPr>
          <w:rFonts w:ascii="Times New Roman" w:hAnsi="Times New Roman" w:cs="Times New Roman"/>
          <w:sz w:val="24"/>
          <w:szCs w:val="24"/>
        </w:rPr>
        <w:t xml:space="preserve">Miguel Ángel Orellana González con el cargo de Jefe de Proyección Social y Alexander Antonio Aguilar con el cargo de Jefe de Comunicaciones </w:t>
      </w:r>
      <w:r>
        <w:rPr>
          <w:rFonts w:ascii="Times New Roman" w:hAnsi="Times New Roman" w:cs="Times New Roman"/>
          <w:sz w:val="24"/>
          <w:szCs w:val="24"/>
        </w:rPr>
        <w:t xml:space="preserve">que faciliten la información que sea requerida oportunamente por el oficial de acceso a la información pública y cumplir con las obligaciones inherentes a su cargo. </w:t>
      </w:r>
      <w:r w:rsidRPr="007D6AC1">
        <w:rPr>
          <w:rFonts w:ascii="Times New Roman" w:hAnsi="Times New Roman" w:cs="Times New Roman"/>
          <w:sz w:val="24"/>
          <w:szCs w:val="24"/>
        </w:rPr>
        <w:t xml:space="preserve">Certifíquese y </w:t>
      </w:r>
      <w:proofErr w:type="gramStart"/>
      <w:r w:rsidRPr="007D6AC1">
        <w:rPr>
          <w:rFonts w:ascii="Times New Roman" w:hAnsi="Times New Roman" w:cs="Times New Roman"/>
          <w:sz w:val="24"/>
          <w:szCs w:val="24"/>
        </w:rPr>
        <w:t>comuníquese.-</w:t>
      </w:r>
      <w:proofErr w:type="gramEnd"/>
    </w:p>
    <w:p w14:paraId="7977FD92" w14:textId="77777777" w:rsidR="00D44E8E" w:rsidRPr="00656A95" w:rsidRDefault="00D44E8E" w:rsidP="00D44E8E">
      <w:pPr>
        <w:spacing w:after="0"/>
        <w:jc w:val="both"/>
        <w:rPr>
          <w:rFonts w:ascii="Times New Roman" w:hAnsi="Times New Roman" w:cs="Times New Roman"/>
          <w:sz w:val="24"/>
          <w:szCs w:val="24"/>
        </w:rPr>
      </w:pPr>
      <w:r w:rsidRPr="00656A95">
        <w:rPr>
          <w:rFonts w:ascii="Times New Roman" w:hAnsi="Times New Roman" w:cs="Times New Roman"/>
          <w:sz w:val="24"/>
          <w:szCs w:val="24"/>
        </w:rPr>
        <w:t>Finalizando la presente sesión, y no habiendo nada más que hacer constar, se cierra la presente acta que firmamos.</w:t>
      </w:r>
    </w:p>
    <w:p w14:paraId="0B47D51C" w14:textId="77777777" w:rsidR="00D44E8E" w:rsidRDefault="00D44E8E" w:rsidP="00D44E8E">
      <w:pPr>
        <w:spacing w:after="0" w:line="276" w:lineRule="auto"/>
        <w:jc w:val="both"/>
        <w:rPr>
          <w:rFonts w:ascii="Times New Roman" w:hAnsi="Times New Roman" w:cs="Times New Roman"/>
        </w:rPr>
      </w:pPr>
    </w:p>
    <w:p w14:paraId="5DC74B71" w14:textId="77777777" w:rsidR="00D44E8E" w:rsidRDefault="00D44E8E" w:rsidP="00D44E8E">
      <w:pPr>
        <w:spacing w:after="0" w:line="276" w:lineRule="auto"/>
        <w:jc w:val="both"/>
        <w:rPr>
          <w:rFonts w:ascii="Times New Roman" w:hAnsi="Times New Roman" w:cs="Times New Roman"/>
        </w:rPr>
      </w:pPr>
    </w:p>
    <w:p w14:paraId="41A617B3" w14:textId="77777777" w:rsidR="00D44E8E" w:rsidRPr="00C349A4" w:rsidRDefault="00D44E8E" w:rsidP="00D44E8E">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Coronel</w:t>
      </w:r>
      <w:r w:rsidRPr="00C349A4">
        <w:rPr>
          <w:rFonts w:ascii="Times New Roman" w:hAnsi="Times New Roman" w:cs="Times New Roman"/>
          <w:color w:val="244061" w:themeColor="accent1" w:themeShade="80"/>
          <w:sz w:val="24"/>
          <w:szCs w:val="24"/>
        </w:rPr>
        <w:t xml:space="preserve"> </w:t>
      </w:r>
      <w:r w:rsidRPr="00C349A4">
        <w:rPr>
          <w:rFonts w:ascii="Times New Roman" w:hAnsi="Times New Roman" w:cs="Times New Roman"/>
          <w:sz w:val="24"/>
          <w:szCs w:val="24"/>
        </w:rPr>
        <w:t xml:space="preserve">Oswald </w:t>
      </w:r>
      <w:proofErr w:type="gramStart"/>
      <w:r w:rsidRPr="00C349A4">
        <w:rPr>
          <w:rFonts w:ascii="Times New Roman" w:hAnsi="Times New Roman" w:cs="Times New Roman"/>
          <w:sz w:val="24"/>
          <w:szCs w:val="24"/>
        </w:rPr>
        <w:t>Sibrian  Miranda</w:t>
      </w:r>
      <w:proofErr w:type="gramEnd"/>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Oscar Armando Joaquín Vivas</w:t>
      </w:r>
    </w:p>
    <w:p w14:paraId="1BE80C37" w14:textId="77777777" w:rsidR="00D44E8E" w:rsidRPr="00C349A4" w:rsidRDefault="00D44E8E" w:rsidP="00D44E8E">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Alcalde Municipal</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 xml:space="preserve"> Síndico Municipal</w:t>
      </w:r>
    </w:p>
    <w:p w14:paraId="302959D2" w14:textId="77777777" w:rsidR="00D44E8E" w:rsidRPr="00C349A4" w:rsidRDefault="00D44E8E" w:rsidP="00D44E8E">
      <w:pPr>
        <w:spacing w:after="0" w:line="276" w:lineRule="auto"/>
        <w:jc w:val="both"/>
        <w:rPr>
          <w:rFonts w:ascii="Times New Roman" w:hAnsi="Times New Roman" w:cs="Times New Roman"/>
          <w:sz w:val="24"/>
          <w:szCs w:val="24"/>
        </w:rPr>
      </w:pPr>
    </w:p>
    <w:p w14:paraId="3D679DD6" w14:textId="77777777" w:rsidR="00D44E8E" w:rsidRDefault="00D44E8E" w:rsidP="00D44E8E">
      <w:pPr>
        <w:spacing w:after="0" w:line="276" w:lineRule="auto"/>
        <w:jc w:val="both"/>
        <w:rPr>
          <w:rFonts w:ascii="Times New Roman" w:hAnsi="Times New Roman" w:cs="Times New Roman"/>
          <w:sz w:val="24"/>
          <w:szCs w:val="24"/>
        </w:rPr>
      </w:pPr>
    </w:p>
    <w:p w14:paraId="4B1EFEB2" w14:textId="77777777" w:rsidR="00D44E8E" w:rsidRPr="00C349A4" w:rsidRDefault="00D44E8E" w:rsidP="00D44E8E">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Héctor Ismael Estr</w:t>
      </w:r>
      <w:r>
        <w:rPr>
          <w:rFonts w:ascii="Times New Roman" w:hAnsi="Times New Roman" w:cs="Times New Roman"/>
          <w:sz w:val="24"/>
          <w:szCs w:val="24"/>
        </w:rPr>
        <w:t>ada Vásquez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C349A4">
        <w:rPr>
          <w:rFonts w:ascii="Times New Roman" w:hAnsi="Times New Roman" w:cs="Times New Roman"/>
          <w:sz w:val="24"/>
          <w:szCs w:val="24"/>
        </w:rPr>
        <w:t>Medardo Benítez López</w:t>
      </w:r>
      <w:r w:rsidRPr="00C349A4">
        <w:rPr>
          <w:rFonts w:ascii="Times New Roman" w:hAnsi="Times New Roman" w:cs="Times New Roman"/>
          <w:sz w:val="24"/>
          <w:szCs w:val="24"/>
        </w:rPr>
        <w:tab/>
      </w:r>
    </w:p>
    <w:p w14:paraId="7F1DD857" w14:textId="77777777" w:rsidR="00D44E8E" w:rsidRPr="00C349A4" w:rsidRDefault="00D44E8E" w:rsidP="00D44E8E">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 xml:space="preserve">Primer Regidor Propietario </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roofErr w:type="gramStart"/>
      <w:r w:rsidRPr="00C349A4">
        <w:rPr>
          <w:rFonts w:ascii="Times New Roman" w:hAnsi="Times New Roman" w:cs="Times New Roman"/>
          <w:sz w:val="24"/>
          <w:szCs w:val="24"/>
        </w:rPr>
        <w:tab/>
      </w:r>
      <w:r>
        <w:rPr>
          <w:rFonts w:ascii="Times New Roman" w:hAnsi="Times New Roman" w:cs="Times New Roman"/>
          <w:sz w:val="24"/>
          <w:szCs w:val="24"/>
        </w:rPr>
        <w:t xml:space="preserve">  </w:t>
      </w:r>
      <w:r w:rsidRPr="00C349A4">
        <w:rPr>
          <w:rFonts w:ascii="Times New Roman" w:hAnsi="Times New Roman" w:cs="Times New Roman"/>
          <w:sz w:val="24"/>
          <w:szCs w:val="24"/>
        </w:rPr>
        <w:t>Segundo</w:t>
      </w:r>
      <w:proofErr w:type="gramEnd"/>
      <w:r w:rsidRPr="00C349A4">
        <w:rPr>
          <w:rFonts w:ascii="Times New Roman" w:hAnsi="Times New Roman" w:cs="Times New Roman"/>
          <w:sz w:val="24"/>
          <w:szCs w:val="24"/>
        </w:rPr>
        <w:t xml:space="preserve"> Regidor Propietario</w:t>
      </w:r>
    </w:p>
    <w:p w14:paraId="37016E1A" w14:textId="77777777" w:rsidR="00D44E8E" w:rsidRDefault="00D44E8E" w:rsidP="00D44E8E">
      <w:pPr>
        <w:spacing w:after="0" w:line="276" w:lineRule="auto"/>
        <w:jc w:val="both"/>
        <w:rPr>
          <w:rFonts w:ascii="Times New Roman" w:hAnsi="Times New Roman" w:cs="Times New Roman"/>
          <w:sz w:val="24"/>
          <w:szCs w:val="24"/>
        </w:rPr>
      </w:pPr>
    </w:p>
    <w:p w14:paraId="4CE9B5E2" w14:textId="77777777" w:rsidR="00D44E8E" w:rsidRDefault="00D44E8E" w:rsidP="00D44E8E">
      <w:pPr>
        <w:spacing w:after="0" w:line="276" w:lineRule="auto"/>
        <w:jc w:val="both"/>
        <w:rPr>
          <w:rFonts w:ascii="Times New Roman" w:hAnsi="Times New Roman" w:cs="Times New Roman"/>
          <w:sz w:val="24"/>
          <w:szCs w:val="24"/>
        </w:rPr>
      </w:pPr>
    </w:p>
    <w:p w14:paraId="3CF38228" w14:textId="77777777" w:rsidR="00D44E8E" w:rsidRPr="00C349A4" w:rsidRDefault="00D44E8E" w:rsidP="00D44E8E">
      <w:pPr>
        <w:spacing w:after="0" w:line="276" w:lineRule="auto"/>
        <w:jc w:val="both"/>
        <w:rPr>
          <w:rFonts w:ascii="Times New Roman" w:hAnsi="Times New Roman" w:cs="Times New Roman"/>
          <w:sz w:val="24"/>
          <w:szCs w:val="24"/>
        </w:rPr>
      </w:pPr>
    </w:p>
    <w:p w14:paraId="64D51750" w14:textId="77777777" w:rsidR="00D44E8E" w:rsidRPr="00C349A4" w:rsidRDefault="00D44E8E" w:rsidP="00D44E8E">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Carlos Antonio Mendoza Campos</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roofErr w:type="gramStart"/>
      <w:r w:rsidRPr="00C349A4">
        <w:rPr>
          <w:rFonts w:ascii="Times New Roman" w:hAnsi="Times New Roman" w:cs="Times New Roman"/>
          <w:sz w:val="24"/>
          <w:szCs w:val="24"/>
        </w:rPr>
        <w:tab/>
        <w:t xml:space="preserve">  Ulises</w:t>
      </w:r>
      <w:proofErr w:type="gramEnd"/>
      <w:r w:rsidRPr="00C349A4">
        <w:rPr>
          <w:rFonts w:ascii="Times New Roman" w:hAnsi="Times New Roman" w:cs="Times New Roman"/>
          <w:sz w:val="24"/>
          <w:szCs w:val="24"/>
        </w:rPr>
        <w:t xml:space="preserve"> Hernández Ramírez</w:t>
      </w:r>
      <w:r w:rsidRPr="00C349A4">
        <w:rPr>
          <w:rFonts w:ascii="Times New Roman" w:hAnsi="Times New Roman" w:cs="Times New Roman"/>
          <w:sz w:val="24"/>
          <w:szCs w:val="24"/>
        </w:rPr>
        <w:tab/>
      </w:r>
    </w:p>
    <w:p w14:paraId="5DEC4FA6" w14:textId="77777777" w:rsidR="00D44E8E" w:rsidRPr="00C349A4" w:rsidRDefault="00D44E8E" w:rsidP="00D44E8E">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Tercer Regidor Propietario</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roofErr w:type="gramStart"/>
      <w:r w:rsidRPr="00C349A4">
        <w:rPr>
          <w:rFonts w:ascii="Times New Roman" w:hAnsi="Times New Roman" w:cs="Times New Roman"/>
          <w:sz w:val="24"/>
          <w:szCs w:val="24"/>
        </w:rPr>
        <w:tab/>
        <w:t xml:space="preserve">  Cuarto</w:t>
      </w:r>
      <w:proofErr w:type="gramEnd"/>
      <w:r w:rsidRPr="00C349A4">
        <w:rPr>
          <w:rFonts w:ascii="Times New Roman" w:hAnsi="Times New Roman" w:cs="Times New Roman"/>
          <w:sz w:val="24"/>
          <w:szCs w:val="24"/>
        </w:rPr>
        <w:t xml:space="preserve"> Regidor Propietario</w:t>
      </w:r>
    </w:p>
    <w:p w14:paraId="4DB8693F" w14:textId="77777777" w:rsidR="00D44E8E" w:rsidRDefault="00D44E8E" w:rsidP="00D44E8E">
      <w:pPr>
        <w:spacing w:after="0" w:line="276" w:lineRule="auto"/>
        <w:jc w:val="both"/>
        <w:rPr>
          <w:rFonts w:ascii="Times New Roman" w:hAnsi="Times New Roman" w:cs="Times New Roman"/>
          <w:sz w:val="24"/>
          <w:szCs w:val="24"/>
        </w:rPr>
      </w:pPr>
    </w:p>
    <w:p w14:paraId="36AA7CD7" w14:textId="77777777" w:rsidR="00D44E8E" w:rsidRDefault="00D44E8E" w:rsidP="00D44E8E">
      <w:pPr>
        <w:spacing w:after="0" w:line="276" w:lineRule="auto"/>
        <w:jc w:val="both"/>
        <w:rPr>
          <w:rFonts w:ascii="Times New Roman" w:hAnsi="Times New Roman" w:cs="Times New Roman"/>
          <w:sz w:val="24"/>
          <w:szCs w:val="24"/>
        </w:rPr>
      </w:pPr>
    </w:p>
    <w:p w14:paraId="45840D9C" w14:textId="77777777" w:rsidR="00D44E8E" w:rsidRPr="00C349A4" w:rsidRDefault="00D44E8E" w:rsidP="00D44E8E">
      <w:pPr>
        <w:spacing w:after="0" w:line="276" w:lineRule="auto"/>
        <w:jc w:val="both"/>
        <w:rPr>
          <w:rFonts w:ascii="Times New Roman" w:hAnsi="Times New Roman" w:cs="Times New Roman"/>
          <w:sz w:val="24"/>
          <w:szCs w:val="24"/>
        </w:rPr>
      </w:pPr>
    </w:p>
    <w:p w14:paraId="760AFAC7" w14:textId="77777777" w:rsidR="00D44E8E" w:rsidRPr="00C349A4" w:rsidRDefault="00D44E8E" w:rsidP="00D44E8E">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Marcelo Francisco Oporto Vides</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Oscar Orlando Sandoval Sánchez</w:t>
      </w:r>
    </w:p>
    <w:p w14:paraId="1E438DB8" w14:textId="77777777" w:rsidR="00D44E8E" w:rsidRPr="00C349A4" w:rsidRDefault="00D44E8E" w:rsidP="00D44E8E">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Quinto Regidor Propietario</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Sexto Regidor Propietario</w:t>
      </w:r>
    </w:p>
    <w:p w14:paraId="20A09533" w14:textId="77777777" w:rsidR="00D44E8E" w:rsidRDefault="00D44E8E" w:rsidP="00D44E8E">
      <w:pPr>
        <w:spacing w:after="0" w:line="276" w:lineRule="auto"/>
        <w:jc w:val="both"/>
        <w:rPr>
          <w:rFonts w:ascii="Times New Roman" w:hAnsi="Times New Roman" w:cs="Times New Roman"/>
          <w:sz w:val="24"/>
          <w:szCs w:val="24"/>
        </w:rPr>
      </w:pPr>
    </w:p>
    <w:p w14:paraId="4B8898B3" w14:textId="77777777" w:rsidR="00D44E8E" w:rsidRDefault="00D44E8E" w:rsidP="00D44E8E">
      <w:pPr>
        <w:spacing w:after="0" w:line="276" w:lineRule="auto"/>
        <w:jc w:val="both"/>
        <w:rPr>
          <w:rFonts w:ascii="Times New Roman" w:hAnsi="Times New Roman" w:cs="Times New Roman"/>
          <w:sz w:val="24"/>
          <w:szCs w:val="24"/>
        </w:rPr>
      </w:pPr>
    </w:p>
    <w:p w14:paraId="5256D654" w14:textId="77777777" w:rsidR="00D44E8E" w:rsidRDefault="00D44E8E" w:rsidP="00D44E8E">
      <w:pPr>
        <w:spacing w:after="0" w:line="276" w:lineRule="auto"/>
        <w:jc w:val="both"/>
        <w:rPr>
          <w:rFonts w:ascii="Times New Roman" w:hAnsi="Times New Roman" w:cs="Times New Roman"/>
          <w:sz w:val="24"/>
          <w:szCs w:val="24"/>
        </w:rPr>
      </w:pPr>
    </w:p>
    <w:p w14:paraId="68694368" w14:textId="77777777" w:rsidR="00D44E8E" w:rsidRDefault="00D44E8E" w:rsidP="00D44E8E">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Maritza Carolina Martínez de Martínez</w:t>
      </w:r>
      <w:r w:rsidRPr="00C349A4">
        <w:rPr>
          <w:rFonts w:ascii="Times New Roman" w:hAnsi="Times New Roman" w:cs="Times New Roman"/>
          <w:sz w:val="24"/>
          <w:szCs w:val="24"/>
        </w:rPr>
        <w:tab/>
      </w:r>
      <w:r>
        <w:rPr>
          <w:rFonts w:ascii="Times New Roman" w:hAnsi="Times New Roman" w:cs="Times New Roman"/>
          <w:sz w:val="24"/>
          <w:szCs w:val="24"/>
        </w:rPr>
        <w:tab/>
        <w:t xml:space="preserve">            Ángela Dimas Vásquez Herrera</w:t>
      </w:r>
    </w:p>
    <w:p w14:paraId="294BE664" w14:textId="77777777" w:rsidR="00D44E8E" w:rsidRPr="00C349A4" w:rsidRDefault="00D44E8E" w:rsidP="00D44E8E">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S</w:t>
      </w:r>
      <w:r>
        <w:rPr>
          <w:rFonts w:ascii="Times New Roman" w:hAnsi="Times New Roman" w:cs="Times New Roman"/>
          <w:sz w:val="24"/>
          <w:szCs w:val="24"/>
        </w:rPr>
        <w:t>éptima Regidora Propietaria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C349A4">
        <w:rPr>
          <w:rFonts w:ascii="Times New Roman" w:hAnsi="Times New Roman" w:cs="Times New Roman"/>
          <w:sz w:val="24"/>
          <w:szCs w:val="24"/>
        </w:rPr>
        <w:t>Octava Regidora Propietaria</w:t>
      </w:r>
    </w:p>
    <w:p w14:paraId="5FD25C99" w14:textId="77777777" w:rsidR="00D44E8E" w:rsidRDefault="00D44E8E" w:rsidP="00D44E8E">
      <w:pPr>
        <w:spacing w:after="0" w:line="276" w:lineRule="auto"/>
        <w:jc w:val="both"/>
        <w:rPr>
          <w:rFonts w:ascii="Times New Roman" w:hAnsi="Times New Roman" w:cs="Times New Roman"/>
          <w:sz w:val="24"/>
          <w:szCs w:val="24"/>
        </w:rPr>
      </w:pPr>
    </w:p>
    <w:p w14:paraId="2437445B" w14:textId="77777777" w:rsidR="00D44E8E" w:rsidRDefault="00D44E8E" w:rsidP="00D44E8E">
      <w:pPr>
        <w:spacing w:after="0" w:line="276" w:lineRule="auto"/>
        <w:jc w:val="both"/>
        <w:rPr>
          <w:rFonts w:ascii="Times New Roman" w:hAnsi="Times New Roman" w:cs="Times New Roman"/>
          <w:sz w:val="24"/>
          <w:szCs w:val="24"/>
        </w:rPr>
      </w:pPr>
    </w:p>
    <w:p w14:paraId="77462AAD" w14:textId="77777777" w:rsidR="00D44E8E" w:rsidRDefault="00D44E8E" w:rsidP="00D44E8E">
      <w:pPr>
        <w:spacing w:after="0" w:line="276" w:lineRule="auto"/>
        <w:jc w:val="both"/>
        <w:rPr>
          <w:rFonts w:ascii="Times New Roman" w:hAnsi="Times New Roman" w:cs="Times New Roman"/>
          <w:sz w:val="24"/>
          <w:szCs w:val="24"/>
        </w:rPr>
      </w:pPr>
    </w:p>
    <w:p w14:paraId="59E023F6" w14:textId="77777777" w:rsidR="00D44E8E" w:rsidRPr="00C349A4" w:rsidRDefault="00D44E8E" w:rsidP="00D44E8E">
      <w:pPr>
        <w:spacing w:after="0" w:line="276" w:lineRule="auto"/>
        <w:jc w:val="both"/>
        <w:rPr>
          <w:rFonts w:ascii="Times New Roman" w:hAnsi="Times New Roman" w:cs="Times New Roman"/>
          <w:sz w:val="24"/>
          <w:szCs w:val="24"/>
        </w:rPr>
      </w:pPr>
    </w:p>
    <w:p w14:paraId="06D06A9D" w14:textId="77777777" w:rsidR="00D44E8E" w:rsidRPr="00C349A4" w:rsidRDefault="00D44E8E" w:rsidP="00D44E8E">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Ana Aracely Barahona Alvarado</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Cristóbal Ascencio López</w:t>
      </w:r>
    </w:p>
    <w:p w14:paraId="0496BF23" w14:textId="77777777" w:rsidR="00D44E8E" w:rsidRPr="00C349A4" w:rsidRDefault="00D44E8E" w:rsidP="00D44E8E">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Primera Regidora Suplente</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Segundo Regidor Suplente</w:t>
      </w:r>
      <w:r w:rsidRPr="00C349A4">
        <w:rPr>
          <w:rFonts w:ascii="Times New Roman" w:hAnsi="Times New Roman" w:cs="Times New Roman"/>
          <w:sz w:val="24"/>
          <w:szCs w:val="24"/>
        </w:rPr>
        <w:tab/>
      </w:r>
    </w:p>
    <w:p w14:paraId="262F5ABD" w14:textId="77777777" w:rsidR="00D44E8E" w:rsidRPr="00C349A4" w:rsidRDefault="00D44E8E" w:rsidP="00D44E8E">
      <w:pPr>
        <w:spacing w:after="0" w:line="276" w:lineRule="auto"/>
        <w:jc w:val="both"/>
        <w:rPr>
          <w:rFonts w:ascii="Times New Roman" w:hAnsi="Times New Roman" w:cs="Times New Roman"/>
          <w:sz w:val="24"/>
          <w:szCs w:val="24"/>
        </w:rPr>
      </w:pPr>
    </w:p>
    <w:p w14:paraId="01B8C0E8" w14:textId="77777777" w:rsidR="00D44E8E" w:rsidRPr="00C349A4" w:rsidRDefault="00D44E8E" w:rsidP="00D44E8E">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b/>
      </w:r>
      <w:r w:rsidRPr="00C349A4">
        <w:rPr>
          <w:rFonts w:ascii="Times New Roman" w:hAnsi="Times New Roman" w:cs="Times New Roman"/>
          <w:sz w:val="24"/>
          <w:szCs w:val="24"/>
        </w:rPr>
        <w:tab/>
      </w:r>
    </w:p>
    <w:p w14:paraId="27CD3942" w14:textId="77777777" w:rsidR="00D44E8E" w:rsidRDefault="00D44E8E" w:rsidP="00D44E8E">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b/>
      </w:r>
      <w:r w:rsidRPr="00C349A4">
        <w:rPr>
          <w:rFonts w:ascii="Times New Roman" w:hAnsi="Times New Roman" w:cs="Times New Roman"/>
          <w:sz w:val="24"/>
          <w:szCs w:val="24"/>
        </w:rPr>
        <w:tab/>
      </w:r>
    </w:p>
    <w:p w14:paraId="071A5C91" w14:textId="77777777" w:rsidR="00D44E8E" w:rsidRPr="00C349A4" w:rsidRDefault="00D44E8E" w:rsidP="00D44E8E">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
    <w:p w14:paraId="195DEB03" w14:textId="77777777" w:rsidR="00D44E8E" w:rsidRPr="00C349A4" w:rsidRDefault="00D44E8E" w:rsidP="00D44E8E">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 xml:space="preserve">Jorge Andrés Nieto Aparicio </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Francisca Idalia Martínez Segura</w:t>
      </w:r>
    </w:p>
    <w:p w14:paraId="430D9EBE" w14:textId="77777777" w:rsidR="00D44E8E" w:rsidRPr="00C349A4" w:rsidRDefault="00D44E8E" w:rsidP="00D44E8E">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Tercer Regidor Suplente</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Cuarta Regidora Suplente</w:t>
      </w:r>
      <w:r w:rsidRPr="00C349A4">
        <w:rPr>
          <w:rFonts w:ascii="Times New Roman" w:hAnsi="Times New Roman" w:cs="Times New Roman"/>
          <w:sz w:val="24"/>
          <w:szCs w:val="24"/>
        </w:rPr>
        <w:tab/>
      </w:r>
      <w:r w:rsidRPr="00C349A4">
        <w:rPr>
          <w:rFonts w:ascii="Times New Roman" w:hAnsi="Times New Roman" w:cs="Times New Roman"/>
          <w:sz w:val="24"/>
          <w:szCs w:val="24"/>
        </w:rPr>
        <w:tab/>
      </w:r>
    </w:p>
    <w:p w14:paraId="7C8FB1E4" w14:textId="77777777" w:rsidR="00D44E8E" w:rsidRPr="00C349A4" w:rsidRDefault="00D44E8E" w:rsidP="00D44E8E">
      <w:pPr>
        <w:spacing w:after="0" w:line="276" w:lineRule="auto"/>
        <w:ind w:left="2124"/>
        <w:rPr>
          <w:rFonts w:ascii="Times New Roman" w:hAnsi="Times New Roman" w:cs="Times New Roman"/>
          <w:sz w:val="24"/>
          <w:szCs w:val="24"/>
        </w:rPr>
      </w:pPr>
    </w:p>
    <w:p w14:paraId="2FA873FC" w14:textId="77777777" w:rsidR="00D44E8E" w:rsidRDefault="00D44E8E" w:rsidP="00D44E8E">
      <w:pPr>
        <w:spacing w:after="0" w:line="276" w:lineRule="auto"/>
        <w:ind w:left="2124"/>
        <w:rPr>
          <w:rFonts w:ascii="Times New Roman" w:hAnsi="Times New Roman" w:cs="Times New Roman"/>
          <w:sz w:val="24"/>
          <w:szCs w:val="24"/>
        </w:rPr>
      </w:pPr>
    </w:p>
    <w:p w14:paraId="6C7663A2" w14:textId="77777777" w:rsidR="00D44E8E" w:rsidRDefault="00D44E8E" w:rsidP="00D44E8E">
      <w:pPr>
        <w:spacing w:after="0" w:line="276" w:lineRule="auto"/>
        <w:ind w:left="2124"/>
        <w:rPr>
          <w:rFonts w:ascii="Times New Roman" w:hAnsi="Times New Roman" w:cs="Times New Roman"/>
          <w:sz w:val="24"/>
          <w:szCs w:val="24"/>
        </w:rPr>
      </w:pPr>
    </w:p>
    <w:p w14:paraId="14D93CEF" w14:textId="77777777" w:rsidR="00D44E8E" w:rsidRDefault="00D44E8E" w:rsidP="00D44E8E">
      <w:pPr>
        <w:spacing w:after="0" w:line="276" w:lineRule="auto"/>
        <w:ind w:left="2124"/>
        <w:rPr>
          <w:rFonts w:ascii="Times New Roman" w:hAnsi="Times New Roman" w:cs="Times New Roman"/>
          <w:sz w:val="24"/>
          <w:szCs w:val="24"/>
        </w:rPr>
      </w:pPr>
    </w:p>
    <w:p w14:paraId="6D0352B2" w14:textId="77777777" w:rsidR="00D44E8E" w:rsidRPr="00C349A4" w:rsidRDefault="00D44E8E" w:rsidP="00D44E8E">
      <w:pPr>
        <w:spacing w:after="0" w:line="276" w:lineRule="auto"/>
        <w:ind w:left="2124"/>
        <w:rPr>
          <w:rFonts w:ascii="Times New Roman" w:hAnsi="Times New Roman" w:cs="Times New Roman"/>
          <w:sz w:val="24"/>
          <w:szCs w:val="24"/>
        </w:rPr>
      </w:pPr>
      <w:r w:rsidRPr="00C349A4">
        <w:rPr>
          <w:rFonts w:ascii="Times New Roman" w:hAnsi="Times New Roman" w:cs="Times New Roman"/>
          <w:sz w:val="24"/>
          <w:szCs w:val="24"/>
        </w:rPr>
        <w:t xml:space="preserve">     Licda. María Juliana Escobar Montalvo</w:t>
      </w:r>
    </w:p>
    <w:p w14:paraId="33886782" w14:textId="77777777" w:rsidR="00D44E8E" w:rsidRPr="00C349A4" w:rsidRDefault="00D44E8E" w:rsidP="00D44E8E">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 xml:space="preserve">      Secretaria Municipal</w:t>
      </w:r>
    </w:p>
    <w:p w14:paraId="12F7AEFC" w14:textId="77777777" w:rsidR="006E4BE8" w:rsidRDefault="006E4BE8" w:rsidP="002A36E8">
      <w:pPr>
        <w:spacing w:after="0" w:line="264" w:lineRule="auto"/>
        <w:jc w:val="both"/>
        <w:rPr>
          <w:rFonts w:ascii="Times New Roman" w:hAnsi="Times New Roman" w:cs="Times New Roman"/>
          <w:sz w:val="24"/>
          <w:szCs w:val="24"/>
        </w:rPr>
      </w:pPr>
    </w:p>
    <w:p w14:paraId="4300BB56" w14:textId="77777777" w:rsidR="00D44E8E" w:rsidRDefault="00D44E8E" w:rsidP="002A36E8">
      <w:pPr>
        <w:spacing w:after="0" w:line="264" w:lineRule="auto"/>
        <w:jc w:val="both"/>
        <w:rPr>
          <w:rFonts w:ascii="Times New Roman" w:hAnsi="Times New Roman" w:cs="Times New Roman"/>
          <w:sz w:val="24"/>
          <w:szCs w:val="24"/>
        </w:rPr>
      </w:pPr>
    </w:p>
    <w:p w14:paraId="0E1F9827" w14:textId="77777777" w:rsidR="00D44E8E" w:rsidRDefault="00D44E8E" w:rsidP="002A36E8">
      <w:pPr>
        <w:spacing w:after="0" w:line="264" w:lineRule="auto"/>
        <w:jc w:val="both"/>
        <w:rPr>
          <w:rFonts w:ascii="Times New Roman" w:hAnsi="Times New Roman" w:cs="Times New Roman"/>
          <w:sz w:val="24"/>
          <w:szCs w:val="24"/>
        </w:rPr>
      </w:pPr>
    </w:p>
    <w:p w14:paraId="6D1CD5B3" w14:textId="77777777" w:rsidR="00D44E8E" w:rsidRDefault="00D44E8E" w:rsidP="002A36E8">
      <w:pPr>
        <w:spacing w:after="0" w:line="264" w:lineRule="auto"/>
        <w:jc w:val="both"/>
        <w:rPr>
          <w:rFonts w:ascii="Times New Roman" w:hAnsi="Times New Roman" w:cs="Times New Roman"/>
          <w:sz w:val="24"/>
          <w:szCs w:val="24"/>
        </w:rPr>
      </w:pPr>
    </w:p>
    <w:p w14:paraId="063F2373" w14:textId="77777777" w:rsidR="00D44E8E" w:rsidRDefault="00D44E8E" w:rsidP="002A36E8">
      <w:pPr>
        <w:spacing w:after="0" w:line="264" w:lineRule="auto"/>
        <w:jc w:val="both"/>
        <w:rPr>
          <w:rFonts w:ascii="Times New Roman" w:hAnsi="Times New Roman" w:cs="Times New Roman"/>
          <w:sz w:val="24"/>
          <w:szCs w:val="24"/>
        </w:rPr>
      </w:pPr>
    </w:p>
    <w:p w14:paraId="3F3FAA26" w14:textId="77777777" w:rsidR="00D44E8E" w:rsidRDefault="00D44E8E" w:rsidP="002A36E8">
      <w:pPr>
        <w:spacing w:after="0" w:line="264" w:lineRule="auto"/>
        <w:jc w:val="both"/>
        <w:rPr>
          <w:rFonts w:ascii="Times New Roman" w:hAnsi="Times New Roman" w:cs="Times New Roman"/>
          <w:sz w:val="24"/>
          <w:szCs w:val="24"/>
        </w:rPr>
      </w:pPr>
    </w:p>
    <w:p w14:paraId="086F5690" w14:textId="77777777" w:rsidR="00D44E8E" w:rsidRDefault="00D44E8E" w:rsidP="002A36E8">
      <w:pPr>
        <w:spacing w:after="0" w:line="264" w:lineRule="auto"/>
        <w:jc w:val="both"/>
        <w:rPr>
          <w:rFonts w:ascii="Times New Roman" w:hAnsi="Times New Roman" w:cs="Times New Roman"/>
          <w:sz w:val="24"/>
          <w:szCs w:val="24"/>
        </w:rPr>
      </w:pPr>
    </w:p>
    <w:p w14:paraId="3258953A" w14:textId="77777777" w:rsidR="001E17C0" w:rsidRPr="0077479D" w:rsidRDefault="001E17C0" w:rsidP="001E17C0">
      <w:pPr>
        <w:spacing w:after="0" w:line="290" w:lineRule="auto"/>
        <w:jc w:val="both"/>
        <w:rPr>
          <w:rFonts w:ascii="Times New Roman" w:hAnsi="Times New Roman" w:cs="Times New Roman"/>
          <w:sz w:val="24"/>
          <w:szCs w:val="24"/>
        </w:rPr>
      </w:pPr>
      <w:r w:rsidRPr="00C63041">
        <w:rPr>
          <w:rFonts w:ascii="Times New Roman" w:hAnsi="Times New Roman" w:cs="Times New Roman"/>
          <w:b/>
          <w:sz w:val="24"/>
          <w:szCs w:val="24"/>
        </w:rPr>
        <w:t>”””</w:t>
      </w:r>
      <w:proofErr w:type="gramStart"/>
      <w:r w:rsidRPr="00C63041">
        <w:rPr>
          <w:rFonts w:ascii="Times New Roman" w:hAnsi="Times New Roman" w:cs="Times New Roman"/>
          <w:b/>
          <w:sz w:val="24"/>
          <w:szCs w:val="24"/>
        </w:rPr>
        <w:t>””ACTA</w:t>
      </w:r>
      <w:proofErr w:type="gramEnd"/>
      <w:r w:rsidRPr="00C63041">
        <w:rPr>
          <w:rFonts w:ascii="Times New Roman" w:hAnsi="Times New Roman" w:cs="Times New Roman"/>
          <w:b/>
          <w:sz w:val="24"/>
          <w:szCs w:val="24"/>
        </w:rPr>
        <w:t xml:space="preserve"> NUMERO </w:t>
      </w:r>
      <w:r>
        <w:rPr>
          <w:rFonts w:ascii="Times New Roman" w:hAnsi="Times New Roman" w:cs="Times New Roman"/>
          <w:b/>
          <w:sz w:val="24"/>
          <w:szCs w:val="24"/>
        </w:rPr>
        <w:t>SIETE</w:t>
      </w:r>
      <w:r w:rsidRPr="00C63041">
        <w:rPr>
          <w:rFonts w:ascii="Times New Roman" w:hAnsi="Times New Roman" w:cs="Times New Roman"/>
          <w:b/>
          <w:sz w:val="24"/>
          <w:szCs w:val="24"/>
        </w:rPr>
        <w:t>.</w:t>
      </w:r>
      <w:r w:rsidRPr="00C63041">
        <w:rPr>
          <w:rFonts w:ascii="Times New Roman" w:hAnsi="Times New Roman" w:cs="Times New Roman"/>
          <w:sz w:val="24"/>
          <w:szCs w:val="24"/>
        </w:rPr>
        <w:t xml:space="preserve"> En el Salón de Reuniones de la Alcaldía Municipal de San Pedro Perulapan, a las ocho horas del día </w:t>
      </w:r>
      <w:r>
        <w:rPr>
          <w:rFonts w:ascii="Times New Roman" w:hAnsi="Times New Roman" w:cs="Times New Roman"/>
          <w:sz w:val="24"/>
          <w:szCs w:val="24"/>
        </w:rPr>
        <w:t>Once</w:t>
      </w:r>
      <w:r w:rsidRPr="00C63041">
        <w:rPr>
          <w:rFonts w:ascii="Times New Roman" w:hAnsi="Times New Roman" w:cs="Times New Roman"/>
          <w:sz w:val="24"/>
          <w:szCs w:val="24"/>
        </w:rPr>
        <w:t xml:space="preserve"> de </w:t>
      </w:r>
      <w:r>
        <w:rPr>
          <w:rFonts w:ascii="Times New Roman" w:hAnsi="Times New Roman" w:cs="Times New Roman"/>
          <w:sz w:val="24"/>
          <w:szCs w:val="24"/>
        </w:rPr>
        <w:t>Febrero</w:t>
      </w:r>
      <w:r w:rsidRPr="00C63041">
        <w:rPr>
          <w:rFonts w:ascii="Times New Roman" w:hAnsi="Times New Roman" w:cs="Times New Roman"/>
          <w:sz w:val="24"/>
          <w:szCs w:val="24"/>
        </w:rPr>
        <w:t xml:space="preserve"> de dos mil </w:t>
      </w:r>
      <w:r>
        <w:rPr>
          <w:rFonts w:ascii="Times New Roman" w:hAnsi="Times New Roman" w:cs="Times New Roman"/>
          <w:sz w:val="24"/>
          <w:szCs w:val="24"/>
        </w:rPr>
        <w:t>veintiuno</w:t>
      </w:r>
      <w:r w:rsidRPr="00C63041">
        <w:rPr>
          <w:rFonts w:ascii="Times New Roman" w:hAnsi="Times New Roman" w:cs="Times New Roman"/>
          <w:sz w:val="24"/>
          <w:szCs w:val="24"/>
        </w:rPr>
        <w:t xml:space="preserve">, siendo estos el lugar, día y hora señalados en la convocatoria respectiva, para celebrar sesión </w:t>
      </w:r>
      <w:r>
        <w:rPr>
          <w:rFonts w:ascii="Times New Roman" w:hAnsi="Times New Roman" w:cs="Times New Roman"/>
          <w:sz w:val="24"/>
          <w:szCs w:val="24"/>
        </w:rPr>
        <w:t xml:space="preserve">Extra </w:t>
      </w:r>
      <w:r w:rsidRPr="00C63041">
        <w:rPr>
          <w:rFonts w:ascii="Times New Roman" w:hAnsi="Times New Roman" w:cs="Times New Roman"/>
          <w:sz w:val="24"/>
          <w:szCs w:val="24"/>
        </w:rPr>
        <w:t xml:space="preserve">Ordinaria del Concejo Municipal, se procede a ello, con la asistencia del Señor Alcalde Municipal, </w:t>
      </w:r>
      <w:proofErr w:type="gramStart"/>
      <w:r w:rsidRPr="00C63041">
        <w:rPr>
          <w:rFonts w:ascii="Times New Roman" w:hAnsi="Times New Roman" w:cs="Times New Roman"/>
          <w:sz w:val="24"/>
          <w:szCs w:val="24"/>
        </w:rPr>
        <w:t>Coronel</w:t>
      </w:r>
      <w:proofErr w:type="gramEnd"/>
      <w:r w:rsidRPr="00C63041">
        <w:rPr>
          <w:rFonts w:ascii="Times New Roman" w:hAnsi="Times New Roman" w:cs="Times New Roman"/>
          <w:sz w:val="24"/>
          <w:szCs w:val="24"/>
        </w:rPr>
        <w:t xml:space="preserve"> Oswald Sibrian Miranda, Síndico Municipal: Oscar Armando Joaquín Vivas. Regidores Propietarios: Héctor Ismael Estrada Vásquez, Medardo Benítez López, Carlos Antonio Mendoza Campos, Ulises Hernández Ramírez, Marcelo Francisco Oporto Vides, Oscar Orlando Sandoval Sánchez, </w:t>
      </w:r>
      <w:r>
        <w:rPr>
          <w:rFonts w:ascii="Times New Roman" w:hAnsi="Times New Roman" w:cs="Times New Roman"/>
          <w:sz w:val="24"/>
          <w:szCs w:val="24"/>
        </w:rPr>
        <w:t xml:space="preserve">Maritza Carolina Martínez de Martínez, </w:t>
      </w:r>
      <w:r w:rsidRPr="00C63041">
        <w:rPr>
          <w:rFonts w:ascii="Times New Roman" w:hAnsi="Times New Roman" w:cs="Times New Roman"/>
          <w:sz w:val="24"/>
          <w:szCs w:val="24"/>
        </w:rPr>
        <w:t xml:space="preserve">Ángela Dimas Vásquez Herrera. Regidores Suplentes: Ana Aracely Barahona Alvarado, Cristóbal Ascencio López, Jorge Andrés Nieto Aparicio, Francisca Idalia Martínez Segura. Con asistencia de la Secretaria Municipal Licda. María Juliana Escobar </w:t>
      </w:r>
      <w:proofErr w:type="gramStart"/>
      <w:r w:rsidRPr="00C63041">
        <w:rPr>
          <w:rFonts w:ascii="Times New Roman" w:hAnsi="Times New Roman" w:cs="Times New Roman"/>
          <w:sz w:val="24"/>
          <w:szCs w:val="24"/>
        </w:rPr>
        <w:t>Montalvo.------------</w:t>
      </w:r>
      <w:r>
        <w:rPr>
          <w:rFonts w:ascii="Times New Roman" w:hAnsi="Times New Roman" w:cs="Times New Roman"/>
          <w:sz w:val="24"/>
          <w:szCs w:val="24"/>
        </w:rPr>
        <w:t>-------------------</w:t>
      </w:r>
      <w:proofErr w:type="gramEnd"/>
      <w:r w:rsidRPr="00C63041">
        <w:rPr>
          <w:rFonts w:ascii="Times New Roman" w:hAnsi="Times New Roman" w:cs="Times New Roman"/>
          <w:sz w:val="24"/>
          <w:szCs w:val="24"/>
        </w:rPr>
        <w:t xml:space="preserve">El Señor Alcalde Municipal, constató el quórum, manifestando que el mismo queda debidamente establecido.  Inmediatamente se sometió a consideración la Agenda a discutir, la </w:t>
      </w:r>
      <w:r>
        <w:rPr>
          <w:rFonts w:ascii="Times New Roman" w:hAnsi="Times New Roman" w:cs="Times New Roman"/>
          <w:sz w:val="24"/>
          <w:szCs w:val="24"/>
        </w:rPr>
        <w:t>cual, fue a</w:t>
      </w:r>
      <w:r w:rsidRPr="00C63041">
        <w:rPr>
          <w:rFonts w:ascii="Times New Roman" w:hAnsi="Times New Roman" w:cs="Times New Roman"/>
          <w:sz w:val="24"/>
          <w:szCs w:val="24"/>
        </w:rPr>
        <w:t xml:space="preserve">probada por </w:t>
      </w:r>
      <w:r>
        <w:rPr>
          <w:rFonts w:ascii="Times New Roman" w:hAnsi="Times New Roman" w:cs="Times New Roman"/>
          <w:sz w:val="24"/>
          <w:szCs w:val="24"/>
        </w:rPr>
        <w:t>unanimidad</w:t>
      </w:r>
      <w:r w:rsidRPr="00C63041">
        <w:rPr>
          <w:rFonts w:ascii="Times New Roman" w:hAnsi="Times New Roman" w:cs="Times New Roman"/>
          <w:sz w:val="24"/>
          <w:szCs w:val="24"/>
        </w:rPr>
        <w:t xml:space="preserve">. Seguidamente la Secretaria Municipal dio lectura al acta anterior la cual, fue ratificada en todas sus partes. </w:t>
      </w:r>
      <w:r>
        <w:rPr>
          <w:rFonts w:ascii="Times New Roman" w:hAnsi="Times New Roman" w:cs="Times New Roman"/>
          <w:sz w:val="24"/>
          <w:szCs w:val="24"/>
        </w:rPr>
        <w:t>A continuación se</w:t>
      </w:r>
      <w:r w:rsidRPr="00A3425D">
        <w:rPr>
          <w:rFonts w:ascii="Times New Roman" w:hAnsi="Times New Roman" w:cs="Times New Roman"/>
          <w:sz w:val="24"/>
          <w:szCs w:val="24"/>
        </w:rPr>
        <w:t xml:space="preserve"> recibe la participación del profesional representante del servicio de Auditoría Externa, Lic. Genaro Cruz, quien explica los detalles reflejados en el informe correspondiente a la </w:t>
      </w:r>
      <w:r>
        <w:rPr>
          <w:rFonts w:ascii="Times New Roman" w:hAnsi="Times New Roman" w:cs="Times New Roman"/>
          <w:sz w:val="24"/>
          <w:szCs w:val="24"/>
        </w:rPr>
        <w:t xml:space="preserve">auditoría realizada a los proyectos ejecutados desde el mes de enero hasta el mes de abril del año 2018, dentro de las cuales menciona la </w:t>
      </w:r>
      <w:r w:rsidRPr="00A3425D">
        <w:rPr>
          <w:rFonts w:ascii="Times New Roman" w:hAnsi="Times New Roman" w:cs="Times New Roman"/>
          <w:sz w:val="24"/>
          <w:szCs w:val="24"/>
        </w:rPr>
        <w:t xml:space="preserve">ejecución de los proyectos: </w:t>
      </w:r>
      <w:r w:rsidRPr="00A3425D">
        <w:rPr>
          <w:rFonts w:ascii="Times New Roman" w:hAnsi="Times New Roman" w:cs="Times New Roman"/>
          <w:b/>
          <w:sz w:val="24"/>
          <w:szCs w:val="24"/>
        </w:rPr>
        <w:t xml:space="preserve">Construcción de estructura para salón de usos múltiples con cancha para disciplinas de fútbol sala, baloncesto y voleibol en el sector de la báscula, Cantón La Loma. </w:t>
      </w:r>
      <w:r w:rsidRPr="00A3425D">
        <w:rPr>
          <w:rFonts w:ascii="Times New Roman" w:hAnsi="Times New Roman" w:cs="Times New Roman"/>
          <w:sz w:val="24"/>
          <w:szCs w:val="24"/>
        </w:rPr>
        <w:t>Y</w:t>
      </w:r>
      <w:r w:rsidRPr="00A3425D">
        <w:rPr>
          <w:rFonts w:ascii="Times New Roman" w:hAnsi="Times New Roman" w:cs="Times New Roman"/>
          <w:b/>
          <w:sz w:val="24"/>
          <w:szCs w:val="24"/>
        </w:rPr>
        <w:t xml:space="preserve"> Construcción de estructura para salón de usos múltiples con cancha para disciplinas de futbol sala baloncesto y </w:t>
      </w:r>
      <w:r w:rsidRPr="00A3425D">
        <w:rPr>
          <w:rFonts w:ascii="Times New Roman" w:hAnsi="Times New Roman" w:cs="Times New Roman"/>
          <w:b/>
          <w:sz w:val="24"/>
          <w:szCs w:val="24"/>
        </w:rPr>
        <w:lastRenderedPageBreak/>
        <w:t xml:space="preserve">voleibol en el sector la unidad de salud, cantón la Esperanza, </w:t>
      </w:r>
      <w:r w:rsidRPr="00A3425D">
        <w:rPr>
          <w:rFonts w:ascii="Times New Roman" w:hAnsi="Times New Roman" w:cs="Times New Roman"/>
          <w:sz w:val="24"/>
          <w:szCs w:val="24"/>
        </w:rPr>
        <w:t>mencionan</w:t>
      </w:r>
      <w:r>
        <w:rPr>
          <w:rFonts w:ascii="Times New Roman" w:hAnsi="Times New Roman" w:cs="Times New Roman"/>
          <w:sz w:val="24"/>
          <w:szCs w:val="24"/>
        </w:rPr>
        <w:t xml:space="preserve">do cada una de las deficiencias encontradas, además explica que ha verificado los movimientos contables de ingresos y egresos, balances de proyectos ejecutados en el periodo que comprende la auditoria y menciona que en el caso de algunos expedientes que ha revisado no se tienen las debidas liquidaciones, respaldos ni fotocopia los Boucher que se entregaron los cuales egresaron de los fondos del 75% FODES entre otras deficiencias, de las cuales entrega las notificaciones del borrador a los miembros del concejo municipal que fungieron en éste periodo revisado. Seguidamente se le concede participación al Jefe de Proyectos, Ing. Henri franklin Serrano Medrano, quien además tiene el nombramiento de administrador de contrato del proyecto </w:t>
      </w:r>
      <w:r w:rsidRPr="00CE600D">
        <w:rPr>
          <w:rFonts w:ascii="Times New Roman" w:hAnsi="Times New Roman" w:cs="Times New Roman"/>
          <w:sz w:val="24"/>
          <w:szCs w:val="24"/>
        </w:rPr>
        <w:t>REMODELACION DE CANCHA COMUNAL DEL CASCO URBANO DE SAN PEDRO PERULAPAN, MUNICIPIO DE SAN PEDRO PERULAPAN, DEPARTAMENTO DE CUSCATLAN, AÑO 2020</w:t>
      </w:r>
      <w:r>
        <w:rPr>
          <w:rFonts w:ascii="Times New Roman" w:hAnsi="Times New Roman" w:cs="Times New Roman"/>
          <w:sz w:val="24"/>
          <w:szCs w:val="24"/>
        </w:rPr>
        <w:t xml:space="preserve">, donde explica que la empresa </w:t>
      </w:r>
      <w:r w:rsidRPr="009B6351">
        <w:rPr>
          <w:rFonts w:ascii="Times New Roman" w:hAnsi="Times New Roman" w:cs="Times New Roman"/>
          <w:sz w:val="24"/>
          <w:szCs w:val="24"/>
        </w:rPr>
        <w:t>VIERA CONSTRUCTORA, S.A. DE C.V.</w:t>
      </w:r>
      <w:r>
        <w:rPr>
          <w:rFonts w:ascii="Times New Roman" w:hAnsi="Times New Roman" w:cs="Times New Roman"/>
          <w:sz w:val="24"/>
          <w:szCs w:val="24"/>
        </w:rPr>
        <w:t xml:space="preserve"> ha presentado solicitud de autorización de orden de cambio para dicho proyecto. </w:t>
      </w:r>
      <w:proofErr w:type="gramStart"/>
      <w:r>
        <w:rPr>
          <w:rFonts w:ascii="Times New Roman" w:hAnsi="Times New Roman" w:cs="Times New Roman"/>
          <w:sz w:val="24"/>
          <w:szCs w:val="24"/>
        </w:rPr>
        <w:t>Además</w:t>
      </w:r>
      <w:proofErr w:type="gramEnd"/>
      <w:r>
        <w:rPr>
          <w:rFonts w:ascii="Times New Roman" w:hAnsi="Times New Roman" w:cs="Times New Roman"/>
          <w:sz w:val="24"/>
          <w:szCs w:val="24"/>
        </w:rPr>
        <w:t xml:space="preserve"> presenta para su revisión y aprobación la carpeta técnica de la </w:t>
      </w:r>
      <w:r w:rsidRPr="009B6351">
        <w:rPr>
          <w:rFonts w:ascii="Times New Roman" w:hAnsi="Times New Roman" w:cs="Times New Roman"/>
          <w:sz w:val="24"/>
          <w:szCs w:val="24"/>
        </w:rPr>
        <w:t>CONSTRUCCION DE CEMENTERIO MUNICIPAL EN CANTÓN ISTAGUA, SOBRE CALLE A CANTÓN EL RODEO, MUNICIPIO DE SAN PEDRO PERULAPAN, DEPARTAMENTO DE CUSCATLAN, AÑO 2020</w:t>
      </w:r>
      <w:r>
        <w:rPr>
          <w:rFonts w:ascii="Times New Roman" w:hAnsi="Times New Roman" w:cs="Times New Roman"/>
          <w:sz w:val="24"/>
          <w:szCs w:val="24"/>
        </w:rPr>
        <w:t xml:space="preserve">. Y cómo último punto la Licda. Leticia Guillermina Montes, Encargada Monitor de Deportes, presenta ante el concejo Municipal en pleno el plan de trabajo de la unidad que representa. </w:t>
      </w:r>
      <w:r w:rsidRPr="0077479D">
        <w:rPr>
          <w:rFonts w:ascii="Times New Roman" w:hAnsi="Times New Roman" w:cs="Times New Roman"/>
          <w:sz w:val="24"/>
          <w:szCs w:val="24"/>
        </w:rPr>
        <w:t xml:space="preserve">Y finalmente se les dieron lectura a todos los documentos y solicitudes dirigidos al honorable Concejo Municipal de los cuales se tomaron acuerdos según disponibilidades con las que se cuentan en </w:t>
      </w:r>
      <w:proofErr w:type="gramStart"/>
      <w:r w:rsidRPr="0077479D">
        <w:rPr>
          <w:rFonts w:ascii="Times New Roman" w:hAnsi="Times New Roman" w:cs="Times New Roman"/>
          <w:sz w:val="24"/>
          <w:szCs w:val="24"/>
        </w:rPr>
        <w:t>ésta</w:t>
      </w:r>
      <w:proofErr w:type="gramEnd"/>
      <w:r w:rsidRPr="0077479D">
        <w:rPr>
          <w:rFonts w:ascii="Times New Roman" w:hAnsi="Times New Roman" w:cs="Times New Roman"/>
          <w:sz w:val="24"/>
          <w:szCs w:val="24"/>
        </w:rPr>
        <w:t xml:space="preserve"> Administración Municipal. Después de deliberar lo antes expresado; la municipalidad, haciendo uso de sus facultades Municipales, Acuerda:</w:t>
      </w:r>
    </w:p>
    <w:p w14:paraId="0B618D6B" w14:textId="77777777" w:rsidR="001E17C0" w:rsidRDefault="001E17C0" w:rsidP="001E17C0">
      <w:pPr>
        <w:spacing w:after="0" w:line="269" w:lineRule="auto"/>
        <w:jc w:val="both"/>
        <w:rPr>
          <w:rFonts w:ascii="Times New Roman" w:hAnsi="Times New Roman" w:cs="Times New Roman"/>
          <w:sz w:val="24"/>
          <w:szCs w:val="24"/>
        </w:rPr>
      </w:pPr>
    </w:p>
    <w:p w14:paraId="387AEFF4" w14:textId="77777777" w:rsidR="001E17C0" w:rsidRDefault="001E17C0" w:rsidP="001E17C0">
      <w:pPr>
        <w:spacing w:after="0" w:line="290" w:lineRule="auto"/>
        <w:jc w:val="both"/>
        <w:rPr>
          <w:rFonts w:ascii="Times New Roman" w:hAnsi="Times New Roman" w:cs="Times New Roman"/>
          <w:sz w:val="24"/>
          <w:szCs w:val="24"/>
        </w:rPr>
      </w:pPr>
      <w:r w:rsidRPr="00341BEF">
        <w:rPr>
          <w:rFonts w:ascii="Times New Roman" w:hAnsi="Times New Roman" w:cs="Times New Roman"/>
          <w:b/>
          <w:sz w:val="24"/>
          <w:szCs w:val="24"/>
        </w:rPr>
        <w:t>ACUERDO NÚMERO UNO:</w:t>
      </w:r>
      <w:r w:rsidRPr="00341BEF">
        <w:rPr>
          <w:rFonts w:ascii="Times New Roman" w:hAnsi="Times New Roman" w:cs="Times New Roman"/>
          <w:sz w:val="24"/>
          <w:szCs w:val="24"/>
        </w:rPr>
        <w:t xml:space="preserve"> </w:t>
      </w:r>
      <w:r w:rsidRPr="00D13518">
        <w:rPr>
          <w:rFonts w:ascii="Times New Roman" w:hAnsi="Times New Roman" w:cs="Times New Roman"/>
          <w:sz w:val="24"/>
          <w:szCs w:val="24"/>
        </w:rPr>
        <w:t xml:space="preserve">El Concejo Municipal,  en uso de las facultades que les confiere el Art. 86 del Código Municipal, ACUERDAN: AUTORIZAR a los señores: Licda. Mayra Lissethe Renderos de Vásquez, Oswald Sibrian Miranda y Oscar Armando Joaquín Vivas, la primera en calidad de Tesorera Municipal y los restantes en calidad de refrendarios, para que puedan registrar las firmas en </w:t>
      </w:r>
      <w:r>
        <w:rPr>
          <w:rFonts w:ascii="Times New Roman" w:hAnsi="Times New Roman" w:cs="Times New Roman"/>
          <w:sz w:val="24"/>
          <w:szCs w:val="24"/>
        </w:rPr>
        <w:t>Dos</w:t>
      </w:r>
      <w:r w:rsidRPr="00D13518">
        <w:rPr>
          <w:rFonts w:ascii="Times New Roman" w:hAnsi="Times New Roman" w:cs="Times New Roman"/>
          <w:sz w:val="24"/>
          <w:szCs w:val="24"/>
        </w:rPr>
        <w:t xml:space="preserve"> Registro</w:t>
      </w:r>
      <w:r>
        <w:rPr>
          <w:rFonts w:ascii="Times New Roman" w:hAnsi="Times New Roman" w:cs="Times New Roman"/>
          <w:sz w:val="24"/>
          <w:szCs w:val="24"/>
        </w:rPr>
        <w:t>s</w:t>
      </w:r>
      <w:r w:rsidRPr="00D13518">
        <w:rPr>
          <w:rFonts w:ascii="Times New Roman" w:hAnsi="Times New Roman" w:cs="Times New Roman"/>
          <w:sz w:val="24"/>
          <w:szCs w:val="24"/>
        </w:rPr>
        <w:t xml:space="preserve"> de </w:t>
      </w:r>
      <w:r w:rsidRPr="00D13518">
        <w:rPr>
          <w:rFonts w:ascii="Times New Roman" w:hAnsi="Times New Roman" w:cs="Times New Roman"/>
          <w:sz w:val="24"/>
          <w:szCs w:val="24"/>
          <w:lang w:val="es-ES"/>
        </w:rPr>
        <w:t>Cuentas Corriente en el Banco de Fomento Agropecuario, detallada</w:t>
      </w:r>
      <w:r>
        <w:rPr>
          <w:rFonts w:ascii="Times New Roman" w:hAnsi="Times New Roman" w:cs="Times New Roman"/>
          <w:sz w:val="24"/>
          <w:szCs w:val="24"/>
          <w:lang w:val="es-ES"/>
        </w:rPr>
        <w:t>s</w:t>
      </w:r>
      <w:r w:rsidRPr="00D13518">
        <w:rPr>
          <w:rFonts w:ascii="Times New Roman" w:hAnsi="Times New Roman" w:cs="Times New Roman"/>
          <w:sz w:val="24"/>
          <w:szCs w:val="24"/>
          <w:lang w:val="es-ES"/>
        </w:rPr>
        <w:t xml:space="preserve"> así: </w:t>
      </w:r>
      <w:r w:rsidRPr="00D13518">
        <w:rPr>
          <w:rFonts w:ascii="Times New Roman" w:hAnsi="Times New Roman" w:cs="Times New Roman"/>
          <w:b/>
          <w:sz w:val="24"/>
          <w:szCs w:val="24"/>
        </w:rPr>
        <w:t>1-</w:t>
      </w:r>
      <w:r w:rsidRPr="00D13518">
        <w:rPr>
          <w:rFonts w:ascii="Times New Roman" w:hAnsi="Times New Roman" w:cs="Times New Roman"/>
          <w:sz w:val="24"/>
          <w:szCs w:val="24"/>
        </w:rPr>
        <w:t xml:space="preserve"> </w:t>
      </w:r>
      <w:r w:rsidRPr="004846A3">
        <w:rPr>
          <w:rFonts w:ascii="Times New Roman" w:hAnsi="Times New Roman" w:cs="Times New Roman"/>
          <w:sz w:val="24"/>
          <w:szCs w:val="24"/>
        </w:rPr>
        <w:t>PROGRAMA DE MANTENIMEINT</w:t>
      </w:r>
      <w:r>
        <w:rPr>
          <w:rFonts w:ascii="Times New Roman" w:hAnsi="Times New Roman" w:cs="Times New Roman"/>
          <w:sz w:val="24"/>
          <w:szCs w:val="24"/>
        </w:rPr>
        <w:t>O DE RED VIAL MUNICIPAL AÑO 2021</w:t>
      </w:r>
      <w:r w:rsidRPr="00D13518">
        <w:rPr>
          <w:rFonts w:ascii="Times New Roman" w:hAnsi="Times New Roman" w:cs="Times New Roman"/>
          <w:sz w:val="24"/>
          <w:szCs w:val="24"/>
        </w:rPr>
        <w:t xml:space="preserve">. </w:t>
      </w:r>
      <w:r w:rsidRPr="00D13518">
        <w:rPr>
          <w:rFonts w:ascii="Times New Roman" w:hAnsi="Times New Roman" w:cs="Times New Roman"/>
          <w:sz w:val="24"/>
          <w:szCs w:val="24"/>
          <w:lang w:val="es-ES"/>
        </w:rPr>
        <w:t xml:space="preserve">Con un monto de apertura de </w:t>
      </w:r>
      <w:r>
        <w:rPr>
          <w:rFonts w:ascii="Times New Roman" w:hAnsi="Times New Roman" w:cs="Times New Roman"/>
          <w:sz w:val="24"/>
          <w:szCs w:val="24"/>
          <w:lang w:val="es-ES"/>
        </w:rPr>
        <w:t>DOSCIENTOS</w:t>
      </w:r>
      <w:r w:rsidRPr="00D13518">
        <w:rPr>
          <w:rFonts w:ascii="Times New Roman" w:hAnsi="Times New Roman" w:cs="Times New Roman"/>
          <w:sz w:val="24"/>
          <w:szCs w:val="24"/>
          <w:lang w:val="es-ES"/>
        </w:rPr>
        <w:t xml:space="preserve"> </w:t>
      </w:r>
      <w:r>
        <w:rPr>
          <w:rFonts w:ascii="Times New Roman" w:hAnsi="Times New Roman" w:cs="Times New Roman"/>
          <w:sz w:val="24"/>
          <w:szCs w:val="24"/>
          <w:lang w:val="es-ES"/>
        </w:rPr>
        <w:t>00</w:t>
      </w:r>
      <w:r w:rsidRPr="00D13518">
        <w:rPr>
          <w:rFonts w:ascii="Times New Roman" w:hAnsi="Times New Roman" w:cs="Times New Roman"/>
          <w:sz w:val="24"/>
          <w:szCs w:val="24"/>
          <w:lang w:val="es-ES"/>
        </w:rPr>
        <w:t>/100 DOLARES DE LOS ESTADOS UNIDOS DE AMÉRICA ($</w:t>
      </w:r>
      <w:r>
        <w:rPr>
          <w:rFonts w:ascii="Times New Roman" w:hAnsi="Times New Roman" w:cs="Times New Roman"/>
          <w:sz w:val="24"/>
          <w:szCs w:val="24"/>
          <w:lang w:val="es-ES"/>
        </w:rPr>
        <w:t xml:space="preserve">200.00). </w:t>
      </w:r>
      <w:r w:rsidRPr="004846A3">
        <w:rPr>
          <w:rFonts w:ascii="Times New Roman" w:hAnsi="Times New Roman" w:cs="Times New Roman"/>
          <w:b/>
          <w:sz w:val="24"/>
          <w:szCs w:val="24"/>
          <w:lang w:val="es-ES"/>
        </w:rPr>
        <w:t>2-</w:t>
      </w:r>
      <w:r>
        <w:rPr>
          <w:rFonts w:ascii="Times New Roman" w:hAnsi="Times New Roman" w:cs="Times New Roman"/>
          <w:sz w:val="24"/>
          <w:szCs w:val="24"/>
          <w:lang w:val="es-ES"/>
        </w:rPr>
        <w:t xml:space="preserve"> </w:t>
      </w:r>
      <w:r w:rsidRPr="004846A3">
        <w:rPr>
          <w:rFonts w:ascii="Times New Roman" w:hAnsi="Times New Roman" w:cs="Times New Roman"/>
          <w:sz w:val="24"/>
          <w:szCs w:val="24"/>
          <w:lang w:val="es-ES"/>
        </w:rPr>
        <w:t>PROGRAMA DE APOYO AL DESARROLLO DE LAS ESCUELAS DE MUSICA (VARIOS INSTRUMENTOS) Y LA SINFONICA EN EL CASCO URBANO Y LOS CANTONES DEL MUNICIPIO DE SAN PEDRO PERULAPAN</w:t>
      </w:r>
      <w:r>
        <w:rPr>
          <w:rFonts w:ascii="Times New Roman" w:hAnsi="Times New Roman" w:cs="Times New Roman"/>
          <w:sz w:val="24"/>
          <w:szCs w:val="24"/>
          <w:lang w:val="es-ES"/>
        </w:rPr>
        <w:t xml:space="preserve">, AÑO 2021. </w:t>
      </w:r>
      <w:r w:rsidRPr="00D13518">
        <w:rPr>
          <w:rFonts w:ascii="Times New Roman" w:hAnsi="Times New Roman" w:cs="Times New Roman"/>
          <w:sz w:val="24"/>
          <w:szCs w:val="24"/>
          <w:lang w:val="es-ES"/>
        </w:rPr>
        <w:t xml:space="preserve">Con un monto de apertura de </w:t>
      </w:r>
      <w:r w:rsidRPr="001C70E1">
        <w:rPr>
          <w:rFonts w:ascii="Times New Roman" w:hAnsi="Times New Roman" w:cs="Times New Roman"/>
          <w:sz w:val="24"/>
          <w:szCs w:val="24"/>
          <w:lang w:val="es-ES"/>
        </w:rPr>
        <w:t>DOSCIENTOS 00/100 DOLARES DE LOS ESTADOS UNIDOS DE AMÉRICA ($200.00)</w:t>
      </w:r>
      <w:r>
        <w:rPr>
          <w:rFonts w:ascii="Times New Roman" w:hAnsi="Times New Roman" w:cs="Times New Roman"/>
          <w:sz w:val="24"/>
          <w:szCs w:val="24"/>
          <w:lang w:val="es-ES"/>
        </w:rPr>
        <w:t xml:space="preserve">; </w:t>
      </w:r>
      <w:r w:rsidRPr="00D13518">
        <w:rPr>
          <w:rFonts w:ascii="Times New Roman" w:hAnsi="Times New Roman" w:cs="Times New Roman"/>
          <w:sz w:val="24"/>
          <w:szCs w:val="24"/>
          <w:lang w:val="es-ES"/>
        </w:rPr>
        <w:t xml:space="preserve">Se Autoriza a la Tesorera Municipal para que pueda transferir de la cuenta de Ahorro Numero 200-200-909575-6 del Banco de Fomento Agropecuario que corresponde a la cuenta del Setenta por Ciento del FODES/Isdem, la cantidad de </w:t>
      </w:r>
      <w:r>
        <w:rPr>
          <w:rFonts w:ascii="Times New Roman" w:hAnsi="Times New Roman" w:cs="Times New Roman"/>
          <w:sz w:val="24"/>
          <w:szCs w:val="24"/>
          <w:lang w:val="es-ES"/>
        </w:rPr>
        <w:t>DOSCIENTOS</w:t>
      </w:r>
      <w:r w:rsidRPr="00D13518">
        <w:rPr>
          <w:rFonts w:ascii="Times New Roman" w:hAnsi="Times New Roman" w:cs="Times New Roman"/>
          <w:sz w:val="24"/>
          <w:szCs w:val="24"/>
          <w:lang w:val="es-ES"/>
        </w:rPr>
        <w:t xml:space="preserve"> </w:t>
      </w:r>
      <w:r>
        <w:rPr>
          <w:rFonts w:ascii="Times New Roman" w:hAnsi="Times New Roman" w:cs="Times New Roman"/>
          <w:sz w:val="24"/>
          <w:szCs w:val="24"/>
          <w:lang w:val="es-ES"/>
        </w:rPr>
        <w:t>00</w:t>
      </w:r>
      <w:r w:rsidRPr="00D13518">
        <w:rPr>
          <w:rFonts w:ascii="Times New Roman" w:hAnsi="Times New Roman" w:cs="Times New Roman"/>
          <w:sz w:val="24"/>
          <w:szCs w:val="24"/>
          <w:lang w:val="es-ES"/>
        </w:rPr>
        <w:t>/100 DOLARES DE LOS ESTADOS UNIDOS DE AMÉRICA ($</w:t>
      </w:r>
      <w:r>
        <w:rPr>
          <w:rFonts w:ascii="Times New Roman" w:hAnsi="Times New Roman" w:cs="Times New Roman"/>
          <w:sz w:val="24"/>
          <w:szCs w:val="24"/>
          <w:lang w:val="es-ES"/>
        </w:rPr>
        <w:t>200.00</w:t>
      </w:r>
      <w:r w:rsidRPr="00D13518">
        <w:rPr>
          <w:rFonts w:ascii="Times New Roman" w:hAnsi="Times New Roman" w:cs="Times New Roman"/>
          <w:sz w:val="24"/>
          <w:szCs w:val="24"/>
          <w:lang w:val="es-ES"/>
        </w:rPr>
        <w:t>). Para el movimiento de dicha cuenta será indispensable la firma de la Tesorera Municipal y cualquiera de los dos refrendarios, acompañado del Sello de la Tesorería Municipal. Certifíquese el presente acuerdo y remítase al Banco de Fomento Agropecuario para los efectos legales.</w:t>
      </w:r>
    </w:p>
    <w:p w14:paraId="5F543250" w14:textId="77777777" w:rsidR="001E17C0" w:rsidRDefault="001E17C0" w:rsidP="001E17C0">
      <w:pPr>
        <w:spacing w:after="0" w:line="288" w:lineRule="auto"/>
        <w:jc w:val="both"/>
        <w:rPr>
          <w:rFonts w:ascii="Times New Roman" w:hAnsi="Times New Roman" w:cs="Times New Roman"/>
          <w:b/>
          <w:sz w:val="24"/>
          <w:szCs w:val="24"/>
        </w:rPr>
      </w:pPr>
    </w:p>
    <w:p w14:paraId="3C1B1CA0" w14:textId="77777777" w:rsidR="001E17C0" w:rsidRDefault="001E17C0" w:rsidP="001E17C0">
      <w:pPr>
        <w:spacing w:after="0" w:line="288" w:lineRule="auto"/>
        <w:jc w:val="both"/>
        <w:rPr>
          <w:rFonts w:ascii="Times New Roman" w:hAnsi="Times New Roman" w:cs="Times New Roman"/>
          <w:sz w:val="24"/>
          <w:szCs w:val="24"/>
        </w:rPr>
      </w:pPr>
      <w:r w:rsidRPr="00C030C9">
        <w:rPr>
          <w:rFonts w:ascii="Times New Roman" w:hAnsi="Times New Roman" w:cs="Times New Roman"/>
          <w:b/>
          <w:sz w:val="24"/>
          <w:szCs w:val="24"/>
        </w:rPr>
        <w:t>ACUERDO NÚMERO DOS:</w:t>
      </w:r>
      <w:r w:rsidRPr="00C030C9">
        <w:rPr>
          <w:rFonts w:ascii="Times New Roman" w:hAnsi="Times New Roman" w:cs="Times New Roman"/>
          <w:sz w:val="24"/>
          <w:szCs w:val="24"/>
        </w:rPr>
        <w:t xml:space="preserve"> </w:t>
      </w:r>
      <w:r w:rsidRPr="00861561">
        <w:rPr>
          <w:rFonts w:ascii="Times New Roman" w:hAnsi="Times New Roman" w:cs="Times New Roman"/>
          <w:sz w:val="24"/>
          <w:szCs w:val="24"/>
        </w:rPr>
        <w:t>El Concejo Municipal, al verificar la conveniencia en efectuar todos los pagos que se deberán cancelar a los proveedores que han prestado servicios a esta Alcaldía Municipal; de conformidad con el Art. 91 del Código Municipal, Acuerdan: Autorizar a la Tesorera Municipal, Licda. Mayra Lissethe Renderos de Vásquez, para que pueda erogar y cancelar los servicios siguientes: Se autoriza a la Encargada del Presupuesto Municipal para descargar en las cifras correspondientes del presupuesto Municipal vigente, cabe mencionar que algunas de las erogaciones acá descritas se habían autorizado previamente y a continuación se detallan los proveedores que han prestado dichos servicios para que se les efectúe el desembolso correspondiente de acuerdo a la documentación presentada.</w:t>
      </w:r>
    </w:p>
    <w:tbl>
      <w:tblPr>
        <w:tblStyle w:val="Tablaconcuadrcula"/>
        <w:tblW w:w="0" w:type="auto"/>
        <w:tblLook w:val="04A0" w:firstRow="1" w:lastRow="0" w:firstColumn="1" w:lastColumn="0" w:noHBand="0" w:noVBand="1"/>
      </w:tblPr>
      <w:tblGrid>
        <w:gridCol w:w="1641"/>
        <w:gridCol w:w="149"/>
        <w:gridCol w:w="809"/>
        <w:gridCol w:w="358"/>
        <w:gridCol w:w="2311"/>
        <w:gridCol w:w="651"/>
        <w:gridCol w:w="1126"/>
        <w:gridCol w:w="64"/>
        <w:gridCol w:w="1442"/>
        <w:gridCol w:w="144"/>
        <w:gridCol w:w="983"/>
      </w:tblGrid>
      <w:tr w:rsidR="001E17C0" w:rsidRPr="005E29B1" w14:paraId="07D0D8CB" w14:textId="77777777" w:rsidTr="00C47025">
        <w:trPr>
          <w:trHeight w:val="315"/>
        </w:trPr>
        <w:tc>
          <w:tcPr>
            <w:tcW w:w="9904" w:type="dxa"/>
            <w:gridSpan w:val="11"/>
            <w:hideMark/>
          </w:tcPr>
          <w:p w14:paraId="7725FFBC" w14:textId="77777777" w:rsidR="001E17C0" w:rsidRPr="005E29B1" w:rsidRDefault="001E17C0" w:rsidP="00C47025">
            <w:pPr>
              <w:spacing w:after="0" w:line="288" w:lineRule="auto"/>
              <w:jc w:val="both"/>
              <w:rPr>
                <w:rFonts w:ascii="Times New Roman" w:hAnsi="Times New Roman" w:cs="Times New Roman"/>
                <w:b/>
                <w:bCs/>
                <w:sz w:val="24"/>
                <w:szCs w:val="24"/>
              </w:rPr>
            </w:pPr>
            <w:r w:rsidRPr="005E29B1">
              <w:rPr>
                <w:rFonts w:ascii="Times New Roman" w:hAnsi="Times New Roman" w:cs="Times New Roman"/>
                <w:b/>
                <w:bCs/>
                <w:sz w:val="24"/>
                <w:szCs w:val="24"/>
              </w:rPr>
              <w:t>DETALLES DE LOS GASTOS DE LA CUENTA TMSPP/FONDO COMUN</w:t>
            </w:r>
          </w:p>
        </w:tc>
      </w:tr>
      <w:tr w:rsidR="001E17C0" w:rsidRPr="005E29B1" w14:paraId="120AC436" w14:textId="77777777" w:rsidTr="00C47025">
        <w:trPr>
          <w:trHeight w:val="645"/>
        </w:trPr>
        <w:tc>
          <w:tcPr>
            <w:tcW w:w="1686" w:type="dxa"/>
            <w:hideMark/>
          </w:tcPr>
          <w:p w14:paraId="7219A335" w14:textId="77777777" w:rsidR="001E17C0" w:rsidRPr="005E29B1" w:rsidRDefault="001E17C0" w:rsidP="00C47025">
            <w:pPr>
              <w:spacing w:after="0" w:line="288" w:lineRule="auto"/>
              <w:jc w:val="both"/>
              <w:rPr>
                <w:rFonts w:ascii="Times New Roman" w:hAnsi="Times New Roman" w:cs="Times New Roman"/>
                <w:bCs/>
                <w:sz w:val="20"/>
                <w:szCs w:val="20"/>
              </w:rPr>
            </w:pPr>
            <w:r w:rsidRPr="005E29B1">
              <w:rPr>
                <w:rFonts w:ascii="Times New Roman" w:hAnsi="Times New Roman" w:cs="Times New Roman"/>
                <w:bCs/>
                <w:sz w:val="20"/>
                <w:szCs w:val="20"/>
              </w:rPr>
              <w:t>Nombre</w:t>
            </w:r>
          </w:p>
        </w:tc>
        <w:tc>
          <w:tcPr>
            <w:tcW w:w="1336" w:type="dxa"/>
            <w:gridSpan w:val="3"/>
            <w:hideMark/>
          </w:tcPr>
          <w:p w14:paraId="5C9722AF" w14:textId="77777777" w:rsidR="001E17C0" w:rsidRPr="005E29B1" w:rsidRDefault="001E17C0" w:rsidP="00C47025">
            <w:pPr>
              <w:spacing w:after="0" w:line="288" w:lineRule="auto"/>
              <w:jc w:val="both"/>
              <w:rPr>
                <w:rFonts w:ascii="Times New Roman" w:hAnsi="Times New Roman" w:cs="Times New Roman"/>
                <w:bCs/>
                <w:sz w:val="20"/>
                <w:szCs w:val="20"/>
              </w:rPr>
            </w:pPr>
            <w:r w:rsidRPr="005E29B1">
              <w:rPr>
                <w:rFonts w:ascii="Times New Roman" w:hAnsi="Times New Roman" w:cs="Times New Roman"/>
                <w:bCs/>
                <w:sz w:val="20"/>
                <w:szCs w:val="20"/>
              </w:rPr>
              <w:t>No de factura</w:t>
            </w:r>
          </w:p>
        </w:tc>
        <w:tc>
          <w:tcPr>
            <w:tcW w:w="2376" w:type="dxa"/>
            <w:hideMark/>
          </w:tcPr>
          <w:p w14:paraId="2D1A8C49" w14:textId="77777777" w:rsidR="001E17C0" w:rsidRPr="005E29B1" w:rsidRDefault="001E17C0" w:rsidP="00C47025">
            <w:pPr>
              <w:spacing w:after="0" w:line="288" w:lineRule="auto"/>
              <w:jc w:val="both"/>
              <w:rPr>
                <w:rFonts w:ascii="Times New Roman" w:hAnsi="Times New Roman" w:cs="Times New Roman"/>
                <w:bCs/>
                <w:sz w:val="20"/>
                <w:szCs w:val="20"/>
              </w:rPr>
            </w:pPr>
            <w:r w:rsidRPr="005E29B1">
              <w:rPr>
                <w:rFonts w:ascii="Times New Roman" w:hAnsi="Times New Roman" w:cs="Times New Roman"/>
                <w:bCs/>
                <w:sz w:val="20"/>
                <w:szCs w:val="20"/>
              </w:rPr>
              <w:t>Descripción</w:t>
            </w:r>
          </w:p>
        </w:tc>
        <w:tc>
          <w:tcPr>
            <w:tcW w:w="1818" w:type="dxa"/>
            <w:gridSpan w:val="2"/>
            <w:hideMark/>
          </w:tcPr>
          <w:p w14:paraId="6E8497E5" w14:textId="77777777" w:rsidR="001E17C0" w:rsidRPr="005E29B1" w:rsidRDefault="001E17C0" w:rsidP="00C47025">
            <w:pPr>
              <w:spacing w:after="0" w:line="288" w:lineRule="auto"/>
              <w:jc w:val="both"/>
              <w:rPr>
                <w:rFonts w:ascii="Times New Roman" w:hAnsi="Times New Roman" w:cs="Times New Roman"/>
                <w:bCs/>
                <w:sz w:val="20"/>
                <w:szCs w:val="20"/>
              </w:rPr>
            </w:pPr>
            <w:r w:rsidRPr="005E29B1">
              <w:rPr>
                <w:rFonts w:ascii="Times New Roman" w:hAnsi="Times New Roman" w:cs="Times New Roman"/>
                <w:bCs/>
                <w:sz w:val="20"/>
                <w:szCs w:val="20"/>
              </w:rPr>
              <w:t>Descripción de la cuenta</w:t>
            </w:r>
          </w:p>
        </w:tc>
        <w:tc>
          <w:tcPr>
            <w:tcW w:w="1681" w:type="dxa"/>
            <w:gridSpan w:val="3"/>
            <w:hideMark/>
          </w:tcPr>
          <w:p w14:paraId="6FC4220D" w14:textId="77777777" w:rsidR="001E17C0" w:rsidRPr="005E29B1" w:rsidRDefault="001E17C0" w:rsidP="00C47025">
            <w:pPr>
              <w:spacing w:after="0" w:line="288" w:lineRule="auto"/>
              <w:jc w:val="both"/>
              <w:rPr>
                <w:rFonts w:ascii="Times New Roman" w:hAnsi="Times New Roman" w:cs="Times New Roman"/>
                <w:bCs/>
                <w:sz w:val="20"/>
                <w:szCs w:val="20"/>
              </w:rPr>
            </w:pPr>
            <w:r w:rsidRPr="005E29B1">
              <w:rPr>
                <w:rFonts w:ascii="Times New Roman" w:hAnsi="Times New Roman" w:cs="Times New Roman"/>
                <w:bCs/>
                <w:sz w:val="20"/>
                <w:szCs w:val="20"/>
              </w:rPr>
              <w:t>Unidad Solicitante o Encargado de Carpeta.</w:t>
            </w:r>
          </w:p>
        </w:tc>
        <w:tc>
          <w:tcPr>
            <w:tcW w:w="1007" w:type="dxa"/>
            <w:hideMark/>
          </w:tcPr>
          <w:p w14:paraId="525B4249" w14:textId="77777777" w:rsidR="001E17C0" w:rsidRPr="005E29B1" w:rsidRDefault="001E17C0" w:rsidP="00C47025">
            <w:pPr>
              <w:spacing w:after="0" w:line="288" w:lineRule="auto"/>
              <w:jc w:val="both"/>
              <w:rPr>
                <w:rFonts w:ascii="Times New Roman" w:hAnsi="Times New Roman" w:cs="Times New Roman"/>
                <w:bCs/>
                <w:sz w:val="20"/>
                <w:szCs w:val="20"/>
              </w:rPr>
            </w:pPr>
            <w:r w:rsidRPr="005E29B1">
              <w:rPr>
                <w:rFonts w:ascii="Times New Roman" w:hAnsi="Times New Roman" w:cs="Times New Roman"/>
                <w:bCs/>
                <w:sz w:val="20"/>
                <w:szCs w:val="20"/>
              </w:rPr>
              <w:t xml:space="preserve">Monto a Cancelar </w:t>
            </w:r>
          </w:p>
        </w:tc>
      </w:tr>
      <w:tr w:rsidR="001E17C0" w:rsidRPr="005E29B1" w14:paraId="13C016B1" w14:textId="77777777" w:rsidTr="00C47025">
        <w:trPr>
          <w:trHeight w:val="1609"/>
        </w:trPr>
        <w:tc>
          <w:tcPr>
            <w:tcW w:w="1686" w:type="dxa"/>
            <w:hideMark/>
          </w:tcPr>
          <w:p w14:paraId="42160F5A" w14:textId="77777777" w:rsidR="001E17C0" w:rsidRPr="005E29B1" w:rsidRDefault="001E17C0" w:rsidP="00C47025">
            <w:pPr>
              <w:spacing w:after="0" w:line="288" w:lineRule="auto"/>
              <w:jc w:val="both"/>
              <w:rPr>
                <w:rFonts w:ascii="Times New Roman" w:hAnsi="Times New Roman" w:cs="Times New Roman"/>
                <w:sz w:val="20"/>
                <w:szCs w:val="20"/>
              </w:rPr>
            </w:pPr>
            <w:r w:rsidRPr="005E29B1">
              <w:rPr>
                <w:rFonts w:ascii="Times New Roman" w:hAnsi="Times New Roman" w:cs="Times New Roman"/>
                <w:sz w:val="20"/>
                <w:szCs w:val="20"/>
              </w:rPr>
              <w:t xml:space="preserve">CODIGOS Y SISTEMAS S.A DE C.V </w:t>
            </w:r>
          </w:p>
        </w:tc>
        <w:tc>
          <w:tcPr>
            <w:tcW w:w="1336" w:type="dxa"/>
            <w:gridSpan w:val="3"/>
            <w:hideMark/>
          </w:tcPr>
          <w:p w14:paraId="6357D153" w14:textId="77777777" w:rsidR="001E17C0" w:rsidRPr="005E29B1" w:rsidRDefault="001E17C0" w:rsidP="00C47025">
            <w:pPr>
              <w:spacing w:after="0" w:line="288" w:lineRule="auto"/>
              <w:jc w:val="both"/>
              <w:rPr>
                <w:rFonts w:ascii="Times New Roman" w:hAnsi="Times New Roman" w:cs="Times New Roman"/>
                <w:sz w:val="20"/>
                <w:szCs w:val="20"/>
              </w:rPr>
            </w:pPr>
            <w:r w:rsidRPr="005E29B1">
              <w:rPr>
                <w:rFonts w:ascii="Times New Roman" w:hAnsi="Times New Roman" w:cs="Times New Roman"/>
                <w:sz w:val="20"/>
                <w:szCs w:val="20"/>
              </w:rPr>
              <w:t>Cotización</w:t>
            </w:r>
          </w:p>
        </w:tc>
        <w:tc>
          <w:tcPr>
            <w:tcW w:w="2376" w:type="dxa"/>
            <w:hideMark/>
          </w:tcPr>
          <w:p w14:paraId="3B0650FE" w14:textId="77777777" w:rsidR="001E17C0" w:rsidRPr="005E29B1" w:rsidRDefault="001E17C0" w:rsidP="00C47025">
            <w:pPr>
              <w:spacing w:after="0" w:line="288" w:lineRule="auto"/>
              <w:jc w:val="both"/>
              <w:rPr>
                <w:rFonts w:ascii="Times New Roman" w:hAnsi="Times New Roman" w:cs="Times New Roman"/>
                <w:sz w:val="20"/>
                <w:szCs w:val="20"/>
              </w:rPr>
            </w:pPr>
            <w:r w:rsidRPr="005E29B1">
              <w:rPr>
                <w:rFonts w:ascii="Times New Roman" w:hAnsi="Times New Roman" w:cs="Times New Roman"/>
                <w:sz w:val="20"/>
                <w:szCs w:val="20"/>
              </w:rPr>
              <w:t xml:space="preserve">Pago por compra de </w:t>
            </w:r>
            <w:r>
              <w:rPr>
                <w:rFonts w:ascii="Times New Roman" w:hAnsi="Times New Roman" w:cs="Times New Roman"/>
                <w:sz w:val="20"/>
                <w:szCs w:val="20"/>
              </w:rPr>
              <w:t xml:space="preserve">1 cabezal de impresora datacard </w:t>
            </w:r>
            <w:r w:rsidRPr="005E29B1">
              <w:rPr>
                <w:rFonts w:ascii="Times New Roman" w:hAnsi="Times New Roman" w:cs="Times New Roman"/>
                <w:sz w:val="20"/>
                <w:szCs w:val="20"/>
              </w:rPr>
              <w:t>cd800+</w:t>
            </w:r>
            <w:r>
              <w:rPr>
                <w:rFonts w:ascii="Times New Roman" w:hAnsi="Times New Roman" w:cs="Times New Roman"/>
                <w:sz w:val="20"/>
                <w:szCs w:val="20"/>
              </w:rPr>
              <w:t xml:space="preserve"> </w:t>
            </w:r>
            <w:r w:rsidRPr="005E29B1">
              <w:rPr>
                <w:rFonts w:ascii="Times New Roman" w:hAnsi="Times New Roman" w:cs="Times New Roman"/>
                <w:sz w:val="20"/>
                <w:szCs w:val="20"/>
              </w:rPr>
              <w:t xml:space="preserve">instalación para Registro del Estado Familiar de esta municipalidad.    </w:t>
            </w:r>
          </w:p>
        </w:tc>
        <w:tc>
          <w:tcPr>
            <w:tcW w:w="1818" w:type="dxa"/>
            <w:gridSpan w:val="2"/>
            <w:hideMark/>
          </w:tcPr>
          <w:p w14:paraId="7C5DF311" w14:textId="77777777" w:rsidR="001E17C0" w:rsidRDefault="001E17C0" w:rsidP="00C47025">
            <w:pPr>
              <w:spacing w:after="0" w:line="288" w:lineRule="auto"/>
              <w:jc w:val="both"/>
              <w:rPr>
                <w:rFonts w:ascii="Times New Roman" w:hAnsi="Times New Roman" w:cs="Times New Roman"/>
                <w:sz w:val="20"/>
                <w:szCs w:val="20"/>
              </w:rPr>
            </w:pPr>
            <w:r w:rsidRPr="005E29B1">
              <w:rPr>
                <w:rFonts w:ascii="Times New Roman" w:hAnsi="Times New Roman" w:cs="Times New Roman"/>
                <w:sz w:val="20"/>
                <w:szCs w:val="20"/>
              </w:rPr>
              <w:t>TMSPP/</w:t>
            </w:r>
          </w:p>
          <w:p w14:paraId="3B42C85D" w14:textId="77777777" w:rsidR="001E17C0" w:rsidRPr="005E29B1" w:rsidRDefault="001E17C0" w:rsidP="00C47025">
            <w:pPr>
              <w:spacing w:after="0" w:line="288" w:lineRule="auto"/>
              <w:jc w:val="both"/>
              <w:rPr>
                <w:rFonts w:ascii="Times New Roman" w:hAnsi="Times New Roman" w:cs="Times New Roman"/>
                <w:sz w:val="20"/>
                <w:szCs w:val="20"/>
              </w:rPr>
            </w:pPr>
            <w:r w:rsidRPr="005E29B1">
              <w:rPr>
                <w:rFonts w:ascii="Times New Roman" w:hAnsi="Times New Roman" w:cs="Times New Roman"/>
                <w:sz w:val="20"/>
                <w:szCs w:val="20"/>
              </w:rPr>
              <w:t>Fondo común</w:t>
            </w:r>
          </w:p>
        </w:tc>
        <w:tc>
          <w:tcPr>
            <w:tcW w:w="1681" w:type="dxa"/>
            <w:gridSpan w:val="3"/>
            <w:hideMark/>
          </w:tcPr>
          <w:p w14:paraId="0C0D74ED" w14:textId="77777777" w:rsidR="001E17C0" w:rsidRPr="005E29B1" w:rsidRDefault="001E17C0" w:rsidP="00C47025">
            <w:pPr>
              <w:spacing w:after="0" w:line="288" w:lineRule="auto"/>
              <w:jc w:val="both"/>
              <w:rPr>
                <w:rFonts w:ascii="Times New Roman" w:hAnsi="Times New Roman" w:cs="Times New Roman"/>
                <w:sz w:val="20"/>
                <w:szCs w:val="20"/>
              </w:rPr>
            </w:pPr>
            <w:r w:rsidRPr="005E29B1">
              <w:rPr>
                <w:rFonts w:ascii="Times New Roman" w:hAnsi="Times New Roman" w:cs="Times New Roman"/>
                <w:sz w:val="20"/>
                <w:szCs w:val="20"/>
              </w:rPr>
              <w:t>Informática</w:t>
            </w:r>
          </w:p>
        </w:tc>
        <w:tc>
          <w:tcPr>
            <w:tcW w:w="1007" w:type="dxa"/>
            <w:hideMark/>
          </w:tcPr>
          <w:p w14:paraId="7B4B531A" w14:textId="77777777" w:rsidR="001E17C0" w:rsidRPr="005E29B1" w:rsidRDefault="001E17C0" w:rsidP="00C47025">
            <w:pPr>
              <w:spacing w:after="0" w:line="288" w:lineRule="auto"/>
              <w:jc w:val="both"/>
              <w:rPr>
                <w:rFonts w:ascii="Times New Roman" w:hAnsi="Times New Roman" w:cs="Times New Roman"/>
                <w:sz w:val="20"/>
                <w:szCs w:val="20"/>
              </w:rPr>
            </w:pPr>
            <w:r w:rsidRPr="005E29B1">
              <w:rPr>
                <w:rFonts w:ascii="Times New Roman" w:hAnsi="Times New Roman" w:cs="Times New Roman"/>
                <w:sz w:val="20"/>
                <w:szCs w:val="20"/>
              </w:rPr>
              <w:t xml:space="preserve">$ 671.22 </w:t>
            </w:r>
          </w:p>
        </w:tc>
      </w:tr>
      <w:tr w:rsidR="001E17C0" w:rsidRPr="005E29B1" w14:paraId="07AD566F" w14:textId="77777777" w:rsidTr="00C47025">
        <w:trPr>
          <w:trHeight w:val="315"/>
        </w:trPr>
        <w:tc>
          <w:tcPr>
            <w:tcW w:w="9904" w:type="dxa"/>
            <w:gridSpan w:val="11"/>
            <w:noWrap/>
            <w:hideMark/>
          </w:tcPr>
          <w:p w14:paraId="4B333CB9" w14:textId="77777777" w:rsidR="001E17C0" w:rsidRPr="005E29B1" w:rsidRDefault="001E17C0" w:rsidP="00C47025">
            <w:pPr>
              <w:spacing w:after="0" w:line="288" w:lineRule="auto"/>
              <w:jc w:val="both"/>
              <w:rPr>
                <w:rFonts w:ascii="Times New Roman" w:hAnsi="Times New Roman" w:cs="Times New Roman"/>
                <w:b/>
                <w:bCs/>
                <w:sz w:val="24"/>
                <w:szCs w:val="24"/>
              </w:rPr>
            </w:pPr>
            <w:r w:rsidRPr="005E29B1">
              <w:rPr>
                <w:rFonts w:ascii="Times New Roman" w:hAnsi="Times New Roman" w:cs="Times New Roman"/>
                <w:b/>
                <w:bCs/>
                <w:sz w:val="24"/>
                <w:szCs w:val="24"/>
              </w:rPr>
              <w:t>DETALLES DE LOS GASTOS DE LA CUENTA TMSPP/PREINVERSIÓN 2%</w:t>
            </w:r>
          </w:p>
        </w:tc>
      </w:tr>
      <w:tr w:rsidR="001E17C0" w:rsidRPr="005E29B1" w14:paraId="38BF4F83" w14:textId="77777777" w:rsidTr="00C47025">
        <w:trPr>
          <w:trHeight w:val="585"/>
        </w:trPr>
        <w:tc>
          <w:tcPr>
            <w:tcW w:w="1833" w:type="dxa"/>
            <w:gridSpan w:val="2"/>
            <w:hideMark/>
          </w:tcPr>
          <w:p w14:paraId="1FD98FE8" w14:textId="77777777" w:rsidR="001E17C0" w:rsidRPr="005E29B1" w:rsidRDefault="001E17C0" w:rsidP="00C47025">
            <w:pPr>
              <w:spacing w:after="0" w:line="288" w:lineRule="auto"/>
              <w:jc w:val="both"/>
              <w:rPr>
                <w:rFonts w:ascii="Times New Roman" w:hAnsi="Times New Roman" w:cs="Times New Roman"/>
                <w:bCs/>
                <w:sz w:val="20"/>
                <w:szCs w:val="20"/>
              </w:rPr>
            </w:pPr>
            <w:r w:rsidRPr="005E29B1">
              <w:rPr>
                <w:rFonts w:ascii="Times New Roman" w:hAnsi="Times New Roman" w:cs="Times New Roman"/>
                <w:bCs/>
                <w:sz w:val="20"/>
                <w:szCs w:val="20"/>
              </w:rPr>
              <w:t>Nombre</w:t>
            </w:r>
          </w:p>
        </w:tc>
        <w:tc>
          <w:tcPr>
            <w:tcW w:w="827" w:type="dxa"/>
            <w:hideMark/>
          </w:tcPr>
          <w:p w14:paraId="787277DE" w14:textId="77777777" w:rsidR="001E17C0" w:rsidRPr="005E29B1" w:rsidRDefault="001E17C0" w:rsidP="00C47025">
            <w:pPr>
              <w:spacing w:after="0" w:line="288" w:lineRule="auto"/>
              <w:jc w:val="both"/>
              <w:rPr>
                <w:rFonts w:ascii="Times New Roman" w:hAnsi="Times New Roman" w:cs="Times New Roman"/>
                <w:bCs/>
                <w:sz w:val="20"/>
                <w:szCs w:val="20"/>
              </w:rPr>
            </w:pPr>
            <w:r w:rsidRPr="005E29B1">
              <w:rPr>
                <w:rFonts w:ascii="Times New Roman" w:hAnsi="Times New Roman" w:cs="Times New Roman"/>
                <w:bCs/>
                <w:sz w:val="20"/>
                <w:szCs w:val="20"/>
              </w:rPr>
              <w:t>No de factura</w:t>
            </w:r>
          </w:p>
        </w:tc>
        <w:tc>
          <w:tcPr>
            <w:tcW w:w="3402" w:type="dxa"/>
            <w:gridSpan w:val="3"/>
            <w:hideMark/>
          </w:tcPr>
          <w:p w14:paraId="5A6D6F84" w14:textId="77777777" w:rsidR="001E17C0" w:rsidRPr="005E29B1" w:rsidRDefault="001E17C0" w:rsidP="00C47025">
            <w:pPr>
              <w:spacing w:after="0" w:line="288" w:lineRule="auto"/>
              <w:jc w:val="both"/>
              <w:rPr>
                <w:rFonts w:ascii="Times New Roman" w:hAnsi="Times New Roman" w:cs="Times New Roman"/>
                <w:bCs/>
                <w:sz w:val="20"/>
                <w:szCs w:val="20"/>
              </w:rPr>
            </w:pPr>
            <w:r w:rsidRPr="005E29B1">
              <w:rPr>
                <w:rFonts w:ascii="Times New Roman" w:hAnsi="Times New Roman" w:cs="Times New Roman"/>
                <w:bCs/>
                <w:sz w:val="20"/>
                <w:szCs w:val="20"/>
              </w:rPr>
              <w:t>Descripción</w:t>
            </w:r>
          </w:p>
        </w:tc>
        <w:tc>
          <w:tcPr>
            <w:tcW w:w="1213" w:type="dxa"/>
            <w:gridSpan w:val="2"/>
            <w:hideMark/>
          </w:tcPr>
          <w:p w14:paraId="335BFC23" w14:textId="77777777" w:rsidR="001E17C0" w:rsidRPr="005E29B1" w:rsidRDefault="001E17C0" w:rsidP="00C47025">
            <w:pPr>
              <w:spacing w:after="0" w:line="288" w:lineRule="auto"/>
              <w:jc w:val="both"/>
              <w:rPr>
                <w:rFonts w:ascii="Times New Roman" w:hAnsi="Times New Roman" w:cs="Times New Roman"/>
                <w:bCs/>
                <w:sz w:val="20"/>
                <w:szCs w:val="20"/>
              </w:rPr>
            </w:pPr>
            <w:r w:rsidRPr="005E29B1">
              <w:rPr>
                <w:rFonts w:ascii="Times New Roman" w:hAnsi="Times New Roman" w:cs="Times New Roman"/>
                <w:bCs/>
                <w:sz w:val="20"/>
                <w:szCs w:val="20"/>
              </w:rPr>
              <w:t>Descripción de la cuenta</w:t>
            </w:r>
          </w:p>
        </w:tc>
        <w:tc>
          <w:tcPr>
            <w:tcW w:w="1480" w:type="dxa"/>
            <w:hideMark/>
          </w:tcPr>
          <w:p w14:paraId="6AE494BE" w14:textId="77777777" w:rsidR="001E17C0" w:rsidRPr="005E29B1" w:rsidRDefault="001E17C0" w:rsidP="00C47025">
            <w:pPr>
              <w:spacing w:after="0" w:line="288" w:lineRule="auto"/>
              <w:jc w:val="both"/>
              <w:rPr>
                <w:rFonts w:ascii="Times New Roman" w:hAnsi="Times New Roman" w:cs="Times New Roman"/>
                <w:bCs/>
                <w:sz w:val="20"/>
                <w:szCs w:val="20"/>
              </w:rPr>
            </w:pPr>
            <w:r w:rsidRPr="005E29B1">
              <w:rPr>
                <w:rFonts w:ascii="Times New Roman" w:hAnsi="Times New Roman" w:cs="Times New Roman"/>
                <w:bCs/>
                <w:sz w:val="20"/>
                <w:szCs w:val="20"/>
              </w:rPr>
              <w:t>Unidad Solicitante o Encargado de Carpeta.</w:t>
            </w:r>
          </w:p>
        </w:tc>
        <w:tc>
          <w:tcPr>
            <w:tcW w:w="1149" w:type="dxa"/>
            <w:gridSpan w:val="2"/>
            <w:hideMark/>
          </w:tcPr>
          <w:p w14:paraId="5E2B288B" w14:textId="77777777" w:rsidR="001E17C0" w:rsidRPr="005E29B1" w:rsidRDefault="001E17C0" w:rsidP="00C47025">
            <w:pPr>
              <w:spacing w:after="0" w:line="288" w:lineRule="auto"/>
              <w:jc w:val="both"/>
              <w:rPr>
                <w:rFonts w:ascii="Times New Roman" w:hAnsi="Times New Roman" w:cs="Times New Roman"/>
                <w:bCs/>
                <w:sz w:val="20"/>
                <w:szCs w:val="20"/>
              </w:rPr>
            </w:pPr>
            <w:r w:rsidRPr="005E29B1">
              <w:rPr>
                <w:rFonts w:ascii="Times New Roman" w:hAnsi="Times New Roman" w:cs="Times New Roman"/>
                <w:bCs/>
                <w:sz w:val="20"/>
                <w:szCs w:val="20"/>
              </w:rPr>
              <w:t xml:space="preserve"> Monto a Cancelar </w:t>
            </w:r>
          </w:p>
        </w:tc>
      </w:tr>
      <w:tr w:rsidR="001E17C0" w:rsidRPr="005E29B1" w14:paraId="3F446CC9" w14:textId="77777777" w:rsidTr="00C47025">
        <w:trPr>
          <w:trHeight w:val="4072"/>
        </w:trPr>
        <w:tc>
          <w:tcPr>
            <w:tcW w:w="1833" w:type="dxa"/>
            <w:gridSpan w:val="2"/>
            <w:hideMark/>
          </w:tcPr>
          <w:p w14:paraId="1E5A2777" w14:textId="77777777" w:rsidR="001E17C0" w:rsidRPr="005E29B1" w:rsidRDefault="001E17C0" w:rsidP="00C47025">
            <w:pPr>
              <w:spacing w:after="0" w:line="288" w:lineRule="auto"/>
              <w:jc w:val="both"/>
              <w:rPr>
                <w:rFonts w:ascii="Times New Roman" w:hAnsi="Times New Roman" w:cs="Times New Roman"/>
                <w:sz w:val="20"/>
                <w:szCs w:val="20"/>
              </w:rPr>
            </w:pPr>
            <w:r w:rsidRPr="005E29B1">
              <w:rPr>
                <w:rFonts w:ascii="Times New Roman" w:hAnsi="Times New Roman" w:cs="Times New Roman"/>
                <w:sz w:val="20"/>
                <w:szCs w:val="20"/>
              </w:rPr>
              <w:t>MARLON REYNALDO GOMEZ MARTINEZ</w:t>
            </w:r>
          </w:p>
        </w:tc>
        <w:tc>
          <w:tcPr>
            <w:tcW w:w="827" w:type="dxa"/>
            <w:hideMark/>
          </w:tcPr>
          <w:p w14:paraId="03A8AFAA" w14:textId="77777777" w:rsidR="001E17C0" w:rsidRPr="005E29B1" w:rsidRDefault="001E17C0" w:rsidP="00C47025">
            <w:pPr>
              <w:spacing w:after="0" w:line="288" w:lineRule="auto"/>
              <w:jc w:val="both"/>
              <w:rPr>
                <w:rFonts w:ascii="Times New Roman" w:hAnsi="Times New Roman" w:cs="Times New Roman"/>
                <w:sz w:val="20"/>
                <w:szCs w:val="20"/>
              </w:rPr>
            </w:pPr>
            <w:r w:rsidRPr="005E29B1">
              <w:rPr>
                <w:rFonts w:ascii="Times New Roman" w:hAnsi="Times New Roman" w:cs="Times New Roman"/>
                <w:sz w:val="20"/>
                <w:szCs w:val="20"/>
              </w:rPr>
              <w:t>0047</w:t>
            </w:r>
          </w:p>
        </w:tc>
        <w:tc>
          <w:tcPr>
            <w:tcW w:w="3402" w:type="dxa"/>
            <w:gridSpan w:val="3"/>
            <w:hideMark/>
          </w:tcPr>
          <w:p w14:paraId="7967BF68" w14:textId="77777777" w:rsidR="001E17C0" w:rsidRPr="005E29B1" w:rsidRDefault="001E17C0" w:rsidP="00C47025">
            <w:pPr>
              <w:spacing w:after="0" w:line="240" w:lineRule="auto"/>
              <w:jc w:val="both"/>
              <w:rPr>
                <w:rFonts w:ascii="Times New Roman" w:hAnsi="Times New Roman" w:cs="Times New Roman"/>
                <w:sz w:val="20"/>
                <w:szCs w:val="20"/>
              </w:rPr>
            </w:pPr>
            <w:r w:rsidRPr="005E29B1">
              <w:rPr>
                <w:rFonts w:ascii="Times New Roman" w:hAnsi="Times New Roman" w:cs="Times New Roman"/>
                <w:sz w:val="20"/>
                <w:szCs w:val="20"/>
              </w:rPr>
              <w:t>Pago de 50% por formulación de carpeta técnica del proyecto: Construcción de dos kilómetros de pavimentación asfaltico en Cantón Huiziltepeque y Cantón Miraflores, más construcción de un kilómetro de calle y mejoramiento de cordón cuneta en Cantón El Rodeo, Municipio de San Pedro Perulapan, D</w:t>
            </w:r>
            <w:r>
              <w:rPr>
                <w:rFonts w:ascii="Times New Roman" w:hAnsi="Times New Roman" w:cs="Times New Roman"/>
                <w:sz w:val="20"/>
                <w:szCs w:val="20"/>
              </w:rPr>
              <w:t>e</w:t>
            </w:r>
            <w:r w:rsidRPr="005E29B1">
              <w:rPr>
                <w:rFonts w:ascii="Times New Roman" w:hAnsi="Times New Roman" w:cs="Times New Roman"/>
                <w:sz w:val="20"/>
                <w:szCs w:val="20"/>
              </w:rPr>
              <w:t xml:space="preserve">partamento de Cuscatlán.                                                                </w:t>
            </w:r>
            <w:r w:rsidRPr="005E29B1">
              <w:rPr>
                <w:rFonts w:ascii="Times New Roman" w:hAnsi="Times New Roman" w:cs="Times New Roman"/>
                <w:b/>
                <w:bCs/>
                <w:sz w:val="20"/>
                <w:szCs w:val="20"/>
              </w:rPr>
              <w:t xml:space="preserve">NOTA: </w:t>
            </w:r>
            <w:r w:rsidRPr="005E29B1">
              <w:rPr>
                <w:rFonts w:ascii="Times New Roman" w:hAnsi="Times New Roman" w:cs="Times New Roman"/>
                <w:sz w:val="20"/>
                <w:szCs w:val="20"/>
              </w:rPr>
              <w:t xml:space="preserve">                                                                            Se ratifica el pago por sugerencia de Contabilidad, Auditoria Interna y Tesorería ya que el Acuerdo de aprobación y autorización de pago se hizo en el Acta Ordinaria Número Treinta y Uno de Acuerdo No. Diez con fecha Seis de </w:t>
            </w:r>
            <w:proofErr w:type="gramStart"/>
            <w:r w:rsidRPr="005E29B1">
              <w:rPr>
                <w:rFonts w:ascii="Times New Roman" w:hAnsi="Times New Roman" w:cs="Times New Roman"/>
                <w:sz w:val="20"/>
                <w:szCs w:val="20"/>
              </w:rPr>
              <w:t>Noviembre</w:t>
            </w:r>
            <w:proofErr w:type="gramEnd"/>
            <w:r w:rsidRPr="005E29B1">
              <w:rPr>
                <w:rFonts w:ascii="Times New Roman" w:hAnsi="Times New Roman" w:cs="Times New Roman"/>
                <w:sz w:val="20"/>
                <w:szCs w:val="20"/>
              </w:rPr>
              <w:t xml:space="preserve"> de 2020 y el pago se hizo en Febrero 2021.</w:t>
            </w:r>
          </w:p>
        </w:tc>
        <w:tc>
          <w:tcPr>
            <w:tcW w:w="1213" w:type="dxa"/>
            <w:gridSpan w:val="2"/>
            <w:hideMark/>
          </w:tcPr>
          <w:p w14:paraId="1C26F0E5" w14:textId="77777777" w:rsidR="001E17C0" w:rsidRDefault="001E17C0" w:rsidP="00C47025">
            <w:pPr>
              <w:spacing w:after="0" w:line="288" w:lineRule="auto"/>
              <w:jc w:val="both"/>
              <w:rPr>
                <w:rFonts w:ascii="Times New Roman" w:hAnsi="Times New Roman" w:cs="Times New Roman"/>
                <w:sz w:val="20"/>
                <w:szCs w:val="20"/>
              </w:rPr>
            </w:pPr>
            <w:r w:rsidRPr="005E29B1">
              <w:rPr>
                <w:rFonts w:ascii="Times New Roman" w:hAnsi="Times New Roman" w:cs="Times New Roman"/>
                <w:sz w:val="20"/>
                <w:szCs w:val="20"/>
              </w:rPr>
              <w:t>TMSPP/</w:t>
            </w:r>
          </w:p>
          <w:p w14:paraId="1CF43B43" w14:textId="77777777" w:rsidR="001E17C0" w:rsidRPr="005E29B1" w:rsidRDefault="001E17C0" w:rsidP="00C47025">
            <w:pPr>
              <w:spacing w:after="0" w:line="288" w:lineRule="auto"/>
              <w:jc w:val="both"/>
              <w:rPr>
                <w:rFonts w:ascii="Times New Roman" w:hAnsi="Times New Roman" w:cs="Times New Roman"/>
                <w:sz w:val="20"/>
                <w:szCs w:val="20"/>
              </w:rPr>
            </w:pPr>
            <w:r w:rsidRPr="005E29B1">
              <w:rPr>
                <w:rFonts w:ascii="Times New Roman" w:hAnsi="Times New Roman" w:cs="Times New Roman"/>
                <w:sz w:val="20"/>
                <w:szCs w:val="20"/>
              </w:rPr>
              <w:t>Pre</w:t>
            </w:r>
            <w:r>
              <w:rPr>
                <w:rFonts w:ascii="Times New Roman" w:hAnsi="Times New Roman" w:cs="Times New Roman"/>
                <w:sz w:val="20"/>
                <w:szCs w:val="20"/>
              </w:rPr>
              <w:t xml:space="preserve"> </w:t>
            </w:r>
            <w:r w:rsidRPr="005E29B1">
              <w:rPr>
                <w:rFonts w:ascii="Times New Roman" w:hAnsi="Times New Roman" w:cs="Times New Roman"/>
                <w:sz w:val="20"/>
                <w:szCs w:val="20"/>
              </w:rPr>
              <w:t>inversión 2%</w:t>
            </w:r>
          </w:p>
        </w:tc>
        <w:tc>
          <w:tcPr>
            <w:tcW w:w="1480" w:type="dxa"/>
            <w:hideMark/>
          </w:tcPr>
          <w:p w14:paraId="60924A69" w14:textId="77777777" w:rsidR="001E17C0" w:rsidRPr="005E29B1" w:rsidRDefault="001E17C0" w:rsidP="00C47025">
            <w:pPr>
              <w:spacing w:after="0" w:line="288" w:lineRule="auto"/>
              <w:jc w:val="both"/>
              <w:rPr>
                <w:rFonts w:ascii="Times New Roman" w:hAnsi="Times New Roman" w:cs="Times New Roman"/>
                <w:sz w:val="20"/>
                <w:szCs w:val="20"/>
              </w:rPr>
            </w:pPr>
            <w:r w:rsidRPr="005E29B1">
              <w:rPr>
                <w:rFonts w:ascii="Times New Roman" w:hAnsi="Times New Roman" w:cs="Times New Roman"/>
                <w:sz w:val="20"/>
                <w:szCs w:val="20"/>
              </w:rPr>
              <w:t>Planificación y desarrollo de Proyectos</w:t>
            </w:r>
          </w:p>
        </w:tc>
        <w:tc>
          <w:tcPr>
            <w:tcW w:w="1149" w:type="dxa"/>
            <w:gridSpan w:val="2"/>
            <w:hideMark/>
          </w:tcPr>
          <w:p w14:paraId="673D8C83" w14:textId="77777777" w:rsidR="001E17C0" w:rsidRPr="005E29B1" w:rsidRDefault="001E17C0" w:rsidP="00C47025">
            <w:pPr>
              <w:spacing w:after="0" w:line="288" w:lineRule="auto"/>
              <w:jc w:val="both"/>
              <w:rPr>
                <w:rFonts w:ascii="Times New Roman" w:hAnsi="Times New Roman" w:cs="Times New Roman"/>
                <w:sz w:val="20"/>
                <w:szCs w:val="20"/>
              </w:rPr>
            </w:pPr>
            <w:r w:rsidRPr="005E29B1">
              <w:rPr>
                <w:rFonts w:ascii="Times New Roman" w:hAnsi="Times New Roman" w:cs="Times New Roman"/>
                <w:sz w:val="20"/>
                <w:szCs w:val="20"/>
              </w:rPr>
              <w:t xml:space="preserve">$16,169.61 </w:t>
            </w:r>
          </w:p>
        </w:tc>
      </w:tr>
    </w:tbl>
    <w:p w14:paraId="3F0E23C6" w14:textId="77777777" w:rsidR="001E17C0" w:rsidRPr="005E29B1" w:rsidRDefault="001E17C0" w:rsidP="001E17C0">
      <w:pPr>
        <w:spacing w:after="0" w:line="288" w:lineRule="auto"/>
        <w:jc w:val="both"/>
        <w:rPr>
          <w:rFonts w:ascii="Times New Roman" w:hAnsi="Times New Roman" w:cs="Times New Roman"/>
          <w:sz w:val="20"/>
          <w:szCs w:val="20"/>
        </w:rPr>
      </w:pPr>
    </w:p>
    <w:tbl>
      <w:tblPr>
        <w:tblStyle w:val="Tablaconcuadrcula"/>
        <w:tblW w:w="0" w:type="auto"/>
        <w:tblLayout w:type="fixed"/>
        <w:tblLook w:val="04A0" w:firstRow="1" w:lastRow="0" w:firstColumn="1" w:lastColumn="0" w:noHBand="0" w:noVBand="1"/>
      </w:tblPr>
      <w:tblGrid>
        <w:gridCol w:w="1668"/>
        <w:gridCol w:w="1134"/>
        <w:gridCol w:w="3402"/>
        <w:gridCol w:w="1275"/>
        <w:gridCol w:w="1276"/>
        <w:gridCol w:w="1149"/>
      </w:tblGrid>
      <w:tr w:rsidR="001E17C0" w:rsidRPr="005E29B1" w14:paraId="5A702A89" w14:textId="77777777" w:rsidTr="00C47025">
        <w:trPr>
          <w:trHeight w:val="97"/>
        </w:trPr>
        <w:tc>
          <w:tcPr>
            <w:tcW w:w="9904" w:type="dxa"/>
            <w:gridSpan w:val="6"/>
            <w:hideMark/>
          </w:tcPr>
          <w:p w14:paraId="1C7F4B15" w14:textId="77777777" w:rsidR="001E17C0" w:rsidRPr="005E29B1" w:rsidRDefault="001E17C0" w:rsidP="00C47025">
            <w:pPr>
              <w:spacing w:after="0" w:line="288" w:lineRule="auto"/>
              <w:jc w:val="both"/>
              <w:rPr>
                <w:rFonts w:ascii="Times New Roman" w:hAnsi="Times New Roman" w:cs="Times New Roman"/>
                <w:b/>
                <w:bCs/>
                <w:sz w:val="20"/>
                <w:szCs w:val="20"/>
              </w:rPr>
            </w:pPr>
            <w:r w:rsidRPr="005E29B1">
              <w:rPr>
                <w:rFonts w:ascii="Times New Roman" w:hAnsi="Times New Roman" w:cs="Times New Roman"/>
                <w:b/>
                <w:bCs/>
                <w:sz w:val="20"/>
                <w:szCs w:val="20"/>
              </w:rPr>
              <w:t>DETALLES DE LOS GASTOS DE LA CUENTA TMSPP/FODES 25%</w:t>
            </w:r>
          </w:p>
        </w:tc>
      </w:tr>
      <w:tr w:rsidR="001E17C0" w:rsidRPr="005E29B1" w14:paraId="4C691198" w14:textId="77777777" w:rsidTr="00C47025">
        <w:trPr>
          <w:trHeight w:val="780"/>
        </w:trPr>
        <w:tc>
          <w:tcPr>
            <w:tcW w:w="1668" w:type="dxa"/>
            <w:hideMark/>
          </w:tcPr>
          <w:p w14:paraId="1C1CB5AB" w14:textId="77777777" w:rsidR="001E17C0" w:rsidRPr="005E29B1" w:rsidRDefault="001E17C0" w:rsidP="00C47025">
            <w:pPr>
              <w:spacing w:after="0" w:line="288" w:lineRule="auto"/>
              <w:jc w:val="both"/>
              <w:rPr>
                <w:rFonts w:ascii="Times New Roman" w:hAnsi="Times New Roman" w:cs="Times New Roman"/>
                <w:bCs/>
                <w:sz w:val="20"/>
                <w:szCs w:val="20"/>
              </w:rPr>
            </w:pPr>
            <w:r w:rsidRPr="005E29B1">
              <w:rPr>
                <w:rFonts w:ascii="Times New Roman" w:hAnsi="Times New Roman" w:cs="Times New Roman"/>
                <w:bCs/>
                <w:sz w:val="20"/>
                <w:szCs w:val="20"/>
              </w:rPr>
              <w:lastRenderedPageBreak/>
              <w:t>Nombre</w:t>
            </w:r>
          </w:p>
        </w:tc>
        <w:tc>
          <w:tcPr>
            <w:tcW w:w="1134" w:type="dxa"/>
            <w:hideMark/>
          </w:tcPr>
          <w:p w14:paraId="14722A2E" w14:textId="77777777" w:rsidR="001E17C0" w:rsidRPr="005E29B1" w:rsidRDefault="001E17C0" w:rsidP="00C47025">
            <w:pPr>
              <w:spacing w:after="0" w:line="288" w:lineRule="auto"/>
              <w:jc w:val="both"/>
              <w:rPr>
                <w:rFonts w:ascii="Times New Roman" w:hAnsi="Times New Roman" w:cs="Times New Roman"/>
                <w:bCs/>
                <w:sz w:val="20"/>
                <w:szCs w:val="20"/>
              </w:rPr>
            </w:pPr>
            <w:r w:rsidRPr="005E29B1">
              <w:rPr>
                <w:rFonts w:ascii="Times New Roman" w:hAnsi="Times New Roman" w:cs="Times New Roman"/>
                <w:bCs/>
                <w:sz w:val="20"/>
                <w:szCs w:val="20"/>
              </w:rPr>
              <w:t>No de factura</w:t>
            </w:r>
          </w:p>
        </w:tc>
        <w:tc>
          <w:tcPr>
            <w:tcW w:w="3402" w:type="dxa"/>
            <w:hideMark/>
          </w:tcPr>
          <w:p w14:paraId="7AC8DE01" w14:textId="77777777" w:rsidR="001E17C0" w:rsidRPr="005E29B1" w:rsidRDefault="001E17C0" w:rsidP="00C47025">
            <w:pPr>
              <w:spacing w:after="0" w:line="288" w:lineRule="auto"/>
              <w:jc w:val="both"/>
              <w:rPr>
                <w:rFonts w:ascii="Times New Roman" w:hAnsi="Times New Roman" w:cs="Times New Roman"/>
                <w:bCs/>
                <w:sz w:val="20"/>
                <w:szCs w:val="20"/>
              </w:rPr>
            </w:pPr>
            <w:r w:rsidRPr="005E29B1">
              <w:rPr>
                <w:rFonts w:ascii="Times New Roman" w:hAnsi="Times New Roman" w:cs="Times New Roman"/>
                <w:bCs/>
                <w:sz w:val="20"/>
                <w:szCs w:val="20"/>
              </w:rPr>
              <w:t>Descripción</w:t>
            </w:r>
          </w:p>
        </w:tc>
        <w:tc>
          <w:tcPr>
            <w:tcW w:w="1275" w:type="dxa"/>
            <w:hideMark/>
          </w:tcPr>
          <w:p w14:paraId="06F9CE84" w14:textId="77777777" w:rsidR="001E17C0" w:rsidRPr="005E29B1" w:rsidRDefault="001E17C0" w:rsidP="00C47025">
            <w:pPr>
              <w:spacing w:after="0" w:line="288" w:lineRule="auto"/>
              <w:jc w:val="both"/>
              <w:rPr>
                <w:rFonts w:ascii="Times New Roman" w:hAnsi="Times New Roman" w:cs="Times New Roman"/>
                <w:bCs/>
                <w:sz w:val="20"/>
                <w:szCs w:val="20"/>
              </w:rPr>
            </w:pPr>
            <w:r w:rsidRPr="005E29B1">
              <w:rPr>
                <w:rFonts w:ascii="Times New Roman" w:hAnsi="Times New Roman" w:cs="Times New Roman"/>
                <w:bCs/>
                <w:sz w:val="20"/>
                <w:szCs w:val="20"/>
              </w:rPr>
              <w:t>Descripción de la cuenta</w:t>
            </w:r>
          </w:p>
        </w:tc>
        <w:tc>
          <w:tcPr>
            <w:tcW w:w="1276" w:type="dxa"/>
            <w:hideMark/>
          </w:tcPr>
          <w:p w14:paraId="38746510" w14:textId="77777777" w:rsidR="001E17C0" w:rsidRPr="005E29B1" w:rsidRDefault="001E17C0" w:rsidP="00C47025">
            <w:pPr>
              <w:spacing w:after="0" w:line="288" w:lineRule="auto"/>
              <w:jc w:val="both"/>
              <w:rPr>
                <w:rFonts w:ascii="Times New Roman" w:hAnsi="Times New Roman" w:cs="Times New Roman"/>
                <w:bCs/>
                <w:sz w:val="20"/>
                <w:szCs w:val="20"/>
              </w:rPr>
            </w:pPr>
            <w:r w:rsidRPr="005E29B1">
              <w:rPr>
                <w:rFonts w:ascii="Times New Roman" w:hAnsi="Times New Roman" w:cs="Times New Roman"/>
                <w:bCs/>
                <w:sz w:val="20"/>
                <w:szCs w:val="20"/>
              </w:rPr>
              <w:t>Unidad Solicitante o Encargado de Carpeta.</w:t>
            </w:r>
          </w:p>
        </w:tc>
        <w:tc>
          <w:tcPr>
            <w:tcW w:w="1149" w:type="dxa"/>
            <w:hideMark/>
          </w:tcPr>
          <w:p w14:paraId="6455D8BF" w14:textId="77777777" w:rsidR="001E17C0" w:rsidRPr="005E29B1" w:rsidRDefault="001E17C0" w:rsidP="00C47025">
            <w:pPr>
              <w:spacing w:after="0" w:line="288" w:lineRule="auto"/>
              <w:jc w:val="both"/>
              <w:rPr>
                <w:rFonts w:ascii="Times New Roman" w:hAnsi="Times New Roman" w:cs="Times New Roman"/>
                <w:bCs/>
                <w:sz w:val="20"/>
                <w:szCs w:val="20"/>
              </w:rPr>
            </w:pPr>
            <w:r w:rsidRPr="005E29B1">
              <w:rPr>
                <w:rFonts w:ascii="Times New Roman" w:hAnsi="Times New Roman" w:cs="Times New Roman"/>
                <w:bCs/>
                <w:sz w:val="20"/>
                <w:szCs w:val="20"/>
              </w:rPr>
              <w:t xml:space="preserve">Monto a Cancelar </w:t>
            </w:r>
          </w:p>
        </w:tc>
      </w:tr>
      <w:tr w:rsidR="001E17C0" w:rsidRPr="005E29B1" w14:paraId="4BCFB4B2" w14:textId="77777777" w:rsidTr="00C47025">
        <w:trPr>
          <w:trHeight w:val="926"/>
        </w:trPr>
        <w:tc>
          <w:tcPr>
            <w:tcW w:w="1668" w:type="dxa"/>
            <w:hideMark/>
          </w:tcPr>
          <w:p w14:paraId="75D4D7DF" w14:textId="77777777" w:rsidR="001E17C0" w:rsidRPr="005E29B1" w:rsidRDefault="001E17C0" w:rsidP="00C47025">
            <w:pPr>
              <w:spacing w:after="0" w:line="288" w:lineRule="auto"/>
              <w:jc w:val="both"/>
              <w:rPr>
                <w:rFonts w:ascii="Times New Roman" w:hAnsi="Times New Roman" w:cs="Times New Roman"/>
                <w:sz w:val="20"/>
                <w:szCs w:val="20"/>
              </w:rPr>
            </w:pPr>
            <w:r w:rsidRPr="005E29B1">
              <w:rPr>
                <w:rFonts w:ascii="Times New Roman" w:hAnsi="Times New Roman" w:cs="Times New Roman"/>
                <w:sz w:val="20"/>
                <w:szCs w:val="20"/>
              </w:rPr>
              <w:t>GENARO CRUZ MELGAR</w:t>
            </w:r>
          </w:p>
        </w:tc>
        <w:tc>
          <w:tcPr>
            <w:tcW w:w="1134" w:type="dxa"/>
            <w:hideMark/>
          </w:tcPr>
          <w:p w14:paraId="016A762F" w14:textId="77777777" w:rsidR="001E17C0" w:rsidRPr="005E29B1" w:rsidRDefault="001E17C0" w:rsidP="00C47025">
            <w:pPr>
              <w:spacing w:after="0" w:line="288" w:lineRule="auto"/>
              <w:jc w:val="both"/>
              <w:rPr>
                <w:rFonts w:ascii="Times New Roman" w:hAnsi="Times New Roman" w:cs="Times New Roman"/>
                <w:sz w:val="20"/>
                <w:szCs w:val="20"/>
              </w:rPr>
            </w:pPr>
            <w:r w:rsidRPr="005E29B1">
              <w:rPr>
                <w:rFonts w:ascii="Times New Roman" w:hAnsi="Times New Roman" w:cs="Times New Roman"/>
                <w:sz w:val="20"/>
                <w:szCs w:val="20"/>
              </w:rPr>
              <w:t>0006</w:t>
            </w:r>
          </w:p>
        </w:tc>
        <w:tc>
          <w:tcPr>
            <w:tcW w:w="3402" w:type="dxa"/>
            <w:hideMark/>
          </w:tcPr>
          <w:p w14:paraId="6C449967" w14:textId="77777777" w:rsidR="001E17C0" w:rsidRPr="005E29B1" w:rsidRDefault="001E17C0" w:rsidP="00C47025">
            <w:pPr>
              <w:spacing w:after="0" w:line="288" w:lineRule="auto"/>
              <w:jc w:val="both"/>
              <w:rPr>
                <w:rFonts w:ascii="Times New Roman" w:hAnsi="Times New Roman" w:cs="Times New Roman"/>
                <w:sz w:val="20"/>
                <w:szCs w:val="20"/>
              </w:rPr>
            </w:pPr>
            <w:r w:rsidRPr="005E29B1">
              <w:rPr>
                <w:rFonts w:ascii="Times New Roman" w:hAnsi="Times New Roman" w:cs="Times New Roman"/>
                <w:sz w:val="20"/>
                <w:szCs w:val="20"/>
              </w:rPr>
              <w:t xml:space="preserve">Pago por segundo avance de Auditoria Financiera Externa.                                                   </w:t>
            </w:r>
            <w:proofErr w:type="gramStart"/>
            <w:r w:rsidRPr="005E29B1">
              <w:rPr>
                <w:rFonts w:ascii="Times New Roman" w:hAnsi="Times New Roman" w:cs="Times New Roman"/>
                <w:sz w:val="20"/>
                <w:szCs w:val="20"/>
              </w:rPr>
              <w:t>Periodo  correspondiente</w:t>
            </w:r>
            <w:proofErr w:type="gramEnd"/>
            <w:r w:rsidRPr="005E29B1">
              <w:rPr>
                <w:rFonts w:ascii="Times New Roman" w:hAnsi="Times New Roman" w:cs="Times New Roman"/>
                <w:sz w:val="20"/>
                <w:szCs w:val="20"/>
              </w:rPr>
              <w:t>: De 01 de Enero a 31 de Diciembre de 2018</w:t>
            </w:r>
          </w:p>
        </w:tc>
        <w:tc>
          <w:tcPr>
            <w:tcW w:w="1275" w:type="dxa"/>
            <w:hideMark/>
          </w:tcPr>
          <w:p w14:paraId="1EBDE454" w14:textId="77777777" w:rsidR="001E17C0" w:rsidRDefault="001E17C0" w:rsidP="00C47025">
            <w:pPr>
              <w:spacing w:after="0" w:line="288" w:lineRule="auto"/>
              <w:jc w:val="both"/>
              <w:rPr>
                <w:rFonts w:ascii="Times New Roman" w:hAnsi="Times New Roman" w:cs="Times New Roman"/>
                <w:sz w:val="20"/>
                <w:szCs w:val="20"/>
              </w:rPr>
            </w:pPr>
            <w:r w:rsidRPr="005E29B1">
              <w:rPr>
                <w:rFonts w:ascii="Times New Roman" w:hAnsi="Times New Roman" w:cs="Times New Roman"/>
                <w:sz w:val="20"/>
                <w:szCs w:val="20"/>
              </w:rPr>
              <w:t>TMSPP/</w:t>
            </w:r>
          </w:p>
          <w:p w14:paraId="75ED3CB6" w14:textId="77777777" w:rsidR="001E17C0" w:rsidRPr="005E29B1" w:rsidRDefault="001E17C0" w:rsidP="00C47025">
            <w:pPr>
              <w:spacing w:after="0" w:line="288" w:lineRule="auto"/>
              <w:jc w:val="both"/>
              <w:rPr>
                <w:rFonts w:ascii="Times New Roman" w:hAnsi="Times New Roman" w:cs="Times New Roman"/>
                <w:sz w:val="20"/>
                <w:szCs w:val="20"/>
              </w:rPr>
            </w:pPr>
            <w:r w:rsidRPr="005E29B1">
              <w:rPr>
                <w:rFonts w:ascii="Times New Roman" w:hAnsi="Times New Roman" w:cs="Times New Roman"/>
                <w:sz w:val="20"/>
                <w:szCs w:val="20"/>
              </w:rPr>
              <w:t>Fodes 25%</w:t>
            </w:r>
          </w:p>
        </w:tc>
        <w:tc>
          <w:tcPr>
            <w:tcW w:w="1276" w:type="dxa"/>
            <w:hideMark/>
          </w:tcPr>
          <w:p w14:paraId="293EF5EC" w14:textId="77777777" w:rsidR="001E17C0" w:rsidRPr="005E29B1" w:rsidRDefault="001E17C0" w:rsidP="00C47025">
            <w:pPr>
              <w:spacing w:after="0" w:line="288" w:lineRule="auto"/>
              <w:jc w:val="both"/>
              <w:rPr>
                <w:rFonts w:ascii="Times New Roman" w:hAnsi="Times New Roman" w:cs="Times New Roman"/>
                <w:sz w:val="20"/>
                <w:szCs w:val="20"/>
              </w:rPr>
            </w:pPr>
            <w:r w:rsidRPr="005E29B1">
              <w:rPr>
                <w:rFonts w:ascii="Times New Roman" w:hAnsi="Times New Roman" w:cs="Times New Roman"/>
                <w:sz w:val="20"/>
                <w:szCs w:val="20"/>
              </w:rPr>
              <w:t>Consejo Municipal</w:t>
            </w:r>
          </w:p>
        </w:tc>
        <w:tc>
          <w:tcPr>
            <w:tcW w:w="1149" w:type="dxa"/>
            <w:hideMark/>
          </w:tcPr>
          <w:p w14:paraId="6F6D3679" w14:textId="77777777" w:rsidR="001E17C0" w:rsidRPr="005E29B1" w:rsidRDefault="001E17C0" w:rsidP="00C47025">
            <w:pPr>
              <w:spacing w:after="0" w:line="288" w:lineRule="auto"/>
              <w:jc w:val="both"/>
              <w:rPr>
                <w:rFonts w:ascii="Times New Roman" w:hAnsi="Times New Roman" w:cs="Times New Roman"/>
                <w:sz w:val="20"/>
                <w:szCs w:val="20"/>
              </w:rPr>
            </w:pPr>
            <w:r w:rsidRPr="005E29B1">
              <w:rPr>
                <w:rFonts w:ascii="Times New Roman" w:hAnsi="Times New Roman" w:cs="Times New Roman"/>
                <w:sz w:val="20"/>
                <w:szCs w:val="20"/>
              </w:rPr>
              <w:t>$</w:t>
            </w:r>
            <w:r>
              <w:rPr>
                <w:rFonts w:ascii="Times New Roman" w:hAnsi="Times New Roman" w:cs="Times New Roman"/>
                <w:sz w:val="20"/>
                <w:szCs w:val="20"/>
              </w:rPr>
              <w:t xml:space="preserve"> </w:t>
            </w:r>
            <w:r w:rsidRPr="005E29B1">
              <w:rPr>
                <w:rFonts w:ascii="Times New Roman" w:hAnsi="Times New Roman" w:cs="Times New Roman"/>
                <w:sz w:val="20"/>
                <w:szCs w:val="20"/>
              </w:rPr>
              <w:t xml:space="preserve">1,000.00 </w:t>
            </w:r>
          </w:p>
        </w:tc>
      </w:tr>
      <w:tr w:rsidR="001E17C0" w:rsidRPr="005E29B1" w14:paraId="2FA3D897" w14:textId="77777777" w:rsidTr="00C47025">
        <w:trPr>
          <w:trHeight w:val="900"/>
        </w:trPr>
        <w:tc>
          <w:tcPr>
            <w:tcW w:w="1668" w:type="dxa"/>
            <w:hideMark/>
          </w:tcPr>
          <w:p w14:paraId="7A53EA80" w14:textId="77777777" w:rsidR="001E17C0" w:rsidRPr="005E29B1" w:rsidRDefault="001E17C0" w:rsidP="00C47025">
            <w:pPr>
              <w:spacing w:after="0" w:line="288" w:lineRule="auto"/>
              <w:jc w:val="both"/>
              <w:rPr>
                <w:rFonts w:ascii="Times New Roman" w:hAnsi="Times New Roman" w:cs="Times New Roman"/>
                <w:sz w:val="20"/>
                <w:szCs w:val="20"/>
              </w:rPr>
            </w:pPr>
            <w:r w:rsidRPr="005E29B1">
              <w:rPr>
                <w:rFonts w:ascii="Times New Roman" w:hAnsi="Times New Roman" w:cs="Times New Roman"/>
                <w:sz w:val="20"/>
                <w:szCs w:val="20"/>
              </w:rPr>
              <w:t>EQUIPOS ELECTRONICOS VALDÉS, S.A DE C.V</w:t>
            </w:r>
            <w:r>
              <w:rPr>
                <w:rFonts w:ascii="Times New Roman" w:hAnsi="Times New Roman" w:cs="Times New Roman"/>
                <w:sz w:val="20"/>
                <w:szCs w:val="20"/>
              </w:rPr>
              <w:t>.</w:t>
            </w:r>
          </w:p>
        </w:tc>
        <w:tc>
          <w:tcPr>
            <w:tcW w:w="1134" w:type="dxa"/>
            <w:hideMark/>
          </w:tcPr>
          <w:p w14:paraId="0058288A" w14:textId="77777777" w:rsidR="001E17C0" w:rsidRPr="005E29B1" w:rsidRDefault="001E17C0" w:rsidP="00C47025">
            <w:pPr>
              <w:spacing w:after="0" w:line="288" w:lineRule="auto"/>
              <w:jc w:val="both"/>
              <w:rPr>
                <w:rFonts w:ascii="Times New Roman" w:hAnsi="Times New Roman" w:cs="Times New Roman"/>
                <w:sz w:val="20"/>
                <w:szCs w:val="20"/>
              </w:rPr>
            </w:pPr>
            <w:r w:rsidRPr="005E29B1">
              <w:rPr>
                <w:rFonts w:ascii="Times New Roman" w:hAnsi="Times New Roman" w:cs="Times New Roman"/>
                <w:sz w:val="20"/>
                <w:szCs w:val="20"/>
              </w:rPr>
              <w:t>Cotización</w:t>
            </w:r>
          </w:p>
        </w:tc>
        <w:tc>
          <w:tcPr>
            <w:tcW w:w="3402" w:type="dxa"/>
            <w:hideMark/>
          </w:tcPr>
          <w:p w14:paraId="5117E94F" w14:textId="77777777" w:rsidR="001E17C0" w:rsidRPr="005E29B1" w:rsidRDefault="001E17C0" w:rsidP="00C47025">
            <w:pPr>
              <w:spacing w:after="0" w:line="288" w:lineRule="auto"/>
              <w:jc w:val="both"/>
              <w:rPr>
                <w:rFonts w:ascii="Times New Roman" w:hAnsi="Times New Roman" w:cs="Times New Roman"/>
                <w:sz w:val="20"/>
                <w:szCs w:val="20"/>
              </w:rPr>
            </w:pPr>
            <w:r w:rsidRPr="005E29B1">
              <w:rPr>
                <w:rFonts w:ascii="Times New Roman" w:hAnsi="Times New Roman" w:cs="Times New Roman"/>
                <w:sz w:val="20"/>
                <w:szCs w:val="20"/>
              </w:rPr>
              <w:t xml:space="preserve">Pago por la compra de 3 cintas para impresor EPSON FX-890/890II para el área de Colecturía de esta municipalidad. </w:t>
            </w:r>
          </w:p>
        </w:tc>
        <w:tc>
          <w:tcPr>
            <w:tcW w:w="1275" w:type="dxa"/>
            <w:hideMark/>
          </w:tcPr>
          <w:p w14:paraId="1D5E57DD" w14:textId="77777777" w:rsidR="001E17C0" w:rsidRPr="005E29B1" w:rsidRDefault="001E17C0" w:rsidP="00C47025">
            <w:pPr>
              <w:spacing w:after="0" w:line="288" w:lineRule="auto"/>
              <w:jc w:val="both"/>
              <w:rPr>
                <w:rFonts w:ascii="Times New Roman" w:hAnsi="Times New Roman" w:cs="Times New Roman"/>
                <w:sz w:val="20"/>
                <w:szCs w:val="20"/>
              </w:rPr>
            </w:pPr>
            <w:r w:rsidRPr="005E29B1">
              <w:rPr>
                <w:rFonts w:ascii="Times New Roman" w:hAnsi="Times New Roman" w:cs="Times New Roman"/>
                <w:sz w:val="20"/>
                <w:szCs w:val="20"/>
              </w:rPr>
              <w:t>TMSPP/Fodes 25%</w:t>
            </w:r>
          </w:p>
        </w:tc>
        <w:tc>
          <w:tcPr>
            <w:tcW w:w="1276" w:type="dxa"/>
            <w:hideMark/>
          </w:tcPr>
          <w:p w14:paraId="475D8B2F" w14:textId="77777777" w:rsidR="001E17C0" w:rsidRPr="005E29B1" w:rsidRDefault="001E17C0" w:rsidP="00C47025">
            <w:pPr>
              <w:spacing w:after="0" w:line="288" w:lineRule="auto"/>
              <w:jc w:val="both"/>
              <w:rPr>
                <w:rFonts w:ascii="Times New Roman" w:hAnsi="Times New Roman" w:cs="Times New Roman"/>
                <w:sz w:val="20"/>
                <w:szCs w:val="20"/>
              </w:rPr>
            </w:pPr>
            <w:r w:rsidRPr="005E29B1">
              <w:rPr>
                <w:rFonts w:ascii="Times New Roman" w:hAnsi="Times New Roman" w:cs="Times New Roman"/>
                <w:sz w:val="20"/>
                <w:szCs w:val="20"/>
              </w:rPr>
              <w:t>Tesorería</w:t>
            </w:r>
          </w:p>
        </w:tc>
        <w:tc>
          <w:tcPr>
            <w:tcW w:w="1149" w:type="dxa"/>
            <w:hideMark/>
          </w:tcPr>
          <w:p w14:paraId="6AB15201" w14:textId="77777777" w:rsidR="001E17C0" w:rsidRPr="005E29B1" w:rsidRDefault="001E17C0" w:rsidP="00C47025">
            <w:pPr>
              <w:spacing w:after="0" w:line="288"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5E29B1">
              <w:rPr>
                <w:rFonts w:ascii="Times New Roman" w:hAnsi="Times New Roman" w:cs="Times New Roman"/>
                <w:sz w:val="20"/>
                <w:szCs w:val="20"/>
              </w:rPr>
              <w:t xml:space="preserve">24.57 </w:t>
            </w:r>
          </w:p>
        </w:tc>
      </w:tr>
    </w:tbl>
    <w:p w14:paraId="3BB8E5BC" w14:textId="77777777" w:rsidR="001E17C0" w:rsidRDefault="001E17C0" w:rsidP="001E17C0">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Nota: En el presente Acuerdo número </w:t>
      </w:r>
      <w:proofErr w:type="gramStart"/>
      <w:r>
        <w:rPr>
          <w:rFonts w:ascii="Times New Roman" w:hAnsi="Times New Roman" w:cs="Times New Roman"/>
          <w:sz w:val="24"/>
          <w:szCs w:val="24"/>
        </w:rPr>
        <w:t>Dos salva</w:t>
      </w:r>
      <w:proofErr w:type="gramEnd"/>
      <w:r>
        <w:rPr>
          <w:rFonts w:ascii="Times New Roman" w:hAnsi="Times New Roman" w:cs="Times New Roman"/>
          <w:sz w:val="24"/>
          <w:szCs w:val="24"/>
        </w:rPr>
        <w:t xml:space="preserve"> su voto el Primer Regidor Propietario, Héctor Ismael Estrada Vásquez, manifiesta: No voté por las erogaciones porque no hay un informe financiero de parte de Tesorería y el Gob no deposita el FODES. Según el Art. 45 del Código Municipal.</w:t>
      </w:r>
    </w:p>
    <w:p w14:paraId="3F521EB6" w14:textId="77777777" w:rsidR="001E17C0" w:rsidRDefault="001E17C0" w:rsidP="001E17C0">
      <w:pPr>
        <w:spacing w:after="0" w:line="288" w:lineRule="auto"/>
        <w:jc w:val="both"/>
        <w:rPr>
          <w:rFonts w:ascii="Times New Roman" w:hAnsi="Times New Roman" w:cs="Times New Roman"/>
          <w:sz w:val="24"/>
          <w:szCs w:val="24"/>
        </w:rPr>
      </w:pPr>
    </w:p>
    <w:p w14:paraId="4C70F58C" w14:textId="77777777" w:rsidR="001E17C0" w:rsidRPr="00E05A82" w:rsidRDefault="001E17C0" w:rsidP="001E17C0">
      <w:pPr>
        <w:spacing w:after="0" w:line="290" w:lineRule="auto"/>
        <w:jc w:val="both"/>
        <w:rPr>
          <w:rFonts w:ascii="Times New Roman" w:hAnsi="Times New Roman" w:cs="Times New Roman"/>
          <w:sz w:val="24"/>
          <w:szCs w:val="24"/>
        </w:rPr>
      </w:pPr>
      <w:r w:rsidRPr="0098680E">
        <w:rPr>
          <w:rFonts w:ascii="Times New Roman" w:hAnsi="Times New Roman" w:cs="Times New Roman"/>
          <w:b/>
          <w:sz w:val="24"/>
          <w:szCs w:val="24"/>
        </w:rPr>
        <w:t>ACUERDO NÚMERO TRES:</w:t>
      </w:r>
      <w:r w:rsidRPr="0098680E">
        <w:rPr>
          <w:rFonts w:ascii="Times New Roman" w:hAnsi="Times New Roman" w:cs="Times New Roman"/>
          <w:sz w:val="24"/>
          <w:szCs w:val="24"/>
        </w:rPr>
        <w:t xml:space="preserve"> El Concejo </w:t>
      </w:r>
      <w:proofErr w:type="gramStart"/>
      <w:r w:rsidRPr="0098680E">
        <w:rPr>
          <w:rFonts w:ascii="Times New Roman" w:hAnsi="Times New Roman" w:cs="Times New Roman"/>
          <w:sz w:val="24"/>
          <w:szCs w:val="24"/>
        </w:rPr>
        <w:t>Municipal,  CONSIDERANDO</w:t>
      </w:r>
      <w:proofErr w:type="gramEnd"/>
      <w:r w:rsidRPr="0098680E">
        <w:rPr>
          <w:rFonts w:ascii="Times New Roman" w:hAnsi="Times New Roman" w:cs="Times New Roman"/>
          <w:sz w:val="24"/>
          <w:szCs w:val="24"/>
        </w:rPr>
        <w:t>:</w:t>
      </w:r>
      <w:r w:rsidRPr="00E05A82">
        <w:rPr>
          <w:rFonts w:ascii="Times New Roman" w:hAnsi="Times New Roman" w:cs="Times New Roman"/>
          <w:sz w:val="24"/>
          <w:szCs w:val="24"/>
        </w:rPr>
        <w:t xml:space="preserve"> </w:t>
      </w:r>
    </w:p>
    <w:p w14:paraId="2488D600" w14:textId="77777777" w:rsidR="001E17C0" w:rsidRPr="0025318D" w:rsidRDefault="001E17C0" w:rsidP="001E17C0">
      <w:pPr>
        <w:spacing w:after="0" w:line="290" w:lineRule="auto"/>
        <w:jc w:val="both"/>
        <w:rPr>
          <w:rFonts w:ascii="Times New Roman" w:hAnsi="Times New Roman" w:cs="Times New Roman"/>
          <w:sz w:val="24"/>
          <w:szCs w:val="24"/>
        </w:rPr>
      </w:pPr>
      <w:r w:rsidRPr="00E05A82">
        <w:rPr>
          <w:rFonts w:ascii="Times New Roman" w:hAnsi="Times New Roman" w:cs="Times New Roman"/>
          <w:sz w:val="24"/>
          <w:szCs w:val="24"/>
        </w:rPr>
        <w:t>I-</w:t>
      </w:r>
      <w:r w:rsidRPr="008D5825">
        <w:rPr>
          <w:rFonts w:ascii="Times New Roman" w:hAnsi="Times New Roman" w:cs="Times New Roman"/>
          <w:sz w:val="24"/>
          <w:szCs w:val="24"/>
        </w:rPr>
        <w:t xml:space="preserve"> </w:t>
      </w:r>
      <w:r w:rsidRPr="0025318D">
        <w:rPr>
          <w:rFonts w:ascii="Times New Roman" w:hAnsi="Times New Roman" w:cs="Times New Roman"/>
          <w:sz w:val="24"/>
          <w:szCs w:val="24"/>
        </w:rPr>
        <w:t>En Relación al numeral 6 del Art. 30 del Código Municipal que literalmente dice: Son facultades del Concejo: Aprobar el plan y los programas de trabajo de la gestión municipal;</w:t>
      </w:r>
    </w:p>
    <w:p w14:paraId="3086852F" w14:textId="77777777" w:rsidR="001E17C0" w:rsidRDefault="001E17C0" w:rsidP="001E17C0">
      <w:pPr>
        <w:autoSpaceDE w:val="0"/>
        <w:autoSpaceDN w:val="0"/>
        <w:adjustRightInd w:val="0"/>
        <w:spacing w:after="0" w:line="290" w:lineRule="auto"/>
        <w:jc w:val="both"/>
        <w:rPr>
          <w:rFonts w:ascii="Times New Roman" w:hAnsi="Times New Roman" w:cs="Times New Roman"/>
          <w:sz w:val="24"/>
          <w:szCs w:val="24"/>
        </w:rPr>
      </w:pPr>
      <w:r w:rsidRPr="0025318D">
        <w:rPr>
          <w:rFonts w:ascii="Times New Roman" w:hAnsi="Times New Roman" w:cs="Times New Roman"/>
          <w:sz w:val="24"/>
          <w:szCs w:val="24"/>
        </w:rPr>
        <w:t xml:space="preserve">II- </w:t>
      </w:r>
      <w:r w:rsidRPr="003F4273">
        <w:rPr>
          <w:rFonts w:ascii="Times New Roman" w:hAnsi="Times New Roman" w:cs="Times New Roman"/>
          <w:sz w:val="24"/>
          <w:szCs w:val="24"/>
        </w:rPr>
        <w:t>Que ha esta reunión de Concejo Municipal, se hace presente la Licda. Leticia Guillermina Montes, quien tiene las funciones de Encargada Monitor de Deportes, ante lo que presenta la propuesta del Plan Operativo Anual de dicha Unidad</w:t>
      </w:r>
      <w:r>
        <w:rPr>
          <w:rFonts w:ascii="Times New Roman" w:hAnsi="Times New Roman" w:cs="Times New Roman"/>
          <w:sz w:val="24"/>
          <w:szCs w:val="24"/>
        </w:rPr>
        <w:t xml:space="preserve"> en el marco del presente año 2021. </w:t>
      </w:r>
      <w:r w:rsidRPr="0025318D">
        <w:rPr>
          <w:rFonts w:ascii="Times New Roman" w:hAnsi="Times New Roman" w:cs="Times New Roman"/>
          <w:b/>
          <w:sz w:val="24"/>
          <w:szCs w:val="24"/>
          <w:lang w:val="es-ES"/>
        </w:rPr>
        <w:t xml:space="preserve">Por lo </w:t>
      </w:r>
      <w:proofErr w:type="gramStart"/>
      <w:r w:rsidRPr="0025318D">
        <w:rPr>
          <w:rFonts w:ascii="Times New Roman" w:hAnsi="Times New Roman" w:cs="Times New Roman"/>
          <w:b/>
          <w:sz w:val="24"/>
          <w:szCs w:val="24"/>
          <w:lang w:val="es-ES"/>
        </w:rPr>
        <w:t>tanto</w:t>
      </w:r>
      <w:proofErr w:type="gramEnd"/>
      <w:r w:rsidRPr="0025318D">
        <w:rPr>
          <w:rFonts w:ascii="Times New Roman" w:hAnsi="Times New Roman" w:cs="Times New Roman"/>
          <w:b/>
          <w:sz w:val="24"/>
          <w:szCs w:val="24"/>
          <w:lang w:val="es-ES"/>
        </w:rPr>
        <w:t xml:space="preserve"> el Concejo Municipal en uso de las facultades que le otorga el Código Municipal. ACUERDA: 1) </w:t>
      </w:r>
      <w:r w:rsidRPr="003F4273">
        <w:rPr>
          <w:rFonts w:ascii="Times New Roman" w:hAnsi="Times New Roman" w:cs="Times New Roman"/>
          <w:sz w:val="24"/>
          <w:szCs w:val="24"/>
        </w:rPr>
        <w:t>Dar por aprobado El Plan Operativo Anual de la Unidad de Deportes.</w:t>
      </w:r>
      <w:r>
        <w:rPr>
          <w:rFonts w:ascii="Times New Roman" w:hAnsi="Times New Roman" w:cs="Times New Roman"/>
          <w:sz w:val="24"/>
          <w:szCs w:val="24"/>
        </w:rPr>
        <w:t xml:space="preserve"> </w:t>
      </w:r>
      <w:r w:rsidRPr="009B4B49">
        <w:rPr>
          <w:rFonts w:ascii="Times New Roman" w:hAnsi="Times New Roman" w:cs="Times New Roman"/>
          <w:b/>
          <w:sz w:val="24"/>
          <w:szCs w:val="24"/>
        </w:rPr>
        <w:t>2)</w:t>
      </w:r>
      <w:r>
        <w:rPr>
          <w:rFonts w:ascii="Times New Roman" w:hAnsi="Times New Roman" w:cs="Times New Roman"/>
          <w:b/>
          <w:sz w:val="24"/>
          <w:szCs w:val="24"/>
        </w:rPr>
        <w:t xml:space="preserve"> </w:t>
      </w:r>
      <w:r w:rsidRPr="009B4B49">
        <w:rPr>
          <w:rFonts w:ascii="Times New Roman" w:hAnsi="Times New Roman" w:cs="Times New Roman"/>
          <w:sz w:val="24"/>
          <w:szCs w:val="24"/>
        </w:rPr>
        <w:t xml:space="preserve">El </w:t>
      </w:r>
      <w:r w:rsidRPr="0025318D">
        <w:rPr>
          <w:rFonts w:ascii="Times New Roman" w:hAnsi="Times New Roman" w:cs="Times New Roman"/>
          <w:sz w:val="24"/>
          <w:szCs w:val="24"/>
        </w:rPr>
        <w:t xml:space="preserve">Plan Operativo Anual antes mencionado </w:t>
      </w:r>
      <w:r>
        <w:rPr>
          <w:rFonts w:ascii="Times New Roman" w:hAnsi="Times New Roman" w:cs="Times New Roman"/>
          <w:sz w:val="24"/>
          <w:szCs w:val="24"/>
        </w:rPr>
        <w:t>es</w:t>
      </w:r>
      <w:r w:rsidRPr="0025318D">
        <w:rPr>
          <w:rFonts w:ascii="Times New Roman" w:hAnsi="Times New Roman" w:cs="Times New Roman"/>
          <w:sz w:val="24"/>
          <w:szCs w:val="24"/>
        </w:rPr>
        <w:t xml:space="preserve"> para el presente ejercicio y año Dos Mil Veint</w:t>
      </w:r>
      <w:r>
        <w:rPr>
          <w:rFonts w:ascii="Times New Roman" w:hAnsi="Times New Roman" w:cs="Times New Roman"/>
          <w:sz w:val="24"/>
          <w:szCs w:val="24"/>
        </w:rPr>
        <w:t>iuno</w:t>
      </w:r>
      <w:r w:rsidRPr="0025318D">
        <w:rPr>
          <w:rFonts w:ascii="Times New Roman" w:hAnsi="Times New Roman" w:cs="Times New Roman"/>
          <w:sz w:val="24"/>
          <w:szCs w:val="24"/>
        </w:rPr>
        <w:t xml:space="preserve">, tendrá vigencia desde enero hasta </w:t>
      </w:r>
      <w:proofErr w:type="gramStart"/>
      <w:r w:rsidRPr="0025318D">
        <w:rPr>
          <w:rFonts w:ascii="Times New Roman" w:hAnsi="Times New Roman" w:cs="Times New Roman"/>
          <w:sz w:val="24"/>
          <w:szCs w:val="24"/>
        </w:rPr>
        <w:t>Diciembre</w:t>
      </w:r>
      <w:proofErr w:type="gramEnd"/>
      <w:r w:rsidRPr="0025318D">
        <w:rPr>
          <w:rFonts w:ascii="Times New Roman" w:hAnsi="Times New Roman" w:cs="Times New Roman"/>
          <w:sz w:val="24"/>
          <w:szCs w:val="24"/>
        </w:rPr>
        <w:t xml:space="preserve"> del año 202</w:t>
      </w:r>
      <w:r>
        <w:rPr>
          <w:rFonts w:ascii="Times New Roman" w:hAnsi="Times New Roman" w:cs="Times New Roman"/>
          <w:sz w:val="24"/>
          <w:szCs w:val="24"/>
        </w:rPr>
        <w:t>1</w:t>
      </w:r>
      <w:r w:rsidRPr="0025318D">
        <w:rPr>
          <w:rFonts w:ascii="Times New Roman" w:hAnsi="Times New Roman" w:cs="Times New Roman"/>
          <w:sz w:val="24"/>
          <w:szCs w:val="24"/>
        </w:rPr>
        <w:t>.</w:t>
      </w:r>
      <w:r>
        <w:rPr>
          <w:rFonts w:ascii="Times New Roman" w:hAnsi="Times New Roman" w:cs="Times New Roman"/>
          <w:sz w:val="24"/>
          <w:szCs w:val="24"/>
        </w:rPr>
        <w:t xml:space="preserve"> Nota: En el presente Acuerdo salva su voto el Primer Regidor Propietario, Héctor Ismael Estrada Vásquez, manifiesta: Antes de aprobar los planes de trabajo de las diferentes unidades municipales, se debe realizar el presupuesto fiscal 2021 no se ha presentado dicho presupuesto para ver sus fuentes de financiamiento es por ello salvo mi voto según lo establece el código municipal en el Art. 45-. </w:t>
      </w:r>
      <w:r w:rsidRPr="0025318D">
        <w:rPr>
          <w:rFonts w:ascii="Times New Roman" w:hAnsi="Times New Roman" w:cs="Times New Roman"/>
          <w:sz w:val="24"/>
          <w:szCs w:val="24"/>
        </w:rPr>
        <w:t>Comuníquese-.</w:t>
      </w:r>
    </w:p>
    <w:p w14:paraId="33B024FB" w14:textId="77777777" w:rsidR="001E17C0" w:rsidRDefault="001E17C0" w:rsidP="001E17C0">
      <w:pPr>
        <w:autoSpaceDE w:val="0"/>
        <w:autoSpaceDN w:val="0"/>
        <w:adjustRightInd w:val="0"/>
        <w:spacing w:after="0" w:line="288" w:lineRule="auto"/>
        <w:jc w:val="both"/>
        <w:rPr>
          <w:rFonts w:ascii="Times New Roman" w:hAnsi="Times New Roman" w:cs="Times New Roman"/>
          <w:sz w:val="24"/>
          <w:szCs w:val="24"/>
        </w:rPr>
      </w:pPr>
    </w:p>
    <w:p w14:paraId="078780E9" w14:textId="77777777" w:rsidR="001E17C0" w:rsidRPr="008D5825" w:rsidRDefault="001E17C0" w:rsidP="001E17C0">
      <w:pPr>
        <w:spacing w:after="0" w:line="288" w:lineRule="auto"/>
        <w:jc w:val="both"/>
        <w:rPr>
          <w:rFonts w:ascii="Times New Roman" w:hAnsi="Times New Roman" w:cs="Times New Roman"/>
          <w:sz w:val="24"/>
          <w:szCs w:val="24"/>
        </w:rPr>
      </w:pPr>
      <w:r w:rsidRPr="00EB586E">
        <w:rPr>
          <w:rFonts w:ascii="Times New Roman" w:hAnsi="Times New Roman" w:cs="Times New Roman"/>
          <w:b/>
          <w:sz w:val="24"/>
          <w:szCs w:val="24"/>
        </w:rPr>
        <w:t>ACUERDO NÚMERO CUATRO:</w:t>
      </w:r>
      <w:r w:rsidRPr="00EB586E">
        <w:rPr>
          <w:rFonts w:ascii="Times New Roman" w:hAnsi="Times New Roman" w:cs="Times New Roman"/>
          <w:sz w:val="24"/>
          <w:szCs w:val="24"/>
        </w:rPr>
        <w:t xml:space="preserve"> El Concejo </w:t>
      </w:r>
      <w:proofErr w:type="gramStart"/>
      <w:r w:rsidRPr="00EB586E">
        <w:rPr>
          <w:rFonts w:ascii="Times New Roman" w:hAnsi="Times New Roman" w:cs="Times New Roman"/>
          <w:sz w:val="24"/>
          <w:szCs w:val="24"/>
        </w:rPr>
        <w:t>Municipal,  CONSIDERANDO</w:t>
      </w:r>
      <w:proofErr w:type="gramEnd"/>
      <w:r w:rsidRPr="00EB586E">
        <w:rPr>
          <w:rFonts w:ascii="Times New Roman" w:hAnsi="Times New Roman" w:cs="Times New Roman"/>
          <w:sz w:val="24"/>
          <w:szCs w:val="24"/>
        </w:rPr>
        <w:t>:</w:t>
      </w:r>
      <w:r w:rsidRPr="008D5825">
        <w:rPr>
          <w:rFonts w:ascii="Times New Roman" w:hAnsi="Times New Roman" w:cs="Times New Roman"/>
          <w:sz w:val="24"/>
          <w:szCs w:val="24"/>
        </w:rPr>
        <w:t xml:space="preserve"> </w:t>
      </w:r>
    </w:p>
    <w:p w14:paraId="7469284F" w14:textId="77777777" w:rsidR="001E17C0" w:rsidRPr="00A26D39" w:rsidRDefault="001E17C0" w:rsidP="001E17C0">
      <w:pPr>
        <w:spacing w:after="0" w:line="288" w:lineRule="auto"/>
        <w:jc w:val="both"/>
        <w:rPr>
          <w:rFonts w:ascii="Times New Roman" w:eastAsia="Calibri" w:hAnsi="Times New Roman" w:cs="Times New Roman"/>
          <w:sz w:val="24"/>
          <w:szCs w:val="24"/>
          <w:lang w:val="es-ES_tradnl"/>
        </w:rPr>
      </w:pPr>
      <w:r w:rsidRPr="00A26D39">
        <w:rPr>
          <w:rFonts w:ascii="Times New Roman" w:hAnsi="Times New Roman" w:cs="Times New Roman"/>
          <w:sz w:val="24"/>
          <w:szCs w:val="24"/>
        </w:rPr>
        <w:t xml:space="preserve">I- </w:t>
      </w:r>
      <w:r w:rsidRPr="00A26D39">
        <w:rPr>
          <w:rFonts w:ascii="Times New Roman" w:eastAsia="Calibri" w:hAnsi="Times New Roman" w:cs="Times New Roman"/>
          <w:sz w:val="24"/>
          <w:szCs w:val="24"/>
          <w:lang w:val="es-ES_tradnl"/>
        </w:rPr>
        <w:t xml:space="preserve">Que toda persona natural o jurídica sujeta al pago de Tributos Municipales, deberá dar aviso a La Alcaldía Municipal del cierre, traspaso, cambio de dirección y de cualquier otro hecho que tenga como consecuencia la cesación o variación de los Tributos Municipales; </w:t>
      </w:r>
    </w:p>
    <w:p w14:paraId="013C4B59" w14:textId="77777777" w:rsidR="001E17C0" w:rsidRPr="00A26D39" w:rsidRDefault="001E17C0" w:rsidP="001E17C0">
      <w:pPr>
        <w:spacing w:after="0" w:line="288" w:lineRule="auto"/>
        <w:jc w:val="both"/>
        <w:rPr>
          <w:rFonts w:ascii="Times New Roman" w:eastAsia="Calibri" w:hAnsi="Times New Roman" w:cs="Times New Roman"/>
          <w:sz w:val="24"/>
          <w:szCs w:val="24"/>
          <w:lang w:val="es-ES_tradnl"/>
        </w:rPr>
      </w:pPr>
      <w:r w:rsidRPr="00A26D39">
        <w:rPr>
          <w:rFonts w:ascii="Times New Roman" w:eastAsia="Calibri" w:hAnsi="Times New Roman" w:cs="Times New Roman"/>
          <w:sz w:val="24"/>
          <w:szCs w:val="24"/>
          <w:lang w:val="es-ES_tradnl"/>
        </w:rPr>
        <w:t>II- Que ante la s</w:t>
      </w:r>
      <w:r>
        <w:rPr>
          <w:rFonts w:ascii="Times New Roman" w:eastAsia="Calibri" w:hAnsi="Times New Roman" w:cs="Times New Roman"/>
          <w:sz w:val="24"/>
          <w:szCs w:val="24"/>
          <w:lang w:val="es-ES_tradnl"/>
        </w:rPr>
        <w:t>ituación presentada por el Jefe de Catastro, Ing. Santos Enrique Méndez, donde explica que el negocio de venta de frutas ubicado en el casco urbano de ésta ciudad, propiedad de</w:t>
      </w:r>
      <w:r w:rsidRPr="00A26D39">
        <w:rPr>
          <w:rFonts w:ascii="Times New Roman" w:eastAsia="Calibri" w:hAnsi="Times New Roman" w:cs="Times New Roman"/>
          <w:sz w:val="24"/>
          <w:szCs w:val="24"/>
          <w:lang w:val="es-ES_tradnl"/>
        </w:rPr>
        <w:t xml:space="preserve"> </w:t>
      </w:r>
      <w:r>
        <w:rPr>
          <w:rFonts w:ascii="Times New Roman" w:eastAsia="Calibri" w:hAnsi="Times New Roman" w:cs="Times New Roman"/>
          <w:sz w:val="24"/>
          <w:szCs w:val="24"/>
          <w:lang w:val="es-ES_tradnl"/>
        </w:rPr>
        <w:t xml:space="preserve">la </w:t>
      </w:r>
      <w:r w:rsidRPr="00A26D39">
        <w:rPr>
          <w:rFonts w:ascii="Times New Roman" w:eastAsia="Calibri" w:hAnsi="Times New Roman" w:cs="Times New Roman"/>
          <w:sz w:val="24"/>
          <w:szCs w:val="24"/>
          <w:lang w:val="es-ES_tradnl"/>
        </w:rPr>
        <w:t>señor</w:t>
      </w:r>
      <w:r>
        <w:rPr>
          <w:rFonts w:ascii="Times New Roman" w:eastAsia="Calibri" w:hAnsi="Times New Roman" w:cs="Times New Roman"/>
          <w:sz w:val="24"/>
          <w:szCs w:val="24"/>
          <w:lang w:val="es-ES_tradnl"/>
        </w:rPr>
        <w:t>a</w:t>
      </w:r>
      <w:r w:rsidRPr="00A26D39">
        <w:rPr>
          <w:rFonts w:ascii="Times New Roman" w:eastAsia="Calibri" w:hAnsi="Times New Roman" w:cs="Times New Roman"/>
          <w:sz w:val="24"/>
          <w:szCs w:val="24"/>
          <w:lang w:val="es-ES_tradnl"/>
        </w:rPr>
        <w:t xml:space="preserve"> </w:t>
      </w:r>
      <w:r>
        <w:rPr>
          <w:rFonts w:ascii="Times New Roman" w:eastAsia="Calibri" w:hAnsi="Times New Roman" w:cs="Times New Roman"/>
          <w:sz w:val="24"/>
          <w:szCs w:val="24"/>
          <w:lang w:val="es-ES_tradnl"/>
        </w:rPr>
        <w:t>María Marta González, el cual ya no existe desde el año 2016 donde</w:t>
      </w:r>
      <w:r w:rsidRPr="00A26D39">
        <w:rPr>
          <w:rFonts w:ascii="Times New Roman" w:eastAsia="Calibri" w:hAnsi="Times New Roman" w:cs="Times New Roman"/>
          <w:sz w:val="24"/>
          <w:szCs w:val="24"/>
          <w:lang w:val="es-ES_tradnl"/>
        </w:rPr>
        <w:t xml:space="preserve"> de acuerdo al Acta de Inspección de cierre de negocio, presentada por la Unidad Tributaria Municipal, es conveniente determinar el cierre definitivo del hecho generador que obligaba a</w:t>
      </w:r>
      <w:r>
        <w:rPr>
          <w:rFonts w:ascii="Times New Roman" w:eastAsia="Calibri" w:hAnsi="Times New Roman" w:cs="Times New Roman"/>
          <w:sz w:val="24"/>
          <w:szCs w:val="24"/>
          <w:lang w:val="es-ES_tradnl"/>
        </w:rPr>
        <w:t xml:space="preserve"> </w:t>
      </w:r>
      <w:r w:rsidRPr="00A26D39">
        <w:rPr>
          <w:rFonts w:ascii="Times New Roman" w:eastAsia="Calibri" w:hAnsi="Times New Roman" w:cs="Times New Roman"/>
          <w:sz w:val="24"/>
          <w:szCs w:val="24"/>
          <w:lang w:val="es-ES_tradnl"/>
        </w:rPr>
        <w:t>l</w:t>
      </w:r>
      <w:r>
        <w:rPr>
          <w:rFonts w:ascii="Times New Roman" w:eastAsia="Calibri" w:hAnsi="Times New Roman" w:cs="Times New Roman"/>
          <w:sz w:val="24"/>
          <w:szCs w:val="24"/>
          <w:lang w:val="es-ES_tradnl"/>
        </w:rPr>
        <w:t>a</w:t>
      </w:r>
      <w:r w:rsidRPr="00A26D39">
        <w:rPr>
          <w:rFonts w:ascii="Times New Roman" w:eastAsia="Calibri" w:hAnsi="Times New Roman" w:cs="Times New Roman"/>
          <w:sz w:val="24"/>
          <w:szCs w:val="24"/>
          <w:lang w:val="es-ES_tradnl"/>
        </w:rPr>
        <w:t xml:space="preserve"> señor</w:t>
      </w:r>
      <w:r>
        <w:rPr>
          <w:rFonts w:ascii="Times New Roman" w:eastAsia="Calibri" w:hAnsi="Times New Roman" w:cs="Times New Roman"/>
          <w:sz w:val="24"/>
          <w:szCs w:val="24"/>
          <w:lang w:val="es-ES_tradnl"/>
        </w:rPr>
        <w:t>a</w:t>
      </w:r>
      <w:r w:rsidRPr="00A26D39">
        <w:rPr>
          <w:rFonts w:ascii="Times New Roman" w:eastAsia="Calibri" w:hAnsi="Times New Roman" w:cs="Times New Roman"/>
          <w:sz w:val="24"/>
          <w:szCs w:val="24"/>
          <w:lang w:val="es-ES_tradnl"/>
        </w:rPr>
        <w:t xml:space="preserve"> </w:t>
      </w:r>
      <w:r>
        <w:rPr>
          <w:rFonts w:ascii="Times New Roman" w:eastAsia="Calibri" w:hAnsi="Times New Roman" w:cs="Times New Roman"/>
          <w:sz w:val="24"/>
          <w:szCs w:val="24"/>
          <w:lang w:val="es-ES_tradnl"/>
        </w:rPr>
        <w:t>González</w:t>
      </w:r>
      <w:r w:rsidRPr="00A26D39">
        <w:rPr>
          <w:rFonts w:ascii="Times New Roman" w:eastAsia="Calibri" w:hAnsi="Times New Roman" w:cs="Times New Roman"/>
          <w:sz w:val="24"/>
          <w:szCs w:val="24"/>
          <w:lang w:val="es-ES_tradnl"/>
        </w:rPr>
        <w:t>, cancelar  los tributos correspondientes.</w:t>
      </w:r>
    </w:p>
    <w:p w14:paraId="0123577F" w14:textId="77777777" w:rsidR="001E17C0" w:rsidRPr="00012250" w:rsidRDefault="001E17C0" w:rsidP="001E17C0">
      <w:pPr>
        <w:spacing w:after="0" w:line="288" w:lineRule="auto"/>
        <w:jc w:val="both"/>
        <w:rPr>
          <w:rFonts w:ascii="Times New Roman" w:eastAsia="Calibri" w:hAnsi="Times New Roman" w:cs="Times New Roman"/>
          <w:sz w:val="24"/>
          <w:szCs w:val="24"/>
          <w:lang w:val="es-ES_tradnl"/>
        </w:rPr>
      </w:pPr>
      <w:r w:rsidRPr="00A26D39">
        <w:rPr>
          <w:rFonts w:ascii="Times New Roman" w:eastAsia="Calibri" w:hAnsi="Times New Roman" w:cs="Times New Roman"/>
          <w:sz w:val="24"/>
          <w:szCs w:val="24"/>
          <w:lang w:val="es-ES_tradnl"/>
        </w:rPr>
        <w:lastRenderedPageBreak/>
        <w:t xml:space="preserve">III- Que al verificarse en la inspección que se hiciera en </w:t>
      </w:r>
      <w:r>
        <w:rPr>
          <w:rFonts w:ascii="Times New Roman" w:eastAsia="Calibri" w:hAnsi="Times New Roman" w:cs="Times New Roman"/>
          <w:sz w:val="24"/>
          <w:szCs w:val="24"/>
          <w:lang w:val="es-ES_tradnl"/>
        </w:rPr>
        <w:t>el</w:t>
      </w:r>
      <w:r w:rsidRPr="00A26D39">
        <w:rPr>
          <w:rFonts w:ascii="Times New Roman" w:eastAsia="Calibri" w:hAnsi="Times New Roman" w:cs="Times New Roman"/>
          <w:sz w:val="24"/>
          <w:szCs w:val="24"/>
          <w:lang w:val="es-ES_tradnl"/>
        </w:rPr>
        <w:t xml:space="preserve"> </w:t>
      </w:r>
      <w:r>
        <w:rPr>
          <w:rFonts w:ascii="Times New Roman" w:eastAsia="Calibri" w:hAnsi="Times New Roman" w:cs="Times New Roman"/>
          <w:sz w:val="24"/>
          <w:szCs w:val="24"/>
          <w:lang w:val="es-ES_tradnl"/>
        </w:rPr>
        <w:t>Negocio</w:t>
      </w:r>
      <w:r w:rsidRPr="00A26D39">
        <w:rPr>
          <w:rFonts w:ascii="Times New Roman" w:eastAsia="Calibri" w:hAnsi="Times New Roman" w:cs="Times New Roman"/>
          <w:sz w:val="24"/>
          <w:szCs w:val="24"/>
          <w:lang w:val="es-ES_tradnl"/>
        </w:rPr>
        <w:t xml:space="preserve"> antes descrito, se determinó que es importante delimitar el tiempo de funcionamiento de los negocios que presentan su solicitud de cierre para dar cumplimiento a lo establecido en la Ley General Tributaria Municipal de El Salvador.</w:t>
      </w:r>
      <w:r w:rsidRPr="00A26D39">
        <w:rPr>
          <w:rFonts w:ascii="Times New Roman" w:eastAsia="Calibri" w:hAnsi="Times New Roman" w:cs="Times New Roman"/>
          <w:b/>
          <w:sz w:val="24"/>
          <w:szCs w:val="24"/>
          <w:lang w:val="es-ES_tradnl"/>
        </w:rPr>
        <w:t xml:space="preserve"> Por tanto, de conformidad con el numeral 3 del Art. 3, La interpretación auténtica del numeral 24 del Art. 4 del Código Municipal, en relación con el numeral 7 del Art. 90 de la Ley General Tributaria Municipal, el Concejo Municipal, ACUERDA</w:t>
      </w:r>
      <w:r w:rsidRPr="00A26D39">
        <w:rPr>
          <w:rFonts w:ascii="Times New Roman" w:eastAsia="Calibri" w:hAnsi="Times New Roman" w:cs="Times New Roman"/>
          <w:sz w:val="24"/>
          <w:szCs w:val="24"/>
          <w:lang w:val="es-ES_tradnl"/>
        </w:rPr>
        <w:t xml:space="preserve">: </w:t>
      </w:r>
      <w:r w:rsidRPr="00A26D39">
        <w:rPr>
          <w:rFonts w:ascii="Times New Roman" w:eastAsia="Calibri" w:hAnsi="Times New Roman" w:cs="Times New Roman"/>
          <w:b/>
          <w:sz w:val="24"/>
          <w:szCs w:val="24"/>
          <w:lang w:val="es-ES_tradnl"/>
        </w:rPr>
        <w:t>1)</w:t>
      </w:r>
      <w:r w:rsidRPr="00A26D39">
        <w:rPr>
          <w:rFonts w:ascii="Times New Roman" w:eastAsia="Calibri" w:hAnsi="Times New Roman" w:cs="Times New Roman"/>
          <w:sz w:val="24"/>
          <w:szCs w:val="24"/>
          <w:lang w:val="es-ES_tradnl"/>
        </w:rPr>
        <w:t xml:space="preserve"> Cerrar de forma definiti</w:t>
      </w:r>
      <w:r>
        <w:rPr>
          <w:rFonts w:ascii="Times New Roman" w:eastAsia="Calibri" w:hAnsi="Times New Roman" w:cs="Times New Roman"/>
          <w:sz w:val="24"/>
          <w:szCs w:val="24"/>
          <w:lang w:val="es-ES_tradnl"/>
        </w:rPr>
        <w:t>va, el negocio calificado como VENTA DE FRUTAS “MARTA”</w:t>
      </w:r>
      <w:r w:rsidRPr="00A26D39">
        <w:rPr>
          <w:rFonts w:ascii="Times New Roman" w:eastAsia="Calibri" w:hAnsi="Times New Roman" w:cs="Times New Roman"/>
          <w:sz w:val="24"/>
          <w:szCs w:val="24"/>
          <w:lang w:val="es-ES_tradnl"/>
        </w:rPr>
        <w:t xml:space="preserve"> </w:t>
      </w:r>
      <w:r w:rsidRPr="001C315C">
        <w:rPr>
          <w:rFonts w:ascii="Times New Roman" w:eastAsia="Calibri" w:hAnsi="Times New Roman" w:cs="Times New Roman"/>
          <w:sz w:val="24"/>
          <w:szCs w:val="24"/>
          <w:lang w:val="es-ES_tradnl"/>
        </w:rPr>
        <w:t>propiedad de la señora María Marta González</w:t>
      </w:r>
      <w:r>
        <w:rPr>
          <w:rFonts w:ascii="Times New Roman" w:eastAsia="Calibri" w:hAnsi="Times New Roman" w:cs="Times New Roman"/>
          <w:sz w:val="24"/>
          <w:szCs w:val="24"/>
          <w:lang w:val="es-ES_tradnl"/>
        </w:rPr>
        <w:t>, ubicada en la Esquina de la Casa Parroquial del Casco Urbano,</w:t>
      </w:r>
      <w:r w:rsidRPr="00A26D39">
        <w:rPr>
          <w:rFonts w:ascii="Times New Roman" w:eastAsia="Calibri" w:hAnsi="Times New Roman" w:cs="Times New Roman"/>
          <w:sz w:val="24"/>
          <w:szCs w:val="24"/>
          <w:lang w:val="es-ES_tradnl"/>
        </w:rPr>
        <w:t xml:space="preserve"> Municipio de San Pedro Perulapan, Departamento de Cuscatlán. </w:t>
      </w:r>
      <w:r w:rsidRPr="00A26D39">
        <w:rPr>
          <w:rFonts w:ascii="Times New Roman" w:eastAsia="Calibri" w:hAnsi="Times New Roman" w:cs="Times New Roman"/>
          <w:b/>
          <w:sz w:val="24"/>
          <w:szCs w:val="24"/>
          <w:lang w:val="es-ES_tradnl"/>
        </w:rPr>
        <w:t>2)</w:t>
      </w:r>
      <w:r>
        <w:rPr>
          <w:rFonts w:ascii="Times New Roman" w:eastAsia="Calibri" w:hAnsi="Times New Roman" w:cs="Times New Roman"/>
          <w:sz w:val="24"/>
          <w:szCs w:val="24"/>
          <w:lang w:val="es-ES_tradnl"/>
        </w:rPr>
        <w:t xml:space="preserve"> </w:t>
      </w:r>
      <w:r w:rsidRPr="00A26D39">
        <w:rPr>
          <w:rFonts w:ascii="Times New Roman" w:eastAsia="Calibri" w:hAnsi="Times New Roman" w:cs="Times New Roman"/>
          <w:b/>
          <w:sz w:val="24"/>
          <w:szCs w:val="24"/>
          <w:lang w:val="es-ES_tradnl"/>
        </w:rPr>
        <w:t>N</w:t>
      </w:r>
      <w:r w:rsidRPr="00A26D39">
        <w:rPr>
          <w:rFonts w:ascii="Times New Roman" w:eastAsia="Calibri" w:hAnsi="Times New Roman" w:cs="Times New Roman"/>
          <w:sz w:val="24"/>
          <w:szCs w:val="24"/>
          <w:lang w:val="es-ES_tradnl"/>
        </w:rPr>
        <w:t>otifíquese a</w:t>
      </w:r>
      <w:r>
        <w:rPr>
          <w:rFonts w:ascii="Times New Roman" w:eastAsia="Calibri" w:hAnsi="Times New Roman" w:cs="Times New Roman"/>
          <w:sz w:val="24"/>
          <w:szCs w:val="24"/>
          <w:lang w:val="es-ES_tradnl"/>
        </w:rPr>
        <w:t xml:space="preserve"> </w:t>
      </w:r>
      <w:r w:rsidRPr="00A26D39">
        <w:rPr>
          <w:rFonts w:ascii="Times New Roman" w:eastAsia="Calibri" w:hAnsi="Times New Roman" w:cs="Times New Roman"/>
          <w:sz w:val="24"/>
          <w:szCs w:val="24"/>
          <w:lang w:val="es-ES_tradnl"/>
        </w:rPr>
        <w:t>l</w:t>
      </w:r>
      <w:r>
        <w:rPr>
          <w:rFonts w:ascii="Times New Roman" w:eastAsia="Calibri" w:hAnsi="Times New Roman" w:cs="Times New Roman"/>
          <w:sz w:val="24"/>
          <w:szCs w:val="24"/>
          <w:lang w:val="es-ES_tradnl"/>
        </w:rPr>
        <w:t>a</w:t>
      </w:r>
      <w:r w:rsidRPr="00A26D39">
        <w:rPr>
          <w:rFonts w:ascii="Times New Roman" w:eastAsia="Calibri" w:hAnsi="Times New Roman" w:cs="Times New Roman"/>
          <w:sz w:val="24"/>
          <w:szCs w:val="24"/>
          <w:lang w:val="es-ES_tradnl"/>
        </w:rPr>
        <w:t xml:space="preserve"> interesad</w:t>
      </w:r>
      <w:r>
        <w:rPr>
          <w:rFonts w:ascii="Times New Roman" w:eastAsia="Calibri" w:hAnsi="Times New Roman" w:cs="Times New Roman"/>
          <w:sz w:val="24"/>
          <w:szCs w:val="24"/>
          <w:lang w:val="es-ES_tradnl"/>
        </w:rPr>
        <w:t>a</w:t>
      </w:r>
      <w:r w:rsidRPr="00A26D39">
        <w:rPr>
          <w:rFonts w:ascii="Times New Roman" w:eastAsia="Calibri" w:hAnsi="Times New Roman" w:cs="Times New Roman"/>
          <w:sz w:val="24"/>
          <w:szCs w:val="24"/>
          <w:lang w:val="es-ES_tradnl"/>
        </w:rPr>
        <w:t xml:space="preserve"> para los efectos legales.</w:t>
      </w:r>
      <w:r>
        <w:rPr>
          <w:rFonts w:ascii="Times New Roman" w:eastAsia="Calibri" w:hAnsi="Times New Roman" w:cs="Times New Roman"/>
          <w:sz w:val="24"/>
          <w:szCs w:val="24"/>
          <w:lang w:val="es-ES_tradnl"/>
        </w:rPr>
        <w:t xml:space="preserve"> Certifíquese y </w:t>
      </w:r>
      <w:proofErr w:type="gramStart"/>
      <w:r>
        <w:rPr>
          <w:rFonts w:ascii="Times New Roman" w:eastAsia="Calibri" w:hAnsi="Times New Roman" w:cs="Times New Roman"/>
          <w:sz w:val="24"/>
          <w:szCs w:val="24"/>
          <w:lang w:val="es-ES_tradnl"/>
        </w:rPr>
        <w:t>comuníquese.-</w:t>
      </w:r>
      <w:proofErr w:type="gramEnd"/>
    </w:p>
    <w:p w14:paraId="43E06586" w14:textId="77777777" w:rsidR="001E17C0" w:rsidRDefault="001E17C0" w:rsidP="001E17C0">
      <w:pPr>
        <w:spacing w:after="0" w:line="276" w:lineRule="auto"/>
        <w:jc w:val="both"/>
        <w:rPr>
          <w:rFonts w:ascii="Times New Roman" w:hAnsi="Times New Roman" w:cs="Times New Roman"/>
          <w:b/>
          <w:sz w:val="24"/>
          <w:szCs w:val="24"/>
        </w:rPr>
      </w:pPr>
    </w:p>
    <w:p w14:paraId="12A3A879" w14:textId="77777777" w:rsidR="001E17C0" w:rsidRDefault="001E17C0" w:rsidP="001E17C0">
      <w:pPr>
        <w:spacing w:after="0" w:line="290" w:lineRule="auto"/>
        <w:jc w:val="both"/>
        <w:rPr>
          <w:rFonts w:ascii="Times New Roman" w:hAnsi="Times New Roman" w:cs="Times New Roman"/>
          <w:sz w:val="24"/>
          <w:szCs w:val="24"/>
        </w:rPr>
      </w:pPr>
      <w:r w:rsidRPr="000537BE">
        <w:rPr>
          <w:rFonts w:ascii="Times New Roman" w:hAnsi="Times New Roman" w:cs="Times New Roman"/>
          <w:b/>
          <w:sz w:val="24"/>
          <w:szCs w:val="24"/>
          <w:highlight w:val="yellow"/>
        </w:rPr>
        <w:t>ACUERDO NÚMERO CINCO:</w:t>
      </w:r>
      <w:r>
        <w:rPr>
          <w:rFonts w:ascii="Times New Roman" w:hAnsi="Times New Roman" w:cs="Times New Roman"/>
          <w:b/>
          <w:sz w:val="24"/>
          <w:szCs w:val="24"/>
        </w:rPr>
        <w:t xml:space="preserve"> </w:t>
      </w:r>
      <w:r>
        <w:rPr>
          <w:rFonts w:ascii="Times New Roman" w:hAnsi="Times New Roman" w:cs="Times New Roman"/>
          <w:sz w:val="24"/>
          <w:szCs w:val="24"/>
        </w:rPr>
        <w:t xml:space="preserve">El Concejo Municipal, al deliberar las solicitudes presentadas por Ciudadanos de la comunidades  y de sectores organizados; en vista de la autonomía Municipal, otorgada según inciso primero del Art. 2 y el Art. 91 del Código Municipal, </w:t>
      </w:r>
      <w:r>
        <w:rPr>
          <w:rFonts w:ascii="Times New Roman" w:hAnsi="Times New Roman" w:cs="Times New Roman"/>
          <w:b/>
          <w:sz w:val="24"/>
          <w:szCs w:val="24"/>
        </w:rPr>
        <w:t>ACUERDA:</w:t>
      </w:r>
      <w:r>
        <w:rPr>
          <w:rFonts w:ascii="Times New Roman" w:hAnsi="Times New Roman" w:cs="Times New Roman"/>
          <w:sz w:val="24"/>
          <w:szCs w:val="24"/>
        </w:rPr>
        <w:t xml:space="preserve"> Conceder el apoyo a los Ciudadanos de las Comunidades de San Pedro Perulapan para las diferentes actividades que llevarán a cabo en diferentes fechas, los mismo son Sectores Organizados de las comunidades, que han presentado sus peticiones, aprobándoles, de acuerdo al detalle descrito de la forma siguiente: al Jefe de UACI, Ing. Henry Douglas Palacios Montenegro, para que realice los trámites correspondientes.</w:t>
      </w:r>
    </w:p>
    <w:tbl>
      <w:tblPr>
        <w:tblStyle w:val="Tablaconcuadrcula"/>
        <w:tblW w:w="9781" w:type="dxa"/>
        <w:tblInd w:w="108" w:type="dxa"/>
        <w:tblLook w:val="04A0" w:firstRow="1" w:lastRow="0" w:firstColumn="1" w:lastColumn="0" w:noHBand="0" w:noVBand="1"/>
      </w:tblPr>
      <w:tblGrid>
        <w:gridCol w:w="463"/>
        <w:gridCol w:w="2798"/>
        <w:gridCol w:w="4110"/>
        <w:gridCol w:w="2410"/>
      </w:tblGrid>
      <w:tr w:rsidR="001E17C0" w14:paraId="11434F56" w14:textId="77777777" w:rsidTr="00C47025">
        <w:tc>
          <w:tcPr>
            <w:tcW w:w="463"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2B82EC92" w14:textId="77777777" w:rsidR="001E17C0" w:rsidRPr="00522199" w:rsidRDefault="001E17C0" w:rsidP="00C47025">
            <w:pPr>
              <w:spacing w:after="0" w:line="276" w:lineRule="auto"/>
              <w:jc w:val="both"/>
              <w:rPr>
                <w:rFonts w:ascii="Times New Roman" w:hAnsi="Times New Roman" w:cs="Times New Roman"/>
              </w:rPr>
            </w:pPr>
            <w:r w:rsidRPr="00522199">
              <w:rPr>
                <w:rFonts w:ascii="Times New Roman" w:hAnsi="Times New Roman" w:cs="Times New Roman"/>
              </w:rPr>
              <w:t>N°</w:t>
            </w:r>
          </w:p>
        </w:tc>
        <w:tc>
          <w:tcPr>
            <w:tcW w:w="2798"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58BA62DF" w14:textId="77777777" w:rsidR="001E17C0" w:rsidRPr="00522199" w:rsidRDefault="001E17C0" w:rsidP="00C47025">
            <w:pPr>
              <w:spacing w:after="0" w:line="276" w:lineRule="auto"/>
              <w:rPr>
                <w:rFonts w:ascii="Times New Roman" w:hAnsi="Times New Roman" w:cs="Times New Roman"/>
              </w:rPr>
            </w:pPr>
            <w:r w:rsidRPr="00522199">
              <w:rPr>
                <w:rFonts w:ascii="Times New Roman" w:hAnsi="Times New Roman" w:cs="Times New Roman"/>
              </w:rPr>
              <w:t>NOMBRE DE LA INSTITUCIÓN/ COMUNIDAD/ PERSONA NATURAL</w:t>
            </w:r>
          </w:p>
        </w:tc>
        <w:tc>
          <w:tcPr>
            <w:tcW w:w="411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6FE9F2" w14:textId="77777777" w:rsidR="001E17C0" w:rsidRPr="00522199" w:rsidRDefault="001E17C0" w:rsidP="00C47025">
            <w:pPr>
              <w:spacing w:after="0" w:line="276" w:lineRule="auto"/>
              <w:jc w:val="both"/>
              <w:rPr>
                <w:rFonts w:ascii="Times New Roman" w:hAnsi="Times New Roman" w:cs="Times New Roman"/>
              </w:rPr>
            </w:pPr>
          </w:p>
          <w:p w14:paraId="3D6E8FBA" w14:textId="77777777" w:rsidR="001E17C0" w:rsidRPr="00522199" w:rsidRDefault="001E17C0" w:rsidP="00C47025">
            <w:pPr>
              <w:spacing w:after="0" w:line="276" w:lineRule="auto"/>
              <w:jc w:val="both"/>
              <w:rPr>
                <w:rFonts w:ascii="Times New Roman" w:hAnsi="Times New Roman" w:cs="Times New Roman"/>
              </w:rPr>
            </w:pPr>
            <w:r w:rsidRPr="00522199">
              <w:rPr>
                <w:rFonts w:ascii="Times New Roman" w:hAnsi="Times New Roman" w:cs="Times New Roman"/>
              </w:rPr>
              <w:t>RESOLUCIÓN DE PETICIÓN</w:t>
            </w:r>
          </w:p>
        </w:tc>
        <w:tc>
          <w:tcPr>
            <w:tcW w:w="241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558CAFDB" w14:textId="77777777" w:rsidR="001E17C0" w:rsidRPr="00522199" w:rsidRDefault="001E17C0" w:rsidP="00C47025">
            <w:pPr>
              <w:spacing w:after="0" w:line="276" w:lineRule="auto"/>
              <w:jc w:val="both"/>
              <w:rPr>
                <w:rFonts w:ascii="Times New Roman" w:hAnsi="Times New Roman" w:cs="Times New Roman"/>
              </w:rPr>
            </w:pPr>
            <w:r w:rsidRPr="00522199">
              <w:rPr>
                <w:rFonts w:ascii="Times New Roman" w:hAnsi="Times New Roman" w:cs="Times New Roman"/>
              </w:rPr>
              <w:t>AUTORIZACIÓN DE CUENTA BANCARIA A DESCARGAR.</w:t>
            </w:r>
          </w:p>
        </w:tc>
      </w:tr>
      <w:tr w:rsidR="001E17C0" w:rsidRPr="00AD27E2" w14:paraId="74107207" w14:textId="77777777" w:rsidTr="00C47025">
        <w:tc>
          <w:tcPr>
            <w:tcW w:w="463" w:type="dxa"/>
            <w:tcBorders>
              <w:top w:val="single" w:sz="4" w:space="0" w:color="auto"/>
              <w:left w:val="single" w:sz="4" w:space="0" w:color="auto"/>
              <w:bottom w:val="single" w:sz="4" w:space="0" w:color="auto"/>
              <w:right w:val="single" w:sz="4" w:space="0" w:color="auto"/>
            </w:tcBorders>
            <w:hideMark/>
          </w:tcPr>
          <w:p w14:paraId="5E47437F" w14:textId="77777777" w:rsidR="001E17C0" w:rsidRPr="00AD27E2" w:rsidRDefault="001E17C0" w:rsidP="00C47025">
            <w:pPr>
              <w:spacing w:after="0" w:line="276" w:lineRule="auto"/>
              <w:jc w:val="both"/>
              <w:rPr>
                <w:rFonts w:ascii="Times New Roman" w:hAnsi="Times New Roman" w:cs="Times New Roman"/>
                <w:sz w:val="24"/>
                <w:szCs w:val="24"/>
              </w:rPr>
            </w:pPr>
            <w:r w:rsidRPr="00AD27E2">
              <w:rPr>
                <w:rFonts w:ascii="Times New Roman" w:hAnsi="Times New Roman" w:cs="Times New Roman"/>
                <w:sz w:val="24"/>
                <w:szCs w:val="24"/>
              </w:rPr>
              <w:t>1</w:t>
            </w:r>
          </w:p>
        </w:tc>
        <w:tc>
          <w:tcPr>
            <w:tcW w:w="2798" w:type="dxa"/>
            <w:tcBorders>
              <w:top w:val="single" w:sz="4" w:space="0" w:color="auto"/>
              <w:left w:val="single" w:sz="4" w:space="0" w:color="auto"/>
              <w:bottom w:val="single" w:sz="4" w:space="0" w:color="auto"/>
              <w:right w:val="single" w:sz="4" w:space="0" w:color="auto"/>
            </w:tcBorders>
          </w:tcPr>
          <w:p w14:paraId="6EF5543F" w14:textId="77777777" w:rsidR="001E17C0" w:rsidRPr="00AD27E2" w:rsidRDefault="001E17C0" w:rsidP="00C47025">
            <w:pPr>
              <w:spacing w:after="0" w:line="240" w:lineRule="auto"/>
              <w:rPr>
                <w:rFonts w:ascii="Times New Roman" w:hAnsi="Times New Roman" w:cs="Times New Roman"/>
                <w:sz w:val="24"/>
                <w:szCs w:val="24"/>
              </w:rPr>
            </w:pPr>
            <w:r w:rsidRPr="00AD27E2">
              <w:rPr>
                <w:rFonts w:ascii="Times New Roman" w:hAnsi="Times New Roman" w:cs="Times New Roman"/>
                <w:sz w:val="24"/>
                <w:szCs w:val="24"/>
              </w:rPr>
              <w:t>UNIDAD COMUNITARIA DE SALUD FAMILIAR EESPECIALIZADA SAN PEDRO PERULAPÁN</w:t>
            </w:r>
          </w:p>
        </w:tc>
        <w:tc>
          <w:tcPr>
            <w:tcW w:w="4110" w:type="dxa"/>
            <w:tcBorders>
              <w:top w:val="single" w:sz="4" w:space="0" w:color="auto"/>
              <w:left w:val="single" w:sz="4" w:space="0" w:color="auto"/>
              <w:bottom w:val="single" w:sz="4" w:space="0" w:color="auto"/>
              <w:right w:val="single" w:sz="4" w:space="0" w:color="auto"/>
            </w:tcBorders>
          </w:tcPr>
          <w:p w14:paraId="54ADF16B" w14:textId="77777777" w:rsidR="001E17C0" w:rsidRPr="00AD27E2" w:rsidRDefault="001E17C0" w:rsidP="00C47025">
            <w:pPr>
              <w:spacing w:after="0" w:line="240" w:lineRule="auto"/>
              <w:rPr>
                <w:rFonts w:ascii="Times New Roman" w:hAnsi="Times New Roman" w:cs="Times New Roman"/>
                <w:sz w:val="24"/>
                <w:szCs w:val="24"/>
              </w:rPr>
            </w:pPr>
            <w:r w:rsidRPr="00AD27E2">
              <w:rPr>
                <w:rFonts w:ascii="Times New Roman" w:hAnsi="Times New Roman" w:cs="Times New Roman"/>
                <w:sz w:val="24"/>
                <w:szCs w:val="24"/>
              </w:rPr>
              <w:t xml:space="preserve">SE LES CONCEDE EL PRESTAMO DE UNA BOMBA TERMONEBULIZADORA Y </w:t>
            </w:r>
            <w:r>
              <w:rPr>
                <w:rFonts w:ascii="Times New Roman" w:hAnsi="Times New Roman" w:cs="Times New Roman"/>
                <w:sz w:val="24"/>
                <w:szCs w:val="24"/>
              </w:rPr>
              <w:t>3</w:t>
            </w:r>
            <w:r w:rsidRPr="00AD27E2">
              <w:rPr>
                <w:rFonts w:ascii="Times New Roman" w:hAnsi="Times New Roman" w:cs="Times New Roman"/>
                <w:sz w:val="24"/>
                <w:szCs w:val="24"/>
              </w:rPr>
              <w:t xml:space="preserve"> GALON</w:t>
            </w:r>
            <w:r>
              <w:rPr>
                <w:rFonts w:ascii="Times New Roman" w:hAnsi="Times New Roman" w:cs="Times New Roman"/>
                <w:sz w:val="24"/>
                <w:szCs w:val="24"/>
              </w:rPr>
              <w:t>ES</w:t>
            </w:r>
            <w:r w:rsidRPr="00AD27E2">
              <w:rPr>
                <w:rFonts w:ascii="Times New Roman" w:hAnsi="Times New Roman" w:cs="Times New Roman"/>
                <w:sz w:val="24"/>
                <w:szCs w:val="24"/>
              </w:rPr>
              <w:t xml:space="preserve"> DE DIÉSEL Y </w:t>
            </w:r>
            <w:r>
              <w:rPr>
                <w:rFonts w:ascii="Times New Roman" w:hAnsi="Times New Roman" w:cs="Times New Roman"/>
                <w:sz w:val="24"/>
                <w:szCs w:val="24"/>
              </w:rPr>
              <w:t>3</w:t>
            </w:r>
            <w:r w:rsidRPr="00AD27E2">
              <w:rPr>
                <w:rFonts w:ascii="Times New Roman" w:hAnsi="Times New Roman" w:cs="Times New Roman"/>
                <w:sz w:val="24"/>
                <w:szCs w:val="24"/>
              </w:rPr>
              <w:t xml:space="preserve"> GALON</w:t>
            </w:r>
            <w:r>
              <w:rPr>
                <w:rFonts w:ascii="Times New Roman" w:hAnsi="Times New Roman" w:cs="Times New Roman"/>
                <w:sz w:val="24"/>
                <w:szCs w:val="24"/>
              </w:rPr>
              <w:t>ES</w:t>
            </w:r>
            <w:r w:rsidRPr="00AD27E2">
              <w:rPr>
                <w:rFonts w:ascii="Times New Roman" w:hAnsi="Times New Roman" w:cs="Times New Roman"/>
                <w:sz w:val="24"/>
                <w:szCs w:val="24"/>
              </w:rPr>
              <w:t xml:space="preserve"> DE GASOLINA PARA LA JORNADA DE DESINFECCIÓN DE LOS CENTROS DE VOTACIÓN LA CUAL SE REALIZARÁ DEL 16 AL 19 DE FEBRERO DE 2021.  PARA PREVENIR LAS ENFERMEDADES TRANSMITIDAS POR VECTORES Y COVID-19</w:t>
            </w:r>
          </w:p>
        </w:tc>
        <w:tc>
          <w:tcPr>
            <w:tcW w:w="2410" w:type="dxa"/>
            <w:tcBorders>
              <w:top w:val="single" w:sz="4" w:space="0" w:color="auto"/>
              <w:left w:val="single" w:sz="4" w:space="0" w:color="auto"/>
              <w:bottom w:val="single" w:sz="4" w:space="0" w:color="auto"/>
              <w:right w:val="single" w:sz="4" w:space="0" w:color="auto"/>
            </w:tcBorders>
            <w:hideMark/>
          </w:tcPr>
          <w:p w14:paraId="30136B84" w14:textId="77777777" w:rsidR="001E17C0" w:rsidRPr="00AD27E2" w:rsidRDefault="001E17C0" w:rsidP="00C47025">
            <w:pPr>
              <w:spacing w:after="0" w:line="240" w:lineRule="auto"/>
              <w:rPr>
                <w:rFonts w:ascii="Times New Roman" w:hAnsi="Times New Roman" w:cs="Times New Roman"/>
                <w:sz w:val="24"/>
                <w:szCs w:val="24"/>
              </w:rPr>
            </w:pPr>
            <w:r w:rsidRPr="00AD27E2">
              <w:rPr>
                <w:rFonts w:ascii="Times New Roman" w:hAnsi="Times New Roman" w:cs="Times New Roman"/>
                <w:sz w:val="24"/>
                <w:szCs w:val="24"/>
              </w:rPr>
              <w:t>FONDO COMUN MUNICIPAL PERIODO 2018-2021</w:t>
            </w:r>
          </w:p>
        </w:tc>
      </w:tr>
    </w:tbl>
    <w:p w14:paraId="35F376E5" w14:textId="77777777" w:rsidR="001E17C0" w:rsidRPr="00AD27E2" w:rsidRDefault="001E17C0" w:rsidP="001E17C0">
      <w:pPr>
        <w:spacing w:after="0" w:line="288" w:lineRule="auto"/>
        <w:jc w:val="both"/>
        <w:rPr>
          <w:rFonts w:ascii="Times New Roman" w:hAnsi="Times New Roman" w:cs="Times New Roman"/>
          <w:b/>
          <w:sz w:val="24"/>
          <w:szCs w:val="24"/>
        </w:rPr>
      </w:pPr>
    </w:p>
    <w:p w14:paraId="58250EE0" w14:textId="77777777" w:rsidR="001E17C0" w:rsidRPr="007E5358" w:rsidRDefault="001E17C0" w:rsidP="001E17C0">
      <w:pPr>
        <w:spacing w:after="0" w:line="288" w:lineRule="auto"/>
        <w:jc w:val="both"/>
        <w:rPr>
          <w:rFonts w:ascii="Times New Roman" w:hAnsi="Times New Roman" w:cs="Times New Roman"/>
          <w:sz w:val="24"/>
          <w:szCs w:val="24"/>
        </w:rPr>
      </w:pPr>
      <w:r w:rsidRPr="007E5358">
        <w:rPr>
          <w:rFonts w:ascii="Times New Roman" w:hAnsi="Times New Roman" w:cs="Times New Roman"/>
          <w:b/>
          <w:sz w:val="24"/>
          <w:szCs w:val="24"/>
        </w:rPr>
        <w:t>ACUERDO NÚMERO SEIS:</w:t>
      </w:r>
      <w:r w:rsidRPr="007E5358">
        <w:rPr>
          <w:rFonts w:ascii="Times New Roman" w:hAnsi="Times New Roman" w:cs="Times New Roman"/>
          <w:sz w:val="24"/>
          <w:szCs w:val="24"/>
        </w:rPr>
        <w:t xml:space="preserve"> El Concejo </w:t>
      </w:r>
      <w:proofErr w:type="gramStart"/>
      <w:r w:rsidRPr="007E5358">
        <w:rPr>
          <w:rFonts w:ascii="Times New Roman" w:hAnsi="Times New Roman" w:cs="Times New Roman"/>
          <w:sz w:val="24"/>
          <w:szCs w:val="24"/>
        </w:rPr>
        <w:t>Municipal,  CONSIDERANDO</w:t>
      </w:r>
      <w:proofErr w:type="gramEnd"/>
      <w:r w:rsidRPr="007E5358">
        <w:rPr>
          <w:rFonts w:ascii="Times New Roman" w:hAnsi="Times New Roman" w:cs="Times New Roman"/>
          <w:sz w:val="24"/>
          <w:szCs w:val="24"/>
        </w:rPr>
        <w:t xml:space="preserve">: </w:t>
      </w:r>
    </w:p>
    <w:p w14:paraId="20B87F7E" w14:textId="77777777" w:rsidR="001E17C0" w:rsidRPr="00E56848" w:rsidRDefault="001E17C0" w:rsidP="001E17C0">
      <w:pPr>
        <w:spacing w:after="0" w:line="288" w:lineRule="auto"/>
        <w:jc w:val="both"/>
        <w:rPr>
          <w:rFonts w:ascii="Times New Roman" w:hAnsi="Times New Roman" w:cs="Times New Roman"/>
          <w:sz w:val="24"/>
          <w:szCs w:val="24"/>
        </w:rPr>
      </w:pPr>
      <w:r w:rsidRPr="007E5358">
        <w:rPr>
          <w:rFonts w:ascii="Times New Roman" w:hAnsi="Times New Roman" w:cs="Times New Roman"/>
          <w:sz w:val="24"/>
          <w:szCs w:val="24"/>
        </w:rPr>
        <w:t>I</w:t>
      </w:r>
      <w:r>
        <w:rPr>
          <w:rFonts w:ascii="Times New Roman" w:hAnsi="Times New Roman" w:cs="Times New Roman"/>
          <w:sz w:val="24"/>
          <w:szCs w:val="24"/>
        </w:rPr>
        <w:t xml:space="preserve">- </w:t>
      </w:r>
      <w:r w:rsidRPr="000537BE">
        <w:rPr>
          <w:rFonts w:ascii="Times New Roman" w:hAnsi="Times New Roman" w:cs="Times New Roman"/>
          <w:sz w:val="24"/>
          <w:szCs w:val="24"/>
        </w:rPr>
        <w:t xml:space="preserve">Que según nota de la empresa </w:t>
      </w:r>
      <w:r>
        <w:rPr>
          <w:rFonts w:ascii="Times New Roman" w:hAnsi="Times New Roman" w:cs="Times New Roman"/>
          <w:sz w:val="24"/>
          <w:szCs w:val="24"/>
        </w:rPr>
        <w:t>VIERA CONSTRUCTORA</w:t>
      </w:r>
      <w:r w:rsidRPr="000537BE">
        <w:rPr>
          <w:rFonts w:ascii="Times New Roman" w:hAnsi="Times New Roman" w:cs="Times New Roman"/>
          <w:sz w:val="24"/>
          <w:szCs w:val="24"/>
        </w:rPr>
        <w:t xml:space="preserve">, S.A. DE C.V. Presentada por el Ing. Henri Franklin Serrano Medrano, donde solicitan al honorable Concejo Municipal legalizar la ORDEN DE CAMBIO DE AUMENTO Y DISMINUCIÓN #1, sin aumento económico administración 2018-2021 del Proyecto: “REMODELACION DE CANCHA COMUNAL DEL CASCO URBANO DE SAN PEDRO PERULAPAN, MUNICIPIO DE SAN PEDRO PERULAPAN, DEPARTAMENTO DE CUSCATLAN, AÑO 2020” el cual tiene un valor de CIENTO </w:t>
      </w:r>
      <w:r>
        <w:rPr>
          <w:rFonts w:ascii="Times New Roman" w:hAnsi="Times New Roman" w:cs="Times New Roman"/>
          <w:sz w:val="24"/>
          <w:szCs w:val="24"/>
        </w:rPr>
        <w:t>DOCE</w:t>
      </w:r>
      <w:r w:rsidRPr="000537BE">
        <w:rPr>
          <w:rFonts w:ascii="Times New Roman" w:hAnsi="Times New Roman" w:cs="Times New Roman"/>
          <w:sz w:val="24"/>
          <w:szCs w:val="24"/>
        </w:rPr>
        <w:t xml:space="preserve"> MIL </w:t>
      </w:r>
      <w:r>
        <w:rPr>
          <w:rFonts w:ascii="Times New Roman" w:hAnsi="Times New Roman" w:cs="Times New Roman"/>
          <w:sz w:val="24"/>
          <w:szCs w:val="24"/>
        </w:rPr>
        <w:lastRenderedPageBreak/>
        <w:t>CIENTO CINCUENTA</w:t>
      </w:r>
      <w:r w:rsidRPr="000537BE">
        <w:rPr>
          <w:rFonts w:ascii="Times New Roman" w:hAnsi="Times New Roman" w:cs="Times New Roman"/>
          <w:sz w:val="24"/>
          <w:szCs w:val="24"/>
        </w:rPr>
        <w:t xml:space="preserve"> </w:t>
      </w:r>
      <w:r>
        <w:rPr>
          <w:rFonts w:ascii="Times New Roman" w:hAnsi="Times New Roman" w:cs="Times New Roman"/>
          <w:sz w:val="24"/>
          <w:szCs w:val="24"/>
        </w:rPr>
        <w:t>55</w:t>
      </w:r>
      <w:r w:rsidRPr="000537BE">
        <w:rPr>
          <w:rFonts w:ascii="Times New Roman" w:hAnsi="Times New Roman" w:cs="Times New Roman"/>
          <w:sz w:val="24"/>
          <w:szCs w:val="24"/>
        </w:rPr>
        <w:t xml:space="preserve">/100 DOLARES DE </w:t>
      </w:r>
      <w:r>
        <w:rPr>
          <w:rFonts w:ascii="Times New Roman" w:hAnsi="Times New Roman" w:cs="Times New Roman"/>
          <w:sz w:val="24"/>
          <w:szCs w:val="24"/>
        </w:rPr>
        <w:t xml:space="preserve">LOS ESTADOS UNIDOS DE AMERICA ($112,150.55). Por los siguientes motivos: </w:t>
      </w:r>
    </w:p>
    <w:p w14:paraId="60FFCFA0" w14:textId="77777777" w:rsidR="001E17C0" w:rsidRPr="00E56848" w:rsidRDefault="001E17C0" w:rsidP="001E17C0">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56848">
        <w:rPr>
          <w:rFonts w:ascii="Times New Roman" w:hAnsi="Times New Roman" w:cs="Times New Roman"/>
          <w:sz w:val="24"/>
          <w:szCs w:val="24"/>
        </w:rPr>
        <w:t>El motivo del cambio del ítem 3.2: Suministr</w:t>
      </w:r>
      <w:r>
        <w:rPr>
          <w:rFonts w:ascii="Times New Roman" w:hAnsi="Times New Roman" w:cs="Times New Roman"/>
          <w:sz w:val="24"/>
          <w:szCs w:val="24"/>
        </w:rPr>
        <w:t>o</w:t>
      </w:r>
      <w:r w:rsidRPr="00E56848">
        <w:rPr>
          <w:rFonts w:ascii="Times New Roman" w:hAnsi="Times New Roman" w:cs="Times New Roman"/>
          <w:sz w:val="24"/>
          <w:szCs w:val="24"/>
        </w:rPr>
        <w:t xml:space="preserve"> e instalación de Sistema de Riego (1" y 1/2"), se hace necesario eliminar esta actividad para conseguir realizar una actividad adicional ya que la cancha de fútbol es una forma de paso segura y sin obstrucciones para acceder al centro del municipio, esto debido a que al costado nor-oriente de la cancha existe una pasarela peatonal que conecta el centro del municipio con las comunidades Barrio Concepción y Caserío La Paz, se estará construyendo una acera sobre de los muros gaviones existentes, ítems: 5.01</w:t>
      </w:r>
      <w:r w:rsidRPr="00E56848">
        <w:rPr>
          <w:rFonts w:ascii="Times New Roman" w:hAnsi="Times New Roman" w:cs="Times New Roman"/>
          <w:sz w:val="24"/>
          <w:szCs w:val="24"/>
        </w:rPr>
        <w:tab/>
        <w:t>TUBERIA DE PVC DE 3/4"</w:t>
      </w:r>
    </w:p>
    <w:p w14:paraId="50CD1892" w14:textId="77777777" w:rsidR="001E17C0" w:rsidRPr="00E56848" w:rsidRDefault="001E17C0" w:rsidP="001E17C0">
      <w:pPr>
        <w:spacing w:after="0" w:line="288" w:lineRule="auto"/>
        <w:jc w:val="both"/>
        <w:rPr>
          <w:rFonts w:ascii="Times New Roman" w:hAnsi="Times New Roman" w:cs="Times New Roman"/>
          <w:sz w:val="24"/>
          <w:szCs w:val="24"/>
        </w:rPr>
      </w:pPr>
      <w:r w:rsidRPr="00E56848">
        <w:rPr>
          <w:rFonts w:ascii="Times New Roman" w:hAnsi="Times New Roman" w:cs="Times New Roman"/>
          <w:sz w:val="24"/>
          <w:szCs w:val="24"/>
        </w:rPr>
        <w:t>5.02</w:t>
      </w:r>
      <w:r w:rsidRPr="00E56848">
        <w:rPr>
          <w:rFonts w:ascii="Times New Roman" w:hAnsi="Times New Roman" w:cs="Times New Roman"/>
          <w:sz w:val="24"/>
          <w:szCs w:val="24"/>
        </w:rPr>
        <w:tab/>
        <w:t>GRIFO METALICO DE 3/4"</w:t>
      </w:r>
    </w:p>
    <w:p w14:paraId="67348502" w14:textId="77777777" w:rsidR="001E17C0" w:rsidRPr="00E56848" w:rsidRDefault="001E17C0" w:rsidP="001E17C0">
      <w:pPr>
        <w:spacing w:after="0" w:line="288" w:lineRule="auto"/>
        <w:jc w:val="both"/>
        <w:rPr>
          <w:rFonts w:ascii="Times New Roman" w:hAnsi="Times New Roman" w:cs="Times New Roman"/>
          <w:sz w:val="24"/>
          <w:szCs w:val="24"/>
        </w:rPr>
      </w:pPr>
      <w:r w:rsidRPr="00E56848">
        <w:rPr>
          <w:rFonts w:ascii="Times New Roman" w:hAnsi="Times New Roman" w:cs="Times New Roman"/>
          <w:sz w:val="24"/>
          <w:szCs w:val="24"/>
        </w:rPr>
        <w:t>5.03</w:t>
      </w:r>
      <w:r w:rsidRPr="00E56848">
        <w:rPr>
          <w:rFonts w:ascii="Times New Roman" w:hAnsi="Times New Roman" w:cs="Times New Roman"/>
          <w:sz w:val="24"/>
          <w:szCs w:val="24"/>
        </w:rPr>
        <w:tab/>
        <w:t>ACCESORIOS GALVANIZADOS PARA INSTALACION DE GRIFO</w:t>
      </w:r>
    </w:p>
    <w:p w14:paraId="64DF941D" w14:textId="77777777" w:rsidR="001E17C0" w:rsidRDefault="001E17C0" w:rsidP="001E17C0">
      <w:pPr>
        <w:spacing w:after="0" w:line="288" w:lineRule="auto"/>
        <w:jc w:val="both"/>
        <w:rPr>
          <w:rFonts w:ascii="Times New Roman" w:hAnsi="Times New Roman" w:cs="Times New Roman"/>
          <w:sz w:val="24"/>
          <w:szCs w:val="24"/>
        </w:rPr>
      </w:pPr>
      <w:r w:rsidRPr="00E56848">
        <w:rPr>
          <w:rFonts w:ascii="Times New Roman" w:hAnsi="Times New Roman" w:cs="Times New Roman"/>
          <w:sz w:val="24"/>
          <w:szCs w:val="24"/>
        </w:rPr>
        <w:t xml:space="preserve">5.04.- ACERA DE CAMINAMIENTO SOBRE GABION EXISTENTE. </w:t>
      </w:r>
    </w:p>
    <w:p w14:paraId="7041F612" w14:textId="77777777" w:rsidR="001E17C0" w:rsidRPr="00E56848" w:rsidRDefault="001E17C0" w:rsidP="001E17C0">
      <w:pPr>
        <w:spacing w:after="0" w:line="288" w:lineRule="auto"/>
        <w:jc w:val="both"/>
        <w:rPr>
          <w:rFonts w:ascii="Times New Roman" w:hAnsi="Times New Roman" w:cs="Times New Roman"/>
          <w:sz w:val="24"/>
          <w:szCs w:val="24"/>
        </w:rPr>
      </w:pPr>
      <w:r w:rsidRPr="00E56848">
        <w:rPr>
          <w:rFonts w:ascii="Times New Roman" w:hAnsi="Times New Roman" w:cs="Times New Roman"/>
          <w:sz w:val="24"/>
          <w:szCs w:val="24"/>
        </w:rPr>
        <w:t xml:space="preserve">Cubriendo siempre la necesidad de tener agua en todos los sectores de la cancha, ver costeo anexo. </w:t>
      </w:r>
    </w:p>
    <w:p w14:paraId="2D8A1311" w14:textId="77777777" w:rsidR="001E17C0" w:rsidRPr="00E56848" w:rsidRDefault="001E17C0" w:rsidP="001E17C0">
      <w:pPr>
        <w:spacing w:after="0" w:line="288" w:lineRule="auto"/>
        <w:jc w:val="both"/>
        <w:rPr>
          <w:rFonts w:ascii="Times New Roman" w:hAnsi="Times New Roman" w:cs="Times New Roman"/>
          <w:sz w:val="24"/>
          <w:szCs w:val="24"/>
        </w:rPr>
      </w:pPr>
      <w:r w:rsidRPr="00E56848">
        <w:rPr>
          <w:rFonts w:ascii="Times New Roman" w:hAnsi="Times New Roman" w:cs="Times New Roman"/>
          <w:sz w:val="24"/>
          <w:szCs w:val="24"/>
        </w:rPr>
        <w:t xml:space="preserve">Debido a las obras que se están realizando para el mejoramiento de la cancha de fútbol, y dentro de ellas está el cerco con malla ciclón (este cerco tiene como objetivo mantener en buenas condiciones la grama), esto obligaría a que las personas de las comunidades antes mencionadas tengan que utilizar la superficie de los gaviones como una forma de cruzar la cancha o utilizar el cauce de una quebrada de invierno, que a su vez es un paso vehicular, para poder acceder al centro del municipio. </w:t>
      </w:r>
    </w:p>
    <w:p w14:paraId="250A36D7" w14:textId="77777777" w:rsidR="001E17C0" w:rsidRPr="00E56848" w:rsidRDefault="001E17C0" w:rsidP="001E17C0">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56848">
        <w:rPr>
          <w:rFonts w:ascii="Times New Roman" w:hAnsi="Times New Roman" w:cs="Times New Roman"/>
          <w:sz w:val="24"/>
          <w:szCs w:val="24"/>
        </w:rPr>
        <w:t xml:space="preserve">Se propone eliminar la partida Item: 4.1 Barda de malla ciclón, por motivos técnicos ya que la separación de postes verticales de caño galvanizado de 2” se proponen según plano a cada 3.00m siendo esta una longitud que generaría problemas en el tensado de la malla ciclón, por esta razón se propone realizar el siguiente cambio y solicitar así la aprobación, ítem: 4.10b BARDA DE MALLA CICLON CON TUBO VERTICAL DE 2" @2M, + HORIZONTAL 1 1/2" VARILLA DE 3/8", PINTURA ALUMINIO EN SOLDADURAS Y VARILLA. </w:t>
      </w:r>
    </w:p>
    <w:p w14:paraId="13E68A69" w14:textId="77777777" w:rsidR="001E17C0" w:rsidRPr="00E56848" w:rsidRDefault="001E17C0" w:rsidP="001E17C0">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56848">
        <w:rPr>
          <w:rFonts w:ascii="Times New Roman" w:hAnsi="Times New Roman" w:cs="Times New Roman"/>
          <w:sz w:val="24"/>
          <w:szCs w:val="24"/>
        </w:rPr>
        <w:t xml:space="preserve">Se han suprimido </w:t>
      </w:r>
      <w:proofErr w:type="gramStart"/>
      <w:r w:rsidRPr="00E56848">
        <w:rPr>
          <w:rFonts w:ascii="Times New Roman" w:hAnsi="Times New Roman" w:cs="Times New Roman"/>
          <w:sz w:val="24"/>
          <w:szCs w:val="24"/>
        </w:rPr>
        <w:t>actividades  y</w:t>
      </w:r>
      <w:proofErr w:type="gramEnd"/>
      <w:r w:rsidRPr="00E56848">
        <w:rPr>
          <w:rFonts w:ascii="Times New Roman" w:hAnsi="Times New Roman" w:cs="Times New Roman"/>
          <w:sz w:val="24"/>
          <w:szCs w:val="24"/>
        </w:rPr>
        <w:t xml:space="preserve"> anexado nuevas actividades siempre garantizando un buen desarrollo del proyecto.</w:t>
      </w:r>
    </w:p>
    <w:p w14:paraId="0E588962" w14:textId="77777777" w:rsidR="001E17C0" w:rsidRPr="00E56848" w:rsidRDefault="001E17C0" w:rsidP="001E17C0">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56848">
        <w:rPr>
          <w:rFonts w:ascii="Times New Roman" w:hAnsi="Times New Roman" w:cs="Times New Roman"/>
          <w:sz w:val="24"/>
          <w:szCs w:val="24"/>
        </w:rPr>
        <w:t>Monto que suman las actividades en disminución es de $ 25,830.61, monto que suman las actividades en aumento $ 25,830.62, la diferencia es de $0.01.</w:t>
      </w:r>
    </w:p>
    <w:p w14:paraId="759B20A8" w14:textId="77777777" w:rsidR="001E17C0" w:rsidRPr="00E56848" w:rsidRDefault="001E17C0" w:rsidP="001E17C0">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56848">
        <w:rPr>
          <w:rFonts w:ascii="Times New Roman" w:hAnsi="Times New Roman" w:cs="Times New Roman"/>
          <w:sz w:val="24"/>
          <w:szCs w:val="24"/>
        </w:rPr>
        <w:t>Al final se tiene el proyecto con el monto $112,150.55, ciento doce mil ciento cincuenta con cincuenta y cinco centavos, el monto contractual no tendrá ningún cambio.</w:t>
      </w:r>
    </w:p>
    <w:p w14:paraId="5B40C5BD" w14:textId="77777777" w:rsidR="001E17C0" w:rsidRPr="00E56848" w:rsidRDefault="001E17C0" w:rsidP="001E17C0">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56848">
        <w:rPr>
          <w:rFonts w:ascii="Times New Roman" w:hAnsi="Times New Roman" w:cs="Times New Roman"/>
          <w:sz w:val="24"/>
          <w:szCs w:val="24"/>
        </w:rPr>
        <w:t>Los cambios solicitados única y exclusivamente buscan mejorar el funcionamiento y desarrollo del proyecto.</w:t>
      </w:r>
    </w:p>
    <w:p w14:paraId="5EEED57A" w14:textId="77777777" w:rsidR="001E17C0" w:rsidRDefault="001E17C0" w:rsidP="001E17C0">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56848">
        <w:rPr>
          <w:rFonts w:ascii="Times New Roman" w:hAnsi="Times New Roman" w:cs="Times New Roman"/>
          <w:sz w:val="24"/>
          <w:szCs w:val="24"/>
        </w:rPr>
        <w:t>Las actividades que no eran contractuales de nuestro proyecto se agrega desglose unitario para revisión de costos.</w:t>
      </w:r>
      <w:r>
        <w:rPr>
          <w:rFonts w:ascii="Times New Roman" w:hAnsi="Times New Roman" w:cs="Times New Roman"/>
          <w:sz w:val="24"/>
          <w:szCs w:val="24"/>
        </w:rPr>
        <w:t xml:space="preserve"> </w:t>
      </w:r>
      <w:r w:rsidRPr="000537BE">
        <w:rPr>
          <w:rFonts w:ascii="Times New Roman" w:hAnsi="Times New Roman" w:cs="Times New Roman"/>
          <w:sz w:val="24"/>
          <w:szCs w:val="24"/>
        </w:rPr>
        <w:t>Según el detalle siguiente:</w:t>
      </w:r>
    </w:p>
    <w:tbl>
      <w:tblPr>
        <w:tblStyle w:val="Tablaconcuadrcula"/>
        <w:tblW w:w="0" w:type="auto"/>
        <w:tblLayout w:type="fixed"/>
        <w:tblLook w:val="04A0" w:firstRow="1" w:lastRow="0" w:firstColumn="1" w:lastColumn="0" w:noHBand="0" w:noVBand="1"/>
      </w:tblPr>
      <w:tblGrid>
        <w:gridCol w:w="396"/>
        <w:gridCol w:w="1071"/>
        <w:gridCol w:w="626"/>
        <w:gridCol w:w="425"/>
        <w:gridCol w:w="709"/>
        <w:gridCol w:w="992"/>
        <w:gridCol w:w="425"/>
        <w:gridCol w:w="851"/>
        <w:gridCol w:w="567"/>
        <w:gridCol w:w="425"/>
        <w:gridCol w:w="992"/>
        <w:gridCol w:w="567"/>
        <w:gridCol w:w="851"/>
        <w:gridCol w:w="1007"/>
      </w:tblGrid>
      <w:tr w:rsidR="001E17C0" w:rsidRPr="00554D52" w14:paraId="5BB33362" w14:textId="77777777" w:rsidTr="00C47025">
        <w:trPr>
          <w:trHeight w:val="152"/>
        </w:trPr>
        <w:tc>
          <w:tcPr>
            <w:tcW w:w="9904" w:type="dxa"/>
            <w:gridSpan w:val="14"/>
            <w:noWrap/>
            <w:hideMark/>
          </w:tcPr>
          <w:p w14:paraId="0B807FCB" w14:textId="77777777" w:rsidR="001E17C0" w:rsidRPr="00547148" w:rsidRDefault="001E17C0" w:rsidP="00C47025">
            <w:pPr>
              <w:spacing w:after="0" w:line="288" w:lineRule="auto"/>
              <w:jc w:val="both"/>
              <w:rPr>
                <w:rFonts w:ascii="Times New Roman" w:hAnsi="Times New Roman" w:cs="Times New Roman"/>
                <w:b/>
                <w:bCs/>
              </w:rPr>
            </w:pPr>
            <w:r w:rsidRPr="00547148">
              <w:rPr>
                <w:rFonts w:ascii="Times New Roman" w:hAnsi="Times New Roman" w:cs="Times New Roman"/>
                <w:b/>
                <w:bCs/>
              </w:rPr>
              <w:t xml:space="preserve">ORDEN DE CAMBIO #1 CANTIDADES DE OBRA EN AUMENTO Y DISMINUCION </w:t>
            </w:r>
          </w:p>
        </w:tc>
      </w:tr>
      <w:tr w:rsidR="001E17C0" w:rsidRPr="00554D52" w14:paraId="6888BA46" w14:textId="77777777" w:rsidTr="00C47025">
        <w:trPr>
          <w:trHeight w:val="796"/>
        </w:trPr>
        <w:tc>
          <w:tcPr>
            <w:tcW w:w="9904" w:type="dxa"/>
            <w:gridSpan w:val="14"/>
            <w:hideMark/>
          </w:tcPr>
          <w:p w14:paraId="04C72FFD" w14:textId="77777777" w:rsidR="001E17C0" w:rsidRPr="00547148" w:rsidRDefault="001E17C0" w:rsidP="00C47025">
            <w:pPr>
              <w:spacing w:after="0" w:line="288" w:lineRule="auto"/>
              <w:jc w:val="both"/>
              <w:rPr>
                <w:rFonts w:ascii="Times New Roman" w:hAnsi="Times New Roman" w:cs="Times New Roman"/>
                <w:b/>
                <w:bCs/>
              </w:rPr>
            </w:pPr>
            <w:r w:rsidRPr="00547148">
              <w:rPr>
                <w:rFonts w:ascii="Times New Roman" w:hAnsi="Times New Roman" w:cs="Times New Roman"/>
              </w:rPr>
              <w:t>PROYECTO:</w:t>
            </w:r>
            <w:r w:rsidRPr="00547148">
              <w:rPr>
                <w:rFonts w:ascii="Times New Roman" w:hAnsi="Times New Roman" w:cs="Times New Roman"/>
                <w:b/>
                <w:bCs/>
              </w:rPr>
              <w:t xml:space="preserve"> “REMODELACION DE CANCHA COMUNAL DEL CASCO URBANO DE SAN PEDRO PERULAPAN, MUNICIPIO DE SAN PEDRO PERULAPAN, DEPARTAMENTO DE CUSCATLAN, AÑO 2020” </w:t>
            </w:r>
          </w:p>
        </w:tc>
      </w:tr>
      <w:tr w:rsidR="001E17C0" w:rsidRPr="00554D52" w14:paraId="388BBB2C" w14:textId="77777777" w:rsidTr="00C47025">
        <w:trPr>
          <w:trHeight w:val="73"/>
        </w:trPr>
        <w:tc>
          <w:tcPr>
            <w:tcW w:w="9904" w:type="dxa"/>
            <w:gridSpan w:val="14"/>
            <w:noWrap/>
            <w:hideMark/>
          </w:tcPr>
          <w:p w14:paraId="605F0690" w14:textId="77777777" w:rsidR="001E17C0" w:rsidRPr="00547148" w:rsidRDefault="001E17C0" w:rsidP="00C47025">
            <w:pPr>
              <w:spacing w:after="0" w:line="288" w:lineRule="auto"/>
              <w:jc w:val="both"/>
              <w:rPr>
                <w:rFonts w:ascii="Times New Roman" w:hAnsi="Times New Roman" w:cs="Times New Roman"/>
                <w:b/>
                <w:bCs/>
              </w:rPr>
            </w:pPr>
            <w:r w:rsidRPr="00547148">
              <w:rPr>
                <w:rFonts w:ascii="Times New Roman" w:hAnsi="Times New Roman" w:cs="Times New Roman"/>
              </w:rPr>
              <w:t>CONTRATANTE:</w:t>
            </w:r>
            <w:r w:rsidRPr="00547148">
              <w:rPr>
                <w:rFonts w:ascii="Times New Roman" w:hAnsi="Times New Roman" w:cs="Times New Roman"/>
                <w:b/>
                <w:bCs/>
              </w:rPr>
              <w:t xml:space="preserve"> ALCALDIA MUNICIPAL DE SAN PEDRO PERULAPAN</w:t>
            </w:r>
          </w:p>
        </w:tc>
      </w:tr>
      <w:tr w:rsidR="001E17C0" w:rsidRPr="00554D52" w14:paraId="67B3313A" w14:textId="77777777" w:rsidTr="00C47025">
        <w:trPr>
          <w:trHeight w:val="149"/>
        </w:trPr>
        <w:tc>
          <w:tcPr>
            <w:tcW w:w="9904" w:type="dxa"/>
            <w:gridSpan w:val="14"/>
            <w:noWrap/>
            <w:hideMark/>
          </w:tcPr>
          <w:p w14:paraId="6398604C" w14:textId="77777777" w:rsidR="001E17C0" w:rsidRPr="00547148" w:rsidRDefault="001E17C0" w:rsidP="00C47025">
            <w:pPr>
              <w:spacing w:after="0" w:line="288" w:lineRule="auto"/>
              <w:jc w:val="both"/>
              <w:rPr>
                <w:rFonts w:ascii="Times New Roman" w:hAnsi="Times New Roman" w:cs="Times New Roman"/>
                <w:b/>
                <w:bCs/>
              </w:rPr>
            </w:pPr>
            <w:r w:rsidRPr="00547148">
              <w:rPr>
                <w:rFonts w:ascii="Times New Roman" w:hAnsi="Times New Roman" w:cs="Times New Roman"/>
              </w:rPr>
              <w:t>REALIZADOR:</w:t>
            </w:r>
            <w:r w:rsidRPr="00547148">
              <w:rPr>
                <w:rFonts w:ascii="Times New Roman" w:hAnsi="Times New Roman" w:cs="Times New Roman"/>
                <w:b/>
                <w:bCs/>
              </w:rPr>
              <w:t xml:space="preserve"> VIERCON S.A. DE C.V.</w:t>
            </w:r>
          </w:p>
        </w:tc>
      </w:tr>
      <w:tr w:rsidR="001E17C0" w:rsidRPr="00554D52" w14:paraId="6E9EC64D" w14:textId="77777777" w:rsidTr="00C47025">
        <w:trPr>
          <w:trHeight w:val="149"/>
        </w:trPr>
        <w:tc>
          <w:tcPr>
            <w:tcW w:w="9904" w:type="dxa"/>
            <w:gridSpan w:val="14"/>
            <w:noWrap/>
            <w:hideMark/>
          </w:tcPr>
          <w:p w14:paraId="6074744E" w14:textId="77777777" w:rsidR="001E17C0" w:rsidRPr="00547148" w:rsidRDefault="001E17C0" w:rsidP="00C47025">
            <w:pPr>
              <w:spacing w:after="0" w:line="288" w:lineRule="auto"/>
              <w:jc w:val="both"/>
              <w:rPr>
                <w:rFonts w:ascii="Times New Roman" w:hAnsi="Times New Roman" w:cs="Times New Roman"/>
              </w:rPr>
            </w:pPr>
            <w:r w:rsidRPr="00547148">
              <w:rPr>
                <w:rFonts w:ascii="Times New Roman" w:hAnsi="Times New Roman" w:cs="Times New Roman"/>
              </w:rPr>
              <w:t xml:space="preserve">SUPERVISION: </w:t>
            </w:r>
            <w:r w:rsidRPr="00547148">
              <w:rPr>
                <w:rFonts w:ascii="Times New Roman" w:hAnsi="Times New Roman" w:cs="Times New Roman"/>
                <w:b/>
                <w:bCs/>
              </w:rPr>
              <w:t>SMIC, S.A. DE C.V.</w:t>
            </w:r>
          </w:p>
        </w:tc>
      </w:tr>
      <w:tr w:rsidR="001E17C0" w:rsidRPr="00554D52" w14:paraId="10514C61" w14:textId="77777777" w:rsidTr="00C47025">
        <w:trPr>
          <w:trHeight w:val="495"/>
        </w:trPr>
        <w:tc>
          <w:tcPr>
            <w:tcW w:w="1467" w:type="dxa"/>
            <w:gridSpan w:val="2"/>
            <w:noWrap/>
            <w:hideMark/>
          </w:tcPr>
          <w:p w14:paraId="5C2A5C60" w14:textId="77777777" w:rsidR="001E17C0" w:rsidRPr="00554D52" w:rsidRDefault="001E17C0" w:rsidP="00C47025">
            <w:pPr>
              <w:spacing w:after="0" w:line="288" w:lineRule="auto"/>
              <w:jc w:val="both"/>
              <w:rPr>
                <w:rFonts w:ascii="Times New Roman" w:hAnsi="Times New Roman" w:cs="Times New Roman"/>
                <w:b/>
                <w:bCs/>
                <w:sz w:val="18"/>
                <w:szCs w:val="18"/>
              </w:rPr>
            </w:pPr>
            <w:r w:rsidRPr="00554D52">
              <w:rPr>
                <w:rFonts w:ascii="Times New Roman" w:hAnsi="Times New Roman" w:cs="Times New Roman"/>
                <w:b/>
                <w:bCs/>
                <w:sz w:val="18"/>
                <w:szCs w:val="18"/>
              </w:rPr>
              <w:lastRenderedPageBreak/>
              <w:t>PARTIDA</w:t>
            </w:r>
          </w:p>
        </w:tc>
        <w:tc>
          <w:tcPr>
            <w:tcW w:w="2752" w:type="dxa"/>
            <w:gridSpan w:val="4"/>
            <w:noWrap/>
            <w:hideMark/>
          </w:tcPr>
          <w:p w14:paraId="6026B7FF" w14:textId="77777777" w:rsidR="001E17C0" w:rsidRPr="00554D52" w:rsidRDefault="001E17C0" w:rsidP="00C47025">
            <w:pPr>
              <w:spacing w:after="0" w:line="288" w:lineRule="auto"/>
              <w:jc w:val="both"/>
              <w:rPr>
                <w:rFonts w:ascii="Times New Roman" w:hAnsi="Times New Roman" w:cs="Times New Roman"/>
                <w:b/>
                <w:bCs/>
                <w:sz w:val="18"/>
                <w:szCs w:val="18"/>
              </w:rPr>
            </w:pPr>
            <w:r w:rsidRPr="00554D52">
              <w:rPr>
                <w:rFonts w:ascii="Times New Roman" w:hAnsi="Times New Roman" w:cs="Times New Roman"/>
                <w:b/>
                <w:bCs/>
                <w:sz w:val="18"/>
                <w:szCs w:val="18"/>
              </w:rPr>
              <w:t xml:space="preserve">VALOR DE LA OFERTA ORIGINAL </w:t>
            </w:r>
          </w:p>
        </w:tc>
        <w:tc>
          <w:tcPr>
            <w:tcW w:w="1843" w:type="dxa"/>
            <w:gridSpan w:val="3"/>
            <w:noWrap/>
            <w:hideMark/>
          </w:tcPr>
          <w:p w14:paraId="486DABC5" w14:textId="77777777" w:rsidR="001E17C0" w:rsidRPr="00554D52" w:rsidRDefault="001E17C0" w:rsidP="00C47025">
            <w:pPr>
              <w:spacing w:after="0" w:line="288" w:lineRule="auto"/>
              <w:jc w:val="both"/>
              <w:rPr>
                <w:rFonts w:ascii="Times New Roman" w:hAnsi="Times New Roman" w:cs="Times New Roman"/>
                <w:b/>
                <w:bCs/>
                <w:sz w:val="18"/>
                <w:szCs w:val="18"/>
              </w:rPr>
            </w:pPr>
            <w:r w:rsidRPr="00554D52">
              <w:rPr>
                <w:rFonts w:ascii="Times New Roman" w:hAnsi="Times New Roman" w:cs="Times New Roman"/>
                <w:b/>
                <w:bCs/>
                <w:sz w:val="18"/>
                <w:szCs w:val="18"/>
              </w:rPr>
              <w:t>OBRA EN DISMINUCION</w:t>
            </w:r>
          </w:p>
        </w:tc>
        <w:tc>
          <w:tcPr>
            <w:tcW w:w="1984" w:type="dxa"/>
            <w:gridSpan w:val="3"/>
            <w:noWrap/>
            <w:hideMark/>
          </w:tcPr>
          <w:p w14:paraId="32638141" w14:textId="77777777" w:rsidR="001E17C0" w:rsidRPr="00554D52" w:rsidRDefault="001E17C0" w:rsidP="00C47025">
            <w:pPr>
              <w:spacing w:after="0" w:line="288" w:lineRule="auto"/>
              <w:jc w:val="both"/>
              <w:rPr>
                <w:rFonts w:ascii="Times New Roman" w:hAnsi="Times New Roman" w:cs="Times New Roman"/>
                <w:b/>
                <w:bCs/>
                <w:sz w:val="18"/>
                <w:szCs w:val="18"/>
              </w:rPr>
            </w:pPr>
            <w:r w:rsidRPr="00554D52">
              <w:rPr>
                <w:rFonts w:ascii="Times New Roman" w:hAnsi="Times New Roman" w:cs="Times New Roman"/>
                <w:b/>
                <w:bCs/>
                <w:sz w:val="18"/>
                <w:szCs w:val="18"/>
              </w:rPr>
              <w:t>OBRA EN AUMENTO</w:t>
            </w:r>
          </w:p>
        </w:tc>
        <w:tc>
          <w:tcPr>
            <w:tcW w:w="1858" w:type="dxa"/>
            <w:gridSpan w:val="2"/>
            <w:noWrap/>
            <w:hideMark/>
          </w:tcPr>
          <w:p w14:paraId="2E62688A" w14:textId="77777777" w:rsidR="001E17C0" w:rsidRPr="00554D52" w:rsidRDefault="001E17C0" w:rsidP="00C47025">
            <w:pPr>
              <w:spacing w:after="0" w:line="288" w:lineRule="auto"/>
              <w:jc w:val="both"/>
              <w:rPr>
                <w:rFonts w:ascii="Times New Roman" w:hAnsi="Times New Roman" w:cs="Times New Roman"/>
                <w:b/>
                <w:bCs/>
                <w:sz w:val="18"/>
                <w:szCs w:val="18"/>
              </w:rPr>
            </w:pPr>
            <w:r w:rsidRPr="00554D52">
              <w:rPr>
                <w:rFonts w:ascii="Times New Roman" w:hAnsi="Times New Roman" w:cs="Times New Roman"/>
                <w:b/>
                <w:bCs/>
                <w:sz w:val="18"/>
                <w:szCs w:val="18"/>
              </w:rPr>
              <w:t>OBRA A EJECUTADA</w:t>
            </w:r>
          </w:p>
        </w:tc>
      </w:tr>
      <w:tr w:rsidR="001E17C0" w:rsidRPr="00554D52" w14:paraId="70DA1050" w14:textId="77777777" w:rsidTr="00C47025">
        <w:trPr>
          <w:trHeight w:val="570"/>
        </w:trPr>
        <w:tc>
          <w:tcPr>
            <w:tcW w:w="396" w:type="dxa"/>
            <w:noWrap/>
            <w:hideMark/>
          </w:tcPr>
          <w:p w14:paraId="19EBDB57" w14:textId="77777777" w:rsidR="001E17C0" w:rsidRPr="00554D52" w:rsidRDefault="001E17C0" w:rsidP="00C47025">
            <w:pPr>
              <w:spacing w:after="0" w:line="288" w:lineRule="auto"/>
              <w:jc w:val="both"/>
              <w:rPr>
                <w:rFonts w:ascii="Times New Roman" w:hAnsi="Times New Roman" w:cs="Times New Roman"/>
                <w:b/>
                <w:bCs/>
                <w:sz w:val="13"/>
                <w:szCs w:val="13"/>
              </w:rPr>
            </w:pPr>
            <w:r w:rsidRPr="00554D52">
              <w:rPr>
                <w:rFonts w:ascii="Times New Roman" w:hAnsi="Times New Roman" w:cs="Times New Roman"/>
                <w:b/>
                <w:bCs/>
                <w:sz w:val="13"/>
                <w:szCs w:val="13"/>
              </w:rPr>
              <w:t>N°</w:t>
            </w:r>
          </w:p>
        </w:tc>
        <w:tc>
          <w:tcPr>
            <w:tcW w:w="1071" w:type="dxa"/>
            <w:noWrap/>
            <w:hideMark/>
          </w:tcPr>
          <w:p w14:paraId="084A51A1" w14:textId="77777777" w:rsidR="001E17C0" w:rsidRPr="00554D52" w:rsidRDefault="001E17C0" w:rsidP="00C47025">
            <w:pPr>
              <w:spacing w:after="0" w:line="288" w:lineRule="auto"/>
              <w:jc w:val="both"/>
              <w:rPr>
                <w:rFonts w:ascii="Times New Roman" w:hAnsi="Times New Roman" w:cs="Times New Roman"/>
                <w:sz w:val="13"/>
                <w:szCs w:val="13"/>
              </w:rPr>
            </w:pPr>
            <w:r w:rsidRPr="00554D52">
              <w:rPr>
                <w:rFonts w:ascii="Times New Roman" w:hAnsi="Times New Roman" w:cs="Times New Roman"/>
                <w:sz w:val="13"/>
                <w:szCs w:val="13"/>
              </w:rPr>
              <w:t xml:space="preserve">DESCRIPCION </w:t>
            </w:r>
          </w:p>
        </w:tc>
        <w:tc>
          <w:tcPr>
            <w:tcW w:w="626" w:type="dxa"/>
            <w:hideMark/>
          </w:tcPr>
          <w:p w14:paraId="262A49BC" w14:textId="77777777" w:rsidR="001E17C0" w:rsidRPr="00554D52" w:rsidRDefault="001E17C0" w:rsidP="00C47025">
            <w:pPr>
              <w:spacing w:after="0" w:line="288" w:lineRule="auto"/>
              <w:jc w:val="both"/>
              <w:rPr>
                <w:rFonts w:ascii="Times New Roman" w:hAnsi="Times New Roman" w:cs="Times New Roman"/>
                <w:sz w:val="13"/>
                <w:szCs w:val="13"/>
              </w:rPr>
            </w:pPr>
            <w:r w:rsidRPr="00554D52">
              <w:rPr>
                <w:rFonts w:ascii="Times New Roman" w:hAnsi="Times New Roman" w:cs="Times New Roman"/>
                <w:sz w:val="13"/>
                <w:szCs w:val="13"/>
              </w:rPr>
              <w:t>CANT.</w:t>
            </w:r>
          </w:p>
        </w:tc>
        <w:tc>
          <w:tcPr>
            <w:tcW w:w="425" w:type="dxa"/>
            <w:hideMark/>
          </w:tcPr>
          <w:p w14:paraId="3F5B6646" w14:textId="77777777" w:rsidR="001E17C0" w:rsidRPr="00554D52" w:rsidRDefault="001E17C0" w:rsidP="00C47025">
            <w:pPr>
              <w:spacing w:after="0" w:line="288" w:lineRule="auto"/>
              <w:jc w:val="both"/>
              <w:rPr>
                <w:rFonts w:ascii="Times New Roman" w:hAnsi="Times New Roman" w:cs="Times New Roman"/>
                <w:sz w:val="13"/>
                <w:szCs w:val="13"/>
              </w:rPr>
            </w:pPr>
            <w:r w:rsidRPr="00554D52">
              <w:rPr>
                <w:rFonts w:ascii="Times New Roman" w:hAnsi="Times New Roman" w:cs="Times New Roman"/>
                <w:sz w:val="13"/>
                <w:szCs w:val="13"/>
              </w:rPr>
              <w:t>UNID.</w:t>
            </w:r>
          </w:p>
        </w:tc>
        <w:tc>
          <w:tcPr>
            <w:tcW w:w="709" w:type="dxa"/>
            <w:hideMark/>
          </w:tcPr>
          <w:p w14:paraId="306F4F04" w14:textId="77777777" w:rsidR="001E17C0" w:rsidRPr="00554D52" w:rsidRDefault="001E17C0" w:rsidP="00C47025">
            <w:pPr>
              <w:spacing w:after="0" w:line="288" w:lineRule="auto"/>
              <w:jc w:val="both"/>
              <w:rPr>
                <w:rFonts w:ascii="Times New Roman" w:hAnsi="Times New Roman" w:cs="Times New Roman"/>
                <w:sz w:val="13"/>
                <w:szCs w:val="13"/>
              </w:rPr>
            </w:pPr>
            <w:r w:rsidRPr="00554D52">
              <w:rPr>
                <w:rFonts w:ascii="Times New Roman" w:hAnsi="Times New Roman" w:cs="Times New Roman"/>
                <w:sz w:val="13"/>
                <w:szCs w:val="13"/>
              </w:rPr>
              <w:t>P.U.</w:t>
            </w:r>
          </w:p>
        </w:tc>
        <w:tc>
          <w:tcPr>
            <w:tcW w:w="992" w:type="dxa"/>
            <w:hideMark/>
          </w:tcPr>
          <w:p w14:paraId="39372026" w14:textId="77777777" w:rsidR="001E17C0" w:rsidRPr="00554D52" w:rsidRDefault="001E17C0" w:rsidP="00C47025">
            <w:pPr>
              <w:spacing w:after="0" w:line="288" w:lineRule="auto"/>
              <w:jc w:val="both"/>
              <w:rPr>
                <w:rFonts w:ascii="Times New Roman" w:hAnsi="Times New Roman" w:cs="Times New Roman"/>
                <w:sz w:val="13"/>
                <w:szCs w:val="13"/>
              </w:rPr>
            </w:pPr>
            <w:r w:rsidRPr="00554D52">
              <w:rPr>
                <w:rFonts w:ascii="Times New Roman" w:hAnsi="Times New Roman" w:cs="Times New Roman"/>
                <w:sz w:val="13"/>
                <w:szCs w:val="13"/>
              </w:rPr>
              <w:t xml:space="preserve"> </w:t>
            </w:r>
            <w:r>
              <w:rPr>
                <w:rFonts w:ascii="Times New Roman" w:hAnsi="Times New Roman" w:cs="Times New Roman"/>
                <w:sz w:val="13"/>
                <w:szCs w:val="13"/>
              </w:rPr>
              <w:t>M</w:t>
            </w:r>
            <w:r w:rsidRPr="00554D52">
              <w:rPr>
                <w:rFonts w:ascii="Times New Roman" w:hAnsi="Times New Roman" w:cs="Times New Roman"/>
                <w:sz w:val="13"/>
                <w:szCs w:val="13"/>
              </w:rPr>
              <w:t xml:space="preserve">ONTO </w:t>
            </w:r>
          </w:p>
        </w:tc>
        <w:tc>
          <w:tcPr>
            <w:tcW w:w="425" w:type="dxa"/>
            <w:hideMark/>
          </w:tcPr>
          <w:p w14:paraId="12D92787" w14:textId="77777777" w:rsidR="001E17C0" w:rsidRPr="00554D52" w:rsidRDefault="001E17C0" w:rsidP="00C47025">
            <w:pPr>
              <w:spacing w:after="0" w:line="288" w:lineRule="auto"/>
              <w:jc w:val="both"/>
              <w:rPr>
                <w:rFonts w:ascii="Times New Roman" w:hAnsi="Times New Roman" w:cs="Times New Roman"/>
                <w:sz w:val="13"/>
                <w:szCs w:val="13"/>
              </w:rPr>
            </w:pPr>
            <w:r>
              <w:rPr>
                <w:rFonts w:ascii="Times New Roman" w:hAnsi="Times New Roman" w:cs="Times New Roman"/>
                <w:sz w:val="13"/>
                <w:szCs w:val="13"/>
              </w:rPr>
              <w:t>CANT</w:t>
            </w:r>
          </w:p>
        </w:tc>
        <w:tc>
          <w:tcPr>
            <w:tcW w:w="851" w:type="dxa"/>
            <w:hideMark/>
          </w:tcPr>
          <w:p w14:paraId="2FCE11BA" w14:textId="77777777" w:rsidR="001E17C0" w:rsidRPr="00554D52" w:rsidRDefault="001E17C0" w:rsidP="00C47025">
            <w:pPr>
              <w:spacing w:after="0" w:line="288" w:lineRule="auto"/>
              <w:jc w:val="both"/>
              <w:rPr>
                <w:rFonts w:ascii="Times New Roman" w:hAnsi="Times New Roman" w:cs="Times New Roman"/>
                <w:sz w:val="13"/>
                <w:szCs w:val="13"/>
              </w:rPr>
            </w:pPr>
            <w:r w:rsidRPr="00554D52">
              <w:rPr>
                <w:rFonts w:ascii="Times New Roman" w:hAnsi="Times New Roman" w:cs="Times New Roman"/>
                <w:sz w:val="13"/>
                <w:szCs w:val="13"/>
              </w:rPr>
              <w:t>P.U.</w:t>
            </w:r>
          </w:p>
        </w:tc>
        <w:tc>
          <w:tcPr>
            <w:tcW w:w="567" w:type="dxa"/>
            <w:hideMark/>
          </w:tcPr>
          <w:p w14:paraId="0F8AE271" w14:textId="77777777" w:rsidR="001E17C0" w:rsidRPr="00554D52" w:rsidRDefault="001E17C0" w:rsidP="00C47025">
            <w:pPr>
              <w:spacing w:after="0" w:line="288" w:lineRule="auto"/>
              <w:jc w:val="both"/>
              <w:rPr>
                <w:rFonts w:ascii="Times New Roman" w:hAnsi="Times New Roman" w:cs="Times New Roman"/>
                <w:sz w:val="13"/>
                <w:szCs w:val="13"/>
              </w:rPr>
            </w:pPr>
            <w:r w:rsidRPr="00554D52">
              <w:rPr>
                <w:rFonts w:ascii="Times New Roman" w:hAnsi="Times New Roman" w:cs="Times New Roman"/>
                <w:sz w:val="13"/>
                <w:szCs w:val="13"/>
              </w:rPr>
              <w:t>MONTO</w:t>
            </w:r>
          </w:p>
        </w:tc>
        <w:tc>
          <w:tcPr>
            <w:tcW w:w="425" w:type="dxa"/>
            <w:hideMark/>
          </w:tcPr>
          <w:p w14:paraId="5E1DC2AB" w14:textId="77777777" w:rsidR="001E17C0" w:rsidRPr="00554D52" w:rsidRDefault="001E17C0" w:rsidP="00C47025">
            <w:pPr>
              <w:spacing w:after="0" w:line="288" w:lineRule="auto"/>
              <w:jc w:val="both"/>
              <w:rPr>
                <w:rFonts w:ascii="Times New Roman" w:hAnsi="Times New Roman" w:cs="Times New Roman"/>
                <w:sz w:val="13"/>
                <w:szCs w:val="13"/>
              </w:rPr>
            </w:pPr>
            <w:r w:rsidRPr="00554D52">
              <w:rPr>
                <w:rFonts w:ascii="Times New Roman" w:hAnsi="Times New Roman" w:cs="Times New Roman"/>
                <w:sz w:val="13"/>
                <w:szCs w:val="13"/>
              </w:rPr>
              <w:t>CANT.</w:t>
            </w:r>
          </w:p>
        </w:tc>
        <w:tc>
          <w:tcPr>
            <w:tcW w:w="992" w:type="dxa"/>
            <w:hideMark/>
          </w:tcPr>
          <w:p w14:paraId="36C20E1C" w14:textId="77777777" w:rsidR="001E17C0" w:rsidRPr="00554D52" w:rsidRDefault="001E17C0" w:rsidP="00C47025">
            <w:pPr>
              <w:spacing w:after="0" w:line="288" w:lineRule="auto"/>
              <w:jc w:val="both"/>
              <w:rPr>
                <w:rFonts w:ascii="Times New Roman" w:hAnsi="Times New Roman" w:cs="Times New Roman"/>
                <w:sz w:val="13"/>
                <w:szCs w:val="13"/>
              </w:rPr>
            </w:pPr>
            <w:r w:rsidRPr="00554D52">
              <w:rPr>
                <w:rFonts w:ascii="Times New Roman" w:hAnsi="Times New Roman" w:cs="Times New Roman"/>
                <w:sz w:val="13"/>
                <w:szCs w:val="13"/>
              </w:rPr>
              <w:t>P.U.</w:t>
            </w:r>
          </w:p>
        </w:tc>
        <w:tc>
          <w:tcPr>
            <w:tcW w:w="567" w:type="dxa"/>
            <w:hideMark/>
          </w:tcPr>
          <w:p w14:paraId="4DA428E7" w14:textId="77777777" w:rsidR="001E17C0" w:rsidRPr="00554D52" w:rsidRDefault="001E17C0" w:rsidP="00C47025">
            <w:pPr>
              <w:spacing w:after="0" w:line="288" w:lineRule="auto"/>
              <w:jc w:val="both"/>
              <w:rPr>
                <w:rFonts w:ascii="Times New Roman" w:hAnsi="Times New Roman" w:cs="Times New Roman"/>
                <w:sz w:val="13"/>
                <w:szCs w:val="13"/>
              </w:rPr>
            </w:pPr>
            <w:r w:rsidRPr="00554D52">
              <w:rPr>
                <w:rFonts w:ascii="Times New Roman" w:hAnsi="Times New Roman" w:cs="Times New Roman"/>
                <w:sz w:val="13"/>
                <w:szCs w:val="13"/>
              </w:rPr>
              <w:t>MONTO</w:t>
            </w:r>
          </w:p>
        </w:tc>
        <w:tc>
          <w:tcPr>
            <w:tcW w:w="851" w:type="dxa"/>
            <w:hideMark/>
          </w:tcPr>
          <w:p w14:paraId="2DC212DD" w14:textId="77777777" w:rsidR="001E17C0" w:rsidRPr="00554D52" w:rsidRDefault="001E17C0" w:rsidP="00C47025">
            <w:pPr>
              <w:spacing w:after="0" w:line="288" w:lineRule="auto"/>
              <w:jc w:val="both"/>
              <w:rPr>
                <w:rFonts w:ascii="Times New Roman" w:hAnsi="Times New Roman" w:cs="Times New Roman"/>
                <w:sz w:val="13"/>
                <w:szCs w:val="13"/>
              </w:rPr>
            </w:pPr>
            <w:r w:rsidRPr="00554D52">
              <w:rPr>
                <w:rFonts w:ascii="Times New Roman" w:hAnsi="Times New Roman" w:cs="Times New Roman"/>
                <w:sz w:val="13"/>
                <w:szCs w:val="13"/>
              </w:rPr>
              <w:t>CANT</w:t>
            </w:r>
          </w:p>
        </w:tc>
        <w:tc>
          <w:tcPr>
            <w:tcW w:w="1007" w:type="dxa"/>
            <w:hideMark/>
          </w:tcPr>
          <w:p w14:paraId="095A862D" w14:textId="77777777" w:rsidR="001E17C0" w:rsidRPr="00554D52" w:rsidRDefault="001E17C0" w:rsidP="00C47025">
            <w:pPr>
              <w:spacing w:after="0" w:line="288" w:lineRule="auto"/>
              <w:jc w:val="both"/>
              <w:rPr>
                <w:rFonts w:ascii="Times New Roman" w:hAnsi="Times New Roman" w:cs="Times New Roman"/>
                <w:sz w:val="13"/>
                <w:szCs w:val="13"/>
              </w:rPr>
            </w:pPr>
            <w:r w:rsidRPr="00554D52">
              <w:rPr>
                <w:rFonts w:ascii="Times New Roman" w:hAnsi="Times New Roman" w:cs="Times New Roman"/>
                <w:sz w:val="13"/>
                <w:szCs w:val="13"/>
              </w:rPr>
              <w:t xml:space="preserve">MONTO </w:t>
            </w:r>
          </w:p>
        </w:tc>
      </w:tr>
      <w:tr w:rsidR="001E17C0" w:rsidRPr="00554D52" w14:paraId="3D156AB9" w14:textId="77777777" w:rsidTr="00C47025">
        <w:trPr>
          <w:trHeight w:val="330"/>
        </w:trPr>
        <w:tc>
          <w:tcPr>
            <w:tcW w:w="396" w:type="dxa"/>
            <w:noWrap/>
            <w:hideMark/>
          </w:tcPr>
          <w:p w14:paraId="78B0AE17" w14:textId="77777777" w:rsidR="001E17C0" w:rsidRPr="00554D52" w:rsidRDefault="001E17C0" w:rsidP="00C47025">
            <w:pPr>
              <w:spacing w:after="0" w:line="288" w:lineRule="auto"/>
              <w:jc w:val="both"/>
              <w:rPr>
                <w:rFonts w:ascii="Times New Roman" w:hAnsi="Times New Roman" w:cs="Times New Roman"/>
                <w:b/>
                <w:bCs/>
                <w:sz w:val="13"/>
                <w:szCs w:val="13"/>
              </w:rPr>
            </w:pPr>
            <w:r w:rsidRPr="00554D52">
              <w:rPr>
                <w:rFonts w:ascii="Times New Roman" w:hAnsi="Times New Roman" w:cs="Times New Roman"/>
                <w:b/>
                <w:bCs/>
                <w:sz w:val="13"/>
                <w:szCs w:val="13"/>
              </w:rPr>
              <w:t>1.00</w:t>
            </w:r>
          </w:p>
        </w:tc>
        <w:tc>
          <w:tcPr>
            <w:tcW w:w="1071" w:type="dxa"/>
            <w:noWrap/>
            <w:hideMark/>
          </w:tcPr>
          <w:p w14:paraId="2D13B140" w14:textId="77777777" w:rsidR="001E17C0" w:rsidRPr="00114717" w:rsidRDefault="001E17C0" w:rsidP="00C47025">
            <w:pPr>
              <w:spacing w:after="0" w:line="288" w:lineRule="auto"/>
              <w:jc w:val="both"/>
              <w:rPr>
                <w:rFonts w:ascii="Times New Roman" w:hAnsi="Times New Roman" w:cs="Times New Roman"/>
                <w:bCs/>
                <w:sz w:val="13"/>
                <w:szCs w:val="13"/>
              </w:rPr>
            </w:pPr>
            <w:r w:rsidRPr="00114717">
              <w:rPr>
                <w:rFonts w:ascii="Times New Roman" w:hAnsi="Times New Roman" w:cs="Times New Roman"/>
                <w:bCs/>
                <w:sz w:val="13"/>
                <w:szCs w:val="13"/>
              </w:rPr>
              <w:t>OBRAS PRELIMINARES</w:t>
            </w:r>
          </w:p>
        </w:tc>
        <w:tc>
          <w:tcPr>
            <w:tcW w:w="626" w:type="dxa"/>
            <w:noWrap/>
            <w:hideMark/>
          </w:tcPr>
          <w:p w14:paraId="6783B8B1" w14:textId="77777777" w:rsidR="001E17C0" w:rsidRPr="00554D52" w:rsidRDefault="001E17C0" w:rsidP="00C47025">
            <w:pPr>
              <w:spacing w:after="0" w:line="288" w:lineRule="auto"/>
              <w:jc w:val="both"/>
              <w:rPr>
                <w:rFonts w:ascii="Times New Roman" w:hAnsi="Times New Roman" w:cs="Times New Roman"/>
                <w:b/>
                <w:bCs/>
                <w:sz w:val="16"/>
                <w:szCs w:val="16"/>
              </w:rPr>
            </w:pPr>
            <w:r w:rsidRPr="00554D52">
              <w:rPr>
                <w:rFonts w:ascii="Times New Roman" w:hAnsi="Times New Roman" w:cs="Times New Roman"/>
                <w:b/>
                <w:bCs/>
                <w:sz w:val="16"/>
                <w:szCs w:val="16"/>
              </w:rPr>
              <w:t> </w:t>
            </w:r>
          </w:p>
        </w:tc>
        <w:tc>
          <w:tcPr>
            <w:tcW w:w="425" w:type="dxa"/>
            <w:noWrap/>
            <w:hideMark/>
          </w:tcPr>
          <w:p w14:paraId="43515357" w14:textId="77777777" w:rsidR="001E17C0" w:rsidRPr="00554D52" w:rsidRDefault="001E17C0" w:rsidP="00C47025">
            <w:pPr>
              <w:spacing w:after="0" w:line="288" w:lineRule="auto"/>
              <w:jc w:val="both"/>
              <w:rPr>
                <w:rFonts w:ascii="Times New Roman" w:hAnsi="Times New Roman" w:cs="Times New Roman"/>
                <w:b/>
                <w:bCs/>
                <w:sz w:val="16"/>
                <w:szCs w:val="16"/>
              </w:rPr>
            </w:pPr>
            <w:r w:rsidRPr="00554D52">
              <w:rPr>
                <w:rFonts w:ascii="Times New Roman" w:hAnsi="Times New Roman" w:cs="Times New Roman"/>
                <w:b/>
                <w:bCs/>
                <w:sz w:val="16"/>
                <w:szCs w:val="16"/>
              </w:rPr>
              <w:t> </w:t>
            </w:r>
          </w:p>
        </w:tc>
        <w:tc>
          <w:tcPr>
            <w:tcW w:w="709" w:type="dxa"/>
            <w:hideMark/>
          </w:tcPr>
          <w:p w14:paraId="21F6FFCF"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992" w:type="dxa"/>
            <w:hideMark/>
          </w:tcPr>
          <w:p w14:paraId="1BC05B74"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425" w:type="dxa"/>
            <w:hideMark/>
          </w:tcPr>
          <w:p w14:paraId="3D812DE8"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851" w:type="dxa"/>
            <w:hideMark/>
          </w:tcPr>
          <w:p w14:paraId="1FCB0309"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567" w:type="dxa"/>
            <w:hideMark/>
          </w:tcPr>
          <w:p w14:paraId="4A403D5F"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425" w:type="dxa"/>
            <w:hideMark/>
          </w:tcPr>
          <w:p w14:paraId="1D7F3BD5"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992" w:type="dxa"/>
            <w:hideMark/>
          </w:tcPr>
          <w:p w14:paraId="35271772"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567" w:type="dxa"/>
            <w:hideMark/>
          </w:tcPr>
          <w:p w14:paraId="37BB4BAD"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851" w:type="dxa"/>
            <w:hideMark/>
          </w:tcPr>
          <w:p w14:paraId="27530ED4"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1007" w:type="dxa"/>
            <w:hideMark/>
          </w:tcPr>
          <w:p w14:paraId="386CB2D5"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r>
      <w:tr w:rsidR="001E17C0" w:rsidRPr="00554D52" w14:paraId="641E083E" w14:textId="77777777" w:rsidTr="00C47025">
        <w:trPr>
          <w:trHeight w:val="330"/>
        </w:trPr>
        <w:tc>
          <w:tcPr>
            <w:tcW w:w="396" w:type="dxa"/>
            <w:noWrap/>
            <w:hideMark/>
          </w:tcPr>
          <w:p w14:paraId="79AC10C6" w14:textId="77777777" w:rsidR="001E17C0" w:rsidRPr="00554D52" w:rsidRDefault="001E17C0" w:rsidP="00C47025">
            <w:pPr>
              <w:spacing w:after="0" w:line="288" w:lineRule="auto"/>
              <w:jc w:val="both"/>
              <w:rPr>
                <w:rFonts w:ascii="Times New Roman" w:hAnsi="Times New Roman" w:cs="Times New Roman"/>
                <w:sz w:val="13"/>
                <w:szCs w:val="13"/>
              </w:rPr>
            </w:pPr>
            <w:r w:rsidRPr="00554D52">
              <w:rPr>
                <w:rFonts w:ascii="Times New Roman" w:hAnsi="Times New Roman" w:cs="Times New Roman"/>
                <w:sz w:val="13"/>
                <w:szCs w:val="13"/>
              </w:rPr>
              <w:t>1.10</w:t>
            </w:r>
          </w:p>
        </w:tc>
        <w:tc>
          <w:tcPr>
            <w:tcW w:w="1071" w:type="dxa"/>
            <w:noWrap/>
            <w:hideMark/>
          </w:tcPr>
          <w:p w14:paraId="590C6667" w14:textId="77777777" w:rsidR="001E17C0" w:rsidRPr="00554D52" w:rsidRDefault="001E17C0" w:rsidP="00C47025">
            <w:pPr>
              <w:spacing w:after="0" w:line="288" w:lineRule="auto"/>
              <w:jc w:val="both"/>
              <w:rPr>
                <w:rFonts w:ascii="Times New Roman" w:hAnsi="Times New Roman" w:cs="Times New Roman"/>
                <w:sz w:val="13"/>
                <w:szCs w:val="13"/>
              </w:rPr>
            </w:pPr>
            <w:r w:rsidRPr="00554D52">
              <w:rPr>
                <w:rFonts w:ascii="Times New Roman" w:hAnsi="Times New Roman" w:cs="Times New Roman"/>
                <w:sz w:val="13"/>
                <w:szCs w:val="13"/>
              </w:rPr>
              <w:t>Oficina y bodegas</w:t>
            </w:r>
          </w:p>
        </w:tc>
        <w:tc>
          <w:tcPr>
            <w:tcW w:w="626" w:type="dxa"/>
            <w:noWrap/>
            <w:hideMark/>
          </w:tcPr>
          <w:p w14:paraId="4BC15B9A"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1.00</w:t>
            </w:r>
          </w:p>
        </w:tc>
        <w:tc>
          <w:tcPr>
            <w:tcW w:w="425" w:type="dxa"/>
            <w:noWrap/>
            <w:hideMark/>
          </w:tcPr>
          <w:p w14:paraId="53E40926"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SG</w:t>
            </w:r>
          </w:p>
        </w:tc>
        <w:tc>
          <w:tcPr>
            <w:tcW w:w="709" w:type="dxa"/>
            <w:hideMark/>
          </w:tcPr>
          <w:p w14:paraId="6E3FC75A"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w:t>
            </w:r>
            <w:r>
              <w:rPr>
                <w:rFonts w:ascii="Times New Roman" w:hAnsi="Times New Roman" w:cs="Times New Roman"/>
                <w:sz w:val="16"/>
                <w:szCs w:val="16"/>
              </w:rPr>
              <w:t xml:space="preserve"> </w:t>
            </w:r>
            <w:r w:rsidRPr="00554D52">
              <w:rPr>
                <w:rFonts w:ascii="Times New Roman" w:hAnsi="Times New Roman" w:cs="Times New Roman"/>
                <w:sz w:val="16"/>
                <w:szCs w:val="16"/>
              </w:rPr>
              <w:t xml:space="preserve">569.24 </w:t>
            </w:r>
          </w:p>
        </w:tc>
        <w:tc>
          <w:tcPr>
            <w:tcW w:w="992" w:type="dxa"/>
            <w:hideMark/>
          </w:tcPr>
          <w:p w14:paraId="1FCFABA7"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xml:space="preserve">$ 569.24 </w:t>
            </w:r>
          </w:p>
        </w:tc>
        <w:tc>
          <w:tcPr>
            <w:tcW w:w="425" w:type="dxa"/>
            <w:noWrap/>
            <w:hideMark/>
          </w:tcPr>
          <w:p w14:paraId="7CF8E521"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851" w:type="dxa"/>
            <w:hideMark/>
          </w:tcPr>
          <w:p w14:paraId="737B1D6B" w14:textId="77777777" w:rsidR="001E17C0" w:rsidRPr="00554D52" w:rsidRDefault="001E17C0" w:rsidP="00C47025">
            <w:pPr>
              <w:spacing w:after="0" w:line="288" w:lineRule="auto"/>
              <w:jc w:val="both"/>
              <w:rPr>
                <w:rFonts w:ascii="Times New Roman" w:hAnsi="Times New Roman" w:cs="Times New Roman"/>
                <w:sz w:val="16"/>
                <w:szCs w:val="16"/>
              </w:rPr>
            </w:pPr>
            <w:r>
              <w:rPr>
                <w:rFonts w:ascii="Times New Roman" w:hAnsi="Times New Roman" w:cs="Times New Roman"/>
                <w:sz w:val="16"/>
                <w:szCs w:val="16"/>
              </w:rPr>
              <w:t xml:space="preserve">$ </w:t>
            </w:r>
            <w:r w:rsidRPr="00554D52">
              <w:rPr>
                <w:rFonts w:ascii="Times New Roman" w:hAnsi="Times New Roman" w:cs="Times New Roman"/>
                <w:sz w:val="16"/>
                <w:szCs w:val="16"/>
              </w:rPr>
              <w:t xml:space="preserve">569.24 </w:t>
            </w:r>
          </w:p>
        </w:tc>
        <w:tc>
          <w:tcPr>
            <w:tcW w:w="567" w:type="dxa"/>
            <w:hideMark/>
          </w:tcPr>
          <w:p w14:paraId="55248A94"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xml:space="preserve"> $    -   </w:t>
            </w:r>
          </w:p>
        </w:tc>
        <w:tc>
          <w:tcPr>
            <w:tcW w:w="425" w:type="dxa"/>
            <w:noWrap/>
            <w:hideMark/>
          </w:tcPr>
          <w:p w14:paraId="75E54194"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992" w:type="dxa"/>
            <w:hideMark/>
          </w:tcPr>
          <w:p w14:paraId="7711C798" w14:textId="77777777" w:rsidR="001E17C0" w:rsidRPr="00554D52" w:rsidRDefault="001E17C0" w:rsidP="00C47025">
            <w:pPr>
              <w:spacing w:after="0" w:line="288" w:lineRule="auto"/>
              <w:jc w:val="both"/>
              <w:rPr>
                <w:rFonts w:ascii="Times New Roman" w:hAnsi="Times New Roman" w:cs="Times New Roman"/>
                <w:sz w:val="16"/>
                <w:szCs w:val="16"/>
              </w:rPr>
            </w:pPr>
            <w:r>
              <w:rPr>
                <w:rFonts w:ascii="Times New Roman" w:hAnsi="Times New Roman" w:cs="Times New Roman"/>
                <w:sz w:val="16"/>
                <w:szCs w:val="16"/>
              </w:rPr>
              <w:t>$</w:t>
            </w:r>
            <w:r w:rsidRPr="00554D52">
              <w:rPr>
                <w:rFonts w:ascii="Times New Roman" w:hAnsi="Times New Roman" w:cs="Times New Roman"/>
                <w:sz w:val="16"/>
                <w:szCs w:val="16"/>
              </w:rPr>
              <w:t xml:space="preserve"> 569.24 </w:t>
            </w:r>
          </w:p>
        </w:tc>
        <w:tc>
          <w:tcPr>
            <w:tcW w:w="567" w:type="dxa"/>
            <w:hideMark/>
          </w:tcPr>
          <w:p w14:paraId="002303BD"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xml:space="preserve"> $ -   </w:t>
            </w:r>
          </w:p>
        </w:tc>
        <w:tc>
          <w:tcPr>
            <w:tcW w:w="851" w:type="dxa"/>
            <w:noWrap/>
            <w:hideMark/>
          </w:tcPr>
          <w:p w14:paraId="5A532454"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1.00</w:t>
            </w:r>
          </w:p>
        </w:tc>
        <w:tc>
          <w:tcPr>
            <w:tcW w:w="1007" w:type="dxa"/>
            <w:hideMark/>
          </w:tcPr>
          <w:p w14:paraId="42A58CF9" w14:textId="77777777" w:rsidR="001E17C0" w:rsidRPr="00554D52" w:rsidRDefault="001E17C0" w:rsidP="00C47025">
            <w:pPr>
              <w:spacing w:after="0" w:line="288" w:lineRule="auto"/>
              <w:jc w:val="both"/>
              <w:rPr>
                <w:rFonts w:ascii="Times New Roman" w:hAnsi="Times New Roman" w:cs="Times New Roman"/>
                <w:sz w:val="16"/>
                <w:szCs w:val="16"/>
              </w:rPr>
            </w:pPr>
            <w:r>
              <w:rPr>
                <w:rFonts w:ascii="Times New Roman" w:hAnsi="Times New Roman" w:cs="Times New Roman"/>
                <w:sz w:val="16"/>
                <w:szCs w:val="16"/>
              </w:rPr>
              <w:t xml:space="preserve">$ </w:t>
            </w:r>
            <w:r w:rsidRPr="00554D52">
              <w:rPr>
                <w:rFonts w:ascii="Times New Roman" w:hAnsi="Times New Roman" w:cs="Times New Roman"/>
                <w:sz w:val="16"/>
                <w:szCs w:val="16"/>
              </w:rPr>
              <w:t xml:space="preserve">569.24 </w:t>
            </w:r>
          </w:p>
        </w:tc>
      </w:tr>
      <w:tr w:rsidR="001E17C0" w:rsidRPr="00554D52" w14:paraId="30212873" w14:textId="77777777" w:rsidTr="00C47025">
        <w:trPr>
          <w:trHeight w:val="330"/>
        </w:trPr>
        <w:tc>
          <w:tcPr>
            <w:tcW w:w="396" w:type="dxa"/>
            <w:noWrap/>
            <w:hideMark/>
          </w:tcPr>
          <w:p w14:paraId="6F2F1FEB" w14:textId="77777777" w:rsidR="001E17C0" w:rsidRPr="00554D52" w:rsidRDefault="001E17C0" w:rsidP="00C47025">
            <w:pPr>
              <w:spacing w:after="0" w:line="288" w:lineRule="auto"/>
              <w:jc w:val="both"/>
              <w:rPr>
                <w:rFonts w:ascii="Times New Roman" w:hAnsi="Times New Roman" w:cs="Times New Roman"/>
                <w:sz w:val="13"/>
                <w:szCs w:val="13"/>
              </w:rPr>
            </w:pPr>
            <w:r w:rsidRPr="00554D52">
              <w:rPr>
                <w:rFonts w:ascii="Times New Roman" w:hAnsi="Times New Roman" w:cs="Times New Roman"/>
                <w:sz w:val="13"/>
                <w:szCs w:val="13"/>
              </w:rPr>
              <w:t>1.20</w:t>
            </w:r>
          </w:p>
        </w:tc>
        <w:tc>
          <w:tcPr>
            <w:tcW w:w="1071" w:type="dxa"/>
            <w:noWrap/>
            <w:hideMark/>
          </w:tcPr>
          <w:p w14:paraId="7DE85BB3" w14:textId="77777777" w:rsidR="001E17C0" w:rsidRPr="00554D52" w:rsidRDefault="001E17C0" w:rsidP="00C47025">
            <w:pPr>
              <w:spacing w:after="0" w:line="288" w:lineRule="auto"/>
              <w:jc w:val="both"/>
              <w:rPr>
                <w:rFonts w:ascii="Times New Roman" w:hAnsi="Times New Roman" w:cs="Times New Roman"/>
                <w:sz w:val="13"/>
                <w:szCs w:val="13"/>
              </w:rPr>
            </w:pPr>
            <w:r w:rsidRPr="00554D52">
              <w:rPr>
                <w:rFonts w:ascii="Times New Roman" w:hAnsi="Times New Roman" w:cs="Times New Roman"/>
                <w:sz w:val="13"/>
                <w:szCs w:val="13"/>
              </w:rPr>
              <w:t>Trazo y nivelacion</w:t>
            </w:r>
          </w:p>
        </w:tc>
        <w:tc>
          <w:tcPr>
            <w:tcW w:w="626" w:type="dxa"/>
            <w:noWrap/>
            <w:hideMark/>
          </w:tcPr>
          <w:p w14:paraId="5612E06E"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5500.00</w:t>
            </w:r>
          </w:p>
        </w:tc>
        <w:tc>
          <w:tcPr>
            <w:tcW w:w="425" w:type="dxa"/>
            <w:noWrap/>
            <w:hideMark/>
          </w:tcPr>
          <w:p w14:paraId="2D38C649"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M2</w:t>
            </w:r>
          </w:p>
        </w:tc>
        <w:tc>
          <w:tcPr>
            <w:tcW w:w="709" w:type="dxa"/>
            <w:hideMark/>
          </w:tcPr>
          <w:p w14:paraId="761BAEB1" w14:textId="77777777" w:rsidR="001E17C0" w:rsidRPr="00554D52" w:rsidRDefault="001E17C0" w:rsidP="00C47025">
            <w:pPr>
              <w:spacing w:after="0" w:line="288" w:lineRule="auto"/>
              <w:jc w:val="both"/>
              <w:rPr>
                <w:rFonts w:ascii="Times New Roman" w:hAnsi="Times New Roman" w:cs="Times New Roman"/>
                <w:sz w:val="16"/>
                <w:szCs w:val="16"/>
              </w:rPr>
            </w:pPr>
            <w:r>
              <w:rPr>
                <w:rFonts w:ascii="Times New Roman" w:hAnsi="Times New Roman" w:cs="Times New Roman"/>
                <w:sz w:val="16"/>
                <w:szCs w:val="16"/>
              </w:rPr>
              <w:t xml:space="preserve">$ </w:t>
            </w:r>
            <w:r w:rsidRPr="00554D52">
              <w:rPr>
                <w:rFonts w:ascii="Times New Roman" w:hAnsi="Times New Roman" w:cs="Times New Roman"/>
                <w:sz w:val="16"/>
                <w:szCs w:val="16"/>
              </w:rPr>
              <w:t xml:space="preserve">0.38 </w:t>
            </w:r>
          </w:p>
        </w:tc>
        <w:tc>
          <w:tcPr>
            <w:tcW w:w="992" w:type="dxa"/>
            <w:hideMark/>
          </w:tcPr>
          <w:p w14:paraId="1F09A3C7" w14:textId="77777777" w:rsidR="001E17C0" w:rsidRPr="00554D52" w:rsidRDefault="001E17C0" w:rsidP="00C47025">
            <w:pPr>
              <w:spacing w:after="0" w:line="288" w:lineRule="auto"/>
              <w:jc w:val="both"/>
              <w:rPr>
                <w:rFonts w:ascii="Times New Roman" w:hAnsi="Times New Roman" w:cs="Times New Roman"/>
                <w:sz w:val="16"/>
                <w:szCs w:val="16"/>
              </w:rPr>
            </w:pPr>
            <w:r>
              <w:rPr>
                <w:rFonts w:ascii="Times New Roman" w:hAnsi="Times New Roman" w:cs="Times New Roman"/>
                <w:sz w:val="16"/>
                <w:szCs w:val="16"/>
              </w:rPr>
              <w:t>$</w:t>
            </w:r>
            <w:r w:rsidRPr="00554D52">
              <w:rPr>
                <w:rFonts w:ascii="Times New Roman" w:hAnsi="Times New Roman" w:cs="Times New Roman"/>
                <w:sz w:val="16"/>
                <w:szCs w:val="16"/>
              </w:rPr>
              <w:t xml:space="preserve">2,090.00 </w:t>
            </w:r>
          </w:p>
        </w:tc>
        <w:tc>
          <w:tcPr>
            <w:tcW w:w="425" w:type="dxa"/>
            <w:noWrap/>
            <w:hideMark/>
          </w:tcPr>
          <w:p w14:paraId="4FDCDD49"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851" w:type="dxa"/>
            <w:hideMark/>
          </w:tcPr>
          <w:p w14:paraId="67222B1C" w14:textId="77777777" w:rsidR="001E17C0" w:rsidRPr="00554D52" w:rsidRDefault="001E17C0" w:rsidP="00C47025">
            <w:pPr>
              <w:spacing w:after="0" w:line="288" w:lineRule="auto"/>
              <w:jc w:val="both"/>
              <w:rPr>
                <w:rFonts w:ascii="Times New Roman" w:hAnsi="Times New Roman" w:cs="Times New Roman"/>
                <w:sz w:val="16"/>
                <w:szCs w:val="16"/>
              </w:rPr>
            </w:pPr>
            <w:r>
              <w:rPr>
                <w:rFonts w:ascii="Times New Roman" w:hAnsi="Times New Roman" w:cs="Times New Roman"/>
                <w:sz w:val="16"/>
                <w:szCs w:val="16"/>
              </w:rPr>
              <w:t xml:space="preserve">$ </w:t>
            </w:r>
            <w:r w:rsidRPr="00554D52">
              <w:rPr>
                <w:rFonts w:ascii="Times New Roman" w:hAnsi="Times New Roman" w:cs="Times New Roman"/>
                <w:sz w:val="16"/>
                <w:szCs w:val="16"/>
              </w:rPr>
              <w:t xml:space="preserve">  0.38 </w:t>
            </w:r>
          </w:p>
        </w:tc>
        <w:tc>
          <w:tcPr>
            <w:tcW w:w="567" w:type="dxa"/>
            <w:hideMark/>
          </w:tcPr>
          <w:p w14:paraId="24DCB919"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xml:space="preserve"> $  -   </w:t>
            </w:r>
          </w:p>
        </w:tc>
        <w:tc>
          <w:tcPr>
            <w:tcW w:w="425" w:type="dxa"/>
            <w:noWrap/>
            <w:hideMark/>
          </w:tcPr>
          <w:p w14:paraId="42B5CB73"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992" w:type="dxa"/>
            <w:hideMark/>
          </w:tcPr>
          <w:p w14:paraId="534ACCAC"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xml:space="preserve">$ 0.38 </w:t>
            </w:r>
          </w:p>
        </w:tc>
        <w:tc>
          <w:tcPr>
            <w:tcW w:w="567" w:type="dxa"/>
            <w:hideMark/>
          </w:tcPr>
          <w:p w14:paraId="779AD0C7"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xml:space="preserve"> $    -   </w:t>
            </w:r>
          </w:p>
        </w:tc>
        <w:tc>
          <w:tcPr>
            <w:tcW w:w="851" w:type="dxa"/>
            <w:noWrap/>
            <w:hideMark/>
          </w:tcPr>
          <w:p w14:paraId="09484A86"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5,500.00</w:t>
            </w:r>
          </w:p>
        </w:tc>
        <w:tc>
          <w:tcPr>
            <w:tcW w:w="1007" w:type="dxa"/>
            <w:hideMark/>
          </w:tcPr>
          <w:p w14:paraId="355F9D45"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xml:space="preserve">$2,090.00 </w:t>
            </w:r>
          </w:p>
        </w:tc>
      </w:tr>
      <w:tr w:rsidR="001E17C0" w:rsidRPr="00554D52" w14:paraId="2CE514E5" w14:textId="77777777" w:rsidTr="00C47025">
        <w:trPr>
          <w:trHeight w:val="193"/>
        </w:trPr>
        <w:tc>
          <w:tcPr>
            <w:tcW w:w="396" w:type="dxa"/>
            <w:noWrap/>
            <w:hideMark/>
          </w:tcPr>
          <w:p w14:paraId="03198917" w14:textId="77777777" w:rsidR="001E17C0" w:rsidRPr="00554D52" w:rsidRDefault="001E17C0" w:rsidP="00C47025">
            <w:pPr>
              <w:spacing w:after="0" w:line="288" w:lineRule="auto"/>
              <w:jc w:val="both"/>
              <w:rPr>
                <w:rFonts w:ascii="Times New Roman" w:hAnsi="Times New Roman" w:cs="Times New Roman"/>
                <w:b/>
                <w:bCs/>
                <w:sz w:val="13"/>
                <w:szCs w:val="13"/>
              </w:rPr>
            </w:pPr>
            <w:r w:rsidRPr="00554D52">
              <w:rPr>
                <w:rFonts w:ascii="Times New Roman" w:hAnsi="Times New Roman" w:cs="Times New Roman"/>
                <w:b/>
                <w:bCs/>
                <w:sz w:val="13"/>
                <w:szCs w:val="13"/>
              </w:rPr>
              <w:t>2.00</w:t>
            </w:r>
          </w:p>
        </w:tc>
        <w:tc>
          <w:tcPr>
            <w:tcW w:w="1071" w:type="dxa"/>
            <w:noWrap/>
            <w:hideMark/>
          </w:tcPr>
          <w:p w14:paraId="05ACEB82" w14:textId="77777777" w:rsidR="001E17C0" w:rsidRPr="00114717" w:rsidRDefault="001E17C0" w:rsidP="00C47025">
            <w:pPr>
              <w:spacing w:after="0" w:line="288" w:lineRule="auto"/>
              <w:jc w:val="both"/>
              <w:rPr>
                <w:rFonts w:ascii="Times New Roman" w:hAnsi="Times New Roman" w:cs="Times New Roman"/>
                <w:bCs/>
                <w:sz w:val="13"/>
                <w:szCs w:val="13"/>
              </w:rPr>
            </w:pPr>
            <w:r w:rsidRPr="00114717">
              <w:rPr>
                <w:rFonts w:ascii="Times New Roman" w:hAnsi="Times New Roman" w:cs="Times New Roman"/>
                <w:bCs/>
                <w:sz w:val="13"/>
                <w:szCs w:val="13"/>
              </w:rPr>
              <w:t>CANCHA DE FUTBOL</w:t>
            </w:r>
          </w:p>
        </w:tc>
        <w:tc>
          <w:tcPr>
            <w:tcW w:w="626" w:type="dxa"/>
            <w:noWrap/>
            <w:hideMark/>
          </w:tcPr>
          <w:p w14:paraId="55D39DE3"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425" w:type="dxa"/>
            <w:noWrap/>
            <w:hideMark/>
          </w:tcPr>
          <w:p w14:paraId="325CFF1F"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709" w:type="dxa"/>
            <w:hideMark/>
          </w:tcPr>
          <w:p w14:paraId="34B427DF"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992" w:type="dxa"/>
            <w:hideMark/>
          </w:tcPr>
          <w:p w14:paraId="7E6A6728"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425" w:type="dxa"/>
            <w:noWrap/>
            <w:hideMark/>
          </w:tcPr>
          <w:p w14:paraId="53045EDE"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851" w:type="dxa"/>
            <w:hideMark/>
          </w:tcPr>
          <w:p w14:paraId="69B855DE"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567" w:type="dxa"/>
            <w:hideMark/>
          </w:tcPr>
          <w:p w14:paraId="5FC32314"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425" w:type="dxa"/>
            <w:noWrap/>
            <w:hideMark/>
          </w:tcPr>
          <w:p w14:paraId="5C2592A7"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992" w:type="dxa"/>
            <w:hideMark/>
          </w:tcPr>
          <w:p w14:paraId="2877E916"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567" w:type="dxa"/>
            <w:hideMark/>
          </w:tcPr>
          <w:p w14:paraId="1B35B15C"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851" w:type="dxa"/>
            <w:noWrap/>
            <w:hideMark/>
          </w:tcPr>
          <w:p w14:paraId="75E1CB05"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1007" w:type="dxa"/>
            <w:hideMark/>
          </w:tcPr>
          <w:p w14:paraId="72366C49"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r>
      <w:tr w:rsidR="001E17C0" w:rsidRPr="00554D52" w14:paraId="7D468DAB" w14:textId="77777777" w:rsidTr="00C47025">
        <w:trPr>
          <w:trHeight w:val="330"/>
        </w:trPr>
        <w:tc>
          <w:tcPr>
            <w:tcW w:w="396" w:type="dxa"/>
            <w:noWrap/>
            <w:hideMark/>
          </w:tcPr>
          <w:p w14:paraId="6B5F7014" w14:textId="77777777" w:rsidR="001E17C0" w:rsidRPr="00554D52" w:rsidRDefault="001E17C0" w:rsidP="00C47025">
            <w:pPr>
              <w:spacing w:after="0" w:line="288" w:lineRule="auto"/>
              <w:jc w:val="both"/>
              <w:rPr>
                <w:rFonts w:ascii="Times New Roman" w:hAnsi="Times New Roman" w:cs="Times New Roman"/>
                <w:sz w:val="13"/>
                <w:szCs w:val="13"/>
              </w:rPr>
            </w:pPr>
            <w:r w:rsidRPr="00554D52">
              <w:rPr>
                <w:rFonts w:ascii="Times New Roman" w:hAnsi="Times New Roman" w:cs="Times New Roman"/>
                <w:sz w:val="13"/>
                <w:szCs w:val="13"/>
              </w:rPr>
              <w:t>2.10</w:t>
            </w:r>
          </w:p>
        </w:tc>
        <w:tc>
          <w:tcPr>
            <w:tcW w:w="1071" w:type="dxa"/>
            <w:noWrap/>
            <w:hideMark/>
          </w:tcPr>
          <w:p w14:paraId="475B95C4" w14:textId="77777777" w:rsidR="001E17C0" w:rsidRPr="00554D52" w:rsidRDefault="001E17C0" w:rsidP="00C47025">
            <w:pPr>
              <w:spacing w:after="0" w:line="288" w:lineRule="auto"/>
              <w:jc w:val="both"/>
              <w:rPr>
                <w:rFonts w:ascii="Times New Roman" w:hAnsi="Times New Roman" w:cs="Times New Roman"/>
                <w:sz w:val="13"/>
                <w:szCs w:val="13"/>
              </w:rPr>
            </w:pPr>
            <w:r w:rsidRPr="00554D52">
              <w:rPr>
                <w:rFonts w:ascii="Times New Roman" w:hAnsi="Times New Roman" w:cs="Times New Roman"/>
                <w:sz w:val="13"/>
                <w:szCs w:val="13"/>
              </w:rPr>
              <w:t>ENGRAMADO SOBRE TIERRA NEGRA E=0.2</w:t>
            </w:r>
          </w:p>
        </w:tc>
        <w:tc>
          <w:tcPr>
            <w:tcW w:w="626" w:type="dxa"/>
            <w:noWrap/>
            <w:hideMark/>
          </w:tcPr>
          <w:p w14:paraId="1F8D6CA0"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4820.50</w:t>
            </w:r>
          </w:p>
        </w:tc>
        <w:tc>
          <w:tcPr>
            <w:tcW w:w="425" w:type="dxa"/>
            <w:noWrap/>
            <w:hideMark/>
          </w:tcPr>
          <w:p w14:paraId="0F8D0999"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M2</w:t>
            </w:r>
          </w:p>
        </w:tc>
        <w:tc>
          <w:tcPr>
            <w:tcW w:w="709" w:type="dxa"/>
            <w:hideMark/>
          </w:tcPr>
          <w:p w14:paraId="30B5F365" w14:textId="77777777" w:rsidR="001E17C0" w:rsidRPr="00554D52" w:rsidRDefault="001E17C0" w:rsidP="00C47025">
            <w:pPr>
              <w:spacing w:after="0" w:line="288" w:lineRule="auto"/>
              <w:jc w:val="both"/>
              <w:rPr>
                <w:rFonts w:ascii="Times New Roman" w:hAnsi="Times New Roman" w:cs="Times New Roman"/>
                <w:sz w:val="16"/>
                <w:szCs w:val="16"/>
              </w:rPr>
            </w:pPr>
            <w:r>
              <w:rPr>
                <w:rFonts w:ascii="Times New Roman" w:hAnsi="Times New Roman" w:cs="Times New Roman"/>
                <w:sz w:val="16"/>
                <w:szCs w:val="16"/>
              </w:rPr>
              <w:t xml:space="preserve">$ </w:t>
            </w:r>
            <w:r w:rsidRPr="00554D52">
              <w:rPr>
                <w:rFonts w:ascii="Times New Roman" w:hAnsi="Times New Roman" w:cs="Times New Roman"/>
                <w:sz w:val="16"/>
                <w:szCs w:val="16"/>
              </w:rPr>
              <w:t xml:space="preserve">10.46 </w:t>
            </w:r>
          </w:p>
        </w:tc>
        <w:tc>
          <w:tcPr>
            <w:tcW w:w="992" w:type="dxa"/>
            <w:hideMark/>
          </w:tcPr>
          <w:p w14:paraId="4F47481A" w14:textId="77777777" w:rsidR="001E17C0" w:rsidRPr="00554D52" w:rsidRDefault="001E17C0" w:rsidP="00C47025">
            <w:pPr>
              <w:spacing w:after="0" w:line="288" w:lineRule="auto"/>
              <w:jc w:val="both"/>
              <w:rPr>
                <w:rFonts w:ascii="Times New Roman" w:hAnsi="Times New Roman" w:cs="Times New Roman"/>
                <w:sz w:val="16"/>
                <w:szCs w:val="16"/>
              </w:rPr>
            </w:pPr>
            <w:r>
              <w:rPr>
                <w:rFonts w:ascii="Times New Roman" w:hAnsi="Times New Roman" w:cs="Times New Roman"/>
                <w:sz w:val="16"/>
                <w:szCs w:val="16"/>
              </w:rPr>
              <w:t>$</w:t>
            </w:r>
            <w:r w:rsidRPr="00554D52">
              <w:rPr>
                <w:rFonts w:ascii="Times New Roman" w:hAnsi="Times New Roman" w:cs="Times New Roman"/>
                <w:sz w:val="16"/>
                <w:szCs w:val="16"/>
              </w:rPr>
              <w:t xml:space="preserve">50,422.43 </w:t>
            </w:r>
          </w:p>
        </w:tc>
        <w:tc>
          <w:tcPr>
            <w:tcW w:w="425" w:type="dxa"/>
            <w:noWrap/>
            <w:hideMark/>
          </w:tcPr>
          <w:p w14:paraId="7CA5E230"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851" w:type="dxa"/>
            <w:hideMark/>
          </w:tcPr>
          <w:p w14:paraId="02E335FD" w14:textId="77777777" w:rsidR="001E17C0" w:rsidRPr="00554D52" w:rsidRDefault="001E17C0" w:rsidP="00C47025">
            <w:pPr>
              <w:spacing w:after="0" w:line="288" w:lineRule="auto"/>
              <w:jc w:val="both"/>
              <w:rPr>
                <w:rFonts w:ascii="Times New Roman" w:hAnsi="Times New Roman" w:cs="Times New Roman"/>
                <w:sz w:val="16"/>
                <w:szCs w:val="16"/>
              </w:rPr>
            </w:pPr>
            <w:proofErr w:type="gramStart"/>
            <w:r>
              <w:rPr>
                <w:rFonts w:ascii="Times New Roman" w:hAnsi="Times New Roman" w:cs="Times New Roman"/>
                <w:sz w:val="16"/>
                <w:szCs w:val="16"/>
              </w:rPr>
              <w:t>$</w:t>
            </w:r>
            <w:r w:rsidRPr="00554D52">
              <w:rPr>
                <w:rFonts w:ascii="Times New Roman" w:hAnsi="Times New Roman" w:cs="Times New Roman"/>
                <w:sz w:val="16"/>
                <w:szCs w:val="16"/>
              </w:rPr>
              <w:t xml:space="preserve">  10.46</w:t>
            </w:r>
            <w:proofErr w:type="gramEnd"/>
            <w:r w:rsidRPr="00554D52">
              <w:rPr>
                <w:rFonts w:ascii="Times New Roman" w:hAnsi="Times New Roman" w:cs="Times New Roman"/>
                <w:sz w:val="16"/>
                <w:szCs w:val="16"/>
              </w:rPr>
              <w:t xml:space="preserve"> </w:t>
            </w:r>
          </w:p>
        </w:tc>
        <w:tc>
          <w:tcPr>
            <w:tcW w:w="567" w:type="dxa"/>
            <w:hideMark/>
          </w:tcPr>
          <w:p w14:paraId="619AE9C6"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xml:space="preserve"> $    -   </w:t>
            </w:r>
          </w:p>
        </w:tc>
        <w:tc>
          <w:tcPr>
            <w:tcW w:w="425" w:type="dxa"/>
            <w:noWrap/>
            <w:hideMark/>
          </w:tcPr>
          <w:p w14:paraId="0F0739FC"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992" w:type="dxa"/>
            <w:hideMark/>
          </w:tcPr>
          <w:p w14:paraId="234835FD" w14:textId="77777777" w:rsidR="001E17C0" w:rsidRPr="00554D52" w:rsidRDefault="001E17C0" w:rsidP="00C47025">
            <w:pPr>
              <w:spacing w:after="0" w:line="288" w:lineRule="auto"/>
              <w:jc w:val="both"/>
              <w:rPr>
                <w:rFonts w:ascii="Times New Roman" w:hAnsi="Times New Roman" w:cs="Times New Roman"/>
                <w:sz w:val="16"/>
                <w:szCs w:val="16"/>
              </w:rPr>
            </w:pPr>
            <w:proofErr w:type="gramStart"/>
            <w:r>
              <w:rPr>
                <w:rFonts w:ascii="Times New Roman" w:hAnsi="Times New Roman" w:cs="Times New Roman"/>
                <w:sz w:val="16"/>
                <w:szCs w:val="16"/>
              </w:rPr>
              <w:t xml:space="preserve">$  </w:t>
            </w:r>
            <w:r w:rsidRPr="00554D52">
              <w:rPr>
                <w:rFonts w:ascii="Times New Roman" w:hAnsi="Times New Roman" w:cs="Times New Roman"/>
                <w:sz w:val="16"/>
                <w:szCs w:val="16"/>
              </w:rPr>
              <w:t>10.46</w:t>
            </w:r>
            <w:proofErr w:type="gramEnd"/>
            <w:r w:rsidRPr="00554D52">
              <w:rPr>
                <w:rFonts w:ascii="Times New Roman" w:hAnsi="Times New Roman" w:cs="Times New Roman"/>
                <w:sz w:val="16"/>
                <w:szCs w:val="16"/>
              </w:rPr>
              <w:t xml:space="preserve"> </w:t>
            </w:r>
          </w:p>
        </w:tc>
        <w:tc>
          <w:tcPr>
            <w:tcW w:w="567" w:type="dxa"/>
            <w:hideMark/>
          </w:tcPr>
          <w:p w14:paraId="244C02A7" w14:textId="77777777" w:rsidR="001E17C0" w:rsidRPr="00554D52" w:rsidRDefault="001E17C0" w:rsidP="00C47025">
            <w:pPr>
              <w:spacing w:after="0" w:line="288" w:lineRule="auto"/>
              <w:jc w:val="both"/>
              <w:rPr>
                <w:rFonts w:ascii="Times New Roman" w:hAnsi="Times New Roman" w:cs="Times New Roman"/>
                <w:sz w:val="16"/>
                <w:szCs w:val="16"/>
              </w:rPr>
            </w:pPr>
            <w:r>
              <w:rPr>
                <w:rFonts w:ascii="Times New Roman" w:hAnsi="Times New Roman" w:cs="Times New Roman"/>
                <w:sz w:val="16"/>
                <w:szCs w:val="16"/>
              </w:rPr>
              <w:t xml:space="preserve">$ </w:t>
            </w:r>
            <w:r w:rsidRPr="00554D52">
              <w:rPr>
                <w:rFonts w:ascii="Times New Roman" w:hAnsi="Times New Roman" w:cs="Times New Roman"/>
                <w:sz w:val="16"/>
                <w:szCs w:val="16"/>
              </w:rPr>
              <w:t xml:space="preserve">  -   </w:t>
            </w:r>
          </w:p>
        </w:tc>
        <w:tc>
          <w:tcPr>
            <w:tcW w:w="851" w:type="dxa"/>
            <w:noWrap/>
            <w:hideMark/>
          </w:tcPr>
          <w:p w14:paraId="130E8F0C"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4,820.50</w:t>
            </w:r>
          </w:p>
        </w:tc>
        <w:tc>
          <w:tcPr>
            <w:tcW w:w="1007" w:type="dxa"/>
            <w:hideMark/>
          </w:tcPr>
          <w:p w14:paraId="309272B0" w14:textId="77777777" w:rsidR="001E17C0" w:rsidRPr="00554D52" w:rsidRDefault="001E17C0" w:rsidP="00C47025">
            <w:pPr>
              <w:spacing w:after="0" w:line="288" w:lineRule="auto"/>
              <w:jc w:val="both"/>
              <w:rPr>
                <w:rFonts w:ascii="Times New Roman" w:hAnsi="Times New Roman" w:cs="Times New Roman"/>
                <w:sz w:val="16"/>
                <w:szCs w:val="16"/>
              </w:rPr>
            </w:pPr>
            <w:r>
              <w:rPr>
                <w:rFonts w:ascii="Times New Roman" w:hAnsi="Times New Roman" w:cs="Times New Roman"/>
                <w:sz w:val="16"/>
                <w:szCs w:val="16"/>
              </w:rPr>
              <w:t>$</w:t>
            </w:r>
            <w:r w:rsidRPr="00554D52">
              <w:rPr>
                <w:rFonts w:ascii="Times New Roman" w:hAnsi="Times New Roman" w:cs="Times New Roman"/>
                <w:sz w:val="16"/>
                <w:szCs w:val="16"/>
              </w:rPr>
              <w:t xml:space="preserve">50,422.43 </w:t>
            </w:r>
          </w:p>
        </w:tc>
      </w:tr>
      <w:tr w:rsidR="001E17C0" w:rsidRPr="00554D52" w14:paraId="2E7FC0E7" w14:textId="77777777" w:rsidTr="00C47025">
        <w:trPr>
          <w:trHeight w:val="330"/>
        </w:trPr>
        <w:tc>
          <w:tcPr>
            <w:tcW w:w="396" w:type="dxa"/>
            <w:noWrap/>
            <w:hideMark/>
          </w:tcPr>
          <w:p w14:paraId="16B5E11E" w14:textId="77777777" w:rsidR="001E17C0" w:rsidRPr="00554D52" w:rsidRDefault="001E17C0" w:rsidP="00C47025">
            <w:pPr>
              <w:spacing w:after="0" w:line="288" w:lineRule="auto"/>
              <w:jc w:val="both"/>
              <w:rPr>
                <w:rFonts w:ascii="Times New Roman" w:hAnsi="Times New Roman" w:cs="Times New Roman"/>
                <w:sz w:val="13"/>
                <w:szCs w:val="13"/>
              </w:rPr>
            </w:pPr>
            <w:r w:rsidRPr="00554D52">
              <w:rPr>
                <w:rFonts w:ascii="Times New Roman" w:hAnsi="Times New Roman" w:cs="Times New Roman"/>
                <w:sz w:val="13"/>
                <w:szCs w:val="13"/>
              </w:rPr>
              <w:t>2.20</w:t>
            </w:r>
          </w:p>
        </w:tc>
        <w:tc>
          <w:tcPr>
            <w:tcW w:w="1071" w:type="dxa"/>
            <w:noWrap/>
            <w:hideMark/>
          </w:tcPr>
          <w:p w14:paraId="5A8A0973" w14:textId="77777777" w:rsidR="001E17C0" w:rsidRPr="00554D52" w:rsidRDefault="001E17C0" w:rsidP="00C47025">
            <w:pPr>
              <w:spacing w:after="0" w:line="288" w:lineRule="auto"/>
              <w:jc w:val="both"/>
              <w:rPr>
                <w:rFonts w:ascii="Times New Roman" w:hAnsi="Times New Roman" w:cs="Times New Roman"/>
                <w:sz w:val="13"/>
                <w:szCs w:val="13"/>
              </w:rPr>
            </w:pPr>
            <w:r w:rsidRPr="00554D52">
              <w:rPr>
                <w:rFonts w:ascii="Times New Roman" w:hAnsi="Times New Roman" w:cs="Times New Roman"/>
                <w:sz w:val="13"/>
                <w:szCs w:val="13"/>
              </w:rPr>
              <w:t>PINTURA PARA DEMARCACION DE AREAS</w:t>
            </w:r>
          </w:p>
        </w:tc>
        <w:tc>
          <w:tcPr>
            <w:tcW w:w="626" w:type="dxa"/>
            <w:noWrap/>
            <w:hideMark/>
          </w:tcPr>
          <w:p w14:paraId="7C995A8A"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577.27</w:t>
            </w:r>
          </w:p>
        </w:tc>
        <w:tc>
          <w:tcPr>
            <w:tcW w:w="425" w:type="dxa"/>
            <w:noWrap/>
            <w:hideMark/>
          </w:tcPr>
          <w:p w14:paraId="22335134"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ML</w:t>
            </w:r>
          </w:p>
        </w:tc>
        <w:tc>
          <w:tcPr>
            <w:tcW w:w="709" w:type="dxa"/>
            <w:hideMark/>
          </w:tcPr>
          <w:p w14:paraId="25BEEF1D" w14:textId="77777777" w:rsidR="001E17C0" w:rsidRPr="00554D52" w:rsidRDefault="001E17C0" w:rsidP="00C47025">
            <w:pPr>
              <w:spacing w:after="0" w:line="288" w:lineRule="auto"/>
              <w:jc w:val="both"/>
              <w:rPr>
                <w:rFonts w:ascii="Times New Roman" w:hAnsi="Times New Roman" w:cs="Times New Roman"/>
                <w:sz w:val="16"/>
                <w:szCs w:val="16"/>
              </w:rPr>
            </w:pPr>
            <w:proofErr w:type="gramStart"/>
            <w:r>
              <w:rPr>
                <w:rFonts w:ascii="Times New Roman" w:hAnsi="Times New Roman" w:cs="Times New Roman"/>
                <w:sz w:val="16"/>
                <w:szCs w:val="16"/>
              </w:rPr>
              <w:t xml:space="preserve">$ </w:t>
            </w:r>
            <w:r w:rsidRPr="00554D52">
              <w:rPr>
                <w:rFonts w:ascii="Times New Roman" w:hAnsi="Times New Roman" w:cs="Times New Roman"/>
                <w:sz w:val="16"/>
                <w:szCs w:val="16"/>
              </w:rPr>
              <w:t xml:space="preserve"> 4.66</w:t>
            </w:r>
            <w:proofErr w:type="gramEnd"/>
            <w:r w:rsidRPr="00554D52">
              <w:rPr>
                <w:rFonts w:ascii="Times New Roman" w:hAnsi="Times New Roman" w:cs="Times New Roman"/>
                <w:sz w:val="16"/>
                <w:szCs w:val="16"/>
              </w:rPr>
              <w:t xml:space="preserve"> </w:t>
            </w:r>
          </w:p>
        </w:tc>
        <w:tc>
          <w:tcPr>
            <w:tcW w:w="992" w:type="dxa"/>
            <w:hideMark/>
          </w:tcPr>
          <w:p w14:paraId="28E8005B" w14:textId="77777777" w:rsidR="001E17C0" w:rsidRPr="00554D52" w:rsidRDefault="001E17C0" w:rsidP="00C47025">
            <w:pPr>
              <w:spacing w:after="0" w:line="288" w:lineRule="auto"/>
              <w:jc w:val="both"/>
              <w:rPr>
                <w:rFonts w:ascii="Times New Roman" w:hAnsi="Times New Roman" w:cs="Times New Roman"/>
                <w:sz w:val="16"/>
                <w:szCs w:val="16"/>
              </w:rPr>
            </w:pPr>
            <w:r>
              <w:rPr>
                <w:rFonts w:ascii="Times New Roman" w:hAnsi="Times New Roman" w:cs="Times New Roman"/>
                <w:sz w:val="16"/>
                <w:szCs w:val="16"/>
              </w:rPr>
              <w:t>$</w:t>
            </w:r>
            <w:r w:rsidRPr="00554D52">
              <w:rPr>
                <w:rFonts w:ascii="Times New Roman" w:hAnsi="Times New Roman" w:cs="Times New Roman"/>
                <w:sz w:val="16"/>
                <w:szCs w:val="16"/>
              </w:rPr>
              <w:t xml:space="preserve">2,690.08 </w:t>
            </w:r>
          </w:p>
        </w:tc>
        <w:tc>
          <w:tcPr>
            <w:tcW w:w="425" w:type="dxa"/>
            <w:noWrap/>
            <w:hideMark/>
          </w:tcPr>
          <w:p w14:paraId="67626E36"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851" w:type="dxa"/>
            <w:hideMark/>
          </w:tcPr>
          <w:p w14:paraId="462AEE93" w14:textId="77777777" w:rsidR="001E17C0" w:rsidRPr="00554D52" w:rsidRDefault="001E17C0" w:rsidP="00C47025">
            <w:pPr>
              <w:spacing w:after="0" w:line="288" w:lineRule="auto"/>
              <w:jc w:val="both"/>
              <w:rPr>
                <w:rFonts w:ascii="Times New Roman" w:hAnsi="Times New Roman" w:cs="Times New Roman"/>
                <w:sz w:val="16"/>
                <w:szCs w:val="16"/>
              </w:rPr>
            </w:pPr>
            <w:r>
              <w:rPr>
                <w:rFonts w:ascii="Times New Roman" w:hAnsi="Times New Roman" w:cs="Times New Roman"/>
                <w:sz w:val="16"/>
                <w:szCs w:val="16"/>
              </w:rPr>
              <w:t xml:space="preserve">$ </w:t>
            </w:r>
            <w:r w:rsidRPr="00554D52">
              <w:rPr>
                <w:rFonts w:ascii="Times New Roman" w:hAnsi="Times New Roman" w:cs="Times New Roman"/>
                <w:sz w:val="16"/>
                <w:szCs w:val="16"/>
              </w:rPr>
              <w:t xml:space="preserve">  4.66 </w:t>
            </w:r>
          </w:p>
        </w:tc>
        <w:tc>
          <w:tcPr>
            <w:tcW w:w="567" w:type="dxa"/>
            <w:hideMark/>
          </w:tcPr>
          <w:p w14:paraId="780F58E3"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xml:space="preserve"> $ -   </w:t>
            </w:r>
          </w:p>
        </w:tc>
        <w:tc>
          <w:tcPr>
            <w:tcW w:w="425" w:type="dxa"/>
            <w:noWrap/>
            <w:hideMark/>
          </w:tcPr>
          <w:p w14:paraId="7FD1F459"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992" w:type="dxa"/>
            <w:hideMark/>
          </w:tcPr>
          <w:p w14:paraId="3497EC26" w14:textId="77777777" w:rsidR="001E17C0" w:rsidRPr="00554D52" w:rsidRDefault="001E17C0" w:rsidP="00C47025">
            <w:pPr>
              <w:spacing w:after="0" w:line="288" w:lineRule="auto"/>
              <w:jc w:val="both"/>
              <w:rPr>
                <w:rFonts w:ascii="Times New Roman" w:hAnsi="Times New Roman" w:cs="Times New Roman"/>
                <w:sz w:val="16"/>
                <w:szCs w:val="16"/>
              </w:rPr>
            </w:pPr>
            <w:proofErr w:type="gramStart"/>
            <w:r w:rsidRPr="00554D52">
              <w:rPr>
                <w:rFonts w:ascii="Times New Roman" w:hAnsi="Times New Roman" w:cs="Times New Roman"/>
                <w:sz w:val="16"/>
                <w:szCs w:val="16"/>
              </w:rPr>
              <w:t>$  4.66</w:t>
            </w:r>
            <w:proofErr w:type="gramEnd"/>
            <w:r w:rsidRPr="00554D52">
              <w:rPr>
                <w:rFonts w:ascii="Times New Roman" w:hAnsi="Times New Roman" w:cs="Times New Roman"/>
                <w:sz w:val="16"/>
                <w:szCs w:val="16"/>
              </w:rPr>
              <w:t xml:space="preserve"> </w:t>
            </w:r>
          </w:p>
        </w:tc>
        <w:tc>
          <w:tcPr>
            <w:tcW w:w="567" w:type="dxa"/>
            <w:hideMark/>
          </w:tcPr>
          <w:p w14:paraId="434B4459" w14:textId="77777777" w:rsidR="001E17C0" w:rsidRPr="00554D52" w:rsidRDefault="001E17C0" w:rsidP="00C47025">
            <w:pPr>
              <w:spacing w:after="0" w:line="288" w:lineRule="auto"/>
              <w:jc w:val="both"/>
              <w:rPr>
                <w:rFonts w:ascii="Times New Roman" w:hAnsi="Times New Roman" w:cs="Times New Roman"/>
                <w:sz w:val="16"/>
                <w:szCs w:val="16"/>
              </w:rPr>
            </w:pPr>
            <w:r>
              <w:rPr>
                <w:rFonts w:ascii="Times New Roman" w:hAnsi="Times New Roman" w:cs="Times New Roman"/>
                <w:sz w:val="16"/>
                <w:szCs w:val="16"/>
              </w:rPr>
              <w:t>$</w:t>
            </w:r>
            <w:r w:rsidRPr="00554D52">
              <w:rPr>
                <w:rFonts w:ascii="Times New Roman" w:hAnsi="Times New Roman" w:cs="Times New Roman"/>
                <w:sz w:val="16"/>
                <w:szCs w:val="16"/>
              </w:rPr>
              <w:t xml:space="preserve">       -   </w:t>
            </w:r>
          </w:p>
        </w:tc>
        <w:tc>
          <w:tcPr>
            <w:tcW w:w="851" w:type="dxa"/>
            <w:noWrap/>
            <w:hideMark/>
          </w:tcPr>
          <w:p w14:paraId="3989DC4E"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577.27</w:t>
            </w:r>
          </w:p>
        </w:tc>
        <w:tc>
          <w:tcPr>
            <w:tcW w:w="1007" w:type="dxa"/>
            <w:hideMark/>
          </w:tcPr>
          <w:p w14:paraId="78D56B3B"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xml:space="preserve">$2,690.08 </w:t>
            </w:r>
          </w:p>
        </w:tc>
      </w:tr>
      <w:tr w:rsidR="001E17C0" w:rsidRPr="00554D52" w14:paraId="2DDAEA8A" w14:textId="77777777" w:rsidTr="00C47025">
        <w:trPr>
          <w:trHeight w:val="585"/>
        </w:trPr>
        <w:tc>
          <w:tcPr>
            <w:tcW w:w="396" w:type="dxa"/>
            <w:noWrap/>
            <w:hideMark/>
          </w:tcPr>
          <w:p w14:paraId="76182B2B" w14:textId="77777777" w:rsidR="001E17C0" w:rsidRPr="00554D52" w:rsidRDefault="001E17C0" w:rsidP="00C47025">
            <w:pPr>
              <w:spacing w:after="0" w:line="288" w:lineRule="auto"/>
              <w:jc w:val="both"/>
              <w:rPr>
                <w:rFonts w:ascii="Times New Roman" w:hAnsi="Times New Roman" w:cs="Times New Roman"/>
                <w:sz w:val="13"/>
                <w:szCs w:val="13"/>
              </w:rPr>
            </w:pPr>
            <w:r w:rsidRPr="00554D52">
              <w:rPr>
                <w:rFonts w:ascii="Times New Roman" w:hAnsi="Times New Roman" w:cs="Times New Roman"/>
                <w:sz w:val="13"/>
                <w:szCs w:val="13"/>
              </w:rPr>
              <w:t>2.30</w:t>
            </w:r>
          </w:p>
        </w:tc>
        <w:tc>
          <w:tcPr>
            <w:tcW w:w="1071" w:type="dxa"/>
            <w:hideMark/>
          </w:tcPr>
          <w:p w14:paraId="183CF4E1" w14:textId="77777777" w:rsidR="001E17C0" w:rsidRPr="00547148" w:rsidRDefault="001E17C0" w:rsidP="00C47025">
            <w:pPr>
              <w:spacing w:after="0" w:line="288" w:lineRule="auto"/>
              <w:jc w:val="both"/>
              <w:rPr>
                <w:rFonts w:ascii="Times New Roman" w:hAnsi="Times New Roman" w:cs="Times New Roman"/>
                <w:sz w:val="15"/>
                <w:szCs w:val="15"/>
              </w:rPr>
            </w:pPr>
            <w:r w:rsidRPr="00547148">
              <w:rPr>
                <w:rFonts w:ascii="Times New Roman" w:hAnsi="Times New Roman" w:cs="Times New Roman"/>
                <w:sz w:val="15"/>
                <w:szCs w:val="15"/>
              </w:rPr>
              <w:t>CORTE Y CONFORMACION DE SUPERFICIE (INCLUYE COMPACTACION)</w:t>
            </w:r>
          </w:p>
        </w:tc>
        <w:tc>
          <w:tcPr>
            <w:tcW w:w="626" w:type="dxa"/>
            <w:noWrap/>
            <w:hideMark/>
          </w:tcPr>
          <w:p w14:paraId="758B10B6"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4820.50</w:t>
            </w:r>
          </w:p>
        </w:tc>
        <w:tc>
          <w:tcPr>
            <w:tcW w:w="425" w:type="dxa"/>
            <w:noWrap/>
            <w:hideMark/>
          </w:tcPr>
          <w:p w14:paraId="730D0010"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M2</w:t>
            </w:r>
          </w:p>
        </w:tc>
        <w:tc>
          <w:tcPr>
            <w:tcW w:w="709" w:type="dxa"/>
            <w:hideMark/>
          </w:tcPr>
          <w:p w14:paraId="54C86005" w14:textId="77777777" w:rsidR="001E17C0" w:rsidRPr="00554D52" w:rsidRDefault="001E17C0" w:rsidP="00C47025">
            <w:pPr>
              <w:spacing w:after="0" w:line="288" w:lineRule="auto"/>
              <w:jc w:val="both"/>
              <w:rPr>
                <w:rFonts w:ascii="Times New Roman" w:hAnsi="Times New Roman" w:cs="Times New Roman"/>
                <w:sz w:val="16"/>
                <w:szCs w:val="16"/>
              </w:rPr>
            </w:pPr>
            <w:r>
              <w:rPr>
                <w:rFonts w:ascii="Times New Roman" w:hAnsi="Times New Roman" w:cs="Times New Roman"/>
                <w:sz w:val="16"/>
                <w:szCs w:val="16"/>
              </w:rPr>
              <w:t>$</w:t>
            </w:r>
            <w:r w:rsidRPr="00554D52">
              <w:rPr>
                <w:rFonts w:ascii="Times New Roman" w:hAnsi="Times New Roman" w:cs="Times New Roman"/>
                <w:sz w:val="16"/>
                <w:szCs w:val="16"/>
              </w:rPr>
              <w:t xml:space="preserve">   1.91 </w:t>
            </w:r>
          </w:p>
        </w:tc>
        <w:tc>
          <w:tcPr>
            <w:tcW w:w="992" w:type="dxa"/>
            <w:hideMark/>
          </w:tcPr>
          <w:p w14:paraId="2618838C" w14:textId="77777777" w:rsidR="001E17C0" w:rsidRPr="00554D52" w:rsidRDefault="001E17C0" w:rsidP="00C47025">
            <w:pPr>
              <w:spacing w:after="0" w:line="288" w:lineRule="auto"/>
              <w:jc w:val="both"/>
              <w:rPr>
                <w:rFonts w:ascii="Times New Roman" w:hAnsi="Times New Roman" w:cs="Times New Roman"/>
                <w:sz w:val="16"/>
                <w:szCs w:val="16"/>
              </w:rPr>
            </w:pPr>
            <w:r>
              <w:rPr>
                <w:rFonts w:ascii="Times New Roman" w:hAnsi="Times New Roman" w:cs="Times New Roman"/>
                <w:sz w:val="16"/>
                <w:szCs w:val="16"/>
              </w:rPr>
              <w:t>$</w:t>
            </w:r>
            <w:r w:rsidRPr="00554D52">
              <w:rPr>
                <w:rFonts w:ascii="Times New Roman" w:hAnsi="Times New Roman" w:cs="Times New Roman"/>
                <w:sz w:val="16"/>
                <w:szCs w:val="16"/>
              </w:rPr>
              <w:t xml:space="preserve">9,207.16 </w:t>
            </w:r>
          </w:p>
        </w:tc>
        <w:tc>
          <w:tcPr>
            <w:tcW w:w="425" w:type="dxa"/>
            <w:noWrap/>
            <w:hideMark/>
          </w:tcPr>
          <w:p w14:paraId="157B62A3"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851" w:type="dxa"/>
            <w:hideMark/>
          </w:tcPr>
          <w:p w14:paraId="3983B359" w14:textId="77777777" w:rsidR="001E17C0" w:rsidRPr="00554D52" w:rsidRDefault="001E17C0" w:rsidP="00C47025">
            <w:pPr>
              <w:spacing w:after="0" w:line="288" w:lineRule="auto"/>
              <w:jc w:val="both"/>
              <w:rPr>
                <w:rFonts w:ascii="Times New Roman" w:hAnsi="Times New Roman" w:cs="Times New Roman"/>
                <w:sz w:val="16"/>
                <w:szCs w:val="16"/>
              </w:rPr>
            </w:pPr>
            <w:proofErr w:type="gramStart"/>
            <w:r>
              <w:rPr>
                <w:rFonts w:ascii="Times New Roman" w:hAnsi="Times New Roman" w:cs="Times New Roman"/>
                <w:sz w:val="16"/>
                <w:szCs w:val="16"/>
              </w:rPr>
              <w:t xml:space="preserve">$ </w:t>
            </w:r>
            <w:r w:rsidRPr="00554D52">
              <w:rPr>
                <w:rFonts w:ascii="Times New Roman" w:hAnsi="Times New Roman" w:cs="Times New Roman"/>
                <w:sz w:val="16"/>
                <w:szCs w:val="16"/>
              </w:rPr>
              <w:t xml:space="preserve"> 1.91</w:t>
            </w:r>
            <w:proofErr w:type="gramEnd"/>
            <w:r w:rsidRPr="00554D52">
              <w:rPr>
                <w:rFonts w:ascii="Times New Roman" w:hAnsi="Times New Roman" w:cs="Times New Roman"/>
                <w:sz w:val="16"/>
                <w:szCs w:val="16"/>
              </w:rPr>
              <w:t xml:space="preserve"> </w:t>
            </w:r>
          </w:p>
        </w:tc>
        <w:tc>
          <w:tcPr>
            <w:tcW w:w="567" w:type="dxa"/>
            <w:hideMark/>
          </w:tcPr>
          <w:p w14:paraId="0C8436A6"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xml:space="preserve">$  -   </w:t>
            </w:r>
          </w:p>
        </w:tc>
        <w:tc>
          <w:tcPr>
            <w:tcW w:w="425" w:type="dxa"/>
            <w:noWrap/>
            <w:hideMark/>
          </w:tcPr>
          <w:p w14:paraId="47314590"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992" w:type="dxa"/>
            <w:hideMark/>
          </w:tcPr>
          <w:p w14:paraId="48467530" w14:textId="77777777" w:rsidR="001E17C0" w:rsidRPr="00554D52" w:rsidRDefault="001E17C0" w:rsidP="00C47025">
            <w:pPr>
              <w:spacing w:after="0" w:line="288" w:lineRule="auto"/>
              <w:jc w:val="both"/>
              <w:rPr>
                <w:rFonts w:ascii="Times New Roman" w:hAnsi="Times New Roman" w:cs="Times New Roman"/>
                <w:sz w:val="16"/>
                <w:szCs w:val="16"/>
              </w:rPr>
            </w:pPr>
            <w:proofErr w:type="gramStart"/>
            <w:r w:rsidRPr="00554D52">
              <w:rPr>
                <w:rFonts w:ascii="Times New Roman" w:hAnsi="Times New Roman" w:cs="Times New Roman"/>
                <w:sz w:val="16"/>
                <w:szCs w:val="16"/>
              </w:rPr>
              <w:t>$  1.91</w:t>
            </w:r>
            <w:proofErr w:type="gramEnd"/>
            <w:r w:rsidRPr="00554D52">
              <w:rPr>
                <w:rFonts w:ascii="Times New Roman" w:hAnsi="Times New Roman" w:cs="Times New Roman"/>
                <w:sz w:val="16"/>
                <w:szCs w:val="16"/>
              </w:rPr>
              <w:t xml:space="preserve"> </w:t>
            </w:r>
          </w:p>
        </w:tc>
        <w:tc>
          <w:tcPr>
            <w:tcW w:w="567" w:type="dxa"/>
            <w:hideMark/>
          </w:tcPr>
          <w:p w14:paraId="520A7E0A" w14:textId="77777777" w:rsidR="001E17C0" w:rsidRPr="00554D52" w:rsidRDefault="001E17C0" w:rsidP="00C47025">
            <w:pPr>
              <w:spacing w:after="0" w:line="288" w:lineRule="auto"/>
              <w:jc w:val="both"/>
              <w:rPr>
                <w:rFonts w:ascii="Times New Roman" w:hAnsi="Times New Roman" w:cs="Times New Roman"/>
                <w:sz w:val="16"/>
                <w:szCs w:val="16"/>
              </w:rPr>
            </w:pPr>
            <w:r>
              <w:rPr>
                <w:rFonts w:ascii="Times New Roman" w:hAnsi="Times New Roman" w:cs="Times New Roman"/>
                <w:sz w:val="16"/>
                <w:szCs w:val="16"/>
              </w:rPr>
              <w:t>$</w:t>
            </w:r>
            <w:r w:rsidRPr="00554D52">
              <w:rPr>
                <w:rFonts w:ascii="Times New Roman" w:hAnsi="Times New Roman" w:cs="Times New Roman"/>
                <w:sz w:val="16"/>
                <w:szCs w:val="16"/>
              </w:rPr>
              <w:t xml:space="preserve">     -   </w:t>
            </w:r>
          </w:p>
        </w:tc>
        <w:tc>
          <w:tcPr>
            <w:tcW w:w="851" w:type="dxa"/>
            <w:noWrap/>
            <w:hideMark/>
          </w:tcPr>
          <w:p w14:paraId="77922A09"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4,820.50</w:t>
            </w:r>
          </w:p>
        </w:tc>
        <w:tc>
          <w:tcPr>
            <w:tcW w:w="1007" w:type="dxa"/>
            <w:hideMark/>
          </w:tcPr>
          <w:p w14:paraId="3D638465" w14:textId="77777777" w:rsidR="001E17C0" w:rsidRPr="00554D52" w:rsidRDefault="001E17C0" w:rsidP="00C47025">
            <w:pPr>
              <w:spacing w:after="0" w:line="288" w:lineRule="auto"/>
              <w:jc w:val="both"/>
              <w:rPr>
                <w:rFonts w:ascii="Times New Roman" w:hAnsi="Times New Roman" w:cs="Times New Roman"/>
                <w:sz w:val="16"/>
                <w:szCs w:val="16"/>
              </w:rPr>
            </w:pPr>
            <w:r>
              <w:rPr>
                <w:rFonts w:ascii="Times New Roman" w:hAnsi="Times New Roman" w:cs="Times New Roman"/>
                <w:sz w:val="16"/>
                <w:szCs w:val="16"/>
              </w:rPr>
              <w:t>$</w:t>
            </w:r>
            <w:r w:rsidRPr="00554D52">
              <w:rPr>
                <w:rFonts w:ascii="Times New Roman" w:hAnsi="Times New Roman" w:cs="Times New Roman"/>
                <w:sz w:val="16"/>
                <w:szCs w:val="16"/>
              </w:rPr>
              <w:t xml:space="preserve">9,207.16 </w:t>
            </w:r>
          </w:p>
        </w:tc>
      </w:tr>
      <w:tr w:rsidR="001E17C0" w:rsidRPr="00554D52" w14:paraId="6850214B" w14:textId="77777777" w:rsidTr="00C47025">
        <w:trPr>
          <w:trHeight w:val="330"/>
        </w:trPr>
        <w:tc>
          <w:tcPr>
            <w:tcW w:w="396" w:type="dxa"/>
            <w:noWrap/>
            <w:hideMark/>
          </w:tcPr>
          <w:p w14:paraId="42646D6D" w14:textId="77777777" w:rsidR="001E17C0" w:rsidRPr="00554D52" w:rsidRDefault="001E17C0" w:rsidP="00C47025">
            <w:pPr>
              <w:spacing w:after="0" w:line="288" w:lineRule="auto"/>
              <w:jc w:val="both"/>
              <w:rPr>
                <w:rFonts w:ascii="Times New Roman" w:hAnsi="Times New Roman" w:cs="Times New Roman"/>
                <w:b/>
                <w:bCs/>
                <w:sz w:val="13"/>
                <w:szCs w:val="13"/>
              </w:rPr>
            </w:pPr>
            <w:r w:rsidRPr="00554D52">
              <w:rPr>
                <w:rFonts w:ascii="Times New Roman" w:hAnsi="Times New Roman" w:cs="Times New Roman"/>
                <w:b/>
                <w:bCs/>
                <w:sz w:val="13"/>
                <w:szCs w:val="13"/>
              </w:rPr>
              <w:t>3.00</w:t>
            </w:r>
          </w:p>
        </w:tc>
        <w:tc>
          <w:tcPr>
            <w:tcW w:w="1071" w:type="dxa"/>
            <w:noWrap/>
            <w:hideMark/>
          </w:tcPr>
          <w:p w14:paraId="21C6B867" w14:textId="77777777" w:rsidR="001E17C0" w:rsidRPr="00554D52" w:rsidRDefault="001E17C0" w:rsidP="00C47025">
            <w:pPr>
              <w:spacing w:after="0" w:line="288" w:lineRule="auto"/>
              <w:jc w:val="both"/>
              <w:rPr>
                <w:rFonts w:ascii="Times New Roman" w:hAnsi="Times New Roman" w:cs="Times New Roman"/>
                <w:b/>
                <w:bCs/>
                <w:sz w:val="13"/>
                <w:szCs w:val="13"/>
              </w:rPr>
            </w:pPr>
            <w:r w:rsidRPr="00554D52">
              <w:rPr>
                <w:rFonts w:ascii="Times New Roman" w:hAnsi="Times New Roman" w:cs="Times New Roman"/>
                <w:b/>
                <w:bCs/>
                <w:sz w:val="13"/>
                <w:szCs w:val="13"/>
              </w:rPr>
              <w:t>OBRA HIDRAULICA</w:t>
            </w:r>
          </w:p>
        </w:tc>
        <w:tc>
          <w:tcPr>
            <w:tcW w:w="626" w:type="dxa"/>
            <w:noWrap/>
            <w:hideMark/>
          </w:tcPr>
          <w:p w14:paraId="5F9D1E09" w14:textId="77777777" w:rsidR="001E17C0" w:rsidRPr="00554D52" w:rsidRDefault="001E17C0" w:rsidP="00C47025">
            <w:pPr>
              <w:spacing w:after="0" w:line="288" w:lineRule="auto"/>
              <w:jc w:val="both"/>
              <w:rPr>
                <w:rFonts w:ascii="Times New Roman" w:hAnsi="Times New Roman" w:cs="Times New Roman"/>
                <w:b/>
                <w:bCs/>
                <w:sz w:val="16"/>
                <w:szCs w:val="16"/>
              </w:rPr>
            </w:pPr>
            <w:r w:rsidRPr="00554D52">
              <w:rPr>
                <w:rFonts w:ascii="Times New Roman" w:hAnsi="Times New Roman" w:cs="Times New Roman"/>
                <w:b/>
                <w:bCs/>
                <w:sz w:val="16"/>
                <w:szCs w:val="16"/>
              </w:rPr>
              <w:t> </w:t>
            </w:r>
          </w:p>
        </w:tc>
        <w:tc>
          <w:tcPr>
            <w:tcW w:w="425" w:type="dxa"/>
            <w:noWrap/>
            <w:hideMark/>
          </w:tcPr>
          <w:p w14:paraId="29961836" w14:textId="77777777" w:rsidR="001E17C0" w:rsidRPr="00554D52" w:rsidRDefault="001E17C0" w:rsidP="00C47025">
            <w:pPr>
              <w:spacing w:after="0" w:line="288" w:lineRule="auto"/>
              <w:jc w:val="both"/>
              <w:rPr>
                <w:rFonts w:ascii="Times New Roman" w:hAnsi="Times New Roman" w:cs="Times New Roman"/>
                <w:b/>
                <w:bCs/>
                <w:sz w:val="16"/>
                <w:szCs w:val="16"/>
              </w:rPr>
            </w:pPr>
            <w:r w:rsidRPr="00554D52">
              <w:rPr>
                <w:rFonts w:ascii="Times New Roman" w:hAnsi="Times New Roman" w:cs="Times New Roman"/>
                <w:b/>
                <w:bCs/>
                <w:sz w:val="16"/>
                <w:szCs w:val="16"/>
              </w:rPr>
              <w:t> </w:t>
            </w:r>
          </w:p>
        </w:tc>
        <w:tc>
          <w:tcPr>
            <w:tcW w:w="709" w:type="dxa"/>
            <w:hideMark/>
          </w:tcPr>
          <w:p w14:paraId="7E2B9A64" w14:textId="77777777" w:rsidR="001E17C0" w:rsidRPr="00554D52" w:rsidRDefault="001E17C0" w:rsidP="00C47025">
            <w:pPr>
              <w:spacing w:after="0" w:line="288" w:lineRule="auto"/>
              <w:jc w:val="both"/>
              <w:rPr>
                <w:rFonts w:ascii="Times New Roman" w:hAnsi="Times New Roman" w:cs="Times New Roman"/>
                <w:b/>
                <w:bCs/>
                <w:sz w:val="16"/>
                <w:szCs w:val="16"/>
              </w:rPr>
            </w:pPr>
            <w:r w:rsidRPr="00554D52">
              <w:rPr>
                <w:rFonts w:ascii="Times New Roman" w:hAnsi="Times New Roman" w:cs="Times New Roman"/>
                <w:b/>
                <w:bCs/>
                <w:sz w:val="16"/>
                <w:szCs w:val="16"/>
              </w:rPr>
              <w:t> </w:t>
            </w:r>
          </w:p>
        </w:tc>
        <w:tc>
          <w:tcPr>
            <w:tcW w:w="992" w:type="dxa"/>
            <w:hideMark/>
          </w:tcPr>
          <w:p w14:paraId="69CEF92B" w14:textId="77777777" w:rsidR="001E17C0" w:rsidRPr="00554D52" w:rsidRDefault="001E17C0" w:rsidP="00C47025">
            <w:pPr>
              <w:spacing w:after="0" w:line="288" w:lineRule="auto"/>
              <w:jc w:val="both"/>
              <w:rPr>
                <w:rFonts w:ascii="Times New Roman" w:hAnsi="Times New Roman" w:cs="Times New Roman"/>
                <w:b/>
                <w:bCs/>
                <w:sz w:val="16"/>
                <w:szCs w:val="16"/>
              </w:rPr>
            </w:pPr>
            <w:r w:rsidRPr="00554D52">
              <w:rPr>
                <w:rFonts w:ascii="Times New Roman" w:hAnsi="Times New Roman" w:cs="Times New Roman"/>
                <w:b/>
                <w:bCs/>
                <w:sz w:val="16"/>
                <w:szCs w:val="16"/>
              </w:rPr>
              <w:t> </w:t>
            </w:r>
          </w:p>
        </w:tc>
        <w:tc>
          <w:tcPr>
            <w:tcW w:w="425" w:type="dxa"/>
            <w:noWrap/>
            <w:hideMark/>
          </w:tcPr>
          <w:p w14:paraId="4439D6CA" w14:textId="77777777" w:rsidR="001E17C0" w:rsidRPr="00554D52" w:rsidRDefault="001E17C0" w:rsidP="00C47025">
            <w:pPr>
              <w:spacing w:after="0" w:line="288" w:lineRule="auto"/>
              <w:jc w:val="both"/>
              <w:rPr>
                <w:rFonts w:ascii="Times New Roman" w:hAnsi="Times New Roman" w:cs="Times New Roman"/>
                <w:b/>
                <w:bCs/>
                <w:sz w:val="16"/>
                <w:szCs w:val="16"/>
              </w:rPr>
            </w:pPr>
            <w:r w:rsidRPr="00554D52">
              <w:rPr>
                <w:rFonts w:ascii="Times New Roman" w:hAnsi="Times New Roman" w:cs="Times New Roman"/>
                <w:b/>
                <w:bCs/>
                <w:sz w:val="16"/>
                <w:szCs w:val="16"/>
              </w:rPr>
              <w:t> </w:t>
            </w:r>
          </w:p>
        </w:tc>
        <w:tc>
          <w:tcPr>
            <w:tcW w:w="851" w:type="dxa"/>
            <w:hideMark/>
          </w:tcPr>
          <w:p w14:paraId="79F1D9FF" w14:textId="77777777" w:rsidR="001E17C0" w:rsidRPr="00554D52" w:rsidRDefault="001E17C0" w:rsidP="00C47025">
            <w:pPr>
              <w:spacing w:after="0" w:line="288" w:lineRule="auto"/>
              <w:jc w:val="both"/>
              <w:rPr>
                <w:rFonts w:ascii="Times New Roman" w:hAnsi="Times New Roman" w:cs="Times New Roman"/>
                <w:b/>
                <w:bCs/>
                <w:sz w:val="16"/>
                <w:szCs w:val="16"/>
              </w:rPr>
            </w:pPr>
            <w:r w:rsidRPr="00554D52">
              <w:rPr>
                <w:rFonts w:ascii="Times New Roman" w:hAnsi="Times New Roman" w:cs="Times New Roman"/>
                <w:b/>
                <w:bCs/>
                <w:sz w:val="16"/>
                <w:szCs w:val="16"/>
              </w:rPr>
              <w:t> </w:t>
            </w:r>
          </w:p>
        </w:tc>
        <w:tc>
          <w:tcPr>
            <w:tcW w:w="567" w:type="dxa"/>
            <w:hideMark/>
          </w:tcPr>
          <w:p w14:paraId="4E450AF0" w14:textId="77777777" w:rsidR="001E17C0" w:rsidRPr="00554D52" w:rsidRDefault="001E17C0" w:rsidP="00C47025">
            <w:pPr>
              <w:spacing w:after="0" w:line="288" w:lineRule="auto"/>
              <w:jc w:val="both"/>
              <w:rPr>
                <w:rFonts w:ascii="Times New Roman" w:hAnsi="Times New Roman" w:cs="Times New Roman"/>
                <w:b/>
                <w:bCs/>
                <w:sz w:val="16"/>
                <w:szCs w:val="16"/>
              </w:rPr>
            </w:pPr>
            <w:r w:rsidRPr="00554D52">
              <w:rPr>
                <w:rFonts w:ascii="Times New Roman" w:hAnsi="Times New Roman" w:cs="Times New Roman"/>
                <w:b/>
                <w:bCs/>
                <w:sz w:val="16"/>
                <w:szCs w:val="16"/>
              </w:rPr>
              <w:t> </w:t>
            </w:r>
          </w:p>
        </w:tc>
        <w:tc>
          <w:tcPr>
            <w:tcW w:w="425" w:type="dxa"/>
            <w:noWrap/>
            <w:hideMark/>
          </w:tcPr>
          <w:p w14:paraId="49C18A67" w14:textId="77777777" w:rsidR="001E17C0" w:rsidRPr="00554D52" w:rsidRDefault="001E17C0" w:rsidP="00C47025">
            <w:pPr>
              <w:spacing w:after="0" w:line="288" w:lineRule="auto"/>
              <w:jc w:val="both"/>
              <w:rPr>
                <w:rFonts w:ascii="Times New Roman" w:hAnsi="Times New Roman" w:cs="Times New Roman"/>
                <w:b/>
                <w:bCs/>
                <w:sz w:val="16"/>
                <w:szCs w:val="16"/>
              </w:rPr>
            </w:pPr>
            <w:r w:rsidRPr="00554D52">
              <w:rPr>
                <w:rFonts w:ascii="Times New Roman" w:hAnsi="Times New Roman" w:cs="Times New Roman"/>
                <w:b/>
                <w:bCs/>
                <w:sz w:val="16"/>
                <w:szCs w:val="16"/>
              </w:rPr>
              <w:t> </w:t>
            </w:r>
          </w:p>
        </w:tc>
        <w:tc>
          <w:tcPr>
            <w:tcW w:w="992" w:type="dxa"/>
            <w:hideMark/>
          </w:tcPr>
          <w:p w14:paraId="20E77CDE" w14:textId="77777777" w:rsidR="001E17C0" w:rsidRPr="00554D52" w:rsidRDefault="001E17C0" w:rsidP="00C47025">
            <w:pPr>
              <w:spacing w:after="0" w:line="288" w:lineRule="auto"/>
              <w:jc w:val="both"/>
              <w:rPr>
                <w:rFonts w:ascii="Times New Roman" w:hAnsi="Times New Roman" w:cs="Times New Roman"/>
                <w:b/>
                <w:bCs/>
                <w:sz w:val="16"/>
                <w:szCs w:val="16"/>
              </w:rPr>
            </w:pPr>
            <w:r w:rsidRPr="00554D52">
              <w:rPr>
                <w:rFonts w:ascii="Times New Roman" w:hAnsi="Times New Roman" w:cs="Times New Roman"/>
                <w:b/>
                <w:bCs/>
                <w:sz w:val="16"/>
                <w:szCs w:val="16"/>
              </w:rPr>
              <w:t> </w:t>
            </w:r>
          </w:p>
        </w:tc>
        <w:tc>
          <w:tcPr>
            <w:tcW w:w="567" w:type="dxa"/>
            <w:hideMark/>
          </w:tcPr>
          <w:p w14:paraId="6BAE1641" w14:textId="77777777" w:rsidR="001E17C0" w:rsidRPr="00554D52" w:rsidRDefault="001E17C0" w:rsidP="00C47025">
            <w:pPr>
              <w:spacing w:after="0" w:line="288" w:lineRule="auto"/>
              <w:jc w:val="both"/>
              <w:rPr>
                <w:rFonts w:ascii="Times New Roman" w:hAnsi="Times New Roman" w:cs="Times New Roman"/>
                <w:b/>
                <w:bCs/>
                <w:sz w:val="16"/>
                <w:szCs w:val="16"/>
              </w:rPr>
            </w:pPr>
            <w:r w:rsidRPr="00554D52">
              <w:rPr>
                <w:rFonts w:ascii="Times New Roman" w:hAnsi="Times New Roman" w:cs="Times New Roman"/>
                <w:b/>
                <w:bCs/>
                <w:sz w:val="16"/>
                <w:szCs w:val="16"/>
              </w:rPr>
              <w:t> </w:t>
            </w:r>
          </w:p>
        </w:tc>
        <w:tc>
          <w:tcPr>
            <w:tcW w:w="851" w:type="dxa"/>
            <w:noWrap/>
            <w:hideMark/>
          </w:tcPr>
          <w:p w14:paraId="1098B201" w14:textId="77777777" w:rsidR="001E17C0" w:rsidRPr="00554D52" w:rsidRDefault="001E17C0" w:rsidP="00C47025">
            <w:pPr>
              <w:spacing w:after="0" w:line="288" w:lineRule="auto"/>
              <w:jc w:val="both"/>
              <w:rPr>
                <w:rFonts w:ascii="Times New Roman" w:hAnsi="Times New Roman" w:cs="Times New Roman"/>
                <w:b/>
                <w:bCs/>
                <w:sz w:val="16"/>
                <w:szCs w:val="16"/>
              </w:rPr>
            </w:pPr>
            <w:r w:rsidRPr="00554D52">
              <w:rPr>
                <w:rFonts w:ascii="Times New Roman" w:hAnsi="Times New Roman" w:cs="Times New Roman"/>
                <w:b/>
                <w:bCs/>
                <w:sz w:val="16"/>
                <w:szCs w:val="16"/>
              </w:rPr>
              <w:t> </w:t>
            </w:r>
          </w:p>
        </w:tc>
        <w:tc>
          <w:tcPr>
            <w:tcW w:w="1007" w:type="dxa"/>
            <w:hideMark/>
          </w:tcPr>
          <w:p w14:paraId="4CF1838A" w14:textId="77777777" w:rsidR="001E17C0" w:rsidRPr="00554D52" w:rsidRDefault="001E17C0" w:rsidP="00C47025">
            <w:pPr>
              <w:spacing w:after="0" w:line="288" w:lineRule="auto"/>
              <w:jc w:val="both"/>
              <w:rPr>
                <w:rFonts w:ascii="Times New Roman" w:hAnsi="Times New Roman" w:cs="Times New Roman"/>
                <w:b/>
                <w:bCs/>
                <w:sz w:val="16"/>
                <w:szCs w:val="16"/>
              </w:rPr>
            </w:pPr>
            <w:r w:rsidRPr="00554D52">
              <w:rPr>
                <w:rFonts w:ascii="Times New Roman" w:hAnsi="Times New Roman" w:cs="Times New Roman"/>
                <w:b/>
                <w:bCs/>
                <w:sz w:val="16"/>
                <w:szCs w:val="16"/>
              </w:rPr>
              <w:t> </w:t>
            </w:r>
          </w:p>
        </w:tc>
      </w:tr>
      <w:tr w:rsidR="001E17C0" w:rsidRPr="00554D52" w14:paraId="12DDB520" w14:textId="77777777" w:rsidTr="00C47025">
        <w:trPr>
          <w:trHeight w:val="555"/>
        </w:trPr>
        <w:tc>
          <w:tcPr>
            <w:tcW w:w="396" w:type="dxa"/>
            <w:noWrap/>
            <w:hideMark/>
          </w:tcPr>
          <w:p w14:paraId="651A241E" w14:textId="77777777" w:rsidR="001E17C0" w:rsidRPr="00554D52" w:rsidRDefault="001E17C0" w:rsidP="00C47025">
            <w:pPr>
              <w:spacing w:after="0" w:line="288" w:lineRule="auto"/>
              <w:jc w:val="both"/>
              <w:rPr>
                <w:rFonts w:ascii="Times New Roman" w:hAnsi="Times New Roman" w:cs="Times New Roman"/>
                <w:sz w:val="13"/>
                <w:szCs w:val="13"/>
              </w:rPr>
            </w:pPr>
            <w:r w:rsidRPr="00554D52">
              <w:rPr>
                <w:rFonts w:ascii="Times New Roman" w:hAnsi="Times New Roman" w:cs="Times New Roman"/>
                <w:sz w:val="13"/>
                <w:szCs w:val="13"/>
              </w:rPr>
              <w:t>3.10</w:t>
            </w:r>
          </w:p>
        </w:tc>
        <w:tc>
          <w:tcPr>
            <w:tcW w:w="1071" w:type="dxa"/>
            <w:hideMark/>
          </w:tcPr>
          <w:p w14:paraId="36E885FD" w14:textId="77777777" w:rsidR="001E17C0" w:rsidRPr="00554D52" w:rsidRDefault="001E17C0" w:rsidP="00C47025">
            <w:pPr>
              <w:spacing w:after="0" w:line="288" w:lineRule="auto"/>
              <w:jc w:val="both"/>
              <w:rPr>
                <w:rFonts w:ascii="Times New Roman" w:hAnsi="Times New Roman" w:cs="Times New Roman"/>
                <w:sz w:val="13"/>
                <w:szCs w:val="13"/>
              </w:rPr>
            </w:pPr>
            <w:r w:rsidRPr="00554D52">
              <w:rPr>
                <w:rFonts w:ascii="Times New Roman" w:hAnsi="Times New Roman" w:cs="Times New Roman"/>
                <w:sz w:val="13"/>
                <w:szCs w:val="13"/>
              </w:rPr>
              <w:t>Canaleta de ladrillo de barro con tapadera de concreto</w:t>
            </w:r>
          </w:p>
        </w:tc>
        <w:tc>
          <w:tcPr>
            <w:tcW w:w="626" w:type="dxa"/>
            <w:noWrap/>
            <w:hideMark/>
          </w:tcPr>
          <w:p w14:paraId="116914C1"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242.19</w:t>
            </w:r>
          </w:p>
        </w:tc>
        <w:tc>
          <w:tcPr>
            <w:tcW w:w="425" w:type="dxa"/>
            <w:noWrap/>
            <w:hideMark/>
          </w:tcPr>
          <w:p w14:paraId="074DDB6D"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ML</w:t>
            </w:r>
          </w:p>
        </w:tc>
        <w:tc>
          <w:tcPr>
            <w:tcW w:w="709" w:type="dxa"/>
            <w:hideMark/>
          </w:tcPr>
          <w:p w14:paraId="50E797A0" w14:textId="77777777" w:rsidR="001E17C0" w:rsidRPr="00554D52" w:rsidRDefault="001E17C0" w:rsidP="00C47025">
            <w:pPr>
              <w:spacing w:after="0" w:line="288" w:lineRule="auto"/>
              <w:jc w:val="both"/>
              <w:rPr>
                <w:rFonts w:ascii="Times New Roman" w:hAnsi="Times New Roman" w:cs="Times New Roman"/>
                <w:sz w:val="16"/>
                <w:szCs w:val="16"/>
              </w:rPr>
            </w:pPr>
            <w:proofErr w:type="gramStart"/>
            <w:r>
              <w:rPr>
                <w:rFonts w:ascii="Times New Roman" w:hAnsi="Times New Roman" w:cs="Times New Roman"/>
                <w:sz w:val="16"/>
                <w:szCs w:val="16"/>
              </w:rPr>
              <w:t>$</w:t>
            </w:r>
            <w:r w:rsidRPr="00554D52">
              <w:rPr>
                <w:rFonts w:ascii="Times New Roman" w:hAnsi="Times New Roman" w:cs="Times New Roman"/>
                <w:sz w:val="16"/>
                <w:szCs w:val="16"/>
              </w:rPr>
              <w:t xml:space="preserve">  80.29</w:t>
            </w:r>
            <w:proofErr w:type="gramEnd"/>
            <w:r w:rsidRPr="00554D52">
              <w:rPr>
                <w:rFonts w:ascii="Times New Roman" w:hAnsi="Times New Roman" w:cs="Times New Roman"/>
                <w:sz w:val="16"/>
                <w:szCs w:val="16"/>
              </w:rPr>
              <w:t xml:space="preserve"> </w:t>
            </w:r>
          </w:p>
        </w:tc>
        <w:tc>
          <w:tcPr>
            <w:tcW w:w="992" w:type="dxa"/>
            <w:hideMark/>
          </w:tcPr>
          <w:p w14:paraId="5FB0A359" w14:textId="77777777" w:rsidR="001E17C0" w:rsidRPr="00554D52" w:rsidRDefault="001E17C0" w:rsidP="00C47025">
            <w:pPr>
              <w:spacing w:after="0" w:line="288" w:lineRule="auto"/>
              <w:jc w:val="both"/>
              <w:rPr>
                <w:rFonts w:ascii="Times New Roman" w:hAnsi="Times New Roman" w:cs="Times New Roman"/>
                <w:sz w:val="16"/>
                <w:szCs w:val="16"/>
              </w:rPr>
            </w:pPr>
            <w:r>
              <w:rPr>
                <w:rFonts w:ascii="Times New Roman" w:hAnsi="Times New Roman" w:cs="Times New Roman"/>
                <w:sz w:val="16"/>
                <w:szCs w:val="16"/>
              </w:rPr>
              <w:t>$</w:t>
            </w:r>
            <w:r w:rsidRPr="00554D52">
              <w:rPr>
                <w:rFonts w:ascii="Times New Roman" w:hAnsi="Times New Roman" w:cs="Times New Roman"/>
                <w:sz w:val="16"/>
                <w:szCs w:val="16"/>
              </w:rPr>
              <w:t xml:space="preserve">19,445.44 </w:t>
            </w:r>
          </w:p>
        </w:tc>
        <w:tc>
          <w:tcPr>
            <w:tcW w:w="425" w:type="dxa"/>
            <w:noWrap/>
            <w:hideMark/>
          </w:tcPr>
          <w:p w14:paraId="16777F73"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851" w:type="dxa"/>
            <w:hideMark/>
          </w:tcPr>
          <w:p w14:paraId="01612AC2" w14:textId="77777777" w:rsidR="001E17C0" w:rsidRPr="00554D52" w:rsidRDefault="001E17C0" w:rsidP="00C47025">
            <w:pPr>
              <w:spacing w:after="0" w:line="288" w:lineRule="auto"/>
              <w:jc w:val="both"/>
              <w:rPr>
                <w:rFonts w:ascii="Times New Roman" w:hAnsi="Times New Roman" w:cs="Times New Roman"/>
                <w:sz w:val="16"/>
                <w:szCs w:val="16"/>
              </w:rPr>
            </w:pPr>
            <w:proofErr w:type="gramStart"/>
            <w:r>
              <w:rPr>
                <w:rFonts w:ascii="Times New Roman" w:hAnsi="Times New Roman" w:cs="Times New Roman"/>
                <w:sz w:val="16"/>
                <w:szCs w:val="16"/>
              </w:rPr>
              <w:t>$</w:t>
            </w:r>
            <w:r w:rsidRPr="00554D52">
              <w:rPr>
                <w:rFonts w:ascii="Times New Roman" w:hAnsi="Times New Roman" w:cs="Times New Roman"/>
                <w:sz w:val="16"/>
                <w:szCs w:val="16"/>
              </w:rPr>
              <w:t xml:space="preserve">  80.29</w:t>
            </w:r>
            <w:proofErr w:type="gramEnd"/>
            <w:r w:rsidRPr="00554D52">
              <w:rPr>
                <w:rFonts w:ascii="Times New Roman" w:hAnsi="Times New Roman" w:cs="Times New Roman"/>
                <w:sz w:val="16"/>
                <w:szCs w:val="16"/>
              </w:rPr>
              <w:t xml:space="preserve"> </w:t>
            </w:r>
          </w:p>
        </w:tc>
        <w:tc>
          <w:tcPr>
            <w:tcW w:w="567" w:type="dxa"/>
            <w:hideMark/>
          </w:tcPr>
          <w:p w14:paraId="07B20F00"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xml:space="preserve">$ -   </w:t>
            </w:r>
          </w:p>
        </w:tc>
        <w:tc>
          <w:tcPr>
            <w:tcW w:w="425" w:type="dxa"/>
            <w:noWrap/>
            <w:hideMark/>
          </w:tcPr>
          <w:p w14:paraId="54F62128"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992" w:type="dxa"/>
            <w:hideMark/>
          </w:tcPr>
          <w:p w14:paraId="0162DCAE"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xml:space="preserve">$ 80.29 </w:t>
            </w:r>
          </w:p>
        </w:tc>
        <w:tc>
          <w:tcPr>
            <w:tcW w:w="567" w:type="dxa"/>
            <w:hideMark/>
          </w:tcPr>
          <w:p w14:paraId="48B8B29D"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xml:space="preserve">$  -   </w:t>
            </w:r>
          </w:p>
        </w:tc>
        <w:tc>
          <w:tcPr>
            <w:tcW w:w="851" w:type="dxa"/>
            <w:noWrap/>
            <w:hideMark/>
          </w:tcPr>
          <w:p w14:paraId="70A8FBBD"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242.19</w:t>
            </w:r>
          </w:p>
        </w:tc>
        <w:tc>
          <w:tcPr>
            <w:tcW w:w="1007" w:type="dxa"/>
            <w:hideMark/>
          </w:tcPr>
          <w:p w14:paraId="1DCE6AA3" w14:textId="77777777" w:rsidR="001E17C0" w:rsidRPr="00554D52" w:rsidRDefault="001E17C0" w:rsidP="00C47025">
            <w:pPr>
              <w:spacing w:after="0" w:line="288" w:lineRule="auto"/>
              <w:jc w:val="both"/>
              <w:rPr>
                <w:rFonts w:ascii="Times New Roman" w:hAnsi="Times New Roman" w:cs="Times New Roman"/>
                <w:sz w:val="16"/>
                <w:szCs w:val="16"/>
              </w:rPr>
            </w:pPr>
            <w:r>
              <w:rPr>
                <w:rFonts w:ascii="Times New Roman" w:hAnsi="Times New Roman" w:cs="Times New Roman"/>
                <w:sz w:val="16"/>
                <w:szCs w:val="16"/>
              </w:rPr>
              <w:t>$</w:t>
            </w:r>
            <w:r w:rsidRPr="00554D52">
              <w:rPr>
                <w:rFonts w:ascii="Times New Roman" w:hAnsi="Times New Roman" w:cs="Times New Roman"/>
                <w:sz w:val="16"/>
                <w:szCs w:val="16"/>
              </w:rPr>
              <w:t xml:space="preserve">19,445.44 </w:t>
            </w:r>
          </w:p>
        </w:tc>
      </w:tr>
      <w:tr w:rsidR="001E17C0" w:rsidRPr="00554D52" w14:paraId="6DDA888A" w14:textId="77777777" w:rsidTr="00C47025">
        <w:trPr>
          <w:trHeight w:val="615"/>
        </w:trPr>
        <w:tc>
          <w:tcPr>
            <w:tcW w:w="396" w:type="dxa"/>
            <w:noWrap/>
            <w:hideMark/>
          </w:tcPr>
          <w:p w14:paraId="5E7A5228" w14:textId="77777777" w:rsidR="001E17C0" w:rsidRPr="00554D52" w:rsidRDefault="001E17C0" w:rsidP="00C47025">
            <w:pPr>
              <w:spacing w:after="0" w:line="288" w:lineRule="auto"/>
              <w:jc w:val="both"/>
              <w:rPr>
                <w:rFonts w:ascii="Times New Roman" w:hAnsi="Times New Roman" w:cs="Times New Roman"/>
                <w:sz w:val="13"/>
                <w:szCs w:val="13"/>
              </w:rPr>
            </w:pPr>
            <w:r w:rsidRPr="00554D52">
              <w:rPr>
                <w:rFonts w:ascii="Times New Roman" w:hAnsi="Times New Roman" w:cs="Times New Roman"/>
                <w:sz w:val="13"/>
                <w:szCs w:val="13"/>
              </w:rPr>
              <w:t>3.20</w:t>
            </w:r>
          </w:p>
        </w:tc>
        <w:tc>
          <w:tcPr>
            <w:tcW w:w="1071" w:type="dxa"/>
            <w:hideMark/>
          </w:tcPr>
          <w:p w14:paraId="15AEB7F4" w14:textId="77777777" w:rsidR="001E17C0" w:rsidRPr="00554D52" w:rsidRDefault="001E17C0" w:rsidP="00C47025">
            <w:pPr>
              <w:spacing w:after="0" w:line="288" w:lineRule="auto"/>
              <w:jc w:val="both"/>
              <w:rPr>
                <w:rFonts w:ascii="Times New Roman" w:hAnsi="Times New Roman" w:cs="Times New Roman"/>
                <w:sz w:val="13"/>
                <w:szCs w:val="13"/>
              </w:rPr>
            </w:pPr>
            <w:r w:rsidRPr="00554D52">
              <w:rPr>
                <w:rFonts w:ascii="Times New Roman" w:hAnsi="Times New Roman" w:cs="Times New Roman"/>
                <w:sz w:val="13"/>
                <w:szCs w:val="13"/>
              </w:rPr>
              <w:t>Suministro e instalacion de sistema de riego (red 1" y 1/2")</w:t>
            </w:r>
          </w:p>
        </w:tc>
        <w:tc>
          <w:tcPr>
            <w:tcW w:w="626" w:type="dxa"/>
            <w:noWrap/>
            <w:hideMark/>
          </w:tcPr>
          <w:p w14:paraId="6AD3C2EF"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1.00</w:t>
            </w:r>
          </w:p>
        </w:tc>
        <w:tc>
          <w:tcPr>
            <w:tcW w:w="425" w:type="dxa"/>
            <w:noWrap/>
            <w:hideMark/>
          </w:tcPr>
          <w:p w14:paraId="58EA4CF9"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SG</w:t>
            </w:r>
          </w:p>
        </w:tc>
        <w:tc>
          <w:tcPr>
            <w:tcW w:w="709" w:type="dxa"/>
            <w:hideMark/>
          </w:tcPr>
          <w:p w14:paraId="2F97D9EE"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xml:space="preserve">$1,873.71 </w:t>
            </w:r>
          </w:p>
        </w:tc>
        <w:tc>
          <w:tcPr>
            <w:tcW w:w="992" w:type="dxa"/>
            <w:hideMark/>
          </w:tcPr>
          <w:p w14:paraId="6F904165" w14:textId="77777777" w:rsidR="001E17C0" w:rsidRPr="00554D52" w:rsidRDefault="001E17C0" w:rsidP="00C47025">
            <w:pPr>
              <w:spacing w:after="0" w:line="288" w:lineRule="auto"/>
              <w:jc w:val="both"/>
              <w:rPr>
                <w:rFonts w:ascii="Times New Roman" w:hAnsi="Times New Roman" w:cs="Times New Roman"/>
                <w:sz w:val="16"/>
                <w:szCs w:val="16"/>
              </w:rPr>
            </w:pPr>
            <w:r>
              <w:rPr>
                <w:rFonts w:ascii="Times New Roman" w:hAnsi="Times New Roman" w:cs="Times New Roman"/>
                <w:sz w:val="16"/>
                <w:szCs w:val="16"/>
              </w:rPr>
              <w:t>$</w:t>
            </w:r>
            <w:r w:rsidRPr="00554D52">
              <w:rPr>
                <w:rFonts w:ascii="Times New Roman" w:hAnsi="Times New Roman" w:cs="Times New Roman"/>
                <w:sz w:val="16"/>
                <w:szCs w:val="16"/>
              </w:rPr>
              <w:t xml:space="preserve">1,873.71 </w:t>
            </w:r>
          </w:p>
        </w:tc>
        <w:tc>
          <w:tcPr>
            <w:tcW w:w="425" w:type="dxa"/>
            <w:noWrap/>
            <w:hideMark/>
          </w:tcPr>
          <w:p w14:paraId="0C29B9E7"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-1.00</w:t>
            </w:r>
          </w:p>
        </w:tc>
        <w:tc>
          <w:tcPr>
            <w:tcW w:w="851" w:type="dxa"/>
            <w:hideMark/>
          </w:tcPr>
          <w:p w14:paraId="37CD9049"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xml:space="preserve">$1,873.71 </w:t>
            </w:r>
          </w:p>
        </w:tc>
        <w:tc>
          <w:tcPr>
            <w:tcW w:w="567" w:type="dxa"/>
            <w:hideMark/>
          </w:tcPr>
          <w:p w14:paraId="6425114A"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w:t>
            </w:r>
            <w:proofErr w:type="gramStart"/>
            <w:r w:rsidRPr="00554D52">
              <w:rPr>
                <w:rFonts w:ascii="Times New Roman" w:hAnsi="Times New Roman" w:cs="Times New Roman"/>
                <w:sz w:val="16"/>
                <w:szCs w:val="16"/>
              </w:rPr>
              <w:t xml:space="preserve">   (</w:t>
            </w:r>
            <w:proofErr w:type="gramEnd"/>
            <w:r w:rsidRPr="00554D52">
              <w:rPr>
                <w:rFonts w:ascii="Times New Roman" w:hAnsi="Times New Roman" w:cs="Times New Roman"/>
                <w:sz w:val="16"/>
                <w:szCs w:val="16"/>
              </w:rPr>
              <w:t>1,873.71)</w:t>
            </w:r>
          </w:p>
        </w:tc>
        <w:tc>
          <w:tcPr>
            <w:tcW w:w="425" w:type="dxa"/>
            <w:noWrap/>
            <w:hideMark/>
          </w:tcPr>
          <w:p w14:paraId="7D153CBD"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992" w:type="dxa"/>
            <w:hideMark/>
          </w:tcPr>
          <w:p w14:paraId="32C81E57"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xml:space="preserve">$1,873.71 </w:t>
            </w:r>
          </w:p>
        </w:tc>
        <w:tc>
          <w:tcPr>
            <w:tcW w:w="567" w:type="dxa"/>
            <w:hideMark/>
          </w:tcPr>
          <w:p w14:paraId="4240B6DD"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xml:space="preserve">$ -   </w:t>
            </w:r>
          </w:p>
        </w:tc>
        <w:tc>
          <w:tcPr>
            <w:tcW w:w="851" w:type="dxa"/>
            <w:noWrap/>
            <w:hideMark/>
          </w:tcPr>
          <w:p w14:paraId="47B40C29"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0.00</w:t>
            </w:r>
          </w:p>
        </w:tc>
        <w:tc>
          <w:tcPr>
            <w:tcW w:w="1007" w:type="dxa"/>
            <w:hideMark/>
          </w:tcPr>
          <w:p w14:paraId="61434C7F"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xml:space="preserve">$      -   </w:t>
            </w:r>
          </w:p>
        </w:tc>
      </w:tr>
      <w:tr w:rsidR="001E17C0" w:rsidRPr="00554D52" w14:paraId="6572F9E2" w14:textId="77777777" w:rsidTr="00C47025">
        <w:trPr>
          <w:trHeight w:val="330"/>
        </w:trPr>
        <w:tc>
          <w:tcPr>
            <w:tcW w:w="396" w:type="dxa"/>
            <w:noWrap/>
            <w:hideMark/>
          </w:tcPr>
          <w:p w14:paraId="73B4FF41" w14:textId="77777777" w:rsidR="001E17C0" w:rsidRPr="00554D52" w:rsidRDefault="001E17C0" w:rsidP="00C47025">
            <w:pPr>
              <w:spacing w:after="0" w:line="288" w:lineRule="auto"/>
              <w:jc w:val="both"/>
              <w:rPr>
                <w:rFonts w:ascii="Times New Roman" w:hAnsi="Times New Roman" w:cs="Times New Roman"/>
                <w:b/>
                <w:bCs/>
                <w:sz w:val="13"/>
                <w:szCs w:val="13"/>
              </w:rPr>
            </w:pPr>
            <w:r w:rsidRPr="00554D52">
              <w:rPr>
                <w:rFonts w:ascii="Times New Roman" w:hAnsi="Times New Roman" w:cs="Times New Roman"/>
                <w:b/>
                <w:bCs/>
                <w:sz w:val="13"/>
                <w:szCs w:val="13"/>
              </w:rPr>
              <w:t>4.00</w:t>
            </w:r>
          </w:p>
        </w:tc>
        <w:tc>
          <w:tcPr>
            <w:tcW w:w="1071" w:type="dxa"/>
            <w:noWrap/>
            <w:hideMark/>
          </w:tcPr>
          <w:p w14:paraId="01B15AD3" w14:textId="77777777" w:rsidR="001E17C0" w:rsidRPr="00114717" w:rsidRDefault="001E17C0" w:rsidP="00C47025">
            <w:pPr>
              <w:spacing w:after="0" w:line="288" w:lineRule="auto"/>
              <w:jc w:val="both"/>
              <w:rPr>
                <w:rFonts w:ascii="Times New Roman" w:hAnsi="Times New Roman" w:cs="Times New Roman"/>
                <w:bCs/>
                <w:sz w:val="13"/>
                <w:szCs w:val="13"/>
              </w:rPr>
            </w:pPr>
            <w:r w:rsidRPr="00114717">
              <w:rPr>
                <w:rFonts w:ascii="Times New Roman" w:hAnsi="Times New Roman" w:cs="Times New Roman"/>
                <w:bCs/>
                <w:sz w:val="13"/>
                <w:szCs w:val="13"/>
              </w:rPr>
              <w:t>OBRAS EXTERIORES DE LA CANCHA</w:t>
            </w:r>
          </w:p>
        </w:tc>
        <w:tc>
          <w:tcPr>
            <w:tcW w:w="626" w:type="dxa"/>
            <w:noWrap/>
            <w:hideMark/>
          </w:tcPr>
          <w:p w14:paraId="0BF60E06" w14:textId="77777777" w:rsidR="001E17C0" w:rsidRPr="00554D52" w:rsidRDefault="001E17C0" w:rsidP="00C47025">
            <w:pPr>
              <w:spacing w:after="0" w:line="288" w:lineRule="auto"/>
              <w:jc w:val="both"/>
              <w:rPr>
                <w:rFonts w:ascii="Times New Roman" w:hAnsi="Times New Roman" w:cs="Times New Roman"/>
                <w:b/>
                <w:bCs/>
                <w:sz w:val="16"/>
                <w:szCs w:val="16"/>
              </w:rPr>
            </w:pPr>
            <w:r w:rsidRPr="00554D52">
              <w:rPr>
                <w:rFonts w:ascii="Times New Roman" w:hAnsi="Times New Roman" w:cs="Times New Roman"/>
                <w:b/>
                <w:bCs/>
                <w:sz w:val="16"/>
                <w:szCs w:val="16"/>
              </w:rPr>
              <w:t> </w:t>
            </w:r>
          </w:p>
        </w:tc>
        <w:tc>
          <w:tcPr>
            <w:tcW w:w="425" w:type="dxa"/>
            <w:noWrap/>
            <w:hideMark/>
          </w:tcPr>
          <w:p w14:paraId="7984A697" w14:textId="77777777" w:rsidR="001E17C0" w:rsidRPr="00554D52" w:rsidRDefault="001E17C0" w:rsidP="00C47025">
            <w:pPr>
              <w:spacing w:after="0" w:line="288" w:lineRule="auto"/>
              <w:jc w:val="both"/>
              <w:rPr>
                <w:rFonts w:ascii="Times New Roman" w:hAnsi="Times New Roman" w:cs="Times New Roman"/>
                <w:b/>
                <w:bCs/>
                <w:sz w:val="16"/>
                <w:szCs w:val="16"/>
              </w:rPr>
            </w:pPr>
            <w:r w:rsidRPr="00554D52">
              <w:rPr>
                <w:rFonts w:ascii="Times New Roman" w:hAnsi="Times New Roman" w:cs="Times New Roman"/>
                <w:b/>
                <w:bCs/>
                <w:sz w:val="16"/>
                <w:szCs w:val="16"/>
              </w:rPr>
              <w:t> </w:t>
            </w:r>
          </w:p>
        </w:tc>
        <w:tc>
          <w:tcPr>
            <w:tcW w:w="709" w:type="dxa"/>
            <w:hideMark/>
          </w:tcPr>
          <w:p w14:paraId="70F7D858" w14:textId="77777777" w:rsidR="001E17C0" w:rsidRPr="00554D52" w:rsidRDefault="001E17C0" w:rsidP="00C47025">
            <w:pPr>
              <w:spacing w:after="0" w:line="288" w:lineRule="auto"/>
              <w:jc w:val="both"/>
              <w:rPr>
                <w:rFonts w:ascii="Times New Roman" w:hAnsi="Times New Roman" w:cs="Times New Roman"/>
                <w:b/>
                <w:bCs/>
                <w:sz w:val="16"/>
                <w:szCs w:val="16"/>
              </w:rPr>
            </w:pPr>
            <w:r w:rsidRPr="00554D52">
              <w:rPr>
                <w:rFonts w:ascii="Times New Roman" w:hAnsi="Times New Roman" w:cs="Times New Roman"/>
                <w:b/>
                <w:bCs/>
                <w:sz w:val="16"/>
                <w:szCs w:val="16"/>
              </w:rPr>
              <w:t> </w:t>
            </w:r>
          </w:p>
        </w:tc>
        <w:tc>
          <w:tcPr>
            <w:tcW w:w="992" w:type="dxa"/>
            <w:hideMark/>
          </w:tcPr>
          <w:p w14:paraId="6F338F71" w14:textId="77777777" w:rsidR="001E17C0" w:rsidRPr="00554D52" w:rsidRDefault="001E17C0" w:rsidP="00C47025">
            <w:pPr>
              <w:spacing w:after="0" w:line="288" w:lineRule="auto"/>
              <w:jc w:val="both"/>
              <w:rPr>
                <w:rFonts w:ascii="Times New Roman" w:hAnsi="Times New Roman" w:cs="Times New Roman"/>
                <w:b/>
                <w:bCs/>
                <w:sz w:val="16"/>
                <w:szCs w:val="16"/>
              </w:rPr>
            </w:pPr>
            <w:r w:rsidRPr="00554D52">
              <w:rPr>
                <w:rFonts w:ascii="Times New Roman" w:hAnsi="Times New Roman" w:cs="Times New Roman"/>
                <w:b/>
                <w:bCs/>
                <w:sz w:val="16"/>
                <w:szCs w:val="16"/>
              </w:rPr>
              <w:t> </w:t>
            </w:r>
          </w:p>
        </w:tc>
        <w:tc>
          <w:tcPr>
            <w:tcW w:w="425" w:type="dxa"/>
            <w:noWrap/>
            <w:hideMark/>
          </w:tcPr>
          <w:p w14:paraId="2812DC69" w14:textId="77777777" w:rsidR="001E17C0" w:rsidRPr="00554D52" w:rsidRDefault="001E17C0" w:rsidP="00C47025">
            <w:pPr>
              <w:spacing w:after="0" w:line="288" w:lineRule="auto"/>
              <w:jc w:val="both"/>
              <w:rPr>
                <w:rFonts w:ascii="Times New Roman" w:hAnsi="Times New Roman" w:cs="Times New Roman"/>
                <w:b/>
                <w:bCs/>
                <w:sz w:val="16"/>
                <w:szCs w:val="16"/>
              </w:rPr>
            </w:pPr>
            <w:r w:rsidRPr="00554D52">
              <w:rPr>
                <w:rFonts w:ascii="Times New Roman" w:hAnsi="Times New Roman" w:cs="Times New Roman"/>
                <w:b/>
                <w:bCs/>
                <w:sz w:val="16"/>
                <w:szCs w:val="16"/>
              </w:rPr>
              <w:t> </w:t>
            </w:r>
          </w:p>
        </w:tc>
        <w:tc>
          <w:tcPr>
            <w:tcW w:w="851" w:type="dxa"/>
            <w:hideMark/>
          </w:tcPr>
          <w:p w14:paraId="769E7372" w14:textId="77777777" w:rsidR="001E17C0" w:rsidRPr="00554D52" w:rsidRDefault="001E17C0" w:rsidP="00C47025">
            <w:pPr>
              <w:spacing w:after="0" w:line="288" w:lineRule="auto"/>
              <w:jc w:val="both"/>
              <w:rPr>
                <w:rFonts w:ascii="Times New Roman" w:hAnsi="Times New Roman" w:cs="Times New Roman"/>
                <w:b/>
                <w:bCs/>
                <w:sz w:val="16"/>
                <w:szCs w:val="16"/>
              </w:rPr>
            </w:pPr>
            <w:r w:rsidRPr="00554D52">
              <w:rPr>
                <w:rFonts w:ascii="Times New Roman" w:hAnsi="Times New Roman" w:cs="Times New Roman"/>
                <w:b/>
                <w:bCs/>
                <w:sz w:val="16"/>
                <w:szCs w:val="16"/>
              </w:rPr>
              <w:t> </w:t>
            </w:r>
          </w:p>
        </w:tc>
        <w:tc>
          <w:tcPr>
            <w:tcW w:w="567" w:type="dxa"/>
            <w:hideMark/>
          </w:tcPr>
          <w:p w14:paraId="37BFCB4F" w14:textId="77777777" w:rsidR="001E17C0" w:rsidRPr="00554D52" w:rsidRDefault="001E17C0" w:rsidP="00C47025">
            <w:pPr>
              <w:spacing w:after="0" w:line="288" w:lineRule="auto"/>
              <w:jc w:val="both"/>
              <w:rPr>
                <w:rFonts w:ascii="Times New Roman" w:hAnsi="Times New Roman" w:cs="Times New Roman"/>
                <w:b/>
                <w:bCs/>
                <w:sz w:val="16"/>
                <w:szCs w:val="16"/>
              </w:rPr>
            </w:pPr>
            <w:r w:rsidRPr="00554D52">
              <w:rPr>
                <w:rFonts w:ascii="Times New Roman" w:hAnsi="Times New Roman" w:cs="Times New Roman"/>
                <w:b/>
                <w:bCs/>
                <w:sz w:val="16"/>
                <w:szCs w:val="16"/>
              </w:rPr>
              <w:t> </w:t>
            </w:r>
          </w:p>
        </w:tc>
        <w:tc>
          <w:tcPr>
            <w:tcW w:w="425" w:type="dxa"/>
            <w:noWrap/>
            <w:hideMark/>
          </w:tcPr>
          <w:p w14:paraId="53E768F2" w14:textId="77777777" w:rsidR="001E17C0" w:rsidRPr="00554D52" w:rsidRDefault="001E17C0" w:rsidP="00C47025">
            <w:pPr>
              <w:spacing w:after="0" w:line="288" w:lineRule="auto"/>
              <w:jc w:val="both"/>
              <w:rPr>
                <w:rFonts w:ascii="Times New Roman" w:hAnsi="Times New Roman" w:cs="Times New Roman"/>
                <w:b/>
                <w:bCs/>
                <w:sz w:val="16"/>
                <w:szCs w:val="16"/>
              </w:rPr>
            </w:pPr>
            <w:r w:rsidRPr="00554D52">
              <w:rPr>
                <w:rFonts w:ascii="Times New Roman" w:hAnsi="Times New Roman" w:cs="Times New Roman"/>
                <w:b/>
                <w:bCs/>
                <w:sz w:val="16"/>
                <w:szCs w:val="16"/>
              </w:rPr>
              <w:t> </w:t>
            </w:r>
          </w:p>
        </w:tc>
        <w:tc>
          <w:tcPr>
            <w:tcW w:w="992" w:type="dxa"/>
            <w:hideMark/>
          </w:tcPr>
          <w:p w14:paraId="6FB1DE2F" w14:textId="77777777" w:rsidR="001E17C0" w:rsidRPr="00554D52" w:rsidRDefault="001E17C0" w:rsidP="00C47025">
            <w:pPr>
              <w:spacing w:after="0" w:line="288" w:lineRule="auto"/>
              <w:jc w:val="both"/>
              <w:rPr>
                <w:rFonts w:ascii="Times New Roman" w:hAnsi="Times New Roman" w:cs="Times New Roman"/>
                <w:b/>
                <w:bCs/>
                <w:sz w:val="16"/>
                <w:szCs w:val="16"/>
              </w:rPr>
            </w:pPr>
            <w:r w:rsidRPr="00554D52">
              <w:rPr>
                <w:rFonts w:ascii="Times New Roman" w:hAnsi="Times New Roman" w:cs="Times New Roman"/>
                <w:b/>
                <w:bCs/>
                <w:sz w:val="16"/>
                <w:szCs w:val="16"/>
              </w:rPr>
              <w:t> </w:t>
            </w:r>
          </w:p>
        </w:tc>
        <w:tc>
          <w:tcPr>
            <w:tcW w:w="567" w:type="dxa"/>
            <w:hideMark/>
          </w:tcPr>
          <w:p w14:paraId="15A59BDA" w14:textId="77777777" w:rsidR="001E17C0" w:rsidRPr="00554D52" w:rsidRDefault="001E17C0" w:rsidP="00C47025">
            <w:pPr>
              <w:spacing w:after="0" w:line="288" w:lineRule="auto"/>
              <w:jc w:val="both"/>
              <w:rPr>
                <w:rFonts w:ascii="Times New Roman" w:hAnsi="Times New Roman" w:cs="Times New Roman"/>
                <w:b/>
                <w:bCs/>
                <w:sz w:val="16"/>
                <w:szCs w:val="16"/>
              </w:rPr>
            </w:pPr>
            <w:r w:rsidRPr="00554D52">
              <w:rPr>
                <w:rFonts w:ascii="Times New Roman" w:hAnsi="Times New Roman" w:cs="Times New Roman"/>
                <w:b/>
                <w:bCs/>
                <w:sz w:val="16"/>
                <w:szCs w:val="16"/>
              </w:rPr>
              <w:t> </w:t>
            </w:r>
          </w:p>
        </w:tc>
        <w:tc>
          <w:tcPr>
            <w:tcW w:w="851" w:type="dxa"/>
            <w:noWrap/>
            <w:hideMark/>
          </w:tcPr>
          <w:p w14:paraId="0D58A788" w14:textId="77777777" w:rsidR="001E17C0" w:rsidRPr="00554D52" w:rsidRDefault="001E17C0" w:rsidP="00C47025">
            <w:pPr>
              <w:spacing w:after="0" w:line="288" w:lineRule="auto"/>
              <w:jc w:val="both"/>
              <w:rPr>
                <w:rFonts w:ascii="Times New Roman" w:hAnsi="Times New Roman" w:cs="Times New Roman"/>
                <w:b/>
                <w:bCs/>
                <w:sz w:val="16"/>
                <w:szCs w:val="16"/>
              </w:rPr>
            </w:pPr>
            <w:r w:rsidRPr="00554D52">
              <w:rPr>
                <w:rFonts w:ascii="Times New Roman" w:hAnsi="Times New Roman" w:cs="Times New Roman"/>
                <w:b/>
                <w:bCs/>
                <w:sz w:val="16"/>
                <w:szCs w:val="16"/>
              </w:rPr>
              <w:t> </w:t>
            </w:r>
          </w:p>
        </w:tc>
        <w:tc>
          <w:tcPr>
            <w:tcW w:w="1007" w:type="dxa"/>
            <w:hideMark/>
          </w:tcPr>
          <w:p w14:paraId="1D1FBBC3" w14:textId="77777777" w:rsidR="001E17C0" w:rsidRPr="00554D52" w:rsidRDefault="001E17C0" w:rsidP="00C47025">
            <w:pPr>
              <w:spacing w:after="0" w:line="288" w:lineRule="auto"/>
              <w:jc w:val="both"/>
              <w:rPr>
                <w:rFonts w:ascii="Times New Roman" w:hAnsi="Times New Roman" w:cs="Times New Roman"/>
                <w:b/>
                <w:bCs/>
                <w:sz w:val="16"/>
                <w:szCs w:val="16"/>
              </w:rPr>
            </w:pPr>
            <w:r w:rsidRPr="00554D52">
              <w:rPr>
                <w:rFonts w:ascii="Times New Roman" w:hAnsi="Times New Roman" w:cs="Times New Roman"/>
                <w:b/>
                <w:bCs/>
                <w:sz w:val="16"/>
                <w:szCs w:val="16"/>
              </w:rPr>
              <w:t> </w:t>
            </w:r>
          </w:p>
        </w:tc>
      </w:tr>
      <w:tr w:rsidR="001E17C0" w:rsidRPr="00554D52" w14:paraId="2FA2DE2D" w14:textId="77777777" w:rsidTr="00C47025">
        <w:trPr>
          <w:trHeight w:val="330"/>
        </w:trPr>
        <w:tc>
          <w:tcPr>
            <w:tcW w:w="396" w:type="dxa"/>
            <w:noWrap/>
            <w:hideMark/>
          </w:tcPr>
          <w:p w14:paraId="06E94F56" w14:textId="77777777" w:rsidR="001E17C0" w:rsidRPr="00554D52" w:rsidRDefault="001E17C0" w:rsidP="00C47025">
            <w:pPr>
              <w:spacing w:after="0" w:line="288" w:lineRule="auto"/>
              <w:jc w:val="both"/>
              <w:rPr>
                <w:rFonts w:ascii="Times New Roman" w:hAnsi="Times New Roman" w:cs="Times New Roman"/>
                <w:sz w:val="13"/>
                <w:szCs w:val="13"/>
              </w:rPr>
            </w:pPr>
            <w:r w:rsidRPr="00554D52">
              <w:rPr>
                <w:rFonts w:ascii="Times New Roman" w:hAnsi="Times New Roman" w:cs="Times New Roman"/>
                <w:sz w:val="13"/>
                <w:szCs w:val="13"/>
              </w:rPr>
              <w:t>4.10</w:t>
            </w:r>
          </w:p>
        </w:tc>
        <w:tc>
          <w:tcPr>
            <w:tcW w:w="1071" w:type="dxa"/>
            <w:noWrap/>
            <w:hideMark/>
          </w:tcPr>
          <w:p w14:paraId="3F954FDD"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Barda de malla ciclon</w:t>
            </w:r>
          </w:p>
        </w:tc>
        <w:tc>
          <w:tcPr>
            <w:tcW w:w="626" w:type="dxa"/>
            <w:noWrap/>
            <w:hideMark/>
          </w:tcPr>
          <w:p w14:paraId="5E259EE9"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292.80</w:t>
            </w:r>
          </w:p>
        </w:tc>
        <w:tc>
          <w:tcPr>
            <w:tcW w:w="425" w:type="dxa"/>
            <w:noWrap/>
            <w:hideMark/>
          </w:tcPr>
          <w:p w14:paraId="644E3160"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ML</w:t>
            </w:r>
          </w:p>
        </w:tc>
        <w:tc>
          <w:tcPr>
            <w:tcW w:w="709" w:type="dxa"/>
            <w:hideMark/>
          </w:tcPr>
          <w:p w14:paraId="26C91CD3" w14:textId="77777777" w:rsidR="001E17C0" w:rsidRPr="00554D52" w:rsidRDefault="001E17C0" w:rsidP="00C47025">
            <w:pPr>
              <w:spacing w:after="0" w:line="288" w:lineRule="auto"/>
              <w:jc w:val="both"/>
              <w:rPr>
                <w:rFonts w:ascii="Times New Roman" w:hAnsi="Times New Roman" w:cs="Times New Roman"/>
                <w:sz w:val="16"/>
                <w:szCs w:val="16"/>
              </w:rPr>
            </w:pPr>
            <w:r>
              <w:rPr>
                <w:rFonts w:ascii="Times New Roman" w:hAnsi="Times New Roman" w:cs="Times New Roman"/>
                <w:sz w:val="16"/>
                <w:szCs w:val="16"/>
              </w:rPr>
              <w:t>$</w:t>
            </w:r>
            <w:r w:rsidRPr="00554D52">
              <w:rPr>
                <w:rFonts w:ascii="Times New Roman" w:hAnsi="Times New Roman" w:cs="Times New Roman"/>
                <w:sz w:val="16"/>
                <w:szCs w:val="16"/>
              </w:rPr>
              <w:t xml:space="preserve">   81.82 </w:t>
            </w:r>
          </w:p>
        </w:tc>
        <w:tc>
          <w:tcPr>
            <w:tcW w:w="992" w:type="dxa"/>
            <w:hideMark/>
          </w:tcPr>
          <w:p w14:paraId="0C63822D" w14:textId="77777777" w:rsidR="001E17C0" w:rsidRPr="00554D52" w:rsidRDefault="001E17C0" w:rsidP="00C47025">
            <w:pPr>
              <w:spacing w:after="0" w:line="288" w:lineRule="auto"/>
              <w:jc w:val="both"/>
              <w:rPr>
                <w:rFonts w:ascii="Times New Roman" w:hAnsi="Times New Roman" w:cs="Times New Roman"/>
                <w:sz w:val="16"/>
                <w:szCs w:val="16"/>
              </w:rPr>
            </w:pPr>
            <w:r>
              <w:rPr>
                <w:rFonts w:ascii="Times New Roman" w:hAnsi="Times New Roman" w:cs="Times New Roman"/>
                <w:sz w:val="16"/>
                <w:szCs w:val="16"/>
              </w:rPr>
              <w:t>$</w:t>
            </w:r>
            <w:r w:rsidRPr="00554D52">
              <w:rPr>
                <w:rFonts w:ascii="Times New Roman" w:hAnsi="Times New Roman" w:cs="Times New Roman"/>
                <w:sz w:val="16"/>
                <w:szCs w:val="16"/>
              </w:rPr>
              <w:t xml:space="preserve">23,956.90 </w:t>
            </w:r>
          </w:p>
        </w:tc>
        <w:tc>
          <w:tcPr>
            <w:tcW w:w="425" w:type="dxa"/>
            <w:noWrap/>
            <w:hideMark/>
          </w:tcPr>
          <w:p w14:paraId="6085C2AD"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-292.80</w:t>
            </w:r>
          </w:p>
        </w:tc>
        <w:tc>
          <w:tcPr>
            <w:tcW w:w="851" w:type="dxa"/>
            <w:hideMark/>
          </w:tcPr>
          <w:p w14:paraId="068A47E2" w14:textId="77777777" w:rsidR="001E17C0" w:rsidRPr="00554D52" w:rsidRDefault="001E17C0" w:rsidP="00C47025">
            <w:pPr>
              <w:spacing w:after="0" w:line="288" w:lineRule="auto"/>
              <w:jc w:val="both"/>
              <w:rPr>
                <w:rFonts w:ascii="Times New Roman" w:hAnsi="Times New Roman" w:cs="Times New Roman"/>
                <w:sz w:val="16"/>
                <w:szCs w:val="16"/>
              </w:rPr>
            </w:pPr>
            <w:proofErr w:type="gramStart"/>
            <w:r w:rsidRPr="00554D52">
              <w:rPr>
                <w:rFonts w:ascii="Times New Roman" w:hAnsi="Times New Roman" w:cs="Times New Roman"/>
                <w:sz w:val="16"/>
                <w:szCs w:val="16"/>
              </w:rPr>
              <w:t>$  81.82</w:t>
            </w:r>
            <w:proofErr w:type="gramEnd"/>
            <w:r w:rsidRPr="00554D52">
              <w:rPr>
                <w:rFonts w:ascii="Times New Roman" w:hAnsi="Times New Roman" w:cs="Times New Roman"/>
                <w:sz w:val="16"/>
                <w:szCs w:val="16"/>
              </w:rPr>
              <w:t xml:space="preserve"> </w:t>
            </w:r>
          </w:p>
        </w:tc>
        <w:tc>
          <w:tcPr>
            <w:tcW w:w="567" w:type="dxa"/>
            <w:hideMark/>
          </w:tcPr>
          <w:p w14:paraId="01F46533" w14:textId="77777777" w:rsidR="001E17C0" w:rsidRPr="00554D52" w:rsidRDefault="001E17C0" w:rsidP="00C47025">
            <w:pPr>
              <w:spacing w:after="0" w:line="288" w:lineRule="auto"/>
              <w:jc w:val="both"/>
              <w:rPr>
                <w:rFonts w:ascii="Times New Roman" w:hAnsi="Times New Roman" w:cs="Times New Roman"/>
                <w:sz w:val="16"/>
                <w:szCs w:val="16"/>
              </w:rPr>
            </w:pPr>
            <w:r>
              <w:rPr>
                <w:rFonts w:ascii="Times New Roman" w:hAnsi="Times New Roman" w:cs="Times New Roman"/>
                <w:sz w:val="16"/>
                <w:szCs w:val="16"/>
              </w:rPr>
              <w:t>$</w:t>
            </w:r>
            <w:r w:rsidRPr="00554D52">
              <w:rPr>
                <w:rFonts w:ascii="Times New Roman" w:hAnsi="Times New Roman" w:cs="Times New Roman"/>
                <w:sz w:val="16"/>
                <w:szCs w:val="16"/>
              </w:rPr>
              <w:t>(23,956.90)</w:t>
            </w:r>
          </w:p>
        </w:tc>
        <w:tc>
          <w:tcPr>
            <w:tcW w:w="425" w:type="dxa"/>
            <w:noWrap/>
            <w:hideMark/>
          </w:tcPr>
          <w:p w14:paraId="17DAFC91"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992" w:type="dxa"/>
            <w:hideMark/>
          </w:tcPr>
          <w:p w14:paraId="47181281" w14:textId="77777777" w:rsidR="001E17C0" w:rsidRPr="00554D52" w:rsidRDefault="001E17C0" w:rsidP="00C47025">
            <w:pPr>
              <w:spacing w:after="0" w:line="288" w:lineRule="auto"/>
              <w:jc w:val="both"/>
              <w:rPr>
                <w:rFonts w:ascii="Times New Roman" w:hAnsi="Times New Roman" w:cs="Times New Roman"/>
                <w:sz w:val="16"/>
                <w:szCs w:val="16"/>
              </w:rPr>
            </w:pPr>
            <w:proofErr w:type="gramStart"/>
            <w:r>
              <w:rPr>
                <w:rFonts w:ascii="Times New Roman" w:hAnsi="Times New Roman" w:cs="Times New Roman"/>
                <w:sz w:val="16"/>
                <w:szCs w:val="16"/>
              </w:rPr>
              <w:t xml:space="preserve">$  </w:t>
            </w:r>
            <w:r w:rsidRPr="00554D52">
              <w:rPr>
                <w:rFonts w:ascii="Times New Roman" w:hAnsi="Times New Roman" w:cs="Times New Roman"/>
                <w:sz w:val="16"/>
                <w:szCs w:val="16"/>
              </w:rPr>
              <w:t>81.82</w:t>
            </w:r>
            <w:proofErr w:type="gramEnd"/>
            <w:r w:rsidRPr="00554D52">
              <w:rPr>
                <w:rFonts w:ascii="Times New Roman" w:hAnsi="Times New Roman" w:cs="Times New Roman"/>
                <w:sz w:val="16"/>
                <w:szCs w:val="16"/>
              </w:rPr>
              <w:t xml:space="preserve"> </w:t>
            </w:r>
          </w:p>
        </w:tc>
        <w:tc>
          <w:tcPr>
            <w:tcW w:w="567" w:type="dxa"/>
            <w:hideMark/>
          </w:tcPr>
          <w:p w14:paraId="018AC8D1"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xml:space="preserve">$ -   </w:t>
            </w:r>
          </w:p>
        </w:tc>
        <w:tc>
          <w:tcPr>
            <w:tcW w:w="851" w:type="dxa"/>
            <w:noWrap/>
            <w:hideMark/>
          </w:tcPr>
          <w:p w14:paraId="4446A742"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0.00</w:t>
            </w:r>
          </w:p>
        </w:tc>
        <w:tc>
          <w:tcPr>
            <w:tcW w:w="1007" w:type="dxa"/>
            <w:hideMark/>
          </w:tcPr>
          <w:p w14:paraId="658B64B2"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xml:space="preserve">$     -   </w:t>
            </w:r>
          </w:p>
        </w:tc>
      </w:tr>
      <w:tr w:rsidR="001E17C0" w:rsidRPr="00554D52" w14:paraId="119DD549" w14:textId="77777777" w:rsidTr="00C47025">
        <w:trPr>
          <w:trHeight w:val="900"/>
        </w:trPr>
        <w:tc>
          <w:tcPr>
            <w:tcW w:w="396" w:type="dxa"/>
            <w:noWrap/>
            <w:hideMark/>
          </w:tcPr>
          <w:p w14:paraId="16323233" w14:textId="77777777" w:rsidR="001E17C0" w:rsidRPr="00554D52" w:rsidRDefault="001E17C0" w:rsidP="00C47025">
            <w:pPr>
              <w:spacing w:after="0" w:line="288" w:lineRule="auto"/>
              <w:jc w:val="both"/>
              <w:rPr>
                <w:rFonts w:ascii="Times New Roman" w:hAnsi="Times New Roman" w:cs="Times New Roman"/>
                <w:sz w:val="13"/>
                <w:szCs w:val="13"/>
              </w:rPr>
            </w:pPr>
            <w:r w:rsidRPr="00554D52">
              <w:rPr>
                <w:rFonts w:ascii="Times New Roman" w:hAnsi="Times New Roman" w:cs="Times New Roman"/>
                <w:sz w:val="13"/>
                <w:szCs w:val="13"/>
              </w:rPr>
              <w:t>4.1b</w:t>
            </w:r>
          </w:p>
        </w:tc>
        <w:tc>
          <w:tcPr>
            <w:tcW w:w="1071" w:type="dxa"/>
            <w:hideMark/>
          </w:tcPr>
          <w:p w14:paraId="1EBC9DCE" w14:textId="77777777" w:rsidR="001E17C0" w:rsidRPr="00554D52" w:rsidRDefault="001E17C0" w:rsidP="00C47025">
            <w:pPr>
              <w:spacing w:after="0" w:line="288" w:lineRule="auto"/>
              <w:jc w:val="both"/>
              <w:rPr>
                <w:rFonts w:ascii="Times New Roman" w:hAnsi="Times New Roman" w:cs="Times New Roman"/>
                <w:sz w:val="13"/>
                <w:szCs w:val="13"/>
              </w:rPr>
            </w:pPr>
            <w:r w:rsidRPr="00554D52">
              <w:rPr>
                <w:rFonts w:ascii="Times New Roman" w:hAnsi="Times New Roman" w:cs="Times New Roman"/>
                <w:sz w:val="13"/>
                <w:szCs w:val="13"/>
              </w:rPr>
              <w:t xml:space="preserve">BARDA DE MAYA CICLON CON TUBO VERTICAL DE 2" @2M, + HORIZONTAL 1 1/2" VARILLA DE 3/8", PINTURA ALUMINIO EN SOLDADURAS Y VARILLA </w:t>
            </w:r>
          </w:p>
        </w:tc>
        <w:tc>
          <w:tcPr>
            <w:tcW w:w="626" w:type="dxa"/>
            <w:noWrap/>
            <w:hideMark/>
          </w:tcPr>
          <w:p w14:paraId="44FEA20E"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292.80</w:t>
            </w:r>
          </w:p>
        </w:tc>
        <w:tc>
          <w:tcPr>
            <w:tcW w:w="425" w:type="dxa"/>
            <w:noWrap/>
            <w:hideMark/>
          </w:tcPr>
          <w:p w14:paraId="779BD218"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709" w:type="dxa"/>
            <w:hideMark/>
          </w:tcPr>
          <w:p w14:paraId="2FD7C8D9" w14:textId="77777777" w:rsidR="001E17C0" w:rsidRPr="00554D52" w:rsidRDefault="001E17C0" w:rsidP="00C47025">
            <w:pPr>
              <w:spacing w:after="0" w:line="288" w:lineRule="auto"/>
              <w:jc w:val="both"/>
              <w:rPr>
                <w:rFonts w:ascii="Times New Roman" w:hAnsi="Times New Roman" w:cs="Times New Roman"/>
                <w:sz w:val="16"/>
                <w:szCs w:val="16"/>
              </w:rPr>
            </w:pPr>
            <w:proofErr w:type="gramStart"/>
            <w:r>
              <w:rPr>
                <w:rFonts w:ascii="Times New Roman" w:hAnsi="Times New Roman" w:cs="Times New Roman"/>
                <w:sz w:val="16"/>
                <w:szCs w:val="16"/>
              </w:rPr>
              <w:t>$</w:t>
            </w:r>
            <w:r w:rsidRPr="00554D52">
              <w:rPr>
                <w:rFonts w:ascii="Times New Roman" w:hAnsi="Times New Roman" w:cs="Times New Roman"/>
                <w:sz w:val="16"/>
                <w:szCs w:val="16"/>
              </w:rPr>
              <w:t xml:space="preserve">  81.82</w:t>
            </w:r>
            <w:proofErr w:type="gramEnd"/>
            <w:r w:rsidRPr="00554D52">
              <w:rPr>
                <w:rFonts w:ascii="Times New Roman" w:hAnsi="Times New Roman" w:cs="Times New Roman"/>
                <w:sz w:val="16"/>
                <w:szCs w:val="16"/>
              </w:rPr>
              <w:t xml:space="preserve"> </w:t>
            </w:r>
          </w:p>
        </w:tc>
        <w:tc>
          <w:tcPr>
            <w:tcW w:w="992" w:type="dxa"/>
            <w:hideMark/>
          </w:tcPr>
          <w:p w14:paraId="0440F67E"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425" w:type="dxa"/>
            <w:noWrap/>
            <w:hideMark/>
          </w:tcPr>
          <w:p w14:paraId="4B3CE217"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851" w:type="dxa"/>
            <w:hideMark/>
          </w:tcPr>
          <w:p w14:paraId="79BA6D89"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567" w:type="dxa"/>
            <w:hideMark/>
          </w:tcPr>
          <w:p w14:paraId="0009112B"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425" w:type="dxa"/>
            <w:noWrap/>
            <w:hideMark/>
          </w:tcPr>
          <w:p w14:paraId="76E43D6A"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992" w:type="dxa"/>
            <w:hideMark/>
          </w:tcPr>
          <w:p w14:paraId="2D14FE73"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xml:space="preserve">$ 81.82 </w:t>
            </w:r>
          </w:p>
        </w:tc>
        <w:tc>
          <w:tcPr>
            <w:tcW w:w="567" w:type="dxa"/>
            <w:hideMark/>
          </w:tcPr>
          <w:p w14:paraId="19725B78" w14:textId="77777777" w:rsidR="001E17C0" w:rsidRPr="00554D52" w:rsidRDefault="001E17C0" w:rsidP="00C47025">
            <w:pPr>
              <w:spacing w:after="0" w:line="288" w:lineRule="auto"/>
              <w:jc w:val="both"/>
              <w:rPr>
                <w:rFonts w:ascii="Times New Roman" w:hAnsi="Times New Roman" w:cs="Times New Roman"/>
                <w:sz w:val="16"/>
                <w:szCs w:val="16"/>
              </w:rPr>
            </w:pPr>
            <w:r>
              <w:rPr>
                <w:rFonts w:ascii="Times New Roman" w:hAnsi="Times New Roman" w:cs="Times New Roman"/>
                <w:sz w:val="16"/>
                <w:szCs w:val="16"/>
              </w:rPr>
              <w:t>$</w:t>
            </w:r>
            <w:r w:rsidRPr="00554D52">
              <w:rPr>
                <w:rFonts w:ascii="Times New Roman" w:hAnsi="Times New Roman" w:cs="Times New Roman"/>
                <w:sz w:val="16"/>
                <w:szCs w:val="16"/>
              </w:rPr>
              <w:t xml:space="preserve">23,956.90 </w:t>
            </w:r>
          </w:p>
        </w:tc>
        <w:tc>
          <w:tcPr>
            <w:tcW w:w="851" w:type="dxa"/>
            <w:noWrap/>
            <w:hideMark/>
          </w:tcPr>
          <w:p w14:paraId="532BCE54"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292.80</w:t>
            </w:r>
          </w:p>
        </w:tc>
        <w:tc>
          <w:tcPr>
            <w:tcW w:w="1007" w:type="dxa"/>
            <w:hideMark/>
          </w:tcPr>
          <w:p w14:paraId="52974E25" w14:textId="77777777" w:rsidR="001E17C0" w:rsidRPr="00554D52" w:rsidRDefault="001E17C0" w:rsidP="00C47025">
            <w:pPr>
              <w:spacing w:after="0" w:line="288" w:lineRule="auto"/>
              <w:jc w:val="both"/>
              <w:rPr>
                <w:rFonts w:ascii="Times New Roman" w:hAnsi="Times New Roman" w:cs="Times New Roman"/>
                <w:sz w:val="16"/>
                <w:szCs w:val="16"/>
              </w:rPr>
            </w:pPr>
            <w:r>
              <w:rPr>
                <w:rFonts w:ascii="Times New Roman" w:hAnsi="Times New Roman" w:cs="Times New Roman"/>
                <w:sz w:val="16"/>
                <w:szCs w:val="16"/>
              </w:rPr>
              <w:t>$</w:t>
            </w:r>
            <w:r w:rsidRPr="00554D52">
              <w:rPr>
                <w:rFonts w:ascii="Times New Roman" w:hAnsi="Times New Roman" w:cs="Times New Roman"/>
                <w:sz w:val="16"/>
                <w:szCs w:val="16"/>
              </w:rPr>
              <w:t xml:space="preserve">23,956.90 </w:t>
            </w:r>
          </w:p>
        </w:tc>
      </w:tr>
      <w:tr w:rsidR="001E17C0" w:rsidRPr="00554D52" w14:paraId="18C0D20D" w14:textId="77777777" w:rsidTr="00C47025">
        <w:trPr>
          <w:trHeight w:val="1455"/>
        </w:trPr>
        <w:tc>
          <w:tcPr>
            <w:tcW w:w="396" w:type="dxa"/>
            <w:noWrap/>
            <w:hideMark/>
          </w:tcPr>
          <w:p w14:paraId="6F0BFDF3" w14:textId="77777777" w:rsidR="001E17C0" w:rsidRPr="00554D52" w:rsidRDefault="001E17C0" w:rsidP="00C47025">
            <w:pPr>
              <w:spacing w:after="0" w:line="288" w:lineRule="auto"/>
              <w:jc w:val="both"/>
              <w:rPr>
                <w:rFonts w:ascii="Times New Roman" w:hAnsi="Times New Roman" w:cs="Times New Roman"/>
                <w:sz w:val="13"/>
                <w:szCs w:val="13"/>
              </w:rPr>
            </w:pPr>
            <w:r w:rsidRPr="00554D52">
              <w:rPr>
                <w:rFonts w:ascii="Times New Roman" w:hAnsi="Times New Roman" w:cs="Times New Roman"/>
                <w:sz w:val="13"/>
                <w:szCs w:val="13"/>
              </w:rPr>
              <w:t>4.20</w:t>
            </w:r>
          </w:p>
        </w:tc>
        <w:tc>
          <w:tcPr>
            <w:tcW w:w="1071" w:type="dxa"/>
            <w:hideMark/>
          </w:tcPr>
          <w:p w14:paraId="3A1A4877" w14:textId="77777777" w:rsidR="001E17C0" w:rsidRPr="00554D52" w:rsidRDefault="001E17C0" w:rsidP="00C47025">
            <w:pPr>
              <w:spacing w:after="0" w:line="288" w:lineRule="auto"/>
              <w:jc w:val="both"/>
              <w:rPr>
                <w:rFonts w:ascii="Times New Roman" w:hAnsi="Times New Roman" w:cs="Times New Roman"/>
                <w:sz w:val="13"/>
                <w:szCs w:val="13"/>
              </w:rPr>
            </w:pPr>
            <w:r w:rsidRPr="00554D52">
              <w:rPr>
                <w:rFonts w:ascii="Times New Roman" w:hAnsi="Times New Roman" w:cs="Times New Roman"/>
                <w:sz w:val="13"/>
                <w:szCs w:val="13"/>
              </w:rPr>
              <w:t>PUERTA MARCO DE TUBO GALVANIZADO DE 1 1/2", CHAPA 16. REFUERZOS DIAGONALES DE TUBOS GALVANIZA</w:t>
            </w:r>
            <w:r w:rsidRPr="00554D52">
              <w:rPr>
                <w:rFonts w:ascii="Times New Roman" w:hAnsi="Times New Roman" w:cs="Times New Roman"/>
                <w:sz w:val="13"/>
                <w:szCs w:val="13"/>
              </w:rPr>
              <w:lastRenderedPageBreak/>
              <w:t>DO DE 1", CELOSIA DE MALLA CICLON CAL. 9, ANTICORROSIVA SOBRE SOLDADURA DE COLOR GALVANIZADO</w:t>
            </w:r>
          </w:p>
        </w:tc>
        <w:tc>
          <w:tcPr>
            <w:tcW w:w="626" w:type="dxa"/>
            <w:noWrap/>
            <w:hideMark/>
          </w:tcPr>
          <w:p w14:paraId="1D5ADA5E"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lastRenderedPageBreak/>
              <w:t>1.00</w:t>
            </w:r>
          </w:p>
        </w:tc>
        <w:tc>
          <w:tcPr>
            <w:tcW w:w="425" w:type="dxa"/>
            <w:hideMark/>
          </w:tcPr>
          <w:p w14:paraId="41781985"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UNI</w:t>
            </w:r>
          </w:p>
        </w:tc>
        <w:tc>
          <w:tcPr>
            <w:tcW w:w="709" w:type="dxa"/>
            <w:hideMark/>
          </w:tcPr>
          <w:p w14:paraId="3777E732" w14:textId="77777777" w:rsidR="001E17C0" w:rsidRPr="00554D52" w:rsidRDefault="001E17C0" w:rsidP="00C47025">
            <w:pPr>
              <w:spacing w:after="0" w:line="288" w:lineRule="auto"/>
              <w:jc w:val="both"/>
              <w:rPr>
                <w:rFonts w:ascii="Times New Roman" w:hAnsi="Times New Roman" w:cs="Times New Roman"/>
                <w:sz w:val="16"/>
                <w:szCs w:val="16"/>
              </w:rPr>
            </w:pPr>
            <w:r>
              <w:rPr>
                <w:rFonts w:ascii="Times New Roman" w:hAnsi="Times New Roman" w:cs="Times New Roman"/>
                <w:sz w:val="16"/>
                <w:szCs w:val="16"/>
              </w:rPr>
              <w:t>$</w:t>
            </w:r>
            <w:r w:rsidRPr="00554D52">
              <w:rPr>
                <w:rFonts w:ascii="Times New Roman" w:hAnsi="Times New Roman" w:cs="Times New Roman"/>
                <w:sz w:val="16"/>
                <w:szCs w:val="16"/>
              </w:rPr>
              <w:t xml:space="preserve">184.03 </w:t>
            </w:r>
          </w:p>
        </w:tc>
        <w:tc>
          <w:tcPr>
            <w:tcW w:w="992" w:type="dxa"/>
            <w:hideMark/>
          </w:tcPr>
          <w:p w14:paraId="0DED47E0" w14:textId="77777777" w:rsidR="001E17C0" w:rsidRPr="00554D52" w:rsidRDefault="001E17C0" w:rsidP="00C47025">
            <w:pPr>
              <w:spacing w:after="0" w:line="288" w:lineRule="auto"/>
              <w:jc w:val="both"/>
              <w:rPr>
                <w:rFonts w:ascii="Times New Roman" w:hAnsi="Times New Roman" w:cs="Times New Roman"/>
                <w:sz w:val="16"/>
                <w:szCs w:val="16"/>
              </w:rPr>
            </w:pPr>
            <w:r>
              <w:rPr>
                <w:rFonts w:ascii="Times New Roman" w:hAnsi="Times New Roman" w:cs="Times New Roman"/>
                <w:sz w:val="16"/>
                <w:szCs w:val="16"/>
              </w:rPr>
              <w:t xml:space="preserve">$ </w:t>
            </w:r>
            <w:r w:rsidRPr="00554D52">
              <w:rPr>
                <w:rFonts w:ascii="Times New Roman" w:hAnsi="Times New Roman" w:cs="Times New Roman"/>
                <w:sz w:val="16"/>
                <w:szCs w:val="16"/>
              </w:rPr>
              <w:t xml:space="preserve">184.03 </w:t>
            </w:r>
          </w:p>
        </w:tc>
        <w:tc>
          <w:tcPr>
            <w:tcW w:w="425" w:type="dxa"/>
            <w:noWrap/>
            <w:hideMark/>
          </w:tcPr>
          <w:p w14:paraId="62EB26A1"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851" w:type="dxa"/>
            <w:hideMark/>
          </w:tcPr>
          <w:p w14:paraId="7235C88D"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xml:space="preserve">$ 184.03 </w:t>
            </w:r>
          </w:p>
        </w:tc>
        <w:tc>
          <w:tcPr>
            <w:tcW w:w="567" w:type="dxa"/>
            <w:hideMark/>
          </w:tcPr>
          <w:p w14:paraId="145BAFCD"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xml:space="preserve">$    -   </w:t>
            </w:r>
          </w:p>
        </w:tc>
        <w:tc>
          <w:tcPr>
            <w:tcW w:w="425" w:type="dxa"/>
            <w:noWrap/>
            <w:hideMark/>
          </w:tcPr>
          <w:p w14:paraId="1C741894"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992" w:type="dxa"/>
            <w:hideMark/>
          </w:tcPr>
          <w:p w14:paraId="2CDF95B9"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xml:space="preserve">$   184.03 </w:t>
            </w:r>
          </w:p>
        </w:tc>
        <w:tc>
          <w:tcPr>
            <w:tcW w:w="567" w:type="dxa"/>
            <w:hideMark/>
          </w:tcPr>
          <w:p w14:paraId="187F9747"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xml:space="preserve">$  -   </w:t>
            </w:r>
          </w:p>
        </w:tc>
        <w:tc>
          <w:tcPr>
            <w:tcW w:w="851" w:type="dxa"/>
            <w:noWrap/>
            <w:hideMark/>
          </w:tcPr>
          <w:p w14:paraId="71DB33B1"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1.00</w:t>
            </w:r>
          </w:p>
        </w:tc>
        <w:tc>
          <w:tcPr>
            <w:tcW w:w="1007" w:type="dxa"/>
            <w:hideMark/>
          </w:tcPr>
          <w:p w14:paraId="015AF049" w14:textId="77777777" w:rsidR="001E17C0" w:rsidRPr="00554D52" w:rsidRDefault="001E17C0" w:rsidP="00C47025">
            <w:pPr>
              <w:spacing w:after="0" w:line="288" w:lineRule="auto"/>
              <w:jc w:val="both"/>
              <w:rPr>
                <w:rFonts w:ascii="Times New Roman" w:hAnsi="Times New Roman" w:cs="Times New Roman"/>
                <w:sz w:val="16"/>
                <w:szCs w:val="16"/>
              </w:rPr>
            </w:pPr>
            <w:r>
              <w:rPr>
                <w:rFonts w:ascii="Times New Roman" w:hAnsi="Times New Roman" w:cs="Times New Roman"/>
                <w:sz w:val="16"/>
                <w:szCs w:val="16"/>
              </w:rPr>
              <w:t xml:space="preserve">$ </w:t>
            </w:r>
            <w:r w:rsidRPr="00554D52">
              <w:rPr>
                <w:rFonts w:ascii="Times New Roman" w:hAnsi="Times New Roman" w:cs="Times New Roman"/>
                <w:sz w:val="16"/>
                <w:szCs w:val="16"/>
              </w:rPr>
              <w:t xml:space="preserve">184.03 </w:t>
            </w:r>
          </w:p>
        </w:tc>
      </w:tr>
      <w:tr w:rsidR="001E17C0" w:rsidRPr="00554D52" w14:paraId="6607F04D" w14:textId="77777777" w:rsidTr="00C47025">
        <w:trPr>
          <w:trHeight w:val="1725"/>
        </w:trPr>
        <w:tc>
          <w:tcPr>
            <w:tcW w:w="396" w:type="dxa"/>
            <w:noWrap/>
            <w:hideMark/>
          </w:tcPr>
          <w:p w14:paraId="3846F2AC" w14:textId="77777777" w:rsidR="001E17C0" w:rsidRPr="00554D52" w:rsidRDefault="001E17C0" w:rsidP="00C47025">
            <w:pPr>
              <w:spacing w:after="0" w:line="288" w:lineRule="auto"/>
              <w:jc w:val="both"/>
              <w:rPr>
                <w:rFonts w:ascii="Times New Roman" w:hAnsi="Times New Roman" w:cs="Times New Roman"/>
                <w:sz w:val="13"/>
                <w:szCs w:val="13"/>
              </w:rPr>
            </w:pPr>
            <w:r w:rsidRPr="00554D52">
              <w:rPr>
                <w:rFonts w:ascii="Times New Roman" w:hAnsi="Times New Roman" w:cs="Times New Roman"/>
                <w:sz w:val="13"/>
                <w:szCs w:val="13"/>
              </w:rPr>
              <w:t>4.30</w:t>
            </w:r>
          </w:p>
        </w:tc>
        <w:tc>
          <w:tcPr>
            <w:tcW w:w="1071" w:type="dxa"/>
            <w:hideMark/>
          </w:tcPr>
          <w:p w14:paraId="14D88D70" w14:textId="77777777" w:rsidR="001E17C0" w:rsidRPr="00554D52" w:rsidRDefault="001E17C0" w:rsidP="00C47025">
            <w:pPr>
              <w:spacing w:after="0" w:line="288" w:lineRule="auto"/>
              <w:jc w:val="both"/>
              <w:rPr>
                <w:rFonts w:ascii="Times New Roman" w:hAnsi="Times New Roman" w:cs="Times New Roman"/>
                <w:sz w:val="13"/>
                <w:szCs w:val="13"/>
              </w:rPr>
            </w:pPr>
            <w:r w:rsidRPr="00554D52">
              <w:rPr>
                <w:rFonts w:ascii="Times New Roman" w:hAnsi="Times New Roman" w:cs="Times New Roman"/>
                <w:sz w:val="13"/>
                <w:szCs w:val="13"/>
              </w:rPr>
              <w:t>PUERTA DE TIPO PORTON DOS HOJAS, MARCO DE TUBO GALVANIZADO DE 1 1/2", CELOSIA DE MALLA CICLON, CHAPA 16. REFUERZO DIAGONALES DE TUBO GALVANIZADO DE 1", CELOSIA DE MALLA CICLON CAL. 9 ANTICORROSIVA SOBRE SOLDADURA DE COLOR GALVANIZADO</w:t>
            </w:r>
          </w:p>
        </w:tc>
        <w:tc>
          <w:tcPr>
            <w:tcW w:w="626" w:type="dxa"/>
            <w:noWrap/>
            <w:hideMark/>
          </w:tcPr>
          <w:p w14:paraId="52B6AE7E"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2.00</w:t>
            </w:r>
          </w:p>
        </w:tc>
        <w:tc>
          <w:tcPr>
            <w:tcW w:w="425" w:type="dxa"/>
            <w:hideMark/>
          </w:tcPr>
          <w:p w14:paraId="45510971"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UNI</w:t>
            </w:r>
          </w:p>
        </w:tc>
        <w:tc>
          <w:tcPr>
            <w:tcW w:w="709" w:type="dxa"/>
            <w:hideMark/>
          </w:tcPr>
          <w:p w14:paraId="50E3FC95" w14:textId="77777777" w:rsidR="001E17C0" w:rsidRPr="00554D52" w:rsidRDefault="001E17C0" w:rsidP="00C47025">
            <w:pPr>
              <w:spacing w:after="0" w:line="288" w:lineRule="auto"/>
              <w:jc w:val="both"/>
              <w:rPr>
                <w:rFonts w:ascii="Times New Roman" w:hAnsi="Times New Roman" w:cs="Times New Roman"/>
                <w:sz w:val="16"/>
                <w:szCs w:val="16"/>
              </w:rPr>
            </w:pPr>
            <w:r>
              <w:rPr>
                <w:rFonts w:ascii="Times New Roman" w:hAnsi="Times New Roman" w:cs="Times New Roman"/>
                <w:sz w:val="16"/>
                <w:szCs w:val="16"/>
              </w:rPr>
              <w:t>$</w:t>
            </w:r>
            <w:r w:rsidRPr="00554D52">
              <w:rPr>
                <w:rFonts w:ascii="Times New Roman" w:hAnsi="Times New Roman" w:cs="Times New Roman"/>
                <w:sz w:val="16"/>
                <w:szCs w:val="16"/>
              </w:rPr>
              <w:t xml:space="preserve">763.96 </w:t>
            </w:r>
          </w:p>
        </w:tc>
        <w:tc>
          <w:tcPr>
            <w:tcW w:w="992" w:type="dxa"/>
            <w:hideMark/>
          </w:tcPr>
          <w:p w14:paraId="555DB360"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xml:space="preserve">$ 1,527.92 </w:t>
            </w:r>
          </w:p>
        </w:tc>
        <w:tc>
          <w:tcPr>
            <w:tcW w:w="425" w:type="dxa"/>
            <w:noWrap/>
            <w:hideMark/>
          </w:tcPr>
          <w:p w14:paraId="06B73C26"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851" w:type="dxa"/>
            <w:hideMark/>
          </w:tcPr>
          <w:p w14:paraId="3E8B4237"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xml:space="preserve">$ 763.96 </w:t>
            </w:r>
          </w:p>
        </w:tc>
        <w:tc>
          <w:tcPr>
            <w:tcW w:w="567" w:type="dxa"/>
            <w:hideMark/>
          </w:tcPr>
          <w:p w14:paraId="7F780B99"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xml:space="preserve">$ -   </w:t>
            </w:r>
          </w:p>
        </w:tc>
        <w:tc>
          <w:tcPr>
            <w:tcW w:w="425" w:type="dxa"/>
            <w:noWrap/>
            <w:hideMark/>
          </w:tcPr>
          <w:p w14:paraId="3B61E1B2"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992" w:type="dxa"/>
            <w:hideMark/>
          </w:tcPr>
          <w:p w14:paraId="351C3FE8" w14:textId="77777777" w:rsidR="001E17C0" w:rsidRPr="00554D52" w:rsidRDefault="001E17C0" w:rsidP="00C47025">
            <w:pPr>
              <w:spacing w:after="0" w:line="288" w:lineRule="auto"/>
              <w:jc w:val="both"/>
              <w:rPr>
                <w:rFonts w:ascii="Times New Roman" w:hAnsi="Times New Roman" w:cs="Times New Roman"/>
                <w:sz w:val="16"/>
                <w:szCs w:val="16"/>
              </w:rPr>
            </w:pPr>
            <w:r>
              <w:rPr>
                <w:rFonts w:ascii="Times New Roman" w:hAnsi="Times New Roman" w:cs="Times New Roman"/>
                <w:sz w:val="16"/>
                <w:szCs w:val="16"/>
              </w:rPr>
              <w:t xml:space="preserve"> $</w:t>
            </w:r>
            <w:r w:rsidRPr="00554D52">
              <w:rPr>
                <w:rFonts w:ascii="Times New Roman" w:hAnsi="Times New Roman" w:cs="Times New Roman"/>
                <w:sz w:val="16"/>
                <w:szCs w:val="16"/>
              </w:rPr>
              <w:t xml:space="preserve"> 763.96 </w:t>
            </w:r>
          </w:p>
        </w:tc>
        <w:tc>
          <w:tcPr>
            <w:tcW w:w="567" w:type="dxa"/>
            <w:hideMark/>
          </w:tcPr>
          <w:p w14:paraId="17CC83BF" w14:textId="77777777" w:rsidR="001E17C0" w:rsidRPr="00554D52" w:rsidRDefault="001E17C0" w:rsidP="00C47025">
            <w:pPr>
              <w:spacing w:after="0" w:line="288" w:lineRule="auto"/>
              <w:jc w:val="both"/>
              <w:rPr>
                <w:rFonts w:ascii="Times New Roman" w:hAnsi="Times New Roman" w:cs="Times New Roman"/>
                <w:sz w:val="16"/>
                <w:szCs w:val="16"/>
              </w:rPr>
            </w:pPr>
            <w:r>
              <w:rPr>
                <w:rFonts w:ascii="Times New Roman" w:hAnsi="Times New Roman" w:cs="Times New Roman"/>
                <w:sz w:val="16"/>
                <w:szCs w:val="16"/>
              </w:rPr>
              <w:t>$</w:t>
            </w:r>
            <w:r w:rsidRPr="00554D52">
              <w:rPr>
                <w:rFonts w:ascii="Times New Roman" w:hAnsi="Times New Roman" w:cs="Times New Roman"/>
                <w:sz w:val="16"/>
                <w:szCs w:val="16"/>
              </w:rPr>
              <w:t xml:space="preserve">    -   </w:t>
            </w:r>
          </w:p>
        </w:tc>
        <w:tc>
          <w:tcPr>
            <w:tcW w:w="851" w:type="dxa"/>
            <w:noWrap/>
            <w:hideMark/>
          </w:tcPr>
          <w:p w14:paraId="1BE6EF69"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2.00</w:t>
            </w:r>
          </w:p>
        </w:tc>
        <w:tc>
          <w:tcPr>
            <w:tcW w:w="1007" w:type="dxa"/>
            <w:hideMark/>
          </w:tcPr>
          <w:p w14:paraId="057B4B64" w14:textId="77777777" w:rsidR="001E17C0" w:rsidRPr="00554D52" w:rsidRDefault="001E17C0" w:rsidP="00C47025">
            <w:pPr>
              <w:spacing w:after="0" w:line="288" w:lineRule="auto"/>
              <w:jc w:val="both"/>
              <w:rPr>
                <w:rFonts w:ascii="Times New Roman" w:hAnsi="Times New Roman" w:cs="Times New Roman"/>
                <w:sz w:val="16"/>
                <w:szCs w:val="16"/>
              </w:rPr>
            </w:pPr>
            <w:r>
              <w:rPr>
                <w:rFonts w:ascii="Times New Roman" w:hAnsi="Times New Roman" w:cs="Times New Roman"/>
                <w:sz w:val="16"/>
                <w:szCs w:val="16"/>
              </w:rPr>
              <w:t>$</w:t>
            </w:r>
            <w:r w:rsidRPr="00554D52">
              <w:rPr>
                <w:rFonts w:ascii="Times New Roman" w:hAnsi="Times New Roman" w:cs="Times New Roman"/>
                <w:sz w:val="16"/>
                <w:szCs w:val="16"/>
              </w:rPr>
              <w:t xml:space="preserve">1,527.92 </w:t>
            </w:r>
          </w:p>
        </w:tc>
      </w:tr>
      <w:tr w:rsidR="001E17C0" w:rsidRPr="00554D52" w14:paraId="418D901C" w14:textId="77777777" w:rsidTr="00C47025">
        <w:trPr>
          <w:trHeight w:val="330"/>
        </w:trPr>
        <w:tc>
          <w:tcPr>
            <w:tcW w:w="396" w:type="dxa"/>
            <w:noWrap/>
            <w:hideMark/>
          </w:tcPr>
          <w:p w14:paraId="599AA3EC" w14:textId="77777777" w:rsidR="001E17C0" w:rsidRPr="00554D52" w:rsidRDefault="001E17C0" w:rsidP="00C47025">
            <w:pPr>
              <w:spacing w:after="0" w:line="288" w:lineRule="auto"/>
              <w:jc w:val="both"/>
              <w:rPr>
                <w:rFonts w:ascii="Times New Roman" w:hAnsi="Times New Roman" w:cs="Times New Roman"/>
                <w:sz w:val="13"/>
                <w:szCs w:val="13"/>
              </w:rPr>
            </w:pPr>
            <w:r w:rsidRPr="00554D52">
              <w:rPr>
                <w:rFonts w:ascii="Times New Roman" w:hAnsi="Times New Roman" w:cs="Times New Roman"/>
                <w:sz w:val="13"/>
                <w:szCs w:val="13"/>
              </w:rPr>
              <w:t>4.40</w:t>
            </w:r>
          </w:p>
        </w:tc>
        <w:tc>
          <w:tcPr>
            <w:tcW w:w="1071" w:type="dxa"/>
            <w:noWrap/>
            <w:hideMark/>
          </w:tcPr>
          <w:p w14:paraId="1C8F686F" w14:textId="77777777" w:rsidR="001E17C0" w:rsidRPr="00554D52" w:rsidRDefault="001E17C0" w:rsidP="00C47025">
            <w:pPr>
              <w:spacing w:after="0" w:line="288" w:lineRule="auto"/>
              <w:jc w:val="both"/>
              <w:rPr>
                <w:rFonts w:ascii="Times New Roman" w:hAnsi="Times New Roman" w:cs="Times New Roman"/>
                <w:sz w:val="13"/>
                <w:szCs w:val="13"/>
              </w:rPr>
            </w:pPr>
            <w:r w:rsidRPr="00554D52">
              <w:rPr>
                <w:rFonts w:ascii="Times New Roman" w:hAnsi="Times New Roman" w:cs="Times New Roman"/>
                <w:sz w:val="13"/>
                <w:szCs w:val="13"/>
              </w:rPr>
              <w:t>Rotulo del proyecto</w:t>
            </w:r>
          </w:p>
        </w:tc>
        <w:tc>
          <w:tcPr>
            <w:tcW w:w="626" w:type="dxa"/>
            <w:noWrap/>
            <w:hideMark/>
          </w:tcPr>
          <w:p w14:paraId="44A619AE"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1.00</w:t>
            </w:r>
          </w:p>
        </w:tc>
        <w:tc>
          <w:tcPr>
            <w:tcW w:w="425" w:type="dxa"/>
            <w:hideMark/>
          </w:tcPr>
          <w:p w14:paraId="3333FA42"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UNI</w:t>
            </w:r>
          </w:p>
        </w:tc>
        <w:tc>
          <w:tcPr>
            <w:tcW w:w="709" w:type="dxa"/>
            <w:hideMark/>
          </w:tcPr>
          <w:p w14:paraId="6C148BD8" w14:textId="77777777" w:rsidR="001E17C0" w:rsidRPr="00554D52" w:rsidRDefault="001E17C0" w:rsidP="00C47025">
            <w:pPr>
              <w:spacing w:after="0" w:line="288" w:lineRule="auto"/>
              <w:jc w:val="both"/>
              <w:rPr>
                <w:rFonts w:ascii="Times New Roman" w:hAnsi="Times New Roman" w:cs="Times New Roman"/>
                <w:sz w:val="16"/>
                <w:szCs w:val="16"/>
              </w:rPr>
            </w:pPr>
            <w:r>
              <w:rPr>
                <w:rFonts w:ascii="Times New Roman" w:hAnsi="Times New Roman" w:cs="Times New Roman"/>
                <w:sz w:val="16"/>
                <w:szCs w:val="16"/>
              </w:rPr>
              <w:t>$</w:t>
            </w:r>
            <w:r w:rsidRPr="00554D52">
              <w:rPr>
                <w:rFonts w:ascii="Times New Roman" w:hAnsi="Times New Roman" w:cs="Times New Roman"/>
                <w:sz w:val="16"/>
                <w:szCs w:val="16"/>
              </w:rPr>
              <w:t xml:space="preserve">183.63 </w:t>
            </w:r>
          </w:p>
        </w:tc>
        <w:tc>
          <w:tcPr>
            <w:tcW w:w="992" w:type="dxa"/>
            <w:hideMark/>
          </w:tcPr>
          <w:p w14:paraId="6B45BD73"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xml:space="preserve">$ 183.63 </w:t>
            </w:r>
          </w:p>
        </w:tc>
        <w:tc>
          <w:tcPr>
            <w:tcW w:w="425" w:type="dxa"/>
            <w:noWrap/>
            <w:hideMark/>
          </w:tcPr>
          <w:p w14:paraId="6D81D8D7"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851" w:type="dxa"/>
            <w:hideMark/>
          </w:tcPr>
          <w:p w14:paraId="296897E2"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xml:space="preserve">$ 183.63 </w:t>
            </w:r>
          </w:p>
        </w:tc>
        <w:tc>
          <w:tcPr>
            <w:tcW w:w="567" w:type="dxa"/>
            <w:hideMark/>
          </w:tcPr>
          <w:p w14:paraId="2C97829C"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w:t>
            </w:r>
            <w:r>
              <w:rPr>
                <w:rFonts w:ascii="Times New Roman" w:hAnsi="Times New Roman" w:cs="Times New Roman"/>
                <w:sz w:val="16"/>
                <w:szCs w:val="16"/>
              </w:rPr>
              <w:t xml:space="preserve"> </w:t>
            </w:r>
            <w:r w:rsidRPr="00554D52">
              <w:rPr>
                <w:rFonts w:ascii="Times New Roman" w:hAnsi="Times New Roman" w:cs="Times New Roman"/>
                <w:sz w:val="16"/>
                <w:szCs w:val="16"/>
              </w:rPr>
              <w:t xml:space="preserve">-   </w:t>
            </w:r>
          </w:p>
        </w:tc>
        <w:tc>
          <w:tcPr>
            <w:tcW w:w="425" w:type="dxa"/>
            <w:noWrap/>
            <w:hideMark/>
          </w:tcPr>
          <w:p w14:paraId="4B7A556A"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992" w:type="dxa"/>
            <w:hideMark/>
          </w:tcPr>
          <w:p w14:paraId="2F2BACEF" w14:textId="77777777" w:rsidR="001E17C0" w:rsidRPr="00554D52" w:rsidRDefault="001E17C0" w:rsidP="00C47025">
            <w:pPr>
              <w:spacing w:after="0" w:line="288" w:lineRule="auto"/>
              <w:jc w:val="both"/>
              <w:rPr>
                <w:rFonts w:ascii="Times New Roman" w:hAnsi="Times New Roman" w:cs="Times New Roman"/>
                <w:sz w:val="16"/>
                <w:szCs w:val="16"/>
              </w:rPr>
            </w:pPr>
            <w:r>
              <w:rPr>
                <w:rFonts w:ascii="Times New Roman" w:hAnsi="Times New Roman" w:cs="Times New Roman"/>
                <w:sz w:val="16"/>
                <w:szCs w:val="16"/>
              </w:rPr>
              <w:t>$</w:t>
            </w:r>
            <w:r w:rsidRPr="00554D52">
              <w:rPr>
                <w:rFonts w:ascii="Times New Roman" w:hAnsi="Times New Roman" w:cs="Times New Roman"/>
                <w:sz w:val="16"/>
                <w:szCs w:val="16"/>
              </w:rPr>
              <w:t xml:space="preserve"> 183.63 </w:t>
            </w:r>
          </w:p>
        </w:tc>
        <w:tc>
          <w:tcPr>
            <w:tcW w:w="567" w:type="dxa"/>
            <w:hideMark/>
          </w:tcPr>
          <w:p w14:paraId="3996161B"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w:t>
            </w:r>
            <w:r>
              <w:rPr>
                <w:rFonts w:ascii="Times New Roman" w:hAnsi="Times New Roman" w:cs="Times New Roman"/>
                <w:sz w:val="16"/>
                <w:szCs w:val="16"/>
              </w:rPr>
              <w:t xml:space="preserve"> </w:t>
            </w:r>
            <w:r w:rsidRPr="00554D52">
              <w:rPr>
                <w:rFonts w:ascii="Times New Roman" w:hAnsi="Times New Roman" w:cs="Times New Roman"/>
                <w:sz w:val="16"/>
                <w:szCs w:val="16"/>
              </w:rPr>
              <w:t xml:space="preserve">  -   </w:t>
            </w:r>
          </w:p>
        </w:tc>
        <w:tc>
          <w:tcPr>
            <w:tcW w:w="851" w:type="dxa"/>
            <w:noWrap/>
            <w:hideMark/>
          </w:tcPr>
          <w:p w14:paraId="4DDAD603"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1.00</w:t>
            </w:r>
          </w:p>
        </w:tc>
        <w:tc>
          <w:tcPr>
            <w:tcW w:w="1007" w:type="dxa"/>
            <w:hideMark/>
          </w:tcPr>
          <w:p w14:paraId="5F510083" w14:textId="77777777" w:rsidR="001E17C0" w:rsidRPr="00554D52" w:rsidRDefault="001E17C0" w:rsidP="00C47025">
            <w:pPr>
              <w:spacing w:after="0" w:line="288" w:lineRule="auto"/>
              <w:jc w:val="both"/>
              <w:rPr>
                <w:rFonts w:ascii="Times New Roman" w:hAnsi="Times New Roman" w:cs="Times New Roman"/>
                <w:sz w:val="16"/>
                <w:szCs w:val="16"/>
              </w:rPr>
            </w:pPr>
            <w:proofErr w:type="gramStart"/>
            <w:r>
              <w:rPr>
                <w:rFonts w:ascii="Times New Roman" w:hAnsi="Times New Roman" w:cs="Times New Roman"/>
                <w:sz w:val="16"/>
                <w:szCs w:val="16"/>
              </w:rPr>
              <w:t xml:space="preserve">$  </w:t>
            </w:r>
            <w:r w:rsidRPr="00554D52">
              <w:rPr>
                <w:rFonts w:ascii="Times New Roman" w:hAnsi="Times New Roman" w:cs="Times New Roman"/>
                <w:sz w:val="16"/>
                <w:szCs w:val="16"/>
              </w:rPr>
              <w:t>183.63</w:t>
            </w:r>
            <w:proofErr w:type="gramEnd"/>
            <w:r w:rsidRPr="00554D52">
              <w:rPr>
                <w:rFonts w:ascii="Times New Roman" w:hAnsi="Times New Roman" w:cs="Times New Roman"/>
                <w:sz w:val="16"/>
                <w:szCs w:val="16"/>
              </w:rPr>
              <w:t xml:space="preserve"> </w:t>
            </w:r>
          </w:p>
        </w:tc>
      </w:tr>
      <w:tr w:rsidR="001E17C0" w:rsidRPr="00554D52" w14:paraId="571BBDE1" w14:textId="77777777" w:rsidTr="00C47025">
        <w:trPr>
          <w:trHeight w:val="330"/>
        </w:trPr>
        <w:tc>
          <w:tcPr>
            <w:tcW w:w="396" w:type="dxa"/>
            <w:noWrap/>
            <w:hideMark/>
          </w:tcPr>
          <w:p w14:paraId="6EDE58F0" w14:textId="77777777" w:rsidR="001E17C0" w:rsidRPr="00554D52" w:rsidRDefault="001E17C0" w:rsidP="00C47025">
            <w:pPr>
              <w:spacing w:after="0" w:line="288" w:lineRule="auto"/>
              <w:jc w:val="both"/>
              <w:rPr>
                <w:rFonts w:ascii="Times New Roman" w:hAnsi="Times New Roman" w:cs="Times New Roman"/>
                <w:b/>
                <w:bCs/>
                <w:sz w:val="13"/>
                <w:szCs w:val="13"/>
              </w:rPr>
            </w:pPr>
            <w:r w:rsidRPr="00554D52">
              <w:rPr>
                <w:rFonts w:ascii="Times New Roman" w:hAnsi="Times New Roman" w:cs="Times New Roman"/>
                <w:b/>
                <w:bCs/>
                <w:sz w:val="13"/>
                <w:szCs w:val="13"/>
              </w:rPr>
              <w:t>5.00</w:t>
            </w:r>
          </w:p>
        </w:tc>
        <w:tc>
          <w:tcPr>
            <w:tcW w:w="1071" w:type="dxa"/>
            <w:noWrap/>
            <w:hideMark/>
          </w:tcPr>
          <w:p w14:paraId="6306D610" w14:textId="77777777" w:rsidR="001E17C0" w:rsidRPr="00554D52" w:rsidRDefault="001E17C0" w:rsidP="00C47025">
            <w:pPr>
              <w:spacing w:after="0" w:line="288" w:lineRule="auto"/>
              <w:jc w:val="both"/>
              <w:rPr>
                <w:rFonts w:ascii="Times New Roman" w:hAnsi="Times New Roman" w:cs="Times New Roman"/>
                <w:b/>
                <w:bCs/>
                <w:sz w:val="13"/>
                <w:szCs w:val="13"/>
              </w:rPr>
            </w:pPr>
            <w:r w:rsidRPr="00554D52">
              <w:rPr>
                <w:rFonts w:ascii="Times New Roman" w:hAnsi="Times New Roman" w:cs="Times New Roman"/>
                <w:b/>
                <w:bCs/>
                <w:sz w:val="13"/>
                <w:szCs w:val="13"/>
              </w:rPr>
              <w:t>PARTIDAS NUEVAS ORDEN DE CAMBIO #1</w:t>
            </w:r>
          </w:p>
        </w:tc>
        <w:tc>
          <w:tcPr>
            <w:tcW w:w="626" w:type="dxa"/>
            <w:noWrap/>
            <w:hideMark/>
          </w:tcPr>
          <w:p w14:paraId="184F0CCA" w14:textId="77777777" w:rsidR="001E17C0" w:rsidRPr="00554D52" w:rsidRDefault="001E17C0" w:rsidP="00C47025">
            <w:pPr>
              <w:spacing w:after="0" w:line="288" w:lineRule="auto"/>
              <w:jc w:val="both"/>
              <w:rPr>
                <w:rFonts w:ascii="Times New Roman" w:hAnsi="Times New Roman" w:cs="Times New Roman"/>
                <w:b/>
                <w:bCs/>
                <w:sz w:val="16"/>
                <w:szCs w:val="16"/>
              </w:rPr>
            </w:pPr>
            <w:r w:rsidRPr="00554D52">
              <w:rPr>
                <w:rFonts w:ascii="Times New Roman" w:hAnsi="Times New Roman" w:cs="Times New Roman"/>
                <w:b/>
                <w:bCs/>
                <w:sz w:val="16"/>
                <w:szCs w:val="16"/>
              </w:rPr>
              <w:t> </w:t>
            </w:r>
          </w:p>
        </w:tc>
        <w:tc>
          <w:tcPr>
            <w:tcW w:w="425" w:type="dxa"/>
            <w:noWrap/>
            <w:hideMark/>
          </w:tcPr>
          <w:p w14:paraId="2BAA6738" w14:textId="77777777" w:rsidR="001E17C0" w:rsidRPr="00554D52" w:rsidRDefault="001E17C0" w:rsidP="00C47025">
            <w:pPr>
              <w:spacing w:after="0" w:line="288" w:lineRule="auto"/>
              <w:jc w:val="both"/>
              <w:rPr>
                <w:rFonts w:ascii="Times New Roman" w:hAnsi="Times New Roman" w:cs="Times New Roman"/>
                <w:b/>
                <w:bCs/>
                <w:sz w:val="16"/>
                <w:szCs w:val="16"/>
              </w:rPr>
            </w:pPr>
            <w:r w:rsidRPr="00554D52">
              <w:rPr>
                <w:rFonts w:ascii="Times New Roman" w:hAnsi="Times New Roman" w:cs="Times New Roman"/>
                <w:b/>
                <w:bCs/>
                <w:sz w:val="16"/>
                <w:szCs w:val="16"/>
              </w:rPr>
              <w:t> </w:t>
            </w:r>
          </w:p>
        </w:tc>
        <w:tc>
          <w:tcPr>
            <w:tcW w:w="709" w:type="dxa"/>
            <w:hideMark/>
          </w:tcPr>
          <w:p w14:paraId="43468DE9" w14:textId="77777777" w:rsidR="001E17C0" w:rsidRPr="00554D52" w:rsidRDefault="001E17C0" w:rsidP="00C47025">
            <w:pPr>
              <w:spacing w:after="0" w:line="288" w:lineRule="auto"/>
              <w:jc w:val="both"/>
              <w:rPr>
                <w:rFonts w:ascii="Times New Roman" w:hAnsi="Times New Roman" w:cs="Times New Roman"/>
                <w:b/>
                <w:bCs/>
                <w:sz w:val="16"/>
                <w:szCs w:val="16"/>
              </w:rPr>
            </w:pPr>
            <w:r w:rsidRPr="00554D52">
              <w:rPr>
                <w:rFonts w:ascii="Times New Roman" w:hAnsi="Times New Roman" w:cs="Times New Roman"/>
                <w:b/>
                <w:bCs/>
                <w:sz w:val="16"/>
                <w:szCs w:val="16"/>
              </w:rPr>
              <w:t> </w:t>
            </w:r>
          </w:p>
        </w:tc>
        <w:tc>
          <w:tcPr>
            <w:tcW w:w="992" w:type="dxa"/>
            <w:hideMark/>
          </w:tcPr>
          <w:p w14:paraId="04BEF0D3" w14:textId="77777777" w:rsidR="001E17C0" w:rsidRPr="00554D52" w:rsidRDefault="001E17C0" w:rsidP="00C47025">
            <w:pPr>
              <w:spacing w:after="0" w:line="288" w:lineRule="auto"/>
              <w:jc w:val="both"/>
              <w:rPr>
                <w:rFonts w:ascii="Times New Roman" w:hAnsi="Times New Roman" w:cs="Times New Roman"/>
                <w:b/>
                <w:bCs/>
                <w:sz w:val="16"/>
                <w:szCs w:val="16"/>
              </w:rPr>
            </w:pPr>
            <w:r w:rsidRPr="00554D52">
              <w:rPr>
                <w:rFonts w:ascii="Times New Roman" w:hAnsi="Times New Roman" w:cs="Times New Roman"/>
                <w:b/>
                <w:bCs/>
                <w:sz w:val="16"/>
                <w:szCs w:val="16"/>
              </w:rPr>
              <w:t> </w:t>
            </w:r>
          </w:p>
        </w:tc>
        <w:tc>
          <w:tcPr>
            <w:tcW w:w="425" w:type="dxa"/>
            <w:noWrap/>
            <w:hideMark/>
          </w:tcPr>
          <w:p w14:paraId="2C298594" w14:textId="77777777" w:rsidR="001E17C0" w:rsidRPr="00554D52" w:rsidRDefault="001E17C0" w:rsidP="00C47025">
            <w:pPr>
              <w:spacing w:after="0" w:line="288" w:lineRule="auto"/>
              <w:jc w:val="both"/>
              <w:rPr>
                <w:rFonts w:ascii="Times New Roman" w:hAnsi="Times New Roman" w:cs="Times New Roman"/>
                <w:b/>
                <w:bCs/>
                <w:sz w:val="16"/>
                <w:szCs w:val="16"/>
              </w:rPr>
            </w:pPr>
            <w:r w:rsidRPr="00554D52">
              <w:rPr>
                <w:rFonts w:ascii="Times New Roman" w:hAnsi="Times New Roman" w:cs="Times New Roman"/>
                <w:b/>
                <w:bCs/>
                <w:sz w:val="16"/>
                <w:szCs w:val="16"/>
              </w:rPr>
              <w:t> </w:t>
            </w:r>
          </w:p>
        </w:tc>
        <w:tc>
          <w:tcPr>
            <w:tcW w:w="851" w:type="dxa"/>
            <w:hideMark/>
          </w:tcPr>
          <w:p w14:paraId="4FF637B6" w14:textId="77777777" w:rsidR="001E17C0" w:rsidRPr="00554D52" w:rsidRDefault="001E17C0" w:rsidP="00C47025">
            <w:pPr>
              <w:spacing w:after="0" w:line="288" w:lineRule="auto"/>
              <w:jc w:val="both"/>
              <w:rPr>
                <w:rFonts w:ascii="Times New Roman" w:hAnsi="Times New Roman" w:cs="Times New Roman"/>
                <w:b/>
                <w:bCs/>
                <w:sz w:val="16"/>
                <w:szCs w:val="16"/>
              </w:rPr>
            </w:pPr>
            <w:r w:rsidRPr="00554D52">
              <w:rPr>
                <w:rFonts w:ascii="Times New Roman" w:hAnsi="Times New Roman" w:cs="Times New Roman"/>
                <w:b/>
                <w:bCs/>
                <w:sz w:val="16"/>
                <w:szCs w:val="16"/>
              </w:rPr>
              <w:t> </w:t>
            </w:r>
          </w:p>
        </w:tc>
        <w:tc>
          <w:tcPr>
            <w:tcW w:w="567" w:type="dxa"/>
            <w:hideMark/>
          </w:tcPr>
          <w:p w14:paraId="33C41CC1" w14:textId="77777777" w:rsidR="001E17C0" w:rsidRPr="00554D52" w:rsidRDefault="001E17C0" w:rsidP="00C47025">
            <w:pPr>
              <w:spacing w:after="0" w:line="288" w:lineRule="auto"/>
              <w:jc w:val="both"/>
              <w:rPr>
                <w:rFonts w:ascii="Times New Roman" w:hAnsi="Times New Roman" w:cs="Times New Roman"/>
                <w:b/>
                <w:bCs/>
                <w:sz w:val="16"/>
                <w:szCs w:val="16"/>
              </w:rPr>
            </w:pPr>
            <w:r w:rsidRPr="00554D52">
              <w:rPr>
                <w:rFonts w:ascii="Times New Roman" w:hAnsi="Times New Roman" w:cs="Times New Roman"/>
                <w:b/>
                <w:bCs/>
                <w:sz w:val="16"/>
                <w:szCs w:val="16"/>
              </w:rPr>
              <w:t> </w:t>
            </w:r>
          </w:p>
        </w:tc>
        <w:tc>
          <w:tcPr>
            <w:tcW w:w="425" w:type="dxa"/>
            <w:noWrap/>
            <w:hideMark/>
          </w:tcPr>
          <w:p w14:paraId="058FF793" w14:textId="77777777" w:rsidR="001E17C0" w:rsidRPr="00554D52" w:rsidRDefault="001E17C0" w:rsidP="00C47025">
            <w:pPr>
              <w:spacing w:after="0" w:line="288" w:lineRule="auto"/>
              <w:jc w:val="both"/>
              <w:rPr>
                <w:rFonts w:ascii="Times New Roman" w:hAnsi="Times New Roman" w:cs="Times New Roman"/>
                <w:b/>
                <w:bCs/>
                <w:sz w:val="16"/>
                <w:szCs w:val="16"/>
              </w:rPr>
            </w:pPr>
            <w:r w:rsidRPr="00554D52">
              <w:rPr>
                <w:rFonts w:ascii="Times New Roman" w:hAnsi="Times New Roman" w:cs="Times New Roman"/>
                <w:b/>
                <w:bCs/>
                <w:sz w:val="16"/>
                <w:szCs w:val="16"/>
              </w:rPr>
              <w:t> </w:t>
            </w:r>
          </w:p>
        </w:tc>
        <w:tc>
          <w:tcPr>
            <w:tcW w:w="992" w:type="dxa"/>
            <w:hideMark/>
          </w:tcPr>
          <w:p w14:paraId="7F19859C" w14:textId="77777777" w:rsidR="001E17C0" w:rsidRPr="00554D52" w:rsidRDefault="001E17C0" w:rsidP="00C47025">
            <w:pPr>
              <w:spacing w:after="0" w:line="288" w:lineRule="auto"/>
              <w:jc w:val="both"/>
              <w:rPr>
                <w:rFonts w:ascii="Times New Roman" w:hAnsi="Times New Roman" w:cs="Times New Roman"/>
                <w:b/>
                <w:bCs/>
                <w:sz w:val="16"/>
                <w:szCs w:val="16"/>
              </w:rPr>
            </w:pPr>
            <w:r w:rsidRPr="00554D52">
              <w:rPr>
                <w:rFonts w:ascii="Times New Roman" w:hAnsi="Times New Roman" w:cs="Times New Roman"/>
                <w:b/>
                <w:bCs/>
                <w:sz w:val="16"/>
                <w:szCs w:val="16"/>
              </w:rPr>
              <w:t> </w:t>
            </w:r>
          </w:p>
        </w:tc>
        <w:tc>
          <w:tcPr>
            <w:tcW w:w="567" w:type="dxa"/>
            <w:hideMark/>
          </w:tcPr>
          <w:p w14:paraId="1127AF41" w14:textId="77777777" w:rsidR="001E17C0" w:rsidRPr="00554D52" w:rsidRDefault="001E17C0" w:rsidP="00C47025">
            <w:pPr>
              <w:spacing w:after="0" w:line="288" w:lineRule="auto"/>
              <w:jc w:val="both"/>
              <w:rPr>
                <w:rFonts w:ascii="Times New Roman" w:hAnsi="Times New Roman" w:cs="Times New Roman"/>
                <w:b/>
                <w:bCs/>
                <w:sz w:val="16"/>
                <w:szCs w:val="16"/>
              </w:rPr>
            </w:pPr>
            <w:r w:rsidRPr="00554D52">
              <w:rPr>
                <w:rFonts w:ascii="Times New Roman" w:hAnsi="Times New Roman" w:cs="Times New Roman"/>
                <w:b/>
                <w:bCs/>
                <w:sz w:val="16"/>
                <w:szCs w:val="16"/>
              </w:rPr>
              <w:t> </w:t>
            </w:r>
          </w:p>
        </w:tc>
        <w:tc>
          <w:tcPr>
            <w:tcW w:w="851" w:type="dxa"/>
            <w:noWrap/>
            <w:hideMark/>
          </w:tcPr>
          <w:p w14:paraId="3A7B1493" w14:textId="77777777" w:rsidR="001E17C0" w:rsidRPr="00554D52" w:rsidRDefault="001E17C0" w:rsidP="00C47025">
            <w:pPr>
              <w:spacing w:after="0" w:line="288" w:lineRule="auto"/>
              <w:jc w:val="both"/>
              <w:rPr>
                <w:rFonts w:ascii="Times New Roman" w:hAnsi="Times New Roman" w:cs="Times New Roman"/>
                <w:b/>
                <w:bCs/>
                <w:sz w:val="16"/>
                <w:szCs w:val="16"/>
              </w:rPr>
            </w:pPr>
            <w:r w:rsidRPr="00554D52">
              <w:rPr>
                <w:rFonts w:ascii="Times New Roman" w:hAnsi="Times New Roman" w:cs="Times New Roman"/>
                <w:b/>
                <w:bCs/>
                <w:sz w:val="16"/>
                <w:szCs w:val="16"/>
              </w:rPr>
              <w:t> </w:t>
            </w:r>
          </w:p>
        </w:tc>
        <w:tc>
          <w:tcPr>
            <w:tcW w:w="1007" w:type="dxa"/>
            <w:hideMark/>
          </w:tcPr>
          <w:p w14:paraId="1ED11B94" w14:textId="77777777" w:rsidR="001E17C0" w:rsidRPr="00554D52" w:rsidRDefault="001E17C0" w:rsidP="00C47025">
            <w:pPr>
              <w:spacing w:after="0" w:line="288" w:lineRule="auto"/>
              <w:jc w:val="both"/>
              <w:rPr>
                <w:rFonts w:ascii="Times New Roman" w:hAnsi="Times New Roman" w:cs="Times New Roman"/>
                <w:b/>
                <w:bCs/>
                <w:sz w:val="16"/>
                <w:szCs w:val="16"/>
              </w:rPr>
            </w:pPr>
            <w:r w:rsidRPr="00554D52">
              <w:rPr>
                <w:rFonts w:ascii="Times New Roman" w:hAnsi="Times New Roman" w:cs="Times New Roman"/>
                <w:b/>
                <w:bCs/>
                <w:sz w:val="16"/>
                <w:szCs w:val="16"/>
              </w:rPr>
              <w:t> </w:t>
            </w:r>
          </w:p>
        </w:tc>
      </w:tr>
      <w:tr w:rsidR="001E17C0" w:rsidRPr="00554D52" w14:paraId="2958B24D" w14:textId="77777777" w:rsidTr="00C47025">
        <w:trPr>
          <w:trHeight w:val="270"/>
        </w:trPr>
        <w:tc>
          <w:tcPr>
            <w:tcW w:w="396" w:type="dxa"/>
            <w:noWrap/>
            <w:hideMark/>
          </w:tcPr>
          <w:p w14:paraId="5E5034A8" w14:textId="77777777" w:rsidR="001E17C0" w:rsidRPr="00554D52" w:rsidRDefault="001E17C0" w:rsidP="00C47025">
            <w:pPr>
              <w:spacing w:after="0" w:line="288" w:lineRule="auto"/>
              <w:jc w:val="both"/>
              <w:rPr>
                <w:rFonts w:ascii="Times New Roman" w:hAnsi="Times New Roman" w:cs="Times New Roman"/>
                <w:sz w:val="13"/>
                <w:szCs w:val="13"/>
              </w:rPr>
            </w:pPr>
            <w:r w:rsidRPr="00554D52">
              <w:rPr>
                <w:rFonts w:ascii="Times New Roman" w:hAnsi="Times New Roman" w:cs="Times New Roman"/>
                <w:sz w:val="13"/>
                <w:szCs w:val="13"/>
              </w:rPr>
              <w:t>5.01</w:t>
            </w:r>
          </w:p>
        </w:tc>
        <w:tc>
          <w:tcPr>
            <w:tcW w:w="1071" w:type="dxa"/>
            <w:hideMark/>
          </w:tcPr>
          <w:p w14:paraId="4600FBA7" w14:textId="77777777" w:rsidR="001E17C0" w:rsidRPr="00554D52" w:rsidRDefault="001E17C0" w:rsidP="00C47025">
            <w:pPr>
              <w:spacing w:after="0" w:line="288" w:lineRule="auto"/>
              <w:jc w:val="both"/>
              <w:rPr>
                <w:rFonts w:ascii="Times New Roman" w:hAnsi="Times New Roman" w:cs="Times New Roman"/>
                <w:sz w:val="13"/>
                <w:szCs w:val="13"/>
              </w:rPr>
            </w:pPr>
            <w:r w:rsidRPr="00554D52">
              <w:rPr>
                <w:rFonts w:ascii="Times New Roman" w:hAnsi="Times New Roman" w:cs="Times New Roman"/>
                <w:sz w:val="13"/>
                <w:szCs w:val="13"/>
              </w:rPr>
              <w:t>TUBERIA DE PVC DE 3/4"</w:t>
            </w:r>
          </w:p>
        </w:tc>
        <w:tc>
          <w:tcPr>
            <w:tcW w:w="626" w:type="dxa"/>
            <w:noWrap/>
            <w:hideMark/>
          </w:tcPr>
          <w:p w14:paraId="2EC321B7"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425" w:type="dxa"/>
            <w:noWrap/>
            <w:hideMark/>
          </w:tcPr>
          <w:p w14:paraId="0EF1407A" w14:textId="77777777" w:rsidR="001E17C0" w:rsidRPr="00554D52" w:rsidRDefault="001E17C0" w:rsidP="00C47025">
            <w:pPr>
              <w:spacing w:after="0" w:line="288" w:lineRule="auto"/>
              <w:jc w:val="both"/>
              <w:rPr>
                <w:rFonts w:ascii="Times New Roman" w:hAnsi="Times New Roman" w:cs="Times New Roman"/>
                <w:sz w:val="16"/>
                <w:szCs w:val="16"/>
              </w:rPr>
            </w:pPr>
          </w:p>
        </w:tc>
        <w:tc>
          <w:tcPr>
            <w:tcW w:w="709" w:type="dxa"/>
            <w:hideMark/>
          </w:tcPr>
          <w:p w14:paraId="58433760"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992" w:type="dxa"/>
            <w:hideMark/>
          </w:tcPr>
          <w:p w14:paraId="25B03A6A"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425" w:type="dxa"/>
            <w:noWrap/>
            <w:hideMark/>
          </w:tcPr>
          <w:p w14:paraId="74BDB47E"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851" w:type="dxa"/>
            <w:hideMark/>
          </w:tcPr>
          <w:p w14:paraId="2CC24A9F"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567" w:type="dxa"/>
            <w:hideMark/>
          </w:tcPr>
          <w:p w14:paraId="34B5918D"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425" w:type="dxa"/>
            <w:noWrap/>
            <w:hideMark/>
          </w:tcPr>
          <w:p w14:paraId="349D9541"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200.00</w:t>
            </w:r>
          </w:p>
        </w:tc>
        <w:tc>
          <w:tcPr>
            <w:tcW w:w="992" w:type="dxa"/>
            <w:hideMark/>
          </w:tcPr>
          <w:p w14:paraId="1C73BFF3"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xml:space="preserve"> $       2.49 </w:t>
            </w:r>
          </w:p>
        </w:tc>
        <w:tc>
          <w:tcPr>
            <w:tcW w:w="567" w:type="dxa"/>
            <w:hideMark/>
          </w:tcPr>
          <w:p w14:paraId="1F977EE2" w14:textId="77777777" w:rsidR="001E17C0" w:rsidRPr="00554D52" w:rsidRDefault="001E17C0" w:rsidP="00C47025">
            <w:pPr>
              <w:spacing w:after="0" w:line="288" w:lineRule="auto"/>
              <w:jc w:val="both"/>
              <w:rPr>
                <w:rFonts w:ascii="Times New Roman" w:hAnsi="Times New Roman" w:cs="Times New Roman"/>
                <w:sz w:val="16"/>
                <w:szCs w:val="16"/>
              </w:rPr>
            </w:pPr>
            <w:r>
              <w:rPr>
                <w:rFonts w:ascii="Times New Roman" w:hAnsi="Times New Roman" w:cs="Times New Roman"/>
                <w:sz w:val="16"/>
                <w:szCs w:val="16"/>
              </w:rPr>
              <w:t>$</w:t>
            </w:r>
            <w:r w:rsidRPr="00554D52">
              <w:rPr>
                <w:rFonts w:ascii="Times New Roman" w:hAnsi="Times New Roman" w:cs="Times New Roman"/>
                <w:sz w:val="16"/>
                <w:szCs w:val="16"/>
              </w:rPr>
              <w:t xml:space="preserve">498.00 </w:t>
            </w:r>
          </w:p>
        </w:tc>
        <w:tc>
          <w:tcPr>
            <w:tcW w:w="851" w:type="dxa"/>
            <w:noWrap/>
            <w:hideMark/>
          </w:tcPr>
          <w:p w14:paraId="11EB6105"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200.00</w:t>
            </w:r>
          </w:p>
        </w:tc>
        <w:tc>
          <w:tcPr>
            <w:tcW w:w="1007" w:type="dxa"/>
            <w:hideMark/>
          </w:tcPr>
          <w:p w14:paraId="0DF5CA25"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xml:space="preserve">$ 498.00 </w:t>
            </w:r>
          </w:p>
        </w:tc>
      </w:tr>
      <w:tr w:rsidR="001E17C0" w:rsidRPr="00554D52" w14:paraId="090C9A7A" w14:textId="77777777" w:rsidTr="00C47025">
        <w:trPr>
          <w:trHeight w:val="270"/>
        </w:trPr>
        <w:tc>
          <w:tcPr>
            <w:tcW w:w="396" w:type="dxa"/>
            <w:noWrap/>
            <w:hideMark/>
          </w:tcPr>
          <w:p w14:paraId="4ABD0B0A" w14:textId="77777777" w:rsidR="001E17C0" w:rsidRPr="00554D52" w:rsidRDefault="001E17C0" w:rsidP="00C47025">
            <w:pPr>
              <w:spacing w:after="0" w:line="288" w:lineRule="auto"/>
              <w:jc w:val="both"/>
              <w:rPr>
                <w:rFonts w:ascii="Times New Roman" w:hAnsi="Times New Roman" w:cs="Times New Roman"/>
                <w:sz w:val="13"/>
                <w:szCs w:val="13"/>
              </w:rPr>
            </w:pPr>
            <w:r w:rsidRPr="00554D52">
              <w:rPr>
                <w:rFonts w:ascii="Times New Roman" w:hAnsi="Times New Roman" w:cs="Times New Roman"/>
                <w:sz w:val="13"/>
                <w:szCs w:val="13"/>
              </w:rPr>
              <w:t>5.02</w:t>
            </w:r>
          </w:p>
        </w:tc>
        <w:tc>
          <w:tcPr>
            <w:tcW w:w="1071" w:type="dxa"/>
            <w:hideMark/>
          </w:tcPr>
          <w:p w14:paraId="515D5B05" w14:textId="77777777" w:rsidR="001E17C0" w:rsidRPr="00554D52" w:rsidRDefault="001E17C0" w:rsidP="00C47025">
            <w:pPr>
              <w:spacing w:after="0" w:line="288" w:lineRule="auto"/>
              <w:jc w:val="both"/>
              <w:rPr>
                <w:rFonts w:ascii="Times New Roman" w:hAnsi="Times New Roman" w:cs="Times New Roman"/>
                <w:sz w:val="13"/>
                <w:szCs w:val="13"/>
              </w:rPr>
            </w:pPr>
            <w:r w:rsidRPr="00554D52">
              <w:rPr>
                <w:rFonts w:ascii="Times New Roman" w:hAnsi="Times New Roman" w:cs="Times New Roman"/>
                <w:sz w:val="13"/>
                <w:szCs w:val="13"/>
              </w:rPr>
              <w:t>GRIFO METALICO DE 3/4"</w:t>
            </w:r>
          </w:p>
        </w:tc>
        <w:tc>
          <w:tcPr>
            <w:tcW w:w="626" w:type="dxa"/>
            <w:noWrap/>
            <w:hideMark/>
          </w:tcPr>
          <w:p w14:paraId="0579A73C"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425" w:type="dxa"/>
            <w:noWrap/>
            <w:hideMark/>
          </w:tcPr>
          <w:p w14:paraId="2711692A"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U</w:t>
            </w:r>
          </w:p>
        </w:tc>
        <w:tc>
          <w:tcPr>
            <w:tcW w:w="709" w:type="dxa"/>
            <w:hideMark/>
          </w:tcPr>
          <w:p w14:paraId="61FC24DB"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992" w:type="dxa"/>
            <w:hideMark/>
          </w:tcPr>
          <w:p w14:paraId="211ED308"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425" w:type="dxa"/>
            <w:noWrap/>
            <w:hideMark/>
          </w:tcPr>
          <w:p w14:paraId="36929BD8"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851" w:type="dxa"/>
            <w:hideMark/>
          </w:tcPr>
          <w:p w14:paraId="31718151"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567" w:type="dxa"/>
            <w:hideMark/>
          </w:tcPr>
          <w:p w14:paraId="6A7ABDB7"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425" w:type="dxa"/>
            <w:noWrap/>
            <w:hideMark/>
          </w:tcPr>
          <w:p w14:paraId="01CD05A7"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6.00</w:t>
            </w:r>
          </w:p>
        </w:tc>
        <w:tc>
          <w:tcPr>
            <w:tcW w:w="992" w:type="dxa"/>
            <w:hideMark/>
          </w:tcPr>
          <w:p w14:paraId="315E87EC"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xml:space="preserve"> $     11.62 </w:t>
            </w:r>
          </w:p>
        </w:tc>
        <w:tc>
          <w:tcPr>
            <w:tcW w:w="567" w:type="dxa"/>
            <w:hideMark/>
          </w:tcPr>
          <w:p w14:paraId="129141AE" w14:textId="77777777" w:rsidR="001E17C0" w:rsidRPr="00554D52" w:rsidRDefault="001E17C0" w:rsidP="00C47025">
            <w:pPr>
              <w:spacing w:after="0" w:line="288" w:lineRule="auto"/>
              <w:jc w:val="both"/>
              <w:rPr>
                <w:rFonts w:ascii="Times New Roman" w:hAnsi="Times New Roman" w:cs="Times New Roman"/>
                <w:sz w:val="16"/>
                <w:szCs w:val="16"/>
              </w:rPr>
            </w:pPr>
            <w:r>
              <w:rPr>
                <w:rFonts w:ascii="Times New Roman" w:hAnsi="Times New Roman" w:cs="Times New Roman"/>
                <w:sz w:val="16"/>
                <w:szCs w:val="16"/>
              </w:rPr>
              <w:t>$</w:t>
            </w:r>
            <w:r w:rsidRPr="00554D52">
              <w:rPr>
                <w:rFonts w:ascii="Times New Roman" w:hAnsi="Times New Roman" w:cs="Times New Roman"/>
                <w:sz w:val="16"/>
                <w:szCs w:val="16"/>
              </w:rPr>
              <w:t xml:space="preserve">69.72 </w:t>
            </w:r>
          </w:p>
        </w:tc>
        <w:tc>
          <w:tcPr>
            <w:tcW w:w="851" w:type="dxa"/>
            <w:noWrap/>
            <w:hideMark/>
          </w:tcPr>
          <w:p w14:paraId="69916BA0"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6.00</w:t>
            </w:r>
          </w:p>
        </w:tc>
        <w:tc>
          <w:tcPr>
            <w:tcW w:w="1007" w:type="dxa"/>
            <w:hideMark/>
          </w:tcPr>
          <w:p w14:paraId="0ADADAE8" w14:textId="77777777" w:rsidR="001E17C0" w:rsidRPr="00554D52" w:rsidRDefault="001E17C0" w:rsidP="00C47025">
            <w:pPr>
              <w:spacing w:after="0" w:line="288" w:lineRule="auto"/>
              <w:jc w:val="both"/>
              <w:rPr>
                <w:rFonts w:ascii="Times New Roman" w:hAnsi="Times New Roman" w:cs="Times New Roman"/>
                <w:sz w:val="16"/>
                <w:szCs w:val="16"/>
              </w:rPr>
            </w:pPr>
            <w:r>
              <w:rPr>
                <w:rFonts w:ascii="Times New Roman" w:hAnsi="Times New Roman" w:cs="Times New Roman"/>
                <w:sz w:val="16"/>
                <w:szCs w:val="16"/>
              </w:rPr>
              <w:t xml:space="preserve">$ </w:t>
            </w:r>
            <w:r w:rsidRPr="00554D52">
              <w:rPr>
                <w:rFonts w:ascii="Times New Roman" w:hAnsi="Times New Roman" w:cs="Times New Roman"/>
                <w:sz w:val="16"/>
                <w:szCs w:val="16"/>
              </w:rPr>
              <w:t xml:space="preserve">69.72 </w:t>
            </w:r>
          </w:p>
        </w:tc>
      </w:tr>
      <w:tr w:rsidR="001E17C0" w:rsidRPr="00554D52" w14:paraId="0E2D7E40" w14:textId="77777777" w:rsidTr="00C47025">
        <w:trPr>
          <w:trHeight w:val="540"/>
        </w:trPr>
        <w:tc>
          <w:tcPr>
            <w:tcW w:w="396" w:type="dxa"/>
            <w:noWrap/>
            <w:hideMark/>
          </w:tcPr>
          <w:p w14:paraId="438EE388" w14:textId="77777777" w:rsidR="001E17C0" w:rsidRPr="00554D52" w:rsidRDefault="001E17C0" w:rsidP="00C47025">
            <w:pPr>
              <w:spacing w:after="0" w:line="288" w:lineRule="auto"/>
              <w:jc w:val="both"/>
              <w:rPr>
                <w:rFonts w:ascii="Times New Roman" w:hAnsi="Times New Roman" w:cs="Times New Roman"/>
                <w:sz w:val="13"/>
                <w:szCs w:val="13"/>
              </w:rPr>
            </w:pPr>
            <w:r w:rsidRPr="00554D52">
              <w:rPr>
                <w:rFonts w:ascii="Times New Roman" w:hAnsi="Times New Roman" w:cs="Times New Roman"/>
                <w:sz w:val="13"/>
                <w:szCs w:val="13"/>
              </w:rPr>
              <w:t>5.03</w:t>
            </w:r>
          </w:p>
        </w:tc>
        <w:tc>
          <w:tcPr>
            <w:tcW w:w="1071" w:type="dxa"/>
            <w:hideMark/>
          </w:tcPr>
          <w:p w14:paraId="5BBBAE7F" w14:textId="77777777" w:rsidR="001E17C0" w:rsidRPr="00554D52" w:rsidRDefault="001E17C0" w:rsidP="00C47025">
            <w:pPr>
              <w:spacing w:after="0" w:line="288" w:lineRule="auto"/>
              <w:jc w:val="both"/>
              <w:rPr>
                <w:rFonts w:ascii="Times New Roman" w:hAnsi="Times New Roman" w:cs="Times New Roman"/>
                <w:sz w:val="13"/>
                <w:szCs w:val="13"/>
              </w:rPr>
            </w:pPr>
            <w:r w:rsidRPr="00554D52">
              <w:rPr>
                <w:rFonts w:ascii="Times New Roman" w:hAnsi="Times New Roman" w:cs="Times New Roman"/>
                <w:sz w:val="13"/>
                <w:szCs w:val="13"/>
              </w:rPr>
              <w:t>ACCESORIOS GALVANIZADOS PARA INSTALACION DE GRIFO</w:t>
            </w:r>
          </w:p>
        </w:tc>
        <w:tc>
          <w:tcPr>
            <w:tcW w:w="626" w:type="dxa"/>
            <w:noWrap/>
            <w:hideMark/>
          </w:tcPr>
          <w:p w14:paraId="4A223306"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425" w:type="dxa"/>
            <w:noWrap/>
            <w:hideMark/>
          </w:tcPr>
          <w:p w14:paraId="1D0C54CF"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U</w:t>
            </w:r>
          </w:p>
        </w:tc>
        <w:tc>
          <w:tcPr>
            <w:tcW w:w="709" w:type="dxa"/>
            <w:hideMark/>
          </w:tcPr>
          <w:p w14:paraId="7D1E44B0"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992" w:type="dxa"/>
            <w:hideMark/>
          </w:tcPr>
          <w:p w14:paraId="0D3E1CAF"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425" w:type="dxa"/>
            <w:noWrap/>
            <w:hideMark/>
          </w:tcPr>
          <w:p w14:paraId="22DF2C15"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851" w:type="dxa"/>
            <w:hideMark/>
          </w:tcPr>
          <w:p w14:paraId="66AAF88B"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567" w:type="dxa"/>
            <w:hideMark/>
          </w:tcPr>
          <w:p w14:paraId="480DE14F"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425" w:type="dxa"/>
            <w:noWrap/>
            <w:hideMark/>
          </w:tcPr>
          <w:p w14:paraId="5789745B"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6.00</w:t>
            </w:r>
          </w:p>
        </w:tc>
        <w:tc>
          <w:tcPr>
            <w:tcW w:w="992" w:type="dxa"/>
            <w:hideMark/>
          </w:tcPr>
          <w:p w14:paraId="4F41AD09"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xml:space="preserve"> $     16.00 </w:t>
            </w:r>
          </w:p>
        </w:tc>
        <w:tc>
          <w:tcPr>
            <w:tcW w:w="567" w:type="dxa"/>
            <w:hideMark/>
          </w:tcPr>
          <w:p w14:paraId="25981447"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xml:space="preserve">$96.00 </w:t>
            </w:r>
          </w:p>
        </w:tc>
        <w:tc>
          <w:tcPr>
            <w:tcW w:w="851" w:type="dxa"/>
            <w:noWrap/>
            <w:hideMark/>
          </w:tcPr>
          <w:p w14:paraId="564EB1BF"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6.00</w:t>
            </w:r>
          </w:p>
        </w:tc>
        <w:tc>
          <w:tcPr>
            <w:tcW w:w="1007" w:type="dxa"/>
            <w:hideMark/>
          </w:tcPr>
          <w:p w14:paraId="2405D0F1"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w:t>
            </w:r>
            <w:r>
              <w:rPr>
                <w:rFonts w:ascii="Times New Roman" w:hAnsi="Times New Roman" w:cs="Times New Roman"/>
                <w:sz w:val="16"/>
                <w:szCs w:val="16"/>
              </w:rPr>
              <w:t xml:space="preserve"> </w:t>
            </w:r>
            <w:r w:rsidRPr="00554D52">
              <w:rPr>
                <w:rFonts w:ascii="Times New Roman" w:hAnsi="Times New Roman" w:cs="Times New Roman"/>
                <w:sz w:val="16"/>
                <w:szCs w:val="16"/>
              </w:rPr>
              <w:t xml:space="preserve">96.00 </w:t>
            </w:r>
          </w:p>
        </w:tc>
      </w:tr>
      <w:tr w:rsidR="001E17C0" w:rsidRPr="00554D52" w14:paraId="46CB0E44" w14:textId="77777777" w:rsidTr="00C47025">
        <w:trPr>
          <w:trHeight w:val="555"/>
        </w:trPr>
        <w:tc>
          <w:tcPr>
            <w:tcW w:w="396" w:type="dxa"/>
            <w:noWrap/>
            <w:hideMark/>
          </w:tcPr>
          <w:p w14:paraId="025128C8" w14:textId="77777777" w:rsidR="001E17C0" w:rsidRPr="00554D52" w:rsidRDefault="001E17C0" w:rsidP="00C47025">
            <w:pPr>
              <w:spacing w:after="0" w:line="288" w:lineRule="auto"/>
              <w:jc w:val="both"/>
              <w:rPr>
                <w:rFonts w:ascii="Times New Roman" w:hAnsi="Times New Roman" w:cs="Times New Roman"/>
                <w:sz w:val="13"/>
                <w:szCs w:val="13"/>
              </w:rPr>
            </w:pPr>
            <w:r w:rsidRPr="00554D52">
              <w:rPr>
                <w:rFonts w:ascii="Times New Roman" w:hAnsi="Times New Roman" w:cs="Times New Roman"/>
                <w:sz w:val="13"/>
                <w:szCs w:val="13"/>
              </w:rPr>
              <w:t>5.04</w:t>
            </w:r>
          </w:p>
        </w:tc>
        <w:tc>
          <w:tcPr>
            <w:tcW w:w="1071" w:type="dxa"/>
            <w:hideMark/>
          </w:tcPr>
          <w:p w14:paraId="7E9637BA" w14:textId="77777777" w:rsidR="001E17C0" w:rsidRPr="00547148" w:rsidRDefault="001E17C0" w:rsidP="00C47025">
            <w:pPr>
              <w:spacing w:after="0" w:line="288" w:lineRule="auto"/>
              <w:jc w:val="both"/>
              <w:rPr>
                <w:rFonts w:ascii="Times New Roman" w:hAnsi="Times New Roman" w:cs="Times New Roman"/>
                <w:sz w:val="14"/>
                <w:szCs w:val="14"/>
              </w:rPr>
            </w:pPr>
            <w:r w:rsidRPr="00547148">
              <w:rPr>
                <w:rFonts w:ascii="Times New Roman" w:hAnsi="Times New Roman" w:cs="Times New Roman"/>
                <w:sz w:val="14"/>
                <w:szCs w:val="14"/>
              </w:rPr>
              <w:t>ACERA DE CAMINAMIENTO SOBRE GABION EXISTENTE E=0.07 M PROP, 1:2:2</w:t>
            </w:r>
          </w:p>
        </w:tc>
        <w:tc>
          <w:tcPr>
            <w:tcW w:w="626" w:type="dxa"/>
            <w:noWrap/>
            <w:hideMark/>
          </w:tcPr>
          <w:p w14:paraId="63E4C7D1"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425" w:type="dxa"/>
            <w:noWrap/>
            <w:hideMark/>
          </w:tcPr>
          <w:p w14:paraId="5AD28766"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M2</w:t>
            </w:r>
          </w:p>
        </w:tc>
        <w:tc>
          <w:tcPr>
            <w:tcW w:w="709" w:type="dxa"/>
            <w:hideMark/>
          </w:tcPr>
          <w:p w14:paraId="59A1322A"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992" w:type="dxa"/>
            <w:hideMark/>
          </w:tcPr>
          <w:p w14:paraId="180E547F"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425" w:type="dxa"/>
            <w:noWrap/>
            <w:hideMark/>
          </w:tcPr>
          <w:p w14:paraId="78CC3A70"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851" w:type="dxa"/>
            <w:hideMark/>
          </w:tcPr>
          <w:p w14:paraId="4DEAE4A1"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567" w:type="dxa"/>
            <w:hideMark/>
          </w:tcPr>
          <w:p w14:paraId="4751DDC3"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425" w:type="dxa"/>
            <w:noWrap/>
            <w:hideMark/>
          </w:tcPr>
          <w:p w14:paraId="2AB5638C"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55.00</w:t>
            </w:r>
          </w:p>
        </w:tc>
        <w:tc>
          <w:tcPr>
            <w:tcW w:w="992" w:type="dxa"/>
            <w:hideMark/>
          </w:tcPr>
          <w:p w14:paraId="0BB8C64F"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xml:space="preserve">$ 22.00 </w:t>
            </w:r>
          </w:p>
        </w:tc>
        <w:tc>
          <w:tcPr>
            <w:tcW w:w="567" w:type="dxa"/>
            <w:hideMark/>
          </w:tcPr>
          <w:p w14:paraId="4A9C6D03"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xml:space="preserve">$1,210.00 </w:t>
            </w:r>
          </w:p>
        </w:tc>
        <w:tc>
          <w:tcPr>
            <w:tcW w:w="851" w:type="dxa"/>
            <w:noWrap/>
            <w:hideMark/>
          </w:tcPr>
          <w:p w14:paraId="6E0EDB49" w14:textId="77777777" w:rsidR="001E17C0" w:rsidRPr="00554D52" w:rsidRDefault="001E17C0" w:rsidP="00C47025">
            <w:pPr>
              <w:spacing w:after="0" w:line="288" w:lineRule="auto"/>
              <w:jc w:val="both"/>
              <w:rPr>
                <w:rFonts w:ascii="Times New Roman" w:hAnsi="Times New Roman" w:cs="Times New Roman"/>
                <w:sz w:val="16"/>
                <w:szCs w:val="16"/>
              </w:rPr>
            </w:pPr>
            <w:r>
              <w:rPr>
                <w:rFonts w:ascii="Times New Roman" w:hAnsi="Times New Roman" w:cs="Times New Roman"/>
                <w:sz w:val="16"/>
                <w:szCs w:val="16"/>
              </w:rPr>
              <w:t>$</w:t>
            </w:r>
            <w:r w:rsidRPr="00554D52">
              <w:rPr>
                <w:rFonts w:ascii="Times New Roman" w:hAnsi="Times New Roman" w:cs="Times New Roman"/>
                <w:sz w:val="16"/>
                <w:szCs w:val="16"/>
              </w:rPr>
              <w:t>55.00</w:t>
            </w:r>
          </w:p>
        </w:tc>
        <w:tc>
          <w:tcPr>
            <w:tcW w:w="1007" w:type="dxa"/>
            <w:hideMark/>
          </w:tcPr>
          <w:p w14:paraId="4AFF7F7F" w14:textId="77777777" w:rsidR="001E17C0" w:rsidRPr="00554D52" w:rsidRDefault="001E17C0" w:rsidP="00C47025">
            <w:pPr>
              <w:spacing w:after="0" w:line="288" w:lineRule="auto"/>
              <w:jc w:val="both"/>
              <w:rPr>
                <w:rFonts w:ascii="Times New Roman" w:hAnsi="Times New Roman" w:cs="Times New Roman"/>
                <w:sz w:val="16"/>
                <w:szCs w:val="16"/>
              </w:rPr>
            </w:pPr>
            <w:r>
              <w:rPr>
                <w:rFonts w:ascii="Times New Roman" w:hAnsi="Times New Roman" w:cs="Times New Roman"/>
                <w:sz w:val="16"/>
                <w:szCs w:val="16"/>
              </w:rPr>
              <w:t>$</w:t>
            </w:r>
            <w:r w:rsidRPr="00554D52">
              <w:rPr>
                <w:rFonts w:ascii="Times New Roman" w:hAnsi="Times New Roman" w:cs="Times New Roman"/>
                <w:sz w:val="16"/>
                <w:szCs w:val="16"/>
              </w:rPr>
              <w:t xml:space="preserve">1,210.00 </w:t>
            </w:r>
          </w:p>
        </w:tc>
      </w:tr>
      <w:tr w:rsidR="001E17C0" w:rsidRPr="00554D52" w14:paraId="44B112D3" w14:textId="77777777" w:rsidTr="00C47025">
        <w:trPr>
          <w:trHeight w:val="465"/>
        </w:trPr>
        <w:tc>
          <w:tcPr>
            <w:tcW w:w="3227" w:type="dxa"/>
            <w:gridSpan w:val="5"/>
            <w:noWrap/>
            <w:hideMark/>
          </w:tcPr>
          <w:p w14:paraId="76EF2C74"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xml:space="preserve">MONTO TOTAL CON IVA </w:t>
            </w:r>
          </w:p>
        </w:tc>
        <w:tc>
          <w:tcPr>
            <w:tcW w:w="992" w:type="dxa"/>
            <w:hideMark/>
          </w:tcPr>
          <w:p w14:paraId="5089519B" w14:textId="77777777" w:rsidR="001E17C0" w:rsidRPr="00554D52" w:rsidRDefault="001E17C0" w:rsidP="00C47025">
            <w:pPr>
              <w:spacing w:after="0" w:line="288" w:lineRule="auto"/>
              <w:jc w:val="both"/>
              <w:rPr>
                <w:rFonts w:ascii="Times New Roman" w:hAnsi="Times New Roman" w:cs="Times New Roman"/>
                <w:sz w:val="16"/>
                <w:szCs w:val="16"/>
              </w:rPr>
            </w:pPr>
            <w:r>
              <w:rPr>
                <w:rFonts w:ascii="Times New Roman" w:hAnsi="Times New Roman" w:cs="Times New Roman"/>
                <w:sz w:val="16"/>
                <w:szCs w:val="16"/>
              </w:rPr>
              <w:t>$</w:t>
            </w:r>
            <w:r w:rsidRPr="00554D52">
              <w:rPr>
                <w:rFonts w:ascii="Times New Roman" w:hAnsi="Times New Roman" w:cs="Times New Roman"/>
                <w:sz w:val="16"/>
                <w:szCs w:val="16"/>
              </w:rPr>
              <w:t xml:space="preserve">112,150.54 </w:t>
            </w:r>
          </w:p>
        </w:tc>
        <w:tc>
          <w:tcPr>
            <w:tcW w:w="425" w:type="dxa"/>
            <w:noWrap/>
            <w:hideMark/>
          </w:tcPr>
          <w:p w14:paraId="3F0C7DB4"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851" w:type="dxa"/>
            <w:hideMark/>
          </w:tcPr>
          <w:p w14:paraId="5D3F266D"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567" w:type="dxa"/>
            <w:hideMark/>
          </w:tcPr>
          <w:p w14:paraId="5AB1FABD" w14:textId="77777777" w:rsidR="001E17C0" w:rsidRPr="00554D52" w:rsidRDefault="001E17C0" w:rsidP="00C47025">
            <w:pPr>
              <w:spacing w:after="0" w:line="288" w:lineRule="auto"/>
              <w:jc w:val="both"/>
              <w:rPr>
                <w:rFonts w:ascii="Times New Roman" w:hAnsi="Times New Roman" w:cs="Times New Roman"/>
                <w:sz w:val="16"/>
                <w:szCs w:val="16"/>
              </w:rPr>
            </w:pPr>
            <w:r>
              <w:rPr>
                <w:rFonts w:ascii="Times New Roman" w:hAnsi="Times New Roman" w:cs="Times New Roman"/>
                <w:sz w:val="16"/>
                <w:szCs w:val="16"/>
              </w:rPr>
              <w:t>$</w:t>
            </w:r>
            <w:r w:rsidRPr="00554D52">
              <w:rPr>
                <w:rFonts w:ascii="Times New Roman" w:hAnsi="Times New Roman" w:cs="Times New Roman"/>
                <w:sz w:val="16"/>
                <w:szCs w:val="16"/>
              </w:rPr>
              <w:t>(25,830.61)</w:t>
            </w:r>
          </w:p>
        </w:tc>
        <w:tc>
          <w:tcPr>
            <w:tcW w:w="425" w:type="dxa"/>
            <w:noWrap/>
            <w:hideMark/>
          </w:tcPr>
          <w:p w14:paraId="78ED0803"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992" w:type="dxa"/>
            <w:hideMark/>
          </w:tcPr>
          <w:p w14:paraId="385955C0"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567" w:type="dxa"/>
            <w:hideMark/>
          </w:tcPr>
          <w:p w14:paraId="563B6790" w14:textId="77777777" w:rsidR="001E17C0" w:rsidRPr="00554D52" w:rsidRDefault="001E17C0" w:rsidP="00C47025">
            <w:pPr>
              <w:spacing w:after="0" w:line="288" w:lineRule="auto"/>
              <w:jc w:val="both"/>
              <w:rPr>
                <w:rFonts w:ascii="Times New Roman" w:hAnsi="Times New Roman" w:cs="Times New Roman"/>
                <w:sz w:val="16"/>
                <w:szCs w:val="16"/>
              </w:rPr>
            </w:pPr>
            <w:r>
              <w:rPr>
                <w:rFonts w:ascii="Times New Roman" w:hAnsi="Times New Roman" w:cs="Times New Roman"/>
                <w:sz w:val="16"/>
                <w:szCs w:val="16"/>
              </w:rPr>
              <w:t>$</w:t>
            </w:r>
            <w:r w:rsidRPr="00554D52">
              <w:rPr>
                <w:rFonts w:ascii="Times New Roman" w:hAnsi="Times New Roman" w:cs="Times New Roman"/>
                <w:sz w:val="16"/>
                <w:szCs w:val="16"/>
              </w:rPr>
              <w:t xml:space="preserve">25,830.62 </w:t>
            </w:r>
          </w:p>
        </w:tc>
        <w:tc>
          <w:tcPr>
            <w:tcW w:w="851" w:type="dxa"/>
            <w:noWrap/>
            <w:hideMark/>
          </w:tcPr>
          <w:p w14:paraId="4000DDB9"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1007" w:type="dxa"/>
            <w:hideMark/>
          </w:tcPr>
          <w:p w14:paraId="7C46D6F3"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xml:space="preserve">$112,150.55 </w:t>
            </w:r>
          </w:p>
        </w:tc>
      </w:tr>
      <w:tr w:rsidR="001E17C0" w:rsidRPr="00554D52" w14:paraId="289FF021" w14:textId="77777777" w:rsidTr="00C47025">
        <w:trPr>
          <w:trHeight w:val="254"/>
        </w:trPr>
        <w:tc>
          <w:tcPr>
            <w:tcW w:w="1467" w:type="dxa"/>
            <w:gridSpan w:val="2"/>
            <w:noWrap/>
            <w:hideMark/>
          </w:tcPr>
          <w:p w14:paraId="582C0DE1" w14:textId="77777777" w:rsidR="001E17C0" w:rsidRPr="00547148" w:rsidRDefault="001E17C0" w:rsidP="00C47025">
            <w:pPr>
              <w:spacing w:after="0" w:line="288" w:lineRule="auto"/>
              <w:jc w:val="both"/>
              <w:rPr>
                <w:rFonts w:ascii="Times New Roman" w:hAnsi="Times New Roman" w:cs="Times New Roman"/>
                <w:sz w:val="15"/>
                <w:szCs w:val="15"/>
              </w:rPr>
            </w:pPr>
            <w:r w:rsidRPr="00547148">
              <w:rPr>
                <w:rFonts w:ascii="Times New Roman" w:hAnsi="Times New Roman" w:cs="Times New Roman"/>
                <w:sz w:val="15"/>
                <w:szCs w:val="15"/>
              </w:rPr>
              <w:t>MOVIMIENTOS DE MONTOS EN (</w:t>
            </w:r>
            <w:proofErr w:type="gramStart"/>
            <w:r w:rsidRPr="00547148">
              <w:rPr>
                <w:rFonts w:ascii="Times New Roman" w:hAnsi="Times New Roman" w:cs="Times New Roman"/>
                <w:sz w:val="15"/>
                <w:szCs w:val="15"/>
              </w:rPr>
              <w:t>+)(</w:t>
            </w:r>
            <w:proofErr w:type="gramEnd"/>
            <w:r w:rsidRPr="00547148">
              <w:rPr>
                <w:rFonts w:ascii="Times New Roman" w:hAnsi="Times New Roman" w:cs="Times New Roman"/>
                <w:sz w:val="15"/>
                <w:szCs w:val="15"/>
              </w:rPr>
              <w:t>-)</w:t>
            </w:r>
          </w:p>
        </w:tc>
        <w:tc>
          <w:tcPr>
            <w:tcW w:w="626" w:type="dxa"/>
            <w:noWrap/>
            <w:hideMark/>
          </w:tcPr>
          <w:p w14:paraId="2D1D59CA"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425" w:type="dxa"/>
            <w:noWrap/>
            <w:hideMark/>
          </w:tcPr>
          <w:p w14:paraId="5A0A672F"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1701" w:type="dxa"/>
            <w:gridSpan w:val="2"/>
            <w:noWrap/>
            <w:hideMark/>
          </w:tcPr>
          <w:p w14:paraId="5C2556E1"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NEGATIVO</w:t>
            </w:r>
          </w:p>
        </w:tc>
        <w:tc>
          <w:tcPr>
            <w:tcW w:w="1843" w:type="dxa"/>
            <w:gridSpan w:val="3"/>
            <w:noWrap/>
            <w:hideMark/>
          </w:tcPr>
          <w:p w14:paraId="1F82E9A8"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xml:space="preserve">POSITIVO </w:t>
            </w:r>
          </w:p>
        </w:tc>
        <w:tc>
          <w:tcPr>
            <w:tcW w:w="2835" w:type="dxa"/>
            <w:gridSpan w:val="4"/>
            <w:noWrap/>
            <w:hideMark/>
          </w:tcPr>
          <w:p w14:paraId="7C4A856E"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DIFERENCIA (</w:t>
            </w:r>
            <w:proofErr w:type="gramStart"/>
            <w:r w:rsidRPr="00554D52">
              <w:rPr>
                <w:rFonts w:ascii="Times New Roman" w:hAnsi="Times New Roman" w:cs="Times New Roman"/>
                <w:sz w:val="16"/>
                <w:szCs w:val="16"/>
              </w:rPr>
              <w:t>+)(</w:t>
            </w:r>
            <w:proofErr w:type="gramEnd"/>
            <w:r w:rsidRPr="00554D52">
              <w:rPr>
                <w:rFonts w:ascii="Times New Roman" w:hAnsi="Times New Roman" w:cs="Times New Roman"/>
                <w:sz w:val="16"/>
                <w:szCs w:val="16"/>
              </w:rPr>
              <w:t>-)</w:t>
            </w:r>
          </w:p>
        </w:tc>
        <w:tc>
          <w:tcPr>
            <w:tcW w:w="1007" w:type="dxa"/>
            <w:noWrap/>
            <w:hideMark/>
          </w:tcPr>
          <w:p w14:paraId="51EDBE07"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r>
      <w:tr w:rsidR="001E17C0" w:rsidRPr="00554D52" w14:paraId="3847FFF3" w14:textId="77777777" w:rsidTr="00C47025">
        <w:trPr>
          <w:trHeight w:val="465"/>
        </w:trPr>
        <w:tc>
          <w:tcPr>
            <w:tcW w:w="1467" w:type="dxa"/>
            <w:gridSpan w:val="2"/>
            <w:hideMark/>
          </w:tcPr>
          <w:p w14:paraId="1ACBF6CF" w14:textId="77777777" w:rsidR="001E17C0" w:rsidRPr="00547148" w:rsidRDefault="001E17C0" w:rsidP="00C47025">
            <w:pPr>
              <w:spacing w:after="0" w:line="288" w:lineRule="auto"/>
              <w:jc w:val="both"/>
              <w:rPr>
                <w:rFonts w:ascii="Times New Roman" w:hAnsi="Times New Roman" w:cs="Times New Roman"/>
                <w:b/>
                <w:bCs/>
                <w:sz w:val="15"/>
                <w:szCs w:val="15"/>
              </w:rPr>
            </w:pPr>
            <w:r w:rsidRPr="00547148">
              <w:rPr>
                <w:rFonts w:ascii="Times New Roman" w:hAnsi="Times New Roman" w:cs="Times New Roman"/>
                <w:b/>
                <w:bCs/>
                <w:sz w:val="15"/>
                <w:szCs w:val="15"/>
              </w:rPr>
              <w:t>MONTOS EN POSITIVO Y NEGATIVO</w:t>
            </w:r>
          </w:p>
        </w:tc>
        <w:tc>
          <w:tcPr>
            <w:tcW w:w="626" w:type="dxa"/>
            <w:noWrap/>
            <w:hideMark/>
          </w:tcPr>
          <w:p w14:paraId="1DC82E5B"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SG</w:t>
            </w:r>
          </w:p>
        </w:tc>
        <w:tc>
          <w:tcPr>
            <w:tcW w:w="425" w:type="dxa"/>
            <w:noWrap/>
            <w:hideMark/>
          </w:tcPr>
          <w:p w14:paraId="23A713A8"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1</w:t>
            </w:r>
          </w:p>
        </w:tc>
        <w:tc>
          <w:tcPr>
            <w:tcW w:w="1701" w:type="dxa"/>
            <w:gridSpan w:val="2"/>
            <w:noWrap/>
            <w:hideMark/>
          </w:tcPr>
          <w:p w14:paraId="5BA9C927"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xml:space="preserve"> $          </w:t>
            </w:r>
            <w:proofErr w:type="gramStart"/>
            <w:r w:rsidRPr="00554D52">
              <w:rPr>
                <w:rFonts w:ascii="Times New Roman" w:hAnsi="Times New Roman" w:cs="Times New Roman"/>
                <w:sz w:val="16"/>
                <w:szCs w:val="16"/>
              </w:rPr>
              <w:t xml:space="preserve">   (</w:t>
            </w:r>
            <w:proofErr w:type="gramEnd"/>
            <w:r w:rsidRPr="00554D52">
              <w:rPr>
                <w:rFonts w:ascii="Times New Roman" w:hAnsi="Times New Roman" w:cs="Times New Roman"/>
                <w:sz w:val="16"/>
                <w:szCs w:val="16"/>
              </w:rPr>
              <w:t>25,830.61)</w:t>
            </w:r>
          </w:p>
        </w:tc>
        <w:tc>
          <w:tcPr>
            <w:tcW w:w="1843" w:type="dxa"/>
            <w:gridSpan w:val="3"/>
            <w:noWrap/>
            <w:hideMark/>
          </w:tcPr>
          <w:p w14:paraId="1B96D50E"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xml:space="preserve"> $                          25,830.62 </w:t>
            </w:r>
          </w:p>
        </w:tc>
        <w:tc>
          <w:tcPr>
            <w:tcW w:w="2835" w:type="dxa"/>
            <w:gridSpan w:val="4"/>
            <w:noWrap/>
            <w:hideMark/>
          </w:tcPr>
          <w:p w14:paraId="0478458B" w14:textId="77777777" w:rsidR="001E17C0" w:rsidRPr="00554D52" w:rsidRDefault="001E17C0" w:rsidP="00C47025">
            <w:pPr>
              <w:spacing w:after="0" w:line="288" w:lineRule="auto"/>
              <w:jc w:val="both"/>
              <w:rPr>
                <w:rFonts w:ascii="Times New Roman" w:hAnsi="Times New Roman" w:cs="Times New Roman"/>
                <w:b/>
                <w:bCs/>
                <w:sz w:val="16"/>
                <w:szCs w:val="16"/>
              </w:rPr>
            </w:pPr>
            <w:r w:rsidRPr="00554D52">
              <w:rPr>
                <w:rFonts w:ascii="Times New Roman" w:hAnsi="Times New Roman" w:cs="Times New Roman"/>
                <w:b/>
                <w:bCs/>
                <w:sz w:val="16"/>
                <w:szCs w:val="16"/>
              </w:rPr>
              <w:t xml:space="preserve"> $                                                 0.01 </w:t>
            </w:r>
          </w:p>
        </w:tc>
        <w:tc>
          <w:tcPr>
            <w:tcW w:w="1007" w:type="dxa"/>
            <w:noWrap/>
            <w:hideMark/>
          </w:tcPr>
          <w:p w14:paraId="1510959A"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r>
      <w:tr w:rsidR="001E17C0" w:rsidRPr="00554D52" w14:paraId="63D3A756" w14:textId="77777777" w:rsidTr="00C47025">
        <w:trPr>
          <w:trHeight w:val="70"/>
        </w:trPr>
        <w:tc>
          <w:tcPr>
            <w:tcW w:w="9904" w:type="dxa"/>
            <w:gridSpan w:val="14"/>
            <w:hideMark/>
          </w:tcPr>
          <w:p w14:paraId="3D32E04C"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r>
      <w:tr w:rsidR="001E17C0" w:rsidRPr="00554D52" w14:paraId="484DE4C4" w14:textId="77777777" w:rsidTr="00C47025">
        <w:trPr>
          <w:trHeight w:val="684"/>
        </w:trPr>
        <w:tc>
          <w:tcPr>
            <w:tcW w:w="1467" w:type="dxa"/>
            <w:gridSpan w:val="2"/>
            <w:hideMark/>
          </w:tcPr>
          <w:p w14:paraId="49C78561" w14:textId="77777777" w:rsidR="001E17C0" w:rsidRPr="00547148" w:rsidRDefault="001E17C0" w:rsidP="00C47025">
            <w:pPr>
              <w:spacing w:after="0" w:line="288" w:lineRule="auto"/>
              <w:jc w:val="both"/>
              <w:rPr>
                <w:rFonts w:ascii="Times New Roman" w:hAnsi="Times New Roman" w:cs="Times New Roman"/>
                <w:b/>
                <w:bCs/>
                <w:sz w:val="15"/>
                <w:szCs w:val="15"/>
              </w:rPr>
            </w:pPr>
            <w:r w:rsidRPr="00547148">
              <w:rPr>
                <w:rFonts w:ascii="Times New Roman" w:hAnsi="Times New Roman" w:cs="Times New Roman"/>
                <w:b/>
                <w:bCs/>
                <w:sz w:val="15"/>
                <w:szCs w:val="15"/>
              </w:rPr>
              <w:lastRenderedPageBreak/>
              <w:t xml:space="preserve">MONTO ORIGINAL DEL CONTRATO    </w:t>
            </w:r>
          </w:p>
        </w:tc>
        <w:tc>
          <w:tcPr>
            <w:tcW w:w="626" w:type="dxa"/>
            <w:hideMark/>
          </w:tcPr>
          <w:p w14:paraId="0654ACBD"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425" w:type="dxa"/>
            <w:hideMark/>
          </w:tcPr>
          <w:p w14:paraId="7973819C"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1701" w:type="dxa"/>
            <w:gridSpan w:val="2"/>
            <w:noWrap/>
            <w:hideMark/>
          </w:tcPr>
          <w:p w14:paraId="5F402B4A" w14:textId="77777777" w:rsidR="001E17C0" w:rsidRPr="00554D52" w:rsidRDefault="001E17C0" w:rsidP="00C47025">
            <w:pPr>
              <w:spacing w:after="0" w:line="288" w:lineRule="auto"/>
              <w:jc w:val="both"/>
              <w:rPr>
                <w:rFonts w:ascii="Times New Roman" w:hAnsi="Times New Roman" w:cs="Times New Roman"/>
                <w:b/>
                <w:bCs/>
                <w:sz w:val="16"/>
                <w:szCs w:val="16"/>
              </w:rPr>
            </w:pPr>
            <w:r w:rsidRPr="00554D52">
              <w:rPr>
                <w:rFonts w:ascii="Times New Roman" w:hAnsi="Times New Roman" w:cs="Times New Roman"/>
                <w:b/>
                <w:bCs/>
                <w:sz w:val="16"/>
                <w:szCs w:val="16"/>
              </w:rPr>
              <w:t xml:space="preserve">$112,150.54 </w:t>
            </w:r>
          </w:p>
        </w:tc>
        <w:tc>
          <w:tcPr>
            <w:tcW w:w="425" w:type="dxa"/>
            <w:hideMark/>
          </w:tcPr>
          <w:p w14:paraId="3BC9AC32"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851" w:type="dxa"/>
            <w:hideMark/>
          </w:tcPr>
          <w:p w14:paraId="42DFCCBC"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567" w:type="dxa"/>
            <w:hideMark/>
          </w:tcPr>
          <w:p w14:paraId="1EBE2895"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425" w:type="dxa"/>
            <w:hideMark/>
          </w:tcPr>
          <w:p w14:paraId="00279F45"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992" w:type="dxa"/>
            <w:noWrap/>
            <w:hideMark/>
          </w:tcPr>
          <w:p w14:paraId="0B15C3F4"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567" w:type="dxa"/>
            <w:noWrap/>
            <w:hideMark/>
          </w:tcPr>
          <w:p w14:paraId="5D0B2FB9"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851" w:type="dxa"/>
            <w:noWrap/>
            <w:hideMark/>
          </w:tcPr>
          <w:p w14:paraId="1132AA63"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1007" w:type="dxa"/>
            <w:noWrap/>
            <w:hideMark/>
          </w:tcPr>
          <w:p w14:paraId="5FBF4884"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r>
      <w:tr w:rsidR="001E17C0" w:rsidRPr="00554D52" w14:paraId="481ACBDC" w14:textId="77777777" w:rsidTr="00C47025">
        <w:trPr>
          <w:trHeight w:val="480"/>
        </w:trPr>
        <w:tc>
          <w:tcPr>
            <w:tcW w:w="1467" w:type="dxa"/>
            <w:gridSpan w:val="2"/>
            <w:hideMark/>
          </w:tcPr>
          <w:p w14:paraId="6F4E13DC" w14:textId="77777777" w:rsidR="001E17C0" w:rsidRPr="00547148" w:rsidRDefault="001E17C0" w:rsidP="00C47025">
            <w:pPr>
              <w:spacing w:after="0" w:line="288" w:lineRule="auto"/>
              <w:jc w:val="both"/>
              <w:rPr>
                <w:rFonts w:ascii="Times New Roman" w:hAnsi="Times New Roman" w:cs="Times New Roman"/>
                <w:b/>
                <w:bCs/>
                <w:sz w:val="15"/>
                <w:szCs w:val="15"/>
              </w:rPr>
            </w:pPr>
            <w:r w:rsidRPr="00547148">
              <w:rPr>
                <w:rFonts w:ascii="Times New Roman" w:hAnsi="Times New Roman" w:cs="Times New Roman"/>
                <w:b/>
                <w:bCs/>
                <w:sz w:val="15"/>
                <w:szCs w:val="15"/>
              </w:rPr>
              <w:t xml:space="preserve">MONTO DE AUMENTO </w:t>
            </w:r>
          </w:p>
        </w:tc>
        <w:tc>
          <w:tcPr>
            <w:tcW w:w="626" w:type="dxa"/>
            <w:hideMark/>
          </w:tcPr>
          <w:p w14:paraId="215CC4E7"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425" w:type="dxa"/>
            <w:hideMark/>
          </w:tcPr>
          <w:p w14:paraId="7EFA8DA2"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1701" w:type="dxa"/>
            <w:gridSpan w:val="2"/>
            <w:noWrap/>
            <w:hideMark/>
          </w:tcPr>
          <w:p w14:paraId="6D187723" w14:textId="77777777" w:rsidR="001E17C0" w:rsidRPr="00554D52" w:rsidRDefault="001E17C0" w:rsidP="00C47025">
            <w:pPr>
              <w:spacing w:after="0" w:line="288" w:lineRule="auto"/>
              <w:jc w:val="both"/>
              <w:rPr>
                <w:rFonts w:ascii="Times New Roman" w:hAnsi="Times New Roman" w:cs="Times New Roman"/>
                <w:b/>
                <w:bCs/>
                <w:sz w:val="16"/>
                <w:szCs w:val="16"/>
              </w:rPr>
            </w:pPr>
            <w:r w:rsidRPr="00554D52">
              <w:rPr>
                <w:rFonts w:ascii="Times New Roman" w:hAnsi="Times New Roman" w:cs="Times New Roman"/>
                <w:b/>
                <w:bCs/>
                <w:sz w:val="16"/>
                <w:szCs w:val="16"/>
              </w:rPr>
              <w:t xml:space="preserve">$0.01 </w:t>
            </w:r>
          </w:p>
        </w:tc>
        <w:tc>
          <w:tcPr>
            <w:tcW w:w="425" w:type="dxa"/>
            <w:hideMark/>
          </w:tcPr>
          <w:p w14:paraId="5E9F5A25"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851" w:type="dxa"/>
            <w:hideMark/>
          </w:tcPr>
          <w:p w14:paraId="225234F4"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567" w:type="dxa"/>
            <w:hideMark/>
          </w:tcPr>
          <w:p w14:paraId="46C6439D"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425" w:type="dxa"/>
            <w:hideMark/>
          </w:tcPr>
          <w:p w14:paraId="3F1CC91C"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992" w:type="dxa"/>
            <w:hideMark/>
          </w:tcPr>
          <w:p w14:paraId="4E5C004D"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567" w:type="dxa"/>
            <w:hideMark/>
          </w:tcPr>
          <w:p w14:paraId="3A846E9A"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851" w:type="dxa"/>
            <w:noWrap/>
            <w:hideMark/>
          </w:tcPr>
          <w:p w14:paraId="0593E19E"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1007" w:type="dxa"/>
            <w:noWrap/>
            <w:hideMark/>
          </w:tcPr>
          <w:p w14:paraId="15430B72"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r>
      <w:tr w:rsidR="001E17C0" w:rsidRPr="00554D52" w14:paraId="5C821B32" w14:textId="77777777" w:rsidTr="00C47025">
        <w:trPr>
          <w:trHeight w:val="532"/>
        </w:trPr>
        <w:tc>
          <w:tcPr>
            <w:tcW w:w="1467" w:type="dxa"/>
            <w:gridSpan w:val="2"/>
            <w:noWrap/>
            <w:hideMark/>
          </w:tcPr>
          <w:p w14:paraId="470BA0A5" w14:textId="77777777" w:rsidR="001E17C0" w:rsidRPr="00547148" w:rsidRDefault="001E17C0" w:rsidP="00C47025">
            <w:pPr>
              <w:spacing w:after="0" w:line="288" w:lineRule="auto"/>
              <w:jc w:val="both"/>
              <w:rPr>
                <w:rFonts w:ascii="Times New Roman" w:hAnsi="Times New Roman" w:cs="Times New Roman"/>
                <w:b/>
                <w:bCs/>
                <w:sz w:val="15"/>
                <w:szCs w:val="15"/>
              </w:rPr>
            </w:pPr>
            <w:r w:rsidRPr="00547148">
              <w:rPr>
                <w:rFonts w:ascii="Times New Roman" w:hAnsi="Times New Roman" w:cs="Times New Roman"/>
                <w:b/>
                <w:bCs/>
                <w:sz w:val="15"/>
                <w:szCs w:val="15"/>
              </w:rPr>
              <w:t xml:space="preserve">MONTO DEL CONTRATO + AUMENTO </w:t>
            </w:r>
          </w:p>
        </w:tc>
        <w:tc>
          <w:tcPr>
            <w:tcW w:w="626" w:type="dxa"/>
            <w:noWrap/>
            <w:hideMark/>
          </w:tcPr>
          <w:p w14:paraId="241EBF19"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425" w:type="dxa"/>
            <w:noWrap/>
            <w:hideMark/>
          </w:tcPr>
          <w:p w14:paraId="4A95DDCD"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1701" w:type="dxa"/>
            <w:gridSpan w:val="2"/>
            <w:noWrap/>
            <w:hideMark/>
          </w:tcPr>
          <w:p w14:paraId="726AD264" w14:textId="77777777" w:rsidR="001E17C0" w:rsidRPr="00554D52" w:rsidRDefault="001E17C0" w:rsidP="00C47025">
            <w:pPr>
              <w:spacing w:after="0" w:line="288" w:lineRule="auto"/>
              <w:jc w:val="both"/>
              <w:rPr>
                <w:rFonts w:ascii="Times New Roman" w:hAnsi="Times New Roman" w:cs="Times New Roman"/>
                <w:b/>
                <w:bCs/>
                <w:sz w:val="16"/>
                <w:szCs w:val="16"/>
              </w:rPr>
            </w:pPr>
            <w:r w:rsidRPr="00554D52">
              <w:rPr>
                <w:rFonts w:ascii="Times New Roman" w:hAnsi="Times New Roman" w:cs="Times New Roman"/>
                <w:b/>
                <w:bCs/>
                <w:sz w:val="16"/>
                <w:szCs w:val="16"/>
              </w:rPr>
              <w:t xml:space="preserve">$112,150.55 </w:t>
            </w:r>
          </w:p>
        </w:tc>
        <w:tc>
          <w:tcPr>
            <w:tcW w:w="425" w:type="dxa"/>
            <w:noWrap/>
            <w:hideMark/>
          </w:tcPr>
          <w:p w14:paraId="07164D21"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851" w:type="dxa"/>
            <w:noWrap/>
            <w:hideMark/>
          </w:tcPr>
          <w:p w14:paraId="7D9995C5"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567" w:type="dxa"/>
            <w:noWrap/>
            <w:hideMark/>
          </w:tcPr>
          <w:p w14:paraId="08139BE8"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425" w:type="dxa"/>
            <w:noWrap/>
            <w:hideMark/>
          </w:tcPr>
          <w:p w14:paraId="7350D823"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992" w:type="dxa"/>
            <w:noWrap/>
            <w:hideMark/>
          </w:tcPr>
          <w:p w14:paraId="7F80B424"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567" w:type="dxa"/>
            <w:noWrap/>
            <w:hideMark/>
          </w:tcPr>
          <w:p w14:paraId="078BCBFB"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851" w:type="dxa"/>
            <w:noWrap/>
            <w:hideMark/>
          </w:tcPr>
          <w:p w14:paraId="191D1C40"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c>
          <w:tcPr>
            <w:tcW w:w="1007" w:type="dxa"/>
            <w:noWrap/>
            <w:hideMark/>
          </w:tcPr>
          <w:p w14:paraId="0CD18258" w14:textId="77777777" w:rsidR="001E17C0" w:rsidRPr="00554D52" w:rsidRDefault="001E17C0" w:rsidP="00C47025">
            <w:pPr>
              <w:spacing w:after="0" w:line="288" w:lineRule="auto"/>
              <w:jc w:val="both"/>
              <w:rPr>
                <w:rFonts w:ascii="Times New Roman" w:hAnsi="Times New Roman" w:cs="Times New Roman"/>
                <w:sz w:val="16"/>
                <w:szCs w:val="16"/>
              </w:rPr>
            </w:pPr>
            <w:r w:rsidRPr="00554D52">
              <w:rPr>
                <w:rFonts w:ascii="Times New Roman" w:hAnsi="Times New Roman" w:cs="Times New Roman"/>
                <w:sz w:val="16"/>
                <w:szCs w:val="16"/>
              </w:rPr>
              <w:t> </w:t>
            </w:r>
          </w:p>
        </w:tc>
      </w:tr>
    </w:tbl>
    <w:p w14:paraId="065A33F8" w14:textId="77777777" w:rsidR="001E17C0" w:rsidRPr="00012AF5" w:rsidRDefault="001E17C0" w:rsidP="001E17C0">
      <w:pPr>
        <w:spacing w:after="0" w:line="288" w:lineRule="auto"/>
        <w:jc w:val="both"/>
        <w:rPr>
          <w:rFonts w:ascii="Times New Roman" w:hAnsi="Times New Roman" w:cs="Times New Roman"/>
          <w:sz w:val="24"/>
          <w:szCs w:val="24"/>
        </w:rPr>
      </w:pPr>
      <w:r w:rsidRPr="00012AF5">
        <w:rPr>
          <w:rFonts w:ascii="Times New Roman" w:hAnsi="Times New Roman" w:cs="Times New Roman"/>
          <w:sz w:val="24"/>
          <w:szCs w:val="24"/>
        </w:rPr>
        <w:t>II- Que Según Inciso tres del Art. 105 de la LACAP, que literalmente dice: en los contratos a que se refiere el inciso anterior, se acordará a precio firme toda la obra o en casos muy complejos, se podrá establecer a precio firme la superestructura y a precio unitario la subestructura o las obras a ejecutarse en el sub-suelo. En lo pactado a precio firme se prohíbe la introducción de órdenes de cambio y ajustes de precio, el plazo de ejecución no será sujeto a modificaciones salvo en los casos de fuerza mayor o caso fortuito. En lo pactado a precio unitario se pagará por obra ejecutada, la cual podrá modificarse mediante orden de cambio y no excederá del 20% de lo pactado a precio unitario.</w:t>
      </w:r>
    </w:p>
    <w:p w14:paraId="4D886CA9" w14:textId="77777777" w:rsidR="001E17C0" w:rsidRPr="00554D52" w:rsidRDefault="001E17C0" w:rsidP="001E17C0">
      <w:pPr>
        <w:spacing w:after="0" w:line="288" w:lineRule="auto"/>
        <w:jc w:val="both"/>
        <w:rPr>
          <w:rFonts w:ascii="Times New Roman" w:hAnsi="Times New Roman" w:cs="Times New Roman"/>
          <w:sz w:val="16"/>
          <w:szCs w:val="16"/>
        </w:rPr>
      </w:pPr>
      <w:r w:rsidRPr="00012AF5">
        <w:rPr>
          <w:rFonts w:ascii="Times New Roman" w:hAnsi="Times New Roman" w:cs="Times New Roman"/>
          <w:sz w:val="24"/>
          <w:szCs w:val="24"/>
        </w:rPr>
        <w:t xml:space="preserve">III- Que al analizar se encuentra que la empresa VIERA CONSTRUCTORA, S.A. DE C.V. No solicita Aumento en el monto del Proyecto, sino legalizar los cambios que se tuvieron que ejecutar por situaciones </w:t>
      </w:r>
      <w:r>
        <w:rPr>
          <w:rFonts w:ascii="Times New Roman" w:hAnsi="Times New Roman" w:cs="Times New Roman"/>
          <w:sz w:val="24"/>
          <w:szCs w:val="24"/>
        </w:rPr>
        <w:t>inesperadas que se dan durante la ejecución de</w:t>
      </w:r>
      <w:r w:rsidRPr="00012AF5">
        <w:rPr>
          <w:rFonts w:ascii="Times New Roman" w:hAnsi="Times New Roman" w:cs="Times New Roman"/>
          <w:sz w:val="24"/>
          <w:szCs w:val="24"/>
        </w:rPr>
        <w:t xml:space="preserve"> la Obra. </w:t>
      </w:r>
      <w:r w:rsidRPr="00012AF5">
        <w:rPr>
          <w:rFonts w:ascii="Times New Roman" w:hAnsi="Times New Roman" w:cs="Times New Roman"/>
          <w:b/>
          <w:sz w:val="24"/>
          <w:szCs w:val="24"/>
          <w:lang w:val="es-ES"/>
        </w:rPr>
        <w:t xml:space="preserve">Por lo </w:t>
      </w:r>
      <w:proofErr w:type="gramStart"/>
      <w:r w:rsidRPr="00012AF5">
        <w:rPr>
          <w:rFonts w:ascii="Times New Roman" w:hAnsi="Times New Roman" w:cs="Times New Roman"/>
          <w:b/>
          <w:sz w:val="24"/>
          <w:szCs w:val="24"/>
          <w:lang w:val="es-ES"/>
        </w:rPr>
        <w:t>tanto</w:t>
      </w:r>
      <w:proofErr w:type="gramEnd"/>
      <w:r w:rsidRPr="00012AF5">
        <w:rPr>
          <w:rFonts w:ascii="Times New Roman" w:hAnsi="Times New Roman" w:cs="Times New Roman"/>
          <w:b/>
          <w:sz w:val="24"/>
          <w:szCs w:val="24"/>
          <w:lang w:val="es-ES"/>
        </w:rPr>
        <w:t xml:space="preserve"> el Concejo Municipal en uso de las facultades que le otorga el Código Municipal y la LACAP, ACUERDA: </w:t>
      </w:r>
      <w:r w:rsidRPr="00012AF5">
        <w:rPr>
          <w:rFonts w:ascii="Times New Roman" w:hAnsi="Times New Roman" w:cs="Times New Roman"/>
          <w:sz w:val="24"/>
          <w:szCs w:val="24"/>
          <w:lang w:val="es-ES"/>
        </w:rPr>
        <w:t xml:space="preserve">Autorizar la Legalización de la </w:t>
      </w:r>
      <w:r w:rsidRPr="00012AF5">
        <w:rPr>
          <w:rFonts w:ascii="Times New Roman" w:hAnsi="Times New Roman" w:cs="Times New Roman"/>
          <w:sz w:val="24"/>
          <w:szCs w:val="24"/>
        </w:rPr>
        <w:t>ORDEN DE CAMBIO DE AUMENTO Y DISMINUCIÓN #1,</w:t>
      </w:r>
      <w:r w:rsidRPr="00012AF5">
        <w:rPr>
          <w:rFonts w:ascii="Times New Roman" w:hAnsi="Times New Roman" w:cs="Times New Roman"/>
          <w:sz w:val="24"/>
          <w:szCs w:val="24"/>
          <w:lang w:val="es-ES"/>
        </w:rPr>
        <w:t xml:space="preserve"> </w:t>
      </w:r>
      <w:r w:rsidRPr="00012AF5">
        <w:rPr>
          <w:rFonts w:ascii="Times New Roman" w:hAnsi="Times New Roman" w:cs="Times New Roman"/>
          <w:sz w:val="24"/>
          <w:szCs w:val="24"/>
        </w:rPr>
        <w:t xml:space="preserve">para el Proyecto </w:t>
      </w:r>
      <w:r w:rsidRPr="003505F2">
        <w:rPr>
          <w:rFonts w:ascii="Times New Roman" w:hAnsi="Times New Roman" w:cs="Times New Roman"/>
          <w:sz w:val="24"/>
          <w:szCs w:val="24"/>
        </w:rPr>
        <w:t>“REMODELACION DE CANCHA COMUNAL DEL CASCO URBANO DE SAN PEDRO PERULAPAN, MUNICIPIO DE SAN PEDRO PERULAPAN, DEPARTAMENTO DE CUSCATLAN, AÑO 2020”</w:t>
      </w:r>
      <w:r w:rsidRPr="00012AF5">
        <w:rPr>
          <w:rFonts w:ascii="Times New Roman" w:hAnsi="Times New Roman" w:cs="Times New Roman"/>
          <w:sz w:val="24"/>
          <w:szCs w:val="24"/>
        </w:rPr>
        <w:t xml:space="preserve">. Siendo que esta Orden de Cambio no modifica el monto total del Proyecto el cual se mantiene el monto establecido de </w:t>
      </w:r>
      <w:r w:rsidRPr="000537BE">
        <w:rPr>
          <w:rFonts w:ascii="Times New Roman" w:hAnsi="Times New Roman" w:cs="Times New Roman"/>
          <w:sz w:val="24"/>
          <w:szCs w:val="24"/>
        </w:rPr>
        <w:t xml:space="preserve">CIENTO </w:t>
      </w:r>
      <w:r>
        <w:rPr>
          <w:rFonts w:ascii="Times New Roman" w:hAnsi="Times New Roman" w:cs="Times New Roman"/>
          <w:sz w:val="24"/>
          <w:szCs w:val="24"/>
        </w:rPr>
        <w:t>DOCE</w:t>
      </w:r>
      <w:r w:rsidRPr="000537BE">
        <w:rPr>
          <w:rFonts w:ascii="Times New Roman" w:hAnsi="Times New Roman" w:cs="Times New Roman"/>
          <w:sz w:val="24"/>
          <w:szCs w:val="24"/>
        </w:rPr>
        <w:t xml:space="preserve"> MIL </w:t>
      </w:r>
      <w:r>
        <w:rPr>
          <w:rFonts w:ascii="Times New Roman" w:hAnsi="Times New Roman" w:cs="Times New Roman"/>
          <w:sz w:val="24"/>
          <w:szCs w:val="24"/>
        </w:rPr>
        <w:t>CIENTO CINCUENTA</w:t>
      </w:r>
      <w:r w:rsidRPr="000537BE">
        <w:rPr>
          <w:rFonts w:ascii="Times New Roman" w:hAnsi="Times New Roman" w:cs="Times New Roman"/>
          <w:sz w:val="24"/>
          <w:szCs w:val="24"/>
        </w:rPr>
        <w:t xml:space="preserve"> </w:t>
      </w:r>
      <w:r>
        <w:rPr>
          <w:rFonts w:ascii="Times New Roman" w:hAnsi="Times New Roman" w:cs="Times New Roman"/>
          <w:sz w:val="24"/>
          <w:szCs w:val="24"/>
        </w:rPr>
        <w:t>55</w:t>
      </w:r>
      <w:r w:rsidRPr="000537BE">
        <w:rPr>
          <w:rFonts w:ascii="Times New Roman" w:hAnsi="Times New Roman" w:cs="Times New Roman"/>
          <w:sz w:val="24"/>
          <w:szCs w:val="24"/>
        </w:rPr>
        <w:t xml:space="preserve">/100 DOLARES DE </w:t>
      </w:r>
      <w:r>
        <w:rPr>
          <w:rFonts w:ascii="Times New Roman" w:hAnsi="Times New Roman" w:cs="Times New Roman"/>
          <w:sz w:val="24"/>
          <w:szCs w:val="24"/>
        </w:rPr>
        <w:t xml:space="preserve">LOS ESTADOS UNIDOS DE AMERICA ($112,150.55). </w:t>
      </w:r>
      <w:r w:rsidRPr="00012AF5">
        <w:rPr>
          <w:rFonts w:ascii="Times New Roman" w:hAnsi="Times New Roman" w:cs="Times New Roman"/>
          <w:sz w:val="24"/>
          <w:szCs w:val="24"/>
        </w:rPr>
        <w:t>Nota: En el presente Acuerdo Salvan su voto los siguientes Regidores Propietarios, Héctor Ismael Estrada Vásquez y Ulises Hernández Ramírez, según Art. 45 del Código Municipal. Y Héctor Ismael Estrada Vásquez, manifiesta: No voté</w:t>
      </w:r>
      <w:r>
        <w:rPr>
          <w:rFonts w:ascii="Times New Roman" w:hAnsi="Times New Roman" w:cs="Times New Roman"/>
          <w:sz w:val="24"/>
          <w:szCs w:val="24"/>
        </w:rPr>
        <w:t xml:space="preserve"> por esa obra, porque se tuvo que hacer en coordinación con la población y buscar mano de obra local y empresas locales para dinamizar la economía. </w:t>
      </w:r>
      <w:proofErr w:type="gramStart"/>
      <w:r>
        <w:rPr>
          <w:rFonts w:ascii="Times New Roman" w:hAnsi="Times New Roman" w:cs="Times New Roman"/>
          <w:sz w:val="24"/>
          <w:szCs w:val="24"/>
        </w:rPr>
        <w:t>Además</w:t>
      </w:r>
      <w:proofErr w:type="gramEnd"/>
      <w:r>
        <w:rPr>
          <w:rFonts w:ascii="Times New Roman" w:hAnsi="Times New Roman" w:cs="Times New Roman"/>
          <w:sz w:val="24"/>
          <w:szCs w:val="24"/>
        </w:rPr>
        <w:t xml:space="preserve"> mi voto no tuvo incidencia en la adjudicación de esa cancha. </w:t>
      </w:r>
      <w:r w:rsidRPr="00012AF5">
        <w:rPr>
          <w:rFonts w:ascii="Times New Roman" w:hAnsi="Times New Roman" w:cs="Times New Roman"/>
          <w:sz w:val="24"/>
          <w:szCs w:val="24"/>
        </w:rPr>
        <w:t xml:space="preserve"> </w:t>
      </w:r>
      <w:proofErr w:type="gramStart"/>
      <w:r w:rsidRPr="00012AF5">
        <w:rPr>
          <w:rFonts w:ascii="Times New Roman" w:hAnsi="Times New Roman" w:cs="Times New Roman"/>
          <w:sz w:val="24"/>
          <w:szCs w:val="24"/>
        </w:rPr>
        <w:t>Comuníquese.-</w:t>
      </w:r>
      <w:proofErr w:type="gramEnd"/>
    </w:p>
    <w:p w14:paraId="05BD78BF" w14:textId="77777777" w:rsidR="001E17C0" w:rsidRDefault="001E17C0" w:rsidP="001E17C0">
      <w:pPr>
        <w:spacing w:after="0" w:line="276" w:lineRule="auto"/>
        <w:jc w:val="both"/>
        <w:rPr>
          <w:rFonts w:ascii="Times New Roman" w:hAnsi="Times New Roman" w:cs="Times New Roman"/>
          <w:b/>
          <w:sz w:val="24"/>
          <w:szCs w:val="24"/>
        </w:rPr>
      </w:pPr>
    </w:p>
    <w:p w14:paraId="50CDF9B3" w14:textId="77777777" w:rsidR="001E17C0" w:rsidRPr="002F1F91" w:rsidRDefault="001E17C0" w:rsidP="001E17C0">
      <w:pPr>
        <w:spacing w:after="0" w:line="288" w:lineRule="auto"/>
        <w:jc w:val="both"/>
        <w:rPr>
          <w:rFonts w:ascii="Times New Roman" w:hAnsi="Times New Roman" w:cs="Times New Roman"/>
          <w:sz w:val="24"/>
          <w:szCs w:val="24"/>
        </w:rPr>
      </w:pPr>
      <w:r w:rsidRPr="002F1F91">
        <w:rPr>
          <w:rFonts w:ascii="Times New Roman" w:hAnsi="Times New Roman" w:cs="Times New Roman"/>
          <w:b/>
          <w:sz w:val="24"/>
          <w:szCs w:val="24"/>
        </w:rPr>
        <w:t>ACUERDO NÚMERO SIETE:</w:t>
      </w:r>
      <w:r w:rsidRPr="002F1F91">
        <w:rPr>
          <w:rFonts w:ascii="Times New Roman" w:hAnsi="Times New Roman" w:cs="Times New Roman"/>
          <w:sz w:val="24"/>
          <w:szCs w:val="24"/>
        </w:rPr>
        <w:t xml:space="preserve"> El Concejo </w:t>
      </w:r>
      <w:proofErr w:type="gramStart"/>
      <w:r w:rsidRPr="002F1F91">
        <w:rPr>
          <w:rFonts w:ascii="Times New Roman" w:hAnsi="Times New Roman" w:cs="Times New Roman"/>
          <w:sz w:val="24"/>
          <w:szCs w:val="24"/>
        </w:rPr>
        <w:t>Municipal,  CONSIDERANDO</w:t>
      </w:r>
      <w:proofErr w:type="gramEnd"/>
      <w:r w:rsidRPr="002F1F91">
        <w:rPr>
          <w:rFonts w:ascii="Times New Roman" w:hAnsi="Times New Roman" w:cs="Times New Roman"/>
          <w:sz w:val="24"/>
          <w:szCs w:val="24"/>
        </w:rPr>
        <w:t xml:space="preserve">: </w:t>
      </w:r>
    </w:p>
    <w:p w14:paraId="08F1185B" w14:textId="77777777" w:rsidR="001E17C0" w:rsidRPr="002F1F91" w:rsidRDefault="001E17C0" w:rsidP="001E17C0">
      <w:pPr>
        <w:spacing w:after="0" w:line="288" w:lineRule="auto"/>
        <w:jc w:val="both"/>
        <w:rPr>
          <w:rFonts w:ascii="Times New Roman" w:hAnsi="Times New Roman" w:cs="Times New Roman"/>
          <w:sz w:val="24"/>
          <w:szCs w:val="24"/>
        </w:rPr>
      </w:pPr>
      <w:r w:rsidRPr="002F1F91">
        <w:rPr>
          <w:rFonts w:ascii="Times New Roman" w:hAnsi="Times New Roman" w:cs="Times New Roman"/>
          <w:sz w:val="24"/>
          <w:szCs w:val="24"/>
        </w:rPr>
        <w:t xml:space="preserve">I- Que según el numeral 5 del Art. 31 del Código Municipal, el cual establece: Son obligaciones del Concejo: Construir las obras necesarias para el mejoramiento y </w:t>
      </w:r>
      <w:proofErr w:type="gramStart"/>
      <w:r w:rsidRPr="002F1F91">
        <w:rPr>
          <w:rFonts w:ascii="Times New Roman" w:hAnsi="Times New Roman" w:cs="Times New Roman"/>
          <w:sz w:val="24"/>
          <w:szCs w:val="24"/>
        </w:rPr>
        <w:t>progreso  de</w:t>
      </w:r>
      <w:proofErr w:type="gramEnd"/>
      <w:r w:rsidRPr="002F1F91">
        <w:rPr>
          <w:rFonts w:ascii="Times New Roman" w:hAnsi="Times New Roman" w:cs="Times New Roman"/>
          <w:sz w:val="24"/>
          <w:szCs w:val="24"/>
        </w:rPr>
        <w:t xml:space="preserve"> la comunidad y la prestación de servicios públicos locales en forma eficiente y económica;</w:t>
      </w:r>
    </w:p>
    <w:p w14:paraId="244003BF" w14:textId="77777777" w:rsidR="001E17C0" w:rsidRDefault="001E17C0" w:rsidP="001E17C0">
      <w:pPr>
        <w:spacing w:after="0" w:line="288" w:lineRule="auto"/>
        <w:jc w:val="both"/>
        <w:rPr>
          <w:rFonts w:ascii="Times New Roman" w:hAnsi="Times New Roman" w:cs="Times New Roman"/>
          <w:sz w:val="24"/>
          <w:szCs w:val="24"/>
        </w:rPr>
      </w:pPr>
      <w:r w:rsidRPr="002F1F91">
        <w:rPr>
          <w:rFonts w:ascii="Times New Roman" w:hAnsi="Times New Roman" w:cs="Times New Roman"/>
          <w:sz w:val="24"/>
          <w:szCs w:val="24"/>
        </w:rPr>
        <w:t xml:space="preserve">II- Que según Acuerdo número </w:t>
      </w:r>
      <w:r>
        <w:rPr>
          <w:rFonts w:ascii="Times New Roman" w:hAnsi="Times New Roman" w:cs="Times New Roman"/>
          <w:sz w:val="24"/>
          <w:szCs w:val="24"/>
        </w:rPr>
        <w:t>Veintiuno</w:t>
      </w:r>
      <w:r w:rsidRPr="002F1F91">
        <w:rPr>
          <w:rFonts w:ascii="Times New Roman" w:hAnsi="Times New Roman" w:cs="Times New Roman"/>
          <w:sz w:val="24"/>
          <w:szCs w:val="24"/>
        </w:rPr>
        <w:t xml:space="preserve"> de Acta número Treinta y </w:t>
      </w:r>
      <w:r>
        <w:rPr>
          <w:rFonts w:ascii="Times New Roman" w:hAnsi="Times New Roman" w:cs="Times New Roman"/>
          <w:sz w:val="24"/>
          <w:szCs w:val="24"/>
        </w:rPr>
        <w:t>Cuatro</w:t>
      </w:r>
      <w:r w:rsidRPr="002F1F91">
        <w:rPr>
          <w:rFonts w:ascii="Times New Roman" w:hAnsi="Times New Roman" w:cs="Times New Roman"/>
          <w:sz w:val="24"/>
          <w:szCs w:val="24"/>
        </w:rPr>
        <w:t xml:space="preserve"> </w:t>
      </w:r>
      <w:r w:rsidRPr="002F1F91">
        <w:rPr>
          <w:rFonts w:ascii="Times New Roman" w:hAnsi="Times New Roman" w:cs="Times New Roman"/>
          <w:color w:val="000000" w:themeColor="text1"/>
          <w:sz w:val="24"/>
          <w:szCs w:val="24"/>
        </w:rPr>
        <w:t xml:space="preserve">de fecha </w:t>
      </w:r>
      <w:r w:rsidRPr="002F1F91">
        <w:rPr>
          <w:rFonts w:ascii="Times New Roman" w:hAnsi="Times New Roman" w:cs="Times New Roman"/>
          <w:sz w:val="24"/>
          <w:szCs w:val="24"/>
        </w:rPr>
        <w:t xml:space="preserve">seis de noviembre de dos mil veinte, donde el Concejo Municipal Acordó: </w:t>
      </w:r>
      <w:r w:rsidRPr="00891E2E">
        <w:rPr>
          <w:rFonts w:ascii="Times New Roman" w:hAnsi="Times New Roman" w:cs="Times New Roman"/>
          <w:b/>
          <w:sz w:val="24"/>
          <w:szCs w:val="24"/>
          <w:lang w:val="es-ES"/>
        </w:rPr>
        <w:t xml:space="preserve">ADJUDICAR </w:t>
      </w:r>
      <w:r w:rsidRPr="00891E2E">
        <w:rPr>
          <w:rFonts w:ascii="Times New Roman" w:hAnsi="Times New Roman" w:cs="Times New Roman"/>
          <w:sz w:val="24"/>
          <w:szCs w:val="24"/>
        </w:rPr>
        <w:t xml:space="preserve">a la </w:t>
      </w:r>
      <w:r>
        <w:rPr>
          <w:rFonts w:ascii="Times New Roman" w:hAnsi="Times New Roman" w:cs="Times New Roman"/>
          <w:sz w:val="24"/>
          <w:szCs w:val="24"/>
        </w:rPr>
        <w:t>empresa</w:t>
      </w:r>
      <w:r w:rsidRPr="00891E2E">
        <w:rPr>
          <w:rFonts w:ascii="Times New Roman" w:hAnsi="Times New Roman" w:cs="Times New Roman"/>
          <w:sz w:val="24"/>
          <w:szCs w:val="24"/>
        </w:rPr>
        <w:t xml:space="preserve"> </w:t>
      </w:r>
      <w:r w:rsidRPr="004577BD">
        <w:rPr>
          <w:rFonts w:ascii="Times New Roman" w:hAnsi="Times New Roman" w:cs="Times New Roman"/>
          <w:sz w:val="24"/>
          <w:szCs w:val="24"/>
        </w:rPr>
        <w:t>INARTEC, S.A DE C.V</w:t>
      </w:r>
      <w:r>
        <w:rPr>
          <w:rFonts w:ascii="Times New Roman" w:hAnsi="Times New Roman" w:cs="Times New Roman"/>
          <w:sz w:val="24"/>
          <w:szCs w:val="24"/>
        </w:rPr>
        <w:t>.</w:t>
      </w:r>
      <w:r w:rsidRPr="00891E2E">
        <w:rPr>
          <w:rFonts w:ascii="Times New Roman" w:hAnsi="Times New Roman" w:cs="Times New Roman"/>
          <w:sz w:val="24"/>
          <w:szCs w:val="24"/>
        </w:rPr>
        <w:t xml:space="preserve"> P</w:t>
      </w:r>
      <w:r w:rsidRPr="00891E2E">
        <w:rPr>
          <w:rFonts w:ascii="Times New Roman" w:hAnsi="Times New Roman" w:cs="Times New Roman"/>
          <w:sz w:val="24"/>
          <w:szCs w:val="24"/>
          <w:lang w:val="es-ES"/>
        </w:rPr>
        <w:t xml:space="preserve">ara la Formulación de la Carpeta Técnica del Proyecto </w:t>
      </w:r>
      <w:r w:rsidRPr="00891E2E">
        <w:rPr>
          <w:rFonts w:ascii="Times New Roman" w:hAnsi="Times New Roman" w:cs="Times New Roman"/>
          <w:sz w:val="24"/>
          <w:szCs w:val="24"/>
        </w:rPr>
        <w:t>“CONSTRUCCION DE CEMENTERIO MUNICIPAL EN CANTÓN ISTAGUA, SOBRE CALLE A CANTÓN EL RODEO, MUNICIPIO DE SAN PEDRO PERULAPAN, DEPARTAMENTO DE CUSCATLAN, AÑO 2020” por un porcentaje del 4.50% del monto del Proyecto</w:t>
      </w:r>
      <w:r>
        <w:rPr>
          <w:rFonts w:ascii="Times New Roman" w:hAnsi="Times New Roman" w:cs="Times New Roman"/>
          <w:sz w:val="24"/>
          <w:szCs w:val="24"/>
        </w:rPr>
        <w:t>.</w:t>
      </w:r>
    </w:p>
    <w:p w14:paraId="46DC8210" w14:textId="77777777" w:rsidR="001E17C0" w:rsidRPr="002F1F91" w:rsidRDefault="001E17C0" w:rsidP="001E17C0">
      <w:pPr>
        <w:spacing w:after="0" w:line="288" w:lineRule="auto"/>
        <w:jc w:val="both"/>
        <w:rPr>
          <w:rFonts w:ascii="Times New Roman" w:hAnsi="Times New Roman" w:cs="Times New Roman"/>
          <w:b/>
          <w:sz w:val="24"/>
          <w:szCs w:val="24"/>
        </w:rPr>
      </w:pPr>
      <w:r w:rsidRPr="002F1F91">
        <w:rPr>
          <w:rFonts w:ascii="Times New Roman" w:hAnsi="Times New Roman" w:cs="Times New Roman"/>
          <w:sz w:val="24"/>
          <w:szCs w:val="24"/>
        </w:rPr>
        <w:t xml:space="preserve">III- Que el Ing. Henri Franklin Serrano Medrano, Jefe de Proyectos, presenta ante el Concejo Municipal en pleno la Carpeta Técnica detallada en el considerando anterior para su </w:t>
      </w:r>
      <w:r>
        <w:rPr>
          <w:rFonts w:ascii="Times New Roman" w:hAnsi="Times New Roman" w:cs="Times New Roman"/>
          <w:sz w:val="24"/>
          <w:szCs w:val="24"/>
        </w:rPr>
        <w:t xml:space="preserve">revisión y </w:t>
      </w:r>
      <w:r w:rsidRPr="002F1F91">
        <w:rPr>
          <w:rFonts w:ascii="Times New Roman" w:hAnsi="Times New Roman" w:cs="Times New Roman"/>
          <w:sz w:val="24"/>
          <w:szCs w:val="24"/>
        </w:rPr>
        <w:t xml:space="preserve">debida </w:t>
      </w:r>
      <w:r w:rsidRPr="002F1F91">
        <w:rPr>
          <w:rFonts w:ascii="Times New Roman" w:hAnsi="Times New Roman" w:cs="Times New Roman"/>
          <w:sz w:val="24"/>
          <w:szCs w:val="24"/>
        </w:rPr>
        <w:lastRenderedPageBreak/>
        <w:t xml:space="preserve">aprobación. </w:t>
      </w:r>
      <w:r w:rsidRPr="002F1F91">
        <w:rPr>
          <w:rFonts w:ascii="Times New Roman" w:hAnsi="Times New Roman" w:cs="Times New Roman"/>
          <w:b/>
          <w:sz w:val="24"/>
          <w:szCs w:val="24"/>
        </w:rPr>
        <w:t xml:space="preserve">Por lo tanto, </w:t>
      </w:r>
      <w:r w:rsidRPr="002F1F91">
        <w:rPr>
          <w:rFonts w:ascii="Times New Roman" w:hAnsi="Times New Roman" w:cs="Times New Roman"/>
          <w:b/>
          <w:sz w:val="24"/>
          <w:szCs w:val="24"/>
          <w:lang w:val="es-ES"/>
        </w:rPr>
        <w:t>el Concejo Municipal en uso de las facultades que le otorga el Código Municipal. ACUERDA: 1)</w:t>
      </w:r>
      <w:r w:rsidRPr="002F1F91">
        <w:rPr>
          <w:rFonts w:ascii="Times New Roman" w:hAnsi="Times New Roman" w:cs="Times New Roman"/>
          <w:sz w:val="24"/>
          <w:szCs w:val="24"/>
          <w:lang w:val="es-ES"/>
        </w:rPr>
        <w:t xml:space="preserve"> </w:t>
      </w:r>
      <w:r w:rsidRPr="002F1F91">
        <w:rPr>
          <w:rFonts w:ascii="Times New Roman" w:hAnsi="Times New Roman" w:cs="Times New Roman"/>
          <w:sz w:val="24"/>
          <w:szCs w:val="24"/>
        </w:rPr>
        <w:t xml:space="preserve">Aprobar la CARPETA TECNICA EN TODAS SUS PARTES, del Proyecto </w:t>
      </w:r>
      <w:r w:rsidRPr="002F1F91">
        <w:rPr>
          <w:rFonts w:ascii="Times New Roman" w:hAnsi="Times New Roman" w:cs="Times New Roman"/>
          <w:b/>
          <w:sz w:val="24"/>
          <w:szCs w:val="24"/>
        </w:rPr>
        <w:t>“</w:t>
      </w:r>
      <w:r w:rsidRPr="00816BB3">
        <w:rPr>
          <w:rFonts w:ascii="Times New Roman" w:hAnsi="Times New Roman" w:cs="Times New Roman"/>
          <w:sz w:val="24"/>
          <w:szCs w:val="24"/>
        </w:rPr>
        <w:t>CONSTRUCCION DE CEMENTERIO MUNICIPAL EN CANTÓN ISTAGUA, SOBRE CALLE A CANTÓN EL RODEO, MUNICIPIO DE SAN PEDRO PERULAPAN, DEPARTAMENTO DE CUSCATLAN, AÑO 2020</w:t>
      </w:r>
      <w:r w:rsidRPr="002F1F91">
        <w:rPr>
          <w:rFonts w:ascii="Times New Roman" w:hAnsi="Times New Roman" w:cs="Times New Roman"/>
          <w:sz w:val="24"/>
          <w:szCs w:val="24"/>
        </w:rPr>
        <w:t xml:space="preserve">” por un monto de </w:t>
      </w:r>
      <w:r>
        <w:rPr>
          <w:rFonts w:ascii="Times New Roman" w:hAnsi="Times New Roman" w:cs="Times New Roman"/>
          <w:sz w:val="24"/>
          <w:szCs w:val="24"/>
        </w:rPr>
        <w:t>OCHOCIENTOS TREINTA Y CINCO</w:t>
      </w:r>
      <w:r w:rsidRPr="002F1F91">
        <w:rPr>
          <w:rFonts w:ascii="Times New Roman" w:hAnsi="Times New Roman" w:cs="Times New Roman"/>
          <w:sz w:val="24"/>
          <w:szCs w:val="24"/>
        </w:rPr>
        <w:t xml:space="preserve"> MIL </w:t>
      </w:r>
      <w:r>
        <w:rPr>
          <w:rFonts w:ascii="Times New Roman" w:hAnsi="Times New Roman" w:cs="Times New Roman"/>
          <w:sz w:val="24"/>
          <w:szCs w:val="24"/>
        </w:rPr>
        <w:t>QUINIENTOS SETENTA Y TRES</w:t>
      </w:r>
      <w:r w:rsidRPr="002F1F91">
        <w:rPr>
          <w:rFonts w:ascii="Times New Roman" w:hAnsi="Times New Roman" w:cs="Times New Roman"/>
          <w:sz w:val="24"/>
          <w:szCs w:val="24"/>
        </w:rPr>
        <w:t xml:space="preserve"> </w:t>
      </w:r>
      <w:r>
        <w:rPr>
          <w:rFonts w:ascii="Times New Roman" w:hAnsi="Times New Roman" w:cs="Times New Roman"/>
          <w:sz w:val="24"/>
          <w:szCs w:val="24"/>
        </w:rPr>
        <w:t>57</w:t>
      </w:r>
      <w:r w:rsidRPr="002F1F91">
        <w:rPr>
          <w:rFonts w:ascii="Times New Roman" w:hAnsi="Times New Roman" w:cs="Times New Roman"/>
          <w:sz w:val="24"/>
          <w:szCs w:val="24"/>
        </w:rPr>
        <w:t>/100 DÓLARES DE LOS ESTADOS UNIDOS DE NORTE AMERICA ($8</w:t>
      </w:r>
      <w:r>
        <w:rPr>
          <w:rFonts w:ascii="Times New Roman" w:hAnsi="Times New Roman" w:cs="Times New Roman"/>
          <w:sz w:val="24"/>
          <w:szCs w:val="24"/>
        </w:rPr>
        <w:t>3</w:t>
      </w:r>
      <w:r w:rsidRPr="002F1F91">
        <w:rPr>
          <w:rFonts w:ascii="Times New Roman" w:hAnsi="Times New Roman" w:cs="Times New Roman"/>
          <w:sz w:val="24"/>
          <w:szCs w:val="24"/>
        </w:rPr>
        <w:t>5,</w:t>
      </w:r>
      <w:r>
        <w:rPr>
          <w:rFonts w:ascii="Times New Roman" w:hAnsi="Times New Roman" w:cs="Times New Roman"/>
          <w:sz w:val="24"/>
          <w:szCs w:val="24"/>
        </w:rPr>
        <w:t>573</w:t>
      </w:r>
      <w:r w:rsidRPr="002F1F91">
        <w:rPr>
          <w:rFonts w:ascii="Times New Roman" w:hAnsi="Times New Roman" w:cs="Times New Roman"/>
          <w:sz w:val="24"/>
          <w:szCs w:val="24"/>
        </w:rPr>
        <w:t>.5</w:t>
      </w:r>
      <w:r>
        <w:rPr>
          <w:rFonts w:ascii="Times New Roman" w:hAnsi="Times New Roman" w:cs="Times New Roman"/>
          <w:sz w:val="24"/>
          <w:szCs w:val="24"/>
        </w:rPr>
        <w:t>7</w:t>
      </w:r>
      <w:r w:rsidRPr="002F1F91">
        <w:rPr>
          <w:rFonts w:ascii="Times New Roman" w:hAnsi="Times New Roman" w:cs="Times New Roman"/>
          <w:sz w:val="24"/>
          <w:szCs w:val="24"/>
        </w:rPr>
        <w:t xml:space="preserve">) para ser ejecutada por Licitación Pública, La fuente de financiamiento es </w:t>
      </w:r>
      <w:r w:rsidRPr="00121695">
        <w:rPr>
          <w:rFonts w:ascii="Times New Roman" w:hAnsi="Times New Roman" w:cs="Times New Roman"/>
          <w:sz w:val="24"/>
          <w:szCs w:val="24"/>
        </w:rPr>
        <w:t>PROGRAMA DE SAN PEDRO SALUDABLE, EMERGENCIA COVID-19"</w:t>
      </w:r>
      <w:r w:rsidRPr="002F1F91">
        <w:rPr>
          <w:rFonts w:ascii="Times New Roman" w:hAnsi="Times New Roman" w:cs="Times New Roman"/>
          <w:sz w:val="24"/>
          <w:szCs w:val="24"/>
        </w:rPr>
        <w:t xml:space="preserve">. </w:t>
      </w:r>
      <w:r w:rsidRPr="002F1F91">
        <w:rPr>
          <w:rFonts w:ascii="Times New Roman" w:hAnsi="Times New Roman" w:cs="Times New Roman"/>
          <w:b/>
          <w:sz w:val="24"/>
          <w:szCs w:val="24"/>
        </w:rPr>
        <w:t xml:space="preserve">2) </w:t>
      </w:r>
      <w:r w:rsidRPr="002F1F91">
        <w:rPr>
          <w:rFonts w:ascii="Times New Roman" w:hAnsi="Times New Roman" w:cs="Times New Roman"/>
          <w:sz w:val="24"/>
          <w:szCs w:val="24"/>
        </w:rPr>
        <w:t xml:space="preserve">Se autoriza al Jefe de </w:t>
      </w:r>
      <w:proofErr w:type="gramStart"/>
      <w:r w:rsidRPr="002F1F91">
        <w:rPr>
          <w:rFonts w:ascii="Times New Roman" w:hAnsi="Times New Roman" w:cs="Times New Roman"/>
          <w:sz w:val="24"/>
          <w:szCs w:val="24"/>
        </w:rPr>
        <w:t>UACI,  para</w:t>
      </w:r>
      <w:proofErr w:type="gramEnd"/>
      <w:r w:rsidRPr="002F1F91">
        <w:rPr>
          <w:rFonts w:ascii="Times New Roman" w:hAnsi="Times New Roman" w:cs="Times New Roman"/>
          <w:sz w:val="24"/>
          <w:szCs w:val="24"/>
        </w:rPr>
        <w:t xml:space="preserve"> que realice los Términos de Referencia correspondientes a dicho proyecto. </w:t>
      </w:r>
      <w:r w:rsidRPr="002F1F91">
        <w:rPr>
          <w:rFonts w:ascii="Times New Roman" w:hAnsi="Times New Roman" w:cs="Times New Roman"/>
          <w:b/>
          <w:sz w:val="24"/>
          <w:szCs w:val="24"/>
        </w:rPr>
        <w:t xml:space="preserve">3) </w:t>
      </w:r>
      <w:r w:rsidRPr="002F1F91">
        <w:rPr>
          <w:rFonts w:ascii="Times New Roman" w:hAnsi="Times New Roman" w:cs="Times New Roman"/>
          <w:sz w:val="24"/>
          <w:szCs w:val="24"/>
        </w:rPr>
        <w:t xml:space="preserve">Autorizar a la Tesorera Municipal Licda. Mayra Lissethe Renderos de Vásquez, para que realice el pago correspondiente a la elaboración de dicha Carpeta Técnica de la Cuenta Bancaria </w:t>
      </w:r>
      <w:r w:rsidRPr="008B7376">
        <w:rPr>
          <w:rFonts w:ascii="Times New Roman" w:hAnsi="Times New Roman" w:cs="Times New Roman"/>
          <w:sz w:val="24"/>
          <w:szCs w:val="24"/>
        </w:rPr>
        <w:t xml:space="preserve">PROGRAMA DE ATENCIÓN A LA EMERGENCIA PROVOCADA POR TORMENTA AMANDA EN </w:t>
      </w:r>
      <w:proofErr w:type="gramStart"/>
      <w:r w:rsidRPr="008B7376">
        <w:rPr>
          <w:rFonts w:ascii="Times New Roman" w:hAnsi="Times New Roman" w:cs="Times New Roman"/>
          <w:sz w:val="24"/>
          <w:szCs w:val="24"/>
        </w:rPr>
        <w:t>EL  MUNICIPIO</w:t>
      </w:r>
      <w:proofErr w:type="gramEnd"/>
      <w:r w:rsidRPr="008B7376">
        <w:rPr>
          <w:rFonts w:ascii="Times New Roman" w:hAnsi="Times New Roman" w:cs="Times New Roman"/>
          <w:sz w:val="24"/>
          <w:szCs w:val="24"/>
        </w:rPr>
        <w:t xml:space="preserve"> DE SAN PEDRO PERULAPAN</w:t>
      </w:r>
      <w:r w:rsidRPr="00D3070F">
        <w:rPr>
          <w:rFonts w:ascii="Times New Roman" w:hAnsi="Times New Roman" w:cs="Times New Roman"/>
          <w:sz w:val="24"/>
          <w:szCs w:val="24"/>
        </w:rPr>
        <w:t xml:space="preserve"> </w:t>
      </w:r>
      <w:r w:rsidRPr="002F1F91">
        <w:rPr>
          <w:rFonts w:ascii="Times New Roman" w:hAnsi="Times New Roman" w:cs="Times New Roman"/>
          <w:sz w:val="24"/>
          <w:szCs w:val="24"/>
        </w:rPr>
        <w:t xml:space="preserve">a la </w:t>
      </w:r>
      <w:r>
        <w:rPr>
          <w:rFonts w:ascii="Times New Roman" w:hAnsi="Times New Roman" w:cs="Times New Roman"/>
          <w:sz w:val="24"/>
          <w:szCs w:val="24"/>
        </w:rPr>
        <w:t xml:space="preserve">empresa INARTEC S.A. DE C.V. </w:t>
      </w:r>
      <w:r w:rsidRPr="002F1F91">
        <w:rPr>
          <w:rFonts w:ascii="Times New Roman" w:hAnsi="Times New Roman" w:cs="Times New Roman"/>
          <w:sz w:val="24"/>
          <w:szCs w:val="24"/>
        </w:rPr>
        <w:t>Por un</w:t>
      </w:r>
      <w:r>
        <w:rPr>
          <w:rFonts w:ascii="Times New Roman" w:hAnsi="Times New Roman" w:cs="Times New Roman"/>
          <w:sz w:val="24"/>
          <w:szCs w:val="24"/>
        </w:rPr>
        <w:t xml:space="preserve"> primer pago</w:t>
      </w:r>
      <w:r w:rsidRPr="002F1F91">
        <w:rPr>
          <w:rFonts w:ascii="Times New Roman" w:hAnsi="Times New Roman" w:cs="Times New Roman"/>
          <w:sz w:val="24"/>
          <w:szCs w:val="24"/>
        </w:rPr>
        <w:t xml:space="preserve"> de</w:t>
      </w:r>
      <w:r>
        <w:rPr>
          <w:rFonts w:ascii="Times New Roman" w:hAnsi="Times New Roman" w:cs="Times New Roman"/>
          <w:sz w:val="24"/>
          <w:szCs w:val="24"/>
        </w:rPr>
        <w:t>l 70% del monto total de la formulación correspondiente a VEINTISÉIS</w:t>
      </w:r>
      <w:r w:rsidRPr="002F1F91">
        <w:rPr>
          <w:rFonts w:ascii="Times New Roman" w:hAnsi="Times New Roman" w:cs="Times New Roman"/>
          <w:sz w:val="24"/>
          <w:szCs w:val="24"/>
        </w:rPr>
        <w:t xml:space="preserve"> MIL </w:t>
      </w:r>
      <w:r>
        <w:rPr>
          <w:rFonts w:ascii="Times New Roman" w:hAnsi="Times New Roman" w:cs="Times New Roman"/>
          <w:sz w:val="24"/>
          <w:szCs w:val="24"/>
        </w:rPr>
        <w:t>TRESCIENTOS VEINTE</w:t>
      </w:r>
      <w:r w:rsidRPr="002F1F91">
        <w:rPr>
          <w:rFonts w:ascii="Times New Roman" w:hAnsi="Times New Roman" w:cs="Times New Roman"/>
          <w:sz w:val="24"/>
          <w:szCs w:val="24"/>
        </w:rPr>
        <w:t xml:space="preserve"> </w:t>
      </w:r>
      <w:r>
        <w:rPr>
          <w:rFonts w:ascii="Times New Roman" w:hAnsi="Times New Roman" w:cs="Times New Roman"/>
          <w:sz w:val="24"/>
          <w:szCs w:val="24"/>
        </w:rPr>
        <w:t>57</w:t>
      </w:r>
      <w:r w:rsidRPr="002F1F91">
        <w:rPr>
          <w:rFonts w:ascii="Times New Roman" w:hAnsi="Times New Roman" w:cs="Times New Roman"/>
          <w:sz w:val="24"/>
          <w:szCs w:val="24"/>
        </w:rPr>
        <w:t>/100 DÓLARES DE LOS ESTADOS UNIDOS DE NORTE AMERICA</w:t>
      </w:r>
      <w:r>
        <w:rPr>
          <w:rFonts w:ascii="Times New Roman" w:hAnsi="Times New Roman" w:cs="Times New Roman"/>
          <w:sz w:val="24"/>
          <w:szCs w:val="24"/>
        </w:rPr>
        <w:t xml:space="preserve"> </w:t>
      </w:r>
      <w:proofErr w:type="gramStart"/>
      <w:r>
        <w:rPr>
          <w:rFonts w:ascii="Times New Roman" w:hAnsi="Times New Roman" w:cs="Times New Roman"/>
          <w:sz w:val="24"/>
          <w:szCs w:val="24"/>
        </w:rPr>
        <w:t>Equivalente  (</w:t>
      </w:r>
      <w:proofErr w:type="gramEnd"/>
      <w:r>
        <w:rPr>
          <w:rFonts w:ascii="Times New Roman" w:hAnsi="Times New Roman" w:cs="Times New Roman"/>
          <w:sz w:val="24"/>
          <w:szCs w:val="24"/>
        </w:rPr>
        <w:t>$26</w:t>
      </w:r>
      <w:r w:rsidRPr="002F1F91">
        <w:rPr>
          <w:rFonts w:ascii="Times New Roman" w:hAnsi="Times New Roman" w:cs="Times New Roman"/>
          <w:sz w:val="24"/>
          <w:szCs w:val="24"/>
        </w:rPr>
        <w:t>,</w:t>
      </w:r>
      <w:r>
        <w:rPr>
          <w:rFonts w:ascii="Times New Roman" w:hAnsi="Times New Roman" w:cs="Times New Roman"/>
          <w:sz w:val="24"/>
          <w:szCs w:val="24"/>
        </w:rPr>
        <w:t>320</w:t>
      </w:r>
      <w:r w:rsidRPr="002F1F91">
        <w:rPr>
          <w:rFonts w:ascii="Times New Roman" w:hAnsi="Times New Roman" w:cs="Times New Roman"/>
          <w:sz w:val="24"/>
          <w:szCs w:val="24"/>
        </w:rPr>
        <w:t>.</w:t>
      </w:r>
      <w:r>
        <w:rPr>
          <w:rFonts w:ascii="Times New Roman" w:hAnsi="Times New Roman" w:cs="Times New Roman"/>
          <w:sz w:val="24"/>
          <w:szCs w:val="24"/>
        </w:rPr>
        <w:t>5</w:t>
      </w:r>
      <w:r w:rsidRPr="002F1F91">
        <w:rPr>
          <w:rFonts w:ascii="Times New Roman" w:hAnsi="Times New Roman" w:cs="Times New Roman"/>
          <w:sz w:val="24"/>
          <w:szCs w:val="24"/>
        </w:rPr>
        <w:t>7). Comuníquese-.</w:t>
      </w:r>
    </w:p>
    <w:p w14:paraId="14768B30" w14:textId="77777777" w:rsidR="001E17C0" w:rsidRDefault="001E17C0" w:rsidP="001E17C0">
      <w:pPr>
        <w:spacing w:after="0"/>
        <w:jc w:val="both"/>
        <w:rPr>
          <w:rFonts w:ascii="Times New Roman" w:hAnsi="Times New Roman" w:cs="Times New Roman"/>
          <w:sz w:val="24"/>
          <w:szCs w:val="24"/>
        </w:rPr>
      </w:pPr>
    </w:p>
    <w:p w14:paraId="22C66F14" w14:textId="77777777" w:rsidR="001E17C0" w:rsidRPr="00656A95" w:rsidRDefault="001E17C0" w:rsidP="001E17C0">
      <w:pPr>
        <w:spacing w:after="0"/>
        <w:jc w:val="both"/>
        <w:rPr>
          <w:rFonts w:ascii="Times New Roman" w:hAnsi="Times New Roman" w:cs="Times New Roman"/>
          <w:sz w:val="24"/>
          <w:szCs w:val="24"/>
        </w:rPr>
      </w:pPr>
      <w:r w:rsidRPr="00656A95">
        <w:rPr>
          <w:rFonts w:ascii="Times New Roman" w:hAnsi="Times New Roman" w:cs="Times New Roman"/>
          <w:sz w:val="24"/>
          <w:szCs w:val="24"/>
        </w:rPr>
        <w:t>Finalizando la presente sesión, y no habiendo nada más que hacer constar, se cierra la presente acta que firmamos.</w:t>
      </w:r>
    </w:p>
    <w:p w14:paraId="31A02669" w14:textId="77777777" w:rsidR="001E17C0" w:rsidRDefault="001E17C0" w:rsidP="001E17C0">
      <w:pPr>
        <w:spacing w:after="0" w:line="276" w:lineRule="auto"/>
        <w:jc w:val="both"/>
        <w:rPr>
          <w:rFonts w:ascii="Times New Roman" w:hAnsi="Times New Roman" w:cs="Times New Roman"/>
        </w:rPr>
      </w:pPr>
    </w:p>
    <w:p w14:paraId="67EE634F" w14:textId="77777777" w:rsidR="001E17C0" w:rsidRDefault="001E17C0" w:rsidP="001E17C0">
      <w:pPr>
        <w:spacing w:after="0" w:line="276" w:lineRule="auto"/>
        <w:jc w:val="both"/>
        <w:rPr>
          <w:rFonts w:ascii="Times New Roman" w:hAnsi="Times New Roman" w:cs="Times New Roman"/>
        </w:rPr>
      </w:pPr>
    </w:p>
    <w:p w14:paraId="3F64AD62" w14:textId="77777777" w:rsidR="001E17C0" w:rsidRPr="00C349A4" w:rsidRDefault="001E17C0" w:rsidP="001E17C0">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Coronel</w:t>
      </w:r>
      <w:r w:rsidRPr="00C349A4">
        <w:rPr>
          <w:rFonts w:ascii="Times New Roman" w:hAnsi="Times New Roman" w:cs="Times New Roman"/>
          <w:color w:val="244061" w:themeColor="accent1" w:themeShade="80"/>
          <w:sz w:val="24"/>
          <w:szCs w:val="24"/>
        </w:rPr>
        <w:t xml:space="preserve"> </w:t>
      </w:r>
      <w:r w:rsidRPr="00C349A4">
        <w:rPr>
          <w:rFonts w:ascii="Times New Roman" w:hAnsi="Times New Roman" w:cs="Times New Roman"/>
          <w:sz w:val="24"/>
          <w:szCs w:val="24"/>
        </w:rPr>
        <w:t xml:space="preserve">Oswald </w:t>
      </w:r>
      <w:proofErr w:type="gramStart"/>
      <w:r w:rsidRPr="00C349A4">
        <w:rPr>
          <w:rFonts w:ascii="Times New Roman" w:hAnsi="Times New Roman" w:cs="Times New Roman"/>
          <w:sz w:val="24"/>
          <w:szCs w:val="24"/>
        </w:rPr>
        <w:t>Sibrian  Miranda</w:t>
      </w:r>
      <w:proofErr w:type="gramEnd"/>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Oscar Armando Joaquín Vivas</w:t>
      </w:r>
    </w:p>
    <w:p w14:paraId="145C60B8" w14:textId="77777777" w:rsidR="001E17C0" w:rsidRPr="00C349A4" w:rsidRDefault="001E17C0" w:rsidP="001E17C0">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Alcalde Municipal</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 xml:space="preserve"> Síndico Municipal</w:t>
      </w:r>
    </w:p>
    <w:p w14:paraId="36F73DB3" w14:textId="77777777" w:rsidR="001E17C0" w:rsidRDefault="001E17C0" w:rsidP="001E17C0">
      <w:pPr>
        <w:spacing w:after="0" w:line="276" w:lineRule="auto"/>
        <w:jc w:val="both"/>
        <w:rPr>
          <w:rFonts w:ascii="Times New Roman" w:hAnsi="Times New Roman" w:cs="Times New Roman"/>
          <w:sz w:val="24"/>
          <w:szCs w:val="24"/>
        </w:rPr>
      </w:pPr>
    </w:p>
    <w:p w14:paraId="4606C11C" w14:textId="77777777" w:rsidR="001E17C0" w:rsidRPr="00C349A4" w:rsidRDefault="001E17C0" w:rsidP="001E17C0">
      <w:pPr>
        <w:spacing w:after="0" w:line="276" w:lineRule="auto"/>
        <w:jc w:val="both"/>
        <w:rPr>
          <w:rFonts w:ascii="Times New Roman" w:hAnsi="Times New Roman" w:cs="Times New Roman"/>
          <w:sz w:val="24"/>
          <w:szCs w:val="24"/>
        </w:rPr>
      </w:pPr>
    </w:p>
    <w:p w14:paraId="0C2B3B26" w14:textId="77777777" w:rsidR="001E17C0" w:rsidRDefault="001E17C0" w:rsidP="001E17C0">
      <w:pPr>
        <w:spacing w:after="0" w:line="276" w:lineRule="auto"/>
        <w:jc w:val="both"/>
        <w:rPr>
          <w:rFonts w:ascii="Times New Roman" w:hAnsi="Times New Roman" w:cs="Times New Roman"/>
          <w:sz w:val="24"/>
          <w:szCs w:val="24"/>
        </w:rPr>
      </w:pPr>
    </w:p>
    <w:p w14:paraId="7188CA76" w14:textId="77777777" w:rsidR="001E17C0" w:rsidRPr="00C349A4" w:rsidRDefault="001E17C0" w:rsidP="001E17C0">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Héctor Ismael Estr</w:t>
      </w:r>
      <w:r>
        <w:rPr>
          <w:rFonts w:ascii="Times New Roman" w:hAnsi="Times New Roman" w:cs="Times New Roman"/>
          <w:sz w:val="24"/>
          <w:szCs w:val="24"/>
        </w:rPr>
        <w:t>ada Vásquez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C349A4">
        <w:rPr>
          <w:rFonts w:ascii="Times New Roman" w:hAnsi="Times New Roman" w:cs="Times New Roman"/>
          <w:sz w:val="24"/>
          <w:szCs w:val="24"/>
        </w:rPr>
        <w:t>Medardo Benítez López</w:t>
      </w:r>
      <w:r w:rsidRPr="00C349A4">
        <w:rPr>
          <w:rFonts w:ascii="Times New Roman" w:hAnsi="Times New Roman" w:cs="Times New Roman"/>
          <w:sz w:val="24"/>
          <w:szCs w:val="24"/>
        </w:rPr>
        <w:tab/>
      </w:r>
    </w:p>
    <w:p w14:paraId="27CC10C6" w14:textId="77777777" w:rsidR="001E17C0" w:rsidRPr="00C349A4" w:rsidRDefault="001E17C0" w:rsidP="001E17C0">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 xml:space="preserve">Primer Regidor Propietario </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roofErr w:type="gramStart"/>
      <w:r w:rsidRPr="00C349A4">
        <w:rPr>
          <w:rFonts w:ascii="Times New Roman" w:hAnsi="Times New Roman" w:cs="Times New Roman"/>
          <w:sz w:val="24"/>
          <w:szCs w:val="24"/>
        </w:rPr>
        <w:tab/>
      </w:r>
      <w:r>
        <w:rPr>
          <w:rFonts w:ascii="Times New Roman" w:hAnsi="Times New Roman" w:cs="Times New Roman"/>
          <w:sz w:val="24"/>
          <w:szCs w:val="24"/>
        </w:rPr>
        <w:t xml:space="preserve">  </w:t>
      </w:r>
      <w:r w:rsidRPr="00C349A4">
        <w:rPr>
          <w:rFonts w:ascii="Times New Roman" w:hAnsi="Times New Roman" w:cs="Times New Roman"/>
          <w:sz w:val="24"/>
          <w:szCs w:val="24"/>
        </w:rPr>
        <w:t>Segundo</w:t>
      </w:r>
      <w:proofErr w:type="gramEnd"/>
      <w:r w:rsidRPr="00C349A4">
        <w:rPr>
          <w:rFonts w:ascii="Times New Roman" w:hAnsi="Times New Roman" w:cs="Times New Roman"/>
          <w:sz w:val="24"/>
          <w:szCs w:val="24"/>
        </w:rPr>
        <w:t xml:space="preserve"> Regidor Propietario</w:t>
      </w:r>
    </w:p>
    <w:p w14:paraId="5AAC31CD" w14:textId="77777777" w:rsidR="001E17C0" w:rsidRDefault="001E17C0" w:rsidP="001E17C0">
      <w:pPr>
        <w:spacing w:after="0" w:line="276" w:lineRule="auto"/>
        <w:jc w:val="both"/>
        <w:rPr>
          <w:rFonts w:ascii="Times New Roman" w:hAnsi="Times New Roman" w:cs="Times New Roman"/>
          <w:sz w:val="24"/>
          <w:szCs w:val="24"/>
        </w:rPr>
      </w:pPr>
    </w:p>
    <w:p w14:paraId="1AFF7651" w14:textId="77777777" w:rsidR="001E17C0" w:rsidRDefault="001E17C0" w:rsidP="001E17C0">
      <w:pPr>
        <w:spacing w:after="0" w:line="276" w:lineRule="auto"/>
        <w:jc w:val="both"/>
        <w:rPr>
          <w:rFonts w:ascii="Times New Roman" w:hAnsi="Times New Roman" w:cs="Times New Roman"/>
          <w:sz w:val="24"/>
          <w:szCs w:val="24"/>
        </w:rPr>
      </w:pPr>
    </w:p>
    <w:p w14:paraId="556ACA08" w14:textId="77777777" w:rsidR="001E17C0" w:rsidRPr="00C349A4" w:rsidRDefault="001E17C0" w:rsidP="001E17C0">
      <w:pPr>
        <w:spacing w:after="0" w:line="276" w:lineRule="auto"/>
        <w:jc w:val="both"/>
        <w:rPr>
          <w:rFonts w:ascii="Times New Roman" w:hAnsi="Times New Roman" w:cs="Times New Roman"/>
          <w:sz w:val="24"/>
          <w:szCs w:val="24"/>
        </w:rPr>
      </w:pPr>
    </w:p>
    <w:p w14:paraId="7CD56F1E" w14:textId="77777777" w:rsidR="001E17C0" w:rsidRPr="00C349A4" w:rsidRDefault="001E17C0" w:rsidP="001E17C0">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Carlos Antonio Mendoza Campos</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roofErr w:type="gramStart"/>
      <w:r w:rsidRPr="00C349A4">
        <w:rPr>
          <w:rFonts w:ascii="Times New Roman" w:hAnsi="Times New Roman" w:cs="Times New Roman"/>
          <w:sz w:val="24"/>
          <w:szCs w:val="24"/>
        </w:rPr>
        <w:tab/>
        <w:t xml:space="preserve">  Ulises</w:t>
      </w:r>
      <w:proofErr w:type="gramEnd"/>
      <w:r w:rsidRPr="00C349A4">
        <w:rPr>
          <w:rFonts w:ascii="Times New Roman" w:hAnsi="Times New Roman" w:cs="Times New Roman"/>
          <w:sz w:val="24"/>
          <w:szCs w:val="24"/>
        </w:rPr>
        <w:t xml:space="preserve"> Hernández Ramírez</w:t>
      </w:r>
      <w:r w:rsidRPr="00C349A4">
        <w:rPr>
          <w:rFonts w:ascii="Times New Roman" w:hAnsi="Times New Roman" w:cs="Times New Roman"/>
          <w:sz w:val="24"/>
          <w:szCs w:val="24"/>
        </w:rPr>
        <w:tab/>
      </w:r>
    </w:p>
    <w:p w14:paraId="2314C66A" w14:textId="77777777" w:rsidR="001E17C0" w:rsidRPr="00C349A4" w:rsidRDefault="001E17C0" w:rsidP="001E17C0">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Tercer Regidor Propietario</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roofErr w:type="gramStart"/>
      <w:r w:rsidRPr="00C349A4">
        <w:rPr>
          <w:rFonts w:ascii="Times New Roman" w:hAnsi="Times New Roman" w:cs="Times New Roman"/>
          <w:sz w:val="24"/>
          <w:szCs w:val="24"/>
        </w:rPr>
        <w:tab/>
        <w:t xml:space="preserve">  Cuarto</w:t>
      </w:r>
      <w:proofErr w:type="gramEnd"/>
      <w:r w:rsidRPr="00C349A4">
        <w:rPr>
          <w:rFonts w:ascii="Times New Roman" w:hAnsi="Times New Roman" w:cs="Times New Roman"/>
          <w:sz w:val="24"/>
          <w:szCs w:val="24"/>
        </w:rPr>
        <w:t xml:space="preserve"> Regidor Propietario</w:t>
      </w:r>
    </w:p>
    <w:p w14:paraId="6F0C955D" w14:textId="77777777" w:rsidR="001E17C0" w:rsidRDefault="001E17C0" w:rsidP="001E17C0">
      <w:pPr>
        <w:spacing w:after="0" w:line="276" w:lineRule="auto"/>
        <w:jc w:val="both"/>
        <w:rPr>
          <w:rFonts w:ascii="Times New Roman" w:hAnsi="Times New Roman" w:cs="Times New Roman"/>
          <w:sz w:val="24"/>
          <w:szCs w:val="24"/>
        </w:rPr>
      </w:pPr>
    </w:p>
    <w:p w14:paraId="50CB0E37" w14:textId="77777777" w:rsidR="001E17C0" w:rsidRDefault="001E17C0" w:rsidP="001E17C0">
      <w:pPr>
        <w:spacing w:after="0" w:line="276" w:lineRule="auto"/>
        <w:jc w:val="both"/>
        <w:rPr>
          <w:rFonts w:ascii="Times New Roman" w:hAnsi="Times New Roman" w:cs="Times New Roman"/>
          <w:sz w:val="24"/>
          <w:szCs w:val="24"/>
        </w:rPr>
      </w:pPr>
    </w:p>
    <w:p w14:paraId="18ED3085" w14:textId="77777777" w:rsidR="001E17C0" w:rsidRPr="00C349A4" w:rsidRDefault="001E17C0" w:rsidP="001E17C0">
      <w:pPr>
        <w:spacing w:after="0" w:line="276" w:lineRule="auto"/>
        <w:jc w:val="both"/>
        <w:rPr>
          <w:rFonts w:ascii="Times New Roman" w:hAnsi="Times New Roman" w:cs="Times New Roman"/>
          <w:sz w:val="24"/>
          <w:szCs w:val="24"/>
        </w:rPr>
      </w:pPr>
    </w:p>
    <w:p w14:paraId="5E6B1E4E" w14:textId="77777777" w:rsidR="001E17C0" w:rsidRPr="00C349A4" w:rsidRDefault="001E17C0" w:rsidP="001E17C0">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Marcelo Francisco Oporto Vides</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Oscar Orlando Sandoval Sánchez</w:t>
      </w:r>
    </w:p>
    <w:p w14:paraId="4E7674D2" w14:textId="77777777" w:rsidR="001E17C0" w:rsidRPr="00C349A4" w:rsidRDefault="001E17C0" w:rsidP="001E17C0">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Quinto Regidor Propietario</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Sexto Regidor Propietario</w:t>
      </w:r>
    </w:p>
    <w:p w14:paraId="316C7801" w14:textId="77777777" w:rsidR="001E17C0" w:rsidRDefault="001E17C0" w:rsidP="001E17C0">
      <w:pPr>
        <w:spacing w:after="0" w:line="276" w:lineRule="auto"/>
        <w:jc w:val="both"/>
        <w:rPr>
          <w:rFonts w:ascii="Times New Roman" w:hAnsi="Times New Roman" w:cs="Times New Roman"/>
          <w:sz w:val="24"/>
          <w:szCs w:val="24"/>
        </w:rPr>
      </w:pPr>
    </w:p>
    <w:p w14:paraId="29447E6E" w14:textId="77777777" w:rsidR="001E17C0" w:rsidRDefault="001E17C0" w:rsidP="001E17C0">
      <w:pPr>
        <w:spacing w:after="0" w:line="276" w:lineRule="auto"/>
        <w:jc w:val="both"/>
        <w:rPr>
          <w:rFonts w:ascii="Times New Roman" w:hAnsi="Times New Roman" w:cs="Times New Roman"/>
          <w:sz w:val="24"/>
          <w:szCs w:val="24"/>
        </w:rPr>
      </w:pPr>
    </w:p>
    <w:p w14:paraId="43B3010D" w14:textId="77777777" w:rsidR="001E17C0" w:rsidRDefault="001E17C0" w:rsidP="001E17C0">
      <w:pPr>
        <w:spacing w:after="0" w:line="276" w:lineRule="auto"/>
        <w:jc w:val="both"/>
        <w:rPr>
          <w:rFonts w:ascii="Times New Roman" w:hAnsi="Times New Roman" w:cs="Times New Roman"/>
          <w:sz w:val="24"/>
          <w:szCs w:val="24"/>
        </w:rPr>
      </w:pPr>
    </w:p>
    <w:p w14:paraId="453C2750" w14:textId="77777777" w:rsidR="001E17C0" w:rsidRDefault="001E17C0" w:rsidP="001E17C0">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Maritza Carolina Martínez de Martínez</w:t>
      </w:r>
      <w:r w:rsidRPr="00C349A4">
        <w:rPr>
          <w:rFonts w:ascii="Times New Roman" w:hAnsi="Times New Roman" w:cs="Times New Roman"/>
          <w:sz w:val="24"/>
          <w:szCs w:val="24"/>
        </w:rPr>
        <w:tab/>
      </w:r>
      <w:r>
        <w:rPr>
          <w:rFonts w:ascii="Times New Roman" w:hAnsi="Times New Roman" w:cs="Times New Roman"/>
          <w:sz w:val="24"/>
          <w:szCs w:val="24"/>
        </w:rPr>
        <w:tab/>
        <w:t xml:space="preserve">            Ángela Dimas Vásquez Herrera</w:t>
      </w:r>
    </w:p>
    <w:p w14:paraId="2FBD0EDE" w14:textId="77777777" w:rsidR="001E17C0" w:rsidRPr="00C349A4" w:rsidRDefault="001E17C0" w:rsidP="001E17C0">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lastRenderedPageBreak/>
        <w:t>S</w:t>
      </w:r>
      <w:r>
        <w:rPr>
          <w:rFonts w:ascii="Times New Roman" w:hAnsi="Times New Roman" w:cs="Times New Roman"/>
          <w:sz w:val="24"/>
          <w:szCs w:val="24"/>
        </w:rPr>
        <w:t>éptima Regidora Propietaria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C349A4">
        <w:rPr>
          <w:rFonts w:ascii="Times New Roman" w:hAnsi="Times New Roman" w:cs="Times New Roman"/>
          <w:sz w:val="24"/>
          <w:szCs w:val="24"/>
        </w:rPr>
        <w:t>Octava Regidora Propietaria</w:t>
      </w:r>
    </w:p>
    <w:p w14:paraId="02F01638" w14:textId="77777777" w:rsidR="001E17C0" w:rsidRDefault="001E17C0" w:rsidP="001E17C0">
      <w:pPr>
        <w:spacing w:after="0" w:line="276" w:lineRule="auto"/>
        <w:jc w:val="both"/>
        <w:rPr>
          <w:rFonts w:ascii="Times New Roman" w:hAnsi="Times New Roman" w:cs="Times New Roman"/>
          <w:sz w:val="24"/>
          <w:szCs w:val="24"/>
        </w:rPr>
      </w:pPr>
    </w:p>
    <w:p w14:paraId="4F912554" w14:textId="77777777" w:rsidR="001E17C0" w:rsidRDefault="001E17C0" w:rsidP="001E17C0">
      <w:pPr>
        <w:spacing w:after="0" w:line="276" w:lineRule="auto"/>
        <w:jc w:val="both"/>
        <w:rPr>
          <w:rFonts w:ascii="Times New Roman" w:hAnsi="Times New Roman" w:cs="Times New Roman"/>
          <w:sz w:val="24"/>
          <w:szCs w:val="24"/>
        </w:rPr>
      </w:pPr>
    </w:p>
    <w:p w14:paraId="0E51F032" w14:textId="77777777" w:rsidR="001E17C0" w:rsidRPr="00C349A4" w:rsidRDefault="001E17C0" w:rsidP="001E17C0">
      <w:pPr>
        <w:spacing w:after="0" w:line="276" w:lineRule="auto"/>
        <w:jc w:val="both"/>
        <w:rPr>
          <w:rFonts w:ascii="Times New Roman" w:hAnsi="Times New Roman" w:cs="Times New Roman"/>
          <w:sz w:val="24"/>
          <w:szCs w:val="24"/>
        </w:rPr>
      </w:pPr>
    </w:p>
    <w:p w14:paraId="78786F20" w14:textId="77777777" w:rsidR="001E17C0" w:rsidRPr="00C349A4" w:rsidRDefault="001E17C0" w:rsidP="001E17C0">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Ana Aracely Barahona Alvarado</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Cristóbal Ascencio López</w:t>
      </w:r>
    </w:p>
    <w:p w14:paraId="3F4C0AF9" w14:textId="77777777" w:rsidR="001E17C0" w:rsidRPr="00C349A4" w:rsidRDefault="001E17C0" w:rsidP="001E17C0">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Primera Regidora Suplente</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Segundo Regidor Suplente</w:t>
      </w:r>
      <w:r w:rsidRPr="00C349A4">
        <w:rPr>
          <w:rFonts w:ascii="Times New Roman" w:hAnsi="Times New Roman" w:cs="Times New Roman"/>
          <w:sz w:val="24"/>
          <w:szCs w:val="24"/>
        </w:rPr>
        <w:tab/>
      </w:r>
    </w:p>
    <w:p w14:paraId="634DBF1B" w14:textId="77777777" w:rsidR="001E17C0" w:rsidRPr="00C349A4" w:rsidRDefault="001E17C0" w:rsidP="001E17C0">
      <w:pPr>
        <w:spacing w:after="0" w:line="276" w:lineRule="auto"/>
        <w:jc w:val="both"/>
        <w:rPr>
          <w:rFonts w:ascii="Times New Roman" w:hAnsi="Times New Roman" w:cs="Times New Roman"/>
          <w:sz w:val="24"/>
          <w:szCs w:val="24"/>
        </w:rPr>
      </w:pPr>
    </w:p>
    <w:p w14:paraId="38A9680B" w14:textId="77777777" w:rsidR="001E17C0" w:rsidRPr="00C349A4" w:rsidRDefault="001E17C0" w:rsidP="001E17C0">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b/>
      </w:r>
      <w:r w:rsidRPr="00C349A4">
        <w:rPr>
          <w:rFonts w:ascii="Times New Roman" w:hAnsi="Times New Roman" w:cs="Times New Roman"/>
          <w:sz w:val="24"/>
          <w:szCs w:val="24"/>
        </w:rPr>
        <w:tab/>
      </w:r>
    </w:p>
    <w:p w14:paraId="560943CA" w14:textId="77777777" w:rsidR="001E17C0" w:rsidRPr="00C349A4" w:rsidRDefault="001E17C0" w:rsidP="001E17C0">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
    <w:p w14:paraId="3C7A7566" w14:textId="77777777" w:rsidR="001E17C0" w:rsidRPr="00C349A4" w:rsidRDefault="001E17C0" w:rsidP="001E17C0">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 xml:space="preserve">Jorge Andrés Nieto Aparicio </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Francisca Idalia Martínez Segura</w:t>
      </w:r>
    </w:p>
    <w:p w14:paraId="40F69BCD" w14:textId="77777777" w:rsidR="001E17C0" w:rsidRPr="00C349A4" w:rsidRDefault="001E17C0" w:rsidP="001E17C0">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Tercer Regidor Suplente</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Cuarta Regidora Suplente</w:t>
      </w:r>
      <w:r w:rsidRPr="00C349A4">
        <w:rPr>
          <w:rFonts w:ascii="Times New Roman" w:hAnsi="Times New Roman" w:cs="Times New Roman"/>
          <w:sz w:val="24"/>
          <w:szCs w:val="24"/>
        </w:rPr>
        <w:tab/>
      </w:r>
      <w:r w:rsidRPr="00C349A4">
        <w:rPr>
          <w:rFonts w:ascii="Times New Roman" w:hAnsi="Times New Roman" w:cs="Times New Roman"/>
          <w:sz w:val="24"/>
          <w:szCs w:val="24"/>
        </w:rPr>
        <w:tab/>
      </w:r>
    </w:p>
    <w:p w14:paraId="4FC3E7D4" w14:textId="77777777" w:rsidR="001E17C0" w:rsidRDefault="001E17C0" w:rsidP="001E17C0">
      <w:pPr>
        <w:spacing w:after="0" w:line="276" w:lineRule="auto"/>
        <w:ind w:left="2124"/>
        <w:rPr>
          <w:rFonts w:ascii="Times New Roman" w:hAnsi="Times New Roman" w:cs="Times New Roman"/>
          <w:sz w:val="24"/>
          <w:szCs w:val="24"/>
        </w:rPr>
      </w:pPr>
    </w:p>
    <w:p w14:paraId="29A1A07C" w14:textId="77777777" w:rsidR="001E17C0" w:rsidRDefault="001E17C0" w:rsidP="001E17C0">
      <w:pPr>
        <w:spacing w:after="0" w:line="276" w:lineRule="auto"/>
        <w:ind w:left="2124"/>
        <w:rPr>
          <w:rFonts w:ascii="Times New Roman" w:hAnsi="Times New Roman" w:cs="Times New Roman"/>
          <w:sz w:val="24"/>
          <w:szCs w:val="24"/>
        </w:rPr>
      </w:pPr>
    </w:p>
    <w:p w14:paraId="3896812D" w14:textId="77777777" w:rsidR="001E17C0" w:rsidRDefault="001E17C0" w:rsidP="001E17C0">
      <w:pPr>
        <w:spacing w:after="0" w:line="276" w:lineRule="auto"/>
        <w:ind w:left="2124"/>
        <w:rPr>
          <w:rFonts w:ascii="Times New Roman" w:hAnsi="Times New Roman" w:cs="Times New Roman"/>
          <w:sz w:val="24"/>
          <w:szCs w:val="24"/>
        </w:rPr>
      </w:pPr>
    </w:p>
    <w:p w14:paraId="00E663CF" w14:textId="77777777" w:rsidR="001E17C0" w:rsidRPr="00C349A4" w:rsidRDefault="001E17C0" w:rsidP="001E17C0">
      <w:pPr>
        <w:spacing w:after="0" w:line="276" w:lineRule="auto"/>
        <w:ind w:left="2124"/>
        <w:rPr>
          <w:rFonts w:ascii="Times New Roman" w:hAnsi="Times New Roman" w:cs="Times New Roman"/>
          <w:sz w:val="24"/>
          <w:szCs w:val="24"/>
        </w:rPr>
      </w:pPr>
      <w:r w:rsidRPr="00C349A4">
        <w:rPr>
          <w:rFonts w:ascii="Times New Roman" w:hAnsi="Times New Roman" w:cs="Times New Roman"/>
          <w:sz w:val="24"/>
          <w:szCs w:val="24"/>
        </w:rPr>
        <w:t xml:space="preserve">     Licda. María Juliana Escobar Montalvo</w:t>
      </w:r>
    </w:p>
    <w:p w14:paraId="218FA21D" w14:textId="77777777" w:rsidR="001E17C0" w:rsidRPr="00C349A4" w:rsidRDefault="001E17C0" w:rsidP="001E17C0">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 xml:space="preserve">      Secretaria Municipal</w:t>
      </w:r>
    </w:p>
    <w:p w14:paraId="1E4B08EE" w14:textId="77777777" w:rsidR="00D44E8E" w:rsidRPr="00C349A4" w:rsidRDefault="00D44E8E" w:rsidP="002A36E8">
      <w:pPr>
        <w:spacing w:after="0" w:line="264" w:lineRule="auto"/>
        <w:jc w:val="both"/>
        <w:rPr>
          <w:rFonts w:ascii="Times New Roman" w:hAnsi="Times New Roman" w:cs="Times New Roman"/>
          <w:sz w:val="24"/>
          <w:szCs w:val="24"/>
        </w:rPr>
      </w:pPr>
    </w:p>
    <w:p w14:paraId="3FA261FF" w14:textId="77777777" w:rsidR="007E5466" w:rsidRDefault="007E5466" w:rsidP="00477C99">
      <w:pPr>
        <w:spacing w:after="0" w:line="276" w:lineRule="auto"/>
        <w:jc w:val="both"/>
        <w:rPr>
          <w:rFonts w:ascii="Times New Roman" w:hAnsi="Times New Roman" w:cs="Times New Roman"/>
          <w:sz w:val="24"/>
          <w:szCs w:val="24"/>
        </w:rPr>
      </w:pPr>
    </w:p>
    <w:p w14:paraId="5396596D" w14:textId="77777777" w:rsidR="00150E71" w:rsidRDefault="00150E71" w:rsidP="00477C99">
      <w:pPr>
        <w:spacing w:after="0" w:line="276" w:lineRule="auto"/>
        <w:jc w:val="both"/>
        <w:rPr>
          <w:rFonts w:ascii="Times New Roman" w:hAnsi="Times New Roman" w:cs="Times New Roman"/>
          <w:sz w:val="24"/>
          <w:szCs w:val="24"/>
        </w:rPr>
      </w:pPr>
    </w:p>
    <w:p w14:paraId="49F18E67" w14:textId="77777777" w:rsidR="00150E71" w:rsidRDefault="00150E71" w:rsidP="00477C99">
      <w:pPr>
        <w:spacing w:after="0" w:line="276" w:lineRule="auto"/>
        <w:jc w:val="both"/>
        <w:rPr>
          <w:rFonts w:ascii="Times New Roman" w:hAnsi="Times New Roman" w:cs="Times New Roman"/>
          <w:sz w:val="24"/>
          <w:szCs w:val="24"/>
        </w:rPr>
      </w:pPr>
    </w:p>
    <w:p w14:paraId="52F0DD28" w14:textId="77777777" w:rsidR="00150E71" w:rsidRDefault="00150E71" w:rsidP="00477C99">
      <w:pPr>
        <w:spacing w:after="0" w:line="276" w:lineRule="auto"/>
        <w:jc w:val="both"/>
        <w:rPr>
          <w:rFonts w:ascii="Times New Roman" w:hAnsi="Times New Roman" w:cs="Times New Roman"/>
          <w:sz w:val="24"/>
          <w:szCs w:val="24"/>
        </w:rPr>
      </w:pPr>
    </w:p>
    <w:p w14:paraId="7D613C44" w14:textId="77777777" w:rsidR="00150E71" w:rsidRDefault="00150E71" w:rsidP="00477C99">
      <w:pPr>
        <w:spacing w:after="0" w:line="276" w:lineRule="auto"/>
        <w:jc w:val="both"/>
        <w:rPr>
          <w:rFonts w:ascii="Times New Roman" w:hAnsi="Times New Roman" w:cs="Times New Roman"/>
          <w:sz w:val="24"/>
          <w:szCs w:val="24"/>
        </w:rPr>
      </w:pPr>
    </w:p>
    <w:p w14:paraId="1651FCC2" w14:textId="77777777" w:rsidR="00150E71" w:rsidRDefault="00150E71" w:rsidP="00477C99">
      <w:pPr>
        <w:spacing w:after="0" w:line="276" w:lineRule="auto"/>
        <w:jc w:val="both"/>
        <w:rPr>
          <w:rFonts w:ascii="Times New Roman" w:hAnsi="Times New Roman" w:cs="Times New Roman"/>
          <w:sz w:val="24"/>
          <w:szCs w:val="24"/>
        </w:rPr>
      </w:pPr>
    </w:p>
    <w:p w14:paraId="625A6249" w14:textId="77777777" w:rsidR="00150E71" w:rsidRDefault="00150E71" w:rsidP="00477C99">
      <w:pPr>
        <w:spacing w:after="0" w:line="276" w:lineRule="auto"/>
        <w:jc w:val="both"/>
        <w:rPr>
          <w:rFonts w:ascii="Times New Roman" w:hAnsi="Times New Roman" w:cs="Times New Roman"/>
          <w:sz w:val="24"/>
          <w:szCs w:val="24"/>
        </w:rPr>
      </w:pPr>
    </w:p>
    <w:p w14:paraId="4079731F" w14:textId="77777777" w:rsidR="00150E71" w:rsidRPr="0077479D" w:rsidRDefault="00150E71" w:rsidP="00150E71">
      <w:pPr>
        <w:spacing w:after="0" w:line="264" w:lineRule="auto"/>
        <w:jc w:val="both"/>
        <w:rPr>
          <w:rFonts w:ascii="Times New Roman" w:hAnsi="Times New Roman" w:cs="Times New Roman"/>
          <w:sz w:val="24"/>
          <w:szCs w:val="24"/>
        </w:rPr>
      </w:pPr>
      <w:r w:rsidRPr="00C63041">
        <w:rPr>
          <w:rFonts w:ascii="Times New Roman" w:hAnsi="Times New Roman" w:cs="Times New Roman"/>
          <w:b/>
          <w:sz w:val="24"/>
          <w:szCs w:val="24"/>
        </w:rPr>
        <w:t>”””</w:t>
      </w:r>
      <w:proofErr w:type="gramStart"/>
      <w:r w:rsidRPr="00C63041">
        <w:rPr>
          <w:rFonts w:ascii="Times New Roman" w:hAnsi="Times New Roman" w:cs="Times New Roman"/>
          <w:b/>
          <w:sz w:val="24"/>
          <w:szCs w:val="24"/>
        </w:rPr>
        <w:t>””ACTA</w:t>
      </w:r>
      <w:proofErr w:type="gramEnd"/>
      <w:r w:rsidRPr="00C63041">
        <w:rPr>
          <w:rFonts w:ascii="Times New Roman" w:hAnsi="Times New Roman" w:cs="Times New Roman"/>
          <w:b/>
          <w:sz w:val="24"/>
          <w:szCs w:val="24"/>
        </w:rPr>
        <w:t xml:space="preserve"> NUMERO </w:t>
      </w:r>
      <w:r>
        <w:rPr>
          <w:rFonts w:ascii="Times New Roman" w:hAnsi="Times New Roman" w:cs="Times New Roman"/>
          <w:b/>
          <w:sz w:val="24"/>
          <w:szCs w:val="24"/>
        </w:rPr>
        <w:t>OCHO</w:t>
      </w:r>
      <w:r w:rsidRPr="00C63041">
        <w:rPr>
          <w:rFonts w:ascii="Times New Roman" w:hAnsi="Times New Roman" w:cs="Times New Roman"/>
          <w:b/>
          <w:sz w:val="24"/>
          <w:szCs w:val="24"/>
        </w:rPr>
        <w:t>.</w:t>
      </w:r>
      <w:r w:rsidRPr="00C63041">
        <w:rPr>
          <w:rFonts w:ascii="Times New Roman" w:hAnsi="Times New Roman" w:cs="Times New Roman"/>
          <w:sz w:val="24"/>
          <w:szCs w:val="24"/>
        </w:rPr>
        <w:t xml:space="preserve"> En el Salón de Reuniones de la Alcaldía Municipal de San Pedro Perulapan, a las ocho horas del día </w:t>
      </w:r>
      <w:r>
        <w:rPr>
          <w:rFonts w:ascii="Times New Roman" w:hAnsi="Times New Roman" w:cs="Times New Roman"/>
          <w:sz w:val="24"/>
          <w:szCs w:val="24"/>
        </w:rPr>
        <w:t>dieciocho</w:t>
      </w:r>
      <w:r w:rsidRPr="00C63041">
        <w:rPr>
          <w:rFonts w:ascii="Times New Roman" w:hAnsi="Times New Roman" w:cs="Times New Roman"/>
          <w:sz w:val="24"/>
          <w:szCs w:val="24"/>
        </w:rPr>
        <w:t xml:space="preserve"> de </w:t>
      </w:r>
      <w:proofErr w:type="gramStart"/>
      <w:r>
        <w:rPr>
          <w:rFonts w:ascii="Times New Roman" w:hAnsi="Times New Roman" w:cs="Times New Roman"/>
          <w:sz w:val="24"/>
          <w:szCs w:val="24"/>
        </w:rPr>
        <w:t>Febrero</w:t>
      </w:r>
      <w:proofErr w:type="gramEnd"/>
      <w:r w:rsidRPr="00C63041">
        <w:rPr>
          <w:rFonts w:ascii="Times New Roman" w:hAnsi="Times New Roman" w:cs="Times New Roman"/>
          <w:sz w:val="24"/>
          <w:szCs w:val="24"/>
        </w:rPr>
        <w:t xml:space="preserve"> de dos mil </w:t>
      </w:r>
      <w:r>
        <w:rPr>
          <w:rFonts w:ascii="Times New Roman" w:hAnsi="Times New Roman" w:cs="Times New Roman"/>
          <w:sz w:val="24"/>
          <w:szCs w:val="24"/>
        </w:rPr>
        <w:t>veintiuno</w:t>
      </w:r>
      <w:r w:rsidRPr="00C63041">
        <w:rPr>
          <w:rFonts w:ascii="Times New Roman" w:hAnsi="Times New Roman" w:cs="Times New Roman"/>
          <w:sz w:val="24"/>
          <w:szCs w:val="24"/>
        </w:rPr>
        <w:t xml:space="preserve">, siendo estos el lugar, día y hora señalados en la convocatoria respectiva, para celebrar sesión Ordinaria del Concejo Municipal, se procede a ello, con la asistencia del Señor Alcalde Municipal, Coronel Oswald Sibrian Miranda, Síndico Municipal: Oscar Armando Joaquín Vivas. Regidores Propietarios: Héctor Ismael Estrada Vásquez, Medardo Benítez López, Carlos Antonio Mendoza Campos, Ulises Hernández Ramírez, Marcelo Francisco Oporto Vides, Oscar Orlando Sandoval Sánchez, </w:t>
      </w:r>
      <w:r>
        <w:rPr>
          <w:rFonts w:ascii="Times New Roman" w:hAnsi="Times New Roman" w:cs="Times New Roman"/>
          <w:sz w:val="24"/>
          <w:szCs w:val="24"/>
        </w:rPr>
        <w:t xml:space="preserve">Maritza Carolina Martínez de Martínez, </w:t>
      </w:r>
      <w:r w:rsidRPr="00C63041">
        <w:rPr>
          <w:rFonts w:ascii="Times New Roman" w:hAnsi="Times New Roman" w:cs="Times New Roman"/>
          <w:sz w:val="24"/>
          <w:szCs w:val="24"/>
        </w:rPr>
        <w:t xml:space="preserve">Ángela Dimas Vásquez Herrera. Regidores Suplentes: Ana Aracely Barahona Alvarado, Cristóbal Ascencio López, Jorge Andrés Nieto Aparicio, Francisca Idalia Martínez Segura. Con asistencia de la Secretaria Municipal Licda. María Juliana Escobar </w:t>
      </w:r>
      <w:proofErr w:type="gramStart"/>
      <w:r w:rsidRPr="00C63041">
        <w:rPr>
          <w:rFonts w:ascii="Times New Roman" w:hAnsi="Times New Roman" w:cs="Times New Roman"/>
          <w:sz w:val="24"/>
          <w:szCs w:val="24"/>
        </w:rPr>
        <w:t>Montalvo.------------</w:t>
      </w:r>
      <w:r>
        <w:rPr>
          <w:rFonts w:ascii="Times New Roman" w:hAnsi="Times New Roman" w:cs="Times New Roman"/>
          <w:sz w:val="24"/>
          <w:szCs w:val="24"/>
        </w:rPr>
        <w:t>-------------------</w:t>
      </w:r>
      <w:proofErr w:type="gramEnd"/>
      <w:r w:rsidRPr="00C63041">
        <w:rPr>
          <w:rFonts w:ascii="Times New Roman" w:hAnsi="Times New Roman" w:cs="Times New Roman"/>
          <w:sz w:val="24"/>
          <w:szCs w:val="24"/>
        </w:rPr>
        <w:t xml:space="preserve">El Señor Alcalde Municipal, constató el quórum, manifestando que el mismo queda debidamente establecido.  Inmediatamente se sometió a consideración la Agenda a discutir, la </w:t>
      </w:r>
      <w:r>
        <w:rPr>
          <w:rFonts w:ascii="Times New Roman" w:hAnsi="Times New Roman" w:cs="Times New Roman"/>
          <w:sz w:val="24"/>
          <w:szCs w:val="24"/>
        </w:rPr>
        <w:t>cual, fue a</w:t>
      </w:r>
      <w:r w:rsidRPr="00C63041">
        <w:rPr>
          <w:rFonts w:ascii="Times New Roman" w:hAnsi="Times New Roman" w:cs="Times New Roman"/>
          <w:sz w:val="24"/>
          <w:szCs w:val="24"/>
        </w:rPr>
        <w:t xml:space="preserve">probada por </w:t>
      </w:r>
      <w:r>
        <w:rPr>
          <w:rFonts w:ascii="Times New Roman" w:hAnsi="Times New Roman" w:cs="Times New Roman"/>
          <w:sz w:val="24"/>
          <w:szCs w:val="24"/>
        </w:rPr>
        <w:t>unanimidad</w:t>
      </w:r>
      <w:r w:rsidRPr="00C63041">
        <w:rPr>
          <w:rFonts w:ascii="Times New Roman" w:hAnsi="Times New Roman" w:cs="Times New Roman"/>
          <w:sz w:val="24"/>
          <w:szCs w:val="24"/>
        </w:rPr>
        <w:t xml:space="preserve">. Seguidamente la Secretaria Municipal dio lectura al acta anterior la cual, fue ratificada en todas sus partes. </w:t>
      </w:r>
      <w:r>
        <w:rPr>
          <w:rFonts w:ascii="Times New Roman" w:hAnsi="Times New Roman" w:cs="Times New Roman"/>
          <w:sz w:val="24"/>
          <w:szCs w:val="24"/>
        </w:rPr>
        <w:t>A continuación se</w:t>
      </w:r>
      <w:r w:rsidRPr="00A3425D">
        <w:rPr>
          <w:rFonts w:ascii="Times New Roman" w:hAnsi="Times New Roman" w:cs="Times New Roman"/>
          <w:sz w:val="24"/>
          <w:szCs w:val="24"/>
        </w:rPr>
        <w:t xml:space="preserve"> </w:t>
      </w:r>
      <w:r>
        <w:rPr>
          <w:rFonts w:ascii="Times New Roman" w:hAnsi="Times New Roman" w:cs="Times New Roman"/>
          <w:sz w:val="24"/>
          <w:szCs w:val="24"/>
        </w:rPr>
        <w:t xml:space="preserve">le concede participación a la Licda. María Isabel Rivera Castillo, Asesora Jurídica, quien informa del avance en el proceso que se está realizando ante la SIGET los directores de dicha institución emitieron resolución declarando nulo todo el proceso realizado por la gerencia de electricidad de esa misma entidad por haber violentado los principios constitucionales de audiencia y defensa a esta municipalidad, por lo que el proceso se retrotrae a la etapa de inspección respecto a la cantidad de luminarias instaladas en el municipio asi como en el </w:t>
      </w:r>
      <w:r>
        <w:rPr>
          <w:rFonts w:ascii="Times New Roman" w:hAnsi="Times New Roman" w:cs="Times New Roman"/>
          <w:sz w:val="24"/>
          <w:szCs w:val="24"/>
        </w:rPr>
        <w:lastRenderedPageBreak/>
        <w:t xml:space="preserve">mantenimiento periódico que CAESS debe realizar en el municipio, lo cual dicha empresa no ha realizado desde hace varios años, por lo que admitieron la realización de dicha inspección lo cual favorece a ésta administración; por otra parte explica de los procesos de sanción de suspensión sin goce de sueldo que se están realizando a los empleados Erick Antonio Morales, Alexander Antonio Aguilar y Miguel Ángel Orellana González, cada uno de ellos tiene un proceso individual y se les notifica de igual forma por lo que se ha recibido respuesta que se procesará de acuerdo a cada caso según lo que disponga la Ley de la Carrera Administrativa Municipal; Además explica que según memorando que se le entregó por parte de la unidad de catastro donde mencionan la solicitud de un ciudadano que pide en comodato un espacio público ubicado en el Casco Urbano, donde explica que el  concejo municipal debe </w:t>
      </w:r>
      <w:r w:rsidRPr="00700597">
        <w:rPr>
          <w:rFonts w:ascii="Times New Roman" w:hAnsi="Times New Roman" w:cs="Times New Roman"/>
          <w:sz w:val="24"/>
          <w:szCs w:val="24"/>
        </w:rPr>
        <w:t>Proteger y conservar los bienes del Municipio y establecer los casos de responsabilidad administrativa para quienes los tengan a su cargo, cuidado y custodia;</w:t>
      </w:r>
      <w:r>
        <w:rPr>
          <w:rFonts w:ascii="Times New Roman" w:hAnsi="Times New Roman" w:cs="Times New Roman"/>
          <w:sz w:val="24"/>
          <w:szCs w:val="24"/>
        </w:rPr>
        <w:t xml:space="preserve"> según el Art. 31 del Código Municipal. Posteriormente se recibe al Ing. Henri Franklin Serrano Medrano, Jefe de Proyectos, quien menciona los avances en los proyectos de obras de mitigación que se están realizando en Colonia la Agricultura, Sector El calvario de Cantón La Loma, Sector Los pozos de Acosama de Cantón La Loma y Sector El Pasunteo de Cantón La Loma. A </w:t>
      </w:r>
      <w:proofErr w:type="gramStart"/>
      <w:r>
        <w:rPr>
          <w:rFonts w:ascii="Times New Roman" w:hAnsi="Times New Roman" w:cs="Times New Roman"/>
          <w:sz w:val="24"/>
          <w:szCs w:val="24"/>
        </w:rPr>
        <w:t>continuación</w:t>
      </w:r>
      <w:proofErr w:type="gramEnd"/>
      <w:r>
        <w:rPr>
          <w:rFonts w:ascii="Times New Roman" w:hAnsi="Times New Roman" w:cs="Times New Roman"/>
          <w:sz w:val="24"/>
          <w:szCs w:val="24"/>
        </w:rPr>
        <w:t xml:space="preserve"> se le concede participación al representante de la </w:t>
      </w:r>
      <w:r w:rsidRPr="00C50404">
        <w:rPr>
          <w:rFonts w:ascii="Times New Roman" w:hAnsi="Times New Roman" w:cs="Times New Roman"/>
          <w:sz w:val="24"/>
          <w:szCs w:val="24"/>
        </w:rPr>
        <w:t>I</w:t>
      </w:r>
      <w:r>
        <w:rPr>
          <w:rFonts w:ascii="Times New Roman" w:hAnsi="Times New Roman" w:cs="Times New Roman"/>
          <w:sz w:val="24"/>
          <w:szCs w:val="24"/>
        </w:rPr>
        <w:t>ng</w:t>
      </w:r>
      <w:r w:rsidRPr="00C50404">
        <w:rPr>
          <w:rFonts w:ascii="Times New Roman" w:hAnsi="Times New Roman" w:cs="Times New Roman"/>
          <w:sz w:val="24"/>
          <w:szCs w:val="24"/>
        </w:rPr>
        <w:t xml:space="preserve">. </w:t>
      </w:r>
      <w:r>
        <w:rPr>
          <w:rFonts w:ascii="Times New Roman" w:hAnsi="Times New Roman" w:cs="Times New Roman"/>
          <w:sz w:val="24"/>
          <w:szCs w:val="24"/>
        </w:rPr>
        <w:t>Sara Aguilar B</w:t>
      </w:r>
      <w:r w:rsidRPr="00C50404">
        <w:rPr>
          <w:rFonts w:ascii="Times New Roman" w:hAnsi="Times New Roman" w:cs="Times New Roman"/>
          <w:sz w:val="24"/>
          <w:szCs w:val="24"/>
        </w:rPr>
        <w:t xml:space="preserve">onilla, </w:t>
      </w:r>
      <w:r>
        <w:rPr>
          <w:rFonts w:ascii="Times New Roman" w:hAnsi="Times New Roman" w:cs="Times New Roman"/>
          <w:sz w:val="24"/>
          <w:szCs w:val="24"/>
        </w:rPr>
        <w:t xml:space="preserve">profesional adjudicada para la realización de la supervisión del proyecto </w:t>
      </w:r>
      <w:r w:rsidRPr="001A432F">
        <w:rPr>
          <w:rFonts w:ascii="Times New Roman" w:hAnsi="Times New Roman" w:cs="Times New Roman"/>
          <w:sz w:val="24"/>
          <w:szCs w:val="24"/>
        </w:rPr>
        <w:t>PAVIMENTACION EN COLONIA SAN PEDRO CASCO URBANO, MUNICIPIO DE SAN PEDRO PERULAPAN, DEPARTAMENTO DE CUSCATLÁN. AÑO 2020</w:t>
      </w:r>
      <w:r>
        <w:rPr>
          <w:rFonts w:ascii="Times New Roman" w:hAnsi="Times New Roman" w:cs="Times New Roman"/>
          <w:sz w:val="24"/>
          <w:szCs w:val="24"/>
        </w:rPr>
        <w:t xml:space="preserve">, quien presenta ante el Concejo Municipal en pleno el informe de supervisión detallando los </w:t>
      </w:r>
      <w:r w:rsidRPr="00F126EE">
        <w:rPr>
          <w:rFonts w:ascii="Times New Roman" w:hAnsi="Times New Roman" w:cs="Times New Roman"/>
          <w:sz w:val="24"/>
          <w:szCs w:val="24"/>
        </w:rPr>
        <w:t xml:space="preserve">trabajos realizados en dicha obra. Luego se recibe al Arq. Henry Douglas Palacios Montenegro, Jefe de UACI, quien presenta el informe de los gastos realizados en los rubros de "PROGRAMA DE SAN PEDRO SALUDABLE, EMERGENCIA COVID-19", “PROGRAMA DE ATENCIÓN A LA EMERGENCIA PROVOCADA POR TORMENTA AMANDA EN </w:t>
      </w:r>
      <w:proofErr w:type="gramStart"/>
      <w:r w:rsidRPr="00F126EE">
        <w:rPr>
          <w:rFonts w:ascii="Times New Roman" w:hAnsi="Times New Roman" w:cs="Times New Roman"/>
          <w:sz w:val="24"/>
          <w:szCs w:val="24"/>
        </w:rPr>
        <w:t>EL  MUNICIPIO</w:t>
      </w:r>
      <w:proofErr w:type="gramEnd"/>
      <w:r w:rsidRPr="00F126EE">
        <w:rPr>
          <w:rFonts w:ascii="Times New Roman" w:hAnsi="Times New Roman" w:cs="Times New Roman"/>
          <w:sz w:val="24"/>
          <w:szCs w:val="24"/>
        </w:rPr>
        <w:t xml:space="preserve"> DE SAN PEDRO PERULAPAN”, y “PROGRAMA DE ATENCIÓN A LA EMERGENCIA PROVOCADA POR TORMENTA</w:t>
      </w:r>
      <w:r>
        <w:rPr>
          <w:rFonts w:ascii="Times New Roman" w:hAnsi="Times New Roman" w:cs="Times New Roman"/>
          <w:sz w:val="24"/>
          <w:szCs w:val="24"/>
        </w:rPr>
        <w:t xml:space="preserve"> </w:t>
      </w:r>
      <w:r w:rsidRPr="00F126EE">
        <w:rPr>
          <w:rFonts w:ascii="Times New Roman" w:hAnsi="Times New Roman" w:cs="Times New Roman"/>
          <w:sz w:val="24"/>
          <w:szCs w:val="24"/>
        </w:rPr>
        <w:t xml:space="preserve">CRISTOBAL EN EL MUNICIPIO DE SAN PEDRO PERULAPAN”. </w:t>
      </w:r>
      <w:proofErr w:type="gramStart"/>
      <w:r>
        <w:rPr>
          <w:rFonts w:ascii="Times New Roman" w:hAnsi="Times New Roman" w:cs="Times New Roman"/>
          <w:sz w:val="24"/>
          <w:szCs w:val="24"/>
        </w:rPr>
        <w:t>Además</w:t>
      </w:r>
      <w:proofErr w:type="gramEnd"/>
      <w:r>
        <w:rPr>
          <w:rFonts w:ascii="Times New Roman" w:hAnsi="Times New Roman" w:cs="Times New Roman"/>
          <w:sz w:val="24"/>
          <w:szCs w:val="24"/>
        </w:rPr>
        <w:t xml:space="preserve"> realiza la lectura de los egresos correspondientes a proveedores y servicios brindados a ésta institución. Luego se recibe a la </w:t>
      </w:r>
      <w:r w:rsidRPr="00D13518">
        <w:rPr>
          <w:rFonts w:ascii="Times New Roman" w:hAnsi="Times New Roman" w:cs="Times New Roman"/>
          <w:sz w:val="24"/>
          <w:szCs w:val="24"/>
        </w:rPr>
        <w:t>Licda. Mayra Lissethe Renderos de Vásquez,</w:t>
      </w:r>
      <w:r>
        <w:rPr>
          <w:rFonts w:ascii="Times New Roman" w:hAnsi="Times New Roman" w:cs="Times New Roman"/>
          <w:sz w:val="24"/>
          <w:szCs w:val="24"/>
        </w:rPr>
        <w:t xml:space="preserve"> Tesorera Municipal, ella informa de la meta que la unidad financiera tiene con respecto al cierre del año 2020 en el Sistema SAFIM el cual está planificado para el 12 del mes de abril del presente año, además menciona que podrían alcanzar esta meta si continúa el apoyo de Leslie Valeria Henríquez y </w:t>
      </w:r>
      <w:r w:rsidRPr="00477766">
        <w:rPr>
          <w:rFonts w:ascii="Times New Roman" w:hAnsi="Times New Roman" w:cs="Times New Roman"/>
          <w:sz w:val="24"/>
          <w:szCs w:val="24"/>
        </w:rPr>
        <w:t>Lilian Rubidia Ramírez Nieto</w:t>
      </w:r>
      <w:r>
        <w:rPr>
          <w:rFonts w:ascii="Times New Roman" w:hAnsi="Times New Roman" w:cs="Times New Roman"/>
          <w:sz w:val="24"/>
          <w:szCs w:val="24"/>
        </w:rPr>
        <w:t xml:space="preserve"> ya que el contrato vence el 28 de febrero 2021, por lo que solicita la renovación de los contratos temporales de las señoritas antes mencionadas. </w:t>
      </w:r>
      <w:r w:rsidRPr="0077479D">
        <w:rPr>
          <w:rFonts w:ascii="Times New Roman" w:hAnsi="Times New Roman" w:cs="Times New Roman"/>
          <w:sz w:val="24"/>
          <w:szCs w:val="24"/>
        </w:rPr>
        <w:t xml:space="preserve">Y finalmente se les dieron lectura a todos los documentos y solicitudes dirigidos al honorable Concejo Municipal de los cuales se tomaron acuerdos según disponibilidades con las que se cuentan en </w:t>
      </w:r>
      <w:proofErr w:type="gramStart"/>
      <w:r w:rsidRPr="0077479D">
        <w:rPr>
          <w:rFonts w:ascii="Times New Roman" w:hAnsi="Times New Roman" w:cs="Times New Roman"/>
          <w:sz w:val="24"/>
          <w:szCs w:val="24"/>
        </w:rPr>
        <w:t>ésta</w:t>
      </w:r>
      <w:proofErr w:type="gramEnd"/>
      <w:r w:rsidRPr="0077479D">
        <w:rPr>
          <w:rFonts w:ascii="Times New Roman" w:hAnsi="Times New Roman" w:cs="Times New Roman"/>
          <w:sz w:val="24"/>
          <w:szCs w:val="24"/>
        </w:rPr>
        <w:t xml:space="preserve"> Administración Municipal. Después de deliberar lo antes expresado; la municipalidad, haciendo uso de sus facultades Municipales, Acuerda:</w:t>
      </w:r>
    </w:p>
    <w:p w14:paraId="0E42359F" w14:textId="77777777" w:rsidR="00150E71" w:rsidRDefault="00150E71" w:rsidP="00150E71">
      <w:pPr>
        <w:spacing w:after="0" w:line="269" w:lineRule="auto"/>
        <w:jc w:val="both"/>
        <w:rPr>
          <w:rFonts w:ascii="Times New Roman" w:hAnsi="Times New Roman" w:cs="Times New Roman"/>
          <w:sz w:val="24"/>
          <w:szCs w:val="24"/>
        </w:rPr>
      </w:pPr>
    </w:p>
    <w:p w14:paraId="1D0FC192" w14:textId="77777777" w:rsidR="00150E71" w:rsidRDefault="00150E71" w:rsidP="00150E71">
      <w:pPr>
        <w:spacing w:after="0" w:line="264" w:lineRule="auto"/>
        <w:jc w:val="both"/>
        <w:rPr>
          <w:rFonts w:ascii="Times New Roman" w:hAnsi="Times New Roman" w:cs="Times New Roman"/>
          <w:sz w:val="24"/>
          <w:szCs w:val="24"/>
        </w:rPr>
      </w:pPr>
      <w:r w:rsidRPr="00CC44C8">
        <w:rPr>
          <w:rFonts w:ascii="Times New Roman" w:hAnsi="Times New Roman" w:cs="Times New Roman"/>
          <w:b/>
          <w:sz w:val="24"/>
          <w:szCs w:val="24"/>
        </w:rPr>
        <w:t>ACUERDO NÚMERO UNO:</w:t>
      </w:r>
      <w:r w:rsidRPr="00070E0D">
        <w:rPr>
          <w:rFonts w:ascii="Times New Roman" w:hAnsi="Times New Roman" w:cs="Times New Roman"/>
          <w:sz w:val="24"/>
          <w:szCs w:val="24"/>
        </w:rPr>
        <w:t xml:space="preserve"> El</w:t>
      </w:r>
      <w:r w:rsidRPr="00D13518">
        <w:rPr>
          <w:rFonts w:ascii="Times New Roman" w:hAnsi="Times New Roman" w:cs="Times New Roman"/>
          <w:sz w:val="24"/>
          <w:szCs w:val="24"/>
        </w:rPr>
        <w:t xml:space="preserve"> Concejo Municipal, </w:t>
      </w:r>
      <w:r>
        <w:rPr>
          <w:rFonts w:ascii="Times New Roman" w:hAnsi="Times New Roman" w:cs="Times New Roman"/>
          <w:sz w:val="24"/>
          <w:szCs w:val="24"/>
        </w:rPr>
        <w:t>CONSIDERANDO:</w:t>
      </w:r>
      <w:r w:rsidRPr="00D13518">
        <w:rPr>
          <w:rFonts w:ascii="Times New Roman" w:hAnsi="Times New Roman" w:cs="Times New Roman"/>
          <w:sz w:val="24"/>
          <w:szCs w:val="24"/>
        </w:rPr>
        <w:t xml:space="preserve"> </w:t>
      </w:r>
    </w:p>
    <w:p w14:paraId="0081C959" w14:textId="77777777" w:rsidR="00150E71" w:rsidRPr="00CC44C8" w:rsidRDefault="00150E71" w:rsidP="00150E71">
      <w:pPr>
        <w:spacing w:after="0" w:line="264" w:lineRule="auto"/>
        <w:jc w:val="both"/>
        <w:rPr>
          <w:rFonts w:ascii="Times New Roman" w:hAnsi="Times New Roman" w:cs="Times New Roman"/>
          <w:sz w:val="24"/>
          <w:szCs w:val="24"/>
        </w:rPr>
      </w:pPr>
      <w:r>
        <w:rPr>
          <w:rFonts w:ascii="Times New Roman" w:hAnsi="Times New Roman" w:cs="Times New Roman"/>
          <w:sz w:val="24"/>
          <w:szCs w:val="24"/>
        </w:rPr>
        <w:t xml:space="preserve">I- </w:t>
      </w:r>
      <w:r w:rsidRPr="00CC44C8">
        <w:rPr>
          <w:rFonts w:ascii="Times New Roman" w:hAnsi="Times New Roman" w:cs="Times New Roman"/>
          <w:sz w:val="24"/>
          <w:szCs w:val="24"/>
        </w:rPr>
        <w:t>Que según el Código Municipal en el Art. 2.- Manifiesta lo siguiente: El Municipio constituye la Unidad  Política Administrativa primaria dentro de la organización estatal, establecida en un territorio determinado que le es propio, organizado bajo un ordenamiento jurídico que garantiza la participación popular en la formación y conducción de la sociedad local, con autonomía para darse su propio gobierno, el cual como parte instrumental del Municipio está encargado de la rectoría y gerencia del bien común local, en coordinación con las políticas y actuaciones nacionales orientadas al bien común general, gozando para cumplir con dichas funciones del poder, autoridad y autonomía suficiente.</w:t>
      </w:r>
    </w:p>
    <w:p w14:paraId="0E15FD81" w14:textId="77777777" w:rsidR="00150E71" w:rsidRPr="00CC44C8" w:rsidRDefault="00150E71" w:rsidP="00150E71">
      <w:pPr>
        <w:spacing w:after="0" w:line="264" w:lineRule="auto"/>
        <w:jc w:val="both"/>
        <w:rPr>
          <w:rFonts w:ascii="Times New Roman" w:hAnsi="Times New Roman" w:cs="Times New Roman"/>
          <w:sz w:val="24"/>
          <w:szCs w:val="24"/>
        </w:rPr>
      </w:pPr>
      <w:r w:rsidRPr="00CC44C8">
        <w:rPr>
          <w:rFonts w:ascii="Times New Roman" w:hAnsi="Times New Roman" w:cs="Times New Roman"/>
          <w:sz w:val="24"/>
          <w:szCs w:val="24"/>
        </w:rPr>
        <w:lastRenderedPageBreak/>
        <w:t>II- Que la administración Municipal no ha recibido los ingresos del Fondo de Desarrollo Económico y Social de los municipios (FODES) correspondiente desde el mes de junio del año recién pasado 2020 por lo que el saldo no es suficiente en la cuenta bancaria del 25% FODES para realizar los pagos fijos pendientes</w:t>
      </w:r>
      <w:r>
        <w:rPr>
          <w:rFonts w:ascii="Times New Roman" w:hAnsi="Times New Roman" w:cs="Times New Roman"/>
          <w:sz w:val="24"/>
          <w:szCs w:val="24"/>
        </w:rPr>
        <w:t>, tales como el pago por consumo de Agua potable de ANDA y Asesora Jurídica,</w:t>
      </w:r>
      <w:r w:rsidRPr="00CC44C8">
        <w:rPr>
          <w:rFonts w:ascii="Times New Roman" w:hAnsi="Times New Roman" w:cs="Times New Roman"/>
          <w:sz w:val="24"/>
          <w:szCs w:val="24"/>
        </w:rPr>
        <w:t xml:space="preserve"> </w:t>
      </w:r>
      <w:r>
        <w:rPr>
          <w:rFonts w:ascii="Times New Roman" w:hAnsi="Times New Roman" w:cs="Times New Roman"/>
          <w:sz w:val="24"/>
          <w:szCs w:val="24"/>
        </w:rPr>
        <w:t>l</w:t>
      </w:r>
      <w:r w:rsidRPr="00CC44C8">
        <w:rPr>
          <w:rFonts w:ascii="Times New Roman" w:hAnsi="Times New Roman" w:cs="Times New Roman"/>
          <w:sz w:val="24"/>
          <w:szCs w:val="24"/>
        </w:rPr>
        <w:t xml:space="preserve">os cuales suman un monto total de </w:t>
      </w:r>
      <w:r>
        <w:rPr>
          <w:rFonts w:ascii="Times New Roman" w:hAnsi="Times New Roman" w:cs="Times New Roman"/>
          <w:sz w:val="24"/>
          <w:szCs w:val="24"/>
        </w:rPr>
        <w:t>Dos</w:t>
      </w:r>
      <w:r w:rsidRPr="00CC44C8">
        <w:rPr>
          <w:rFonts w:ascii="Times New Roman" w:hAnsi="Times New Roman" w:cs="Times New Roman"/>
          <w:sz w:val="24"/>
          <w:szCs w:val="24"/>
        </w:rPr>
        <w:t xml:space="preserve"> Mil 00/100 Dólares de los Estados Unidos de Norte América ($</w:t>
      </w:r>
      <w:r>
        <w:rPr>
          <w:rFonts w:ascii="Times New Roman" w:hAnsi="Times New Roman" w:cs="Times New Roman"/>
          <w:sz w:val="24"/>
          <w:szCs w:val="24"/>
        </w:rPr>
        <w:t>2</w:t>
      </w:r>
      <w:r w:rsidRPr="00CC44C8">
        <w:rPr>
          <w:rFonts w:ascii="Times New Roman" w:hAnsi="Times New Roman" w:cs="Times New Roman"/>
          <w:sz w:val="24"/>
          <w:szCs w:val="24"/>
        </w:rPr>
        <w:t>,000.00).</w:t>
      </w:r>
    </w:p>
    <w:p w14:paraId="7CAAEABE" w14:textId="77777777" w:rsidR="00150E71" w:rsidRDefault="00150E71" w:rsidP="00150E71">
      <w:pPr>
        <w:spacing w:after="0" w:line="264" w:lineRule="auto"/>
        <w:jc w:val="both"/>
        <w:rPr>
          <w:rFonts w:ascii="Times New Roman" w:hAnsi="Times New Roman" w:cs="Times New Roman"/>
          <w:sz w:val="24"/>
          <w:szCs w:val="24"/>
        </w:rPr>
      </w:pPr>
      <w:r>
        <w:rPr>
          <w:rFonts w:ascii="Times New Roman" w:hAnsi="Times New Roman" w:cs="Times New Roman"/>
          <w:sz w:val="24"/>
          <w:szCs w:val="24"/>
        </w:rPr>
        <w:t>III</w:t>
      </w:r>
      <w:r w:rsidRPr="00CC44C8">
        <w:rPr>
          <w:rFonts w:ascii="Times New Roman" w:hAnsi="Times New Roman" w:cs="Times New Roman"/>
          <w:sz w:val="24"/>
          <w:szCs w:val="24"/>
        </w:rPr>
        <w:t xml:space="preserve">- Que es necesario un refuerzo presupuestario y financiero, para salir adelante con dichos compromisos y tomando en cuenta que en estos momentos se cuenta con disponibilidad en el </w:t>
      </w:r>
      <w:r>
        <w:rPr>
          <w:rFonts w:ascii="Times New Roman" w:hAnsi="Times New Roman" w:cs="Times New Roman"/>
          <w:sz w:val="24"/>
          <w:szCs w:val="24"/>
        </w:rPr>
        <w:t>FONDO COMUN MUNICIPAL PERIODO 2018-2021</w:t>
      </w:r>
      <w:r w:rsidRPr="00CC44C8">
        <w:rPr>
          <w:rFonts w:ascii="Times New Roman" w:hAnsi="Times New Roman" w:cs="Times New Roman"/>
          <w:sz w:val="24"/>
          <w:szCs w:val="24"/>
        </w:rPr>
        <w:t xml:space="preserve">, se toma ha bien realizar un préstamo a dicha cuenta, la cual se cancelará al momento de recibir los fondos pendientes del FODES. </w:t>
      </w:r>
      <w:r w:rsidRPr="00E97A14">
        <w:rPr>
          <w:rFonts w:ascii="Times New Roman" w:hAnsi="Times New Roman" w:cs="Times New Roman"/>
          <w:b/>
          <w:sz w:val="24"/>
          <w:szCs w:val="24"/>
        </w:rPr>
        <w:t>Por lo que el Concejo municipal  en uso de las facultades que le confiere el Código Municipal ACUERDA:</w:t>
      </w:r>
      <w:r w:rsidRPr="00CC44C8">
        <w:rPr>
          <w:rFonts w:ascii="Times New Roman" w:hAnsi="Times New Roman" w:cs="Times New Roman"/>
          <w:sz w:val="24"/>
          <w:szCs w:val="24"/>
        </w:rPr>
        <w:t xml:space="preserve"> </w:t>
      </w:r>
      <w:r w:rsidRPr="00E97A14">
        <w:rPr>
          <w:rFonts w:ascii="Times New Roman" w:hAnsi="Times New Roman" w:cs="Times New Roman"/>
          <w:b/>
          <w:sz w:val="24"/>
          <w:szCs w:val="24"/>
        </w:rPr>
        <w:t>1)</w:t>
      </w:r>
      <w:r w:rsidRPr="00CC44C8">
        <w:rPr>
          <w:rFonts w:ascii="Times New Roman" w:hAnsi="Times New Roman" w:cs="Times New Roman"/>
          <w:sz w:val="24"/>
          <w:szCs w:val="24"/>
        </w:rPr>
        <w:t xml:space="preserve">  Aprobar y Autorizar La siguiente transferencia de fondos por un monto </w:t>
      </w:r>
      <w:r>
        <w:rPr>
          <w:rFonts w:ascii="Times New Roman" w:hAnsi="Times New Roman" w:cs="Times New Roman"/>
          <w:sz w:val="24"/>
          <w:szCs w:val="24"/>
        </w:rPr>
        <w:t xml:space="preserve">DOS </w:t>
      </w:r>
      <w:r w:rsidRPr="00CC44C8">
        <w:rPr>
          <w:rFonts w:ascii="Times New Roman" w:hAnsi="Times New Roman" w:cs="Times New Roman"/>
          <w:sz w:val="24"/>
          <w:szCs w:val="24"/>
        </w:rPr>
        <w:t>MIL 00/100 DÓLARES DE LOS EST</w:t>
      </w:r>
      <w:r>
        <w:rPr>
          <w:rFonts w:ascii="Times New Roman" w:hAnsi="Times New Roman" w:cs="Times New Roman"/>
          <w:sz w:val="24"/>
          <w:szCs w:val="24"/>
        </w:rPr>
        <w:t>ADOS UNIDOS DE NORTE AMÉRICA ($2</w:t>
      </w:r>
      <w:r w:rsidRPr="00CC44C8">
        <w:rPr>
          <w:rFonts w:ascii="Times New Roman" w:hAnsi="Times New Roman" w:cs="Times New Roman"/>
          <w:sz w:val="24"/>
          <w:szCs w:val="24"/>
        </w:rPr>
        <w:t xml:space="preserve">,000.00), en calidad de PRÉSTAMO de la cuenta </w:t>
      </w:r>
      <w:r>
        <w:rPr>
          <w:rFonts w:ascii="Times New Roman" w:hAnsi="Times New Roman" w:cs="Times New Roman"/>
          <w:sz w:val="24"/>
          <w:szCs w:val="24"/>
        </w:rPr>
        <w:t>FONDO COMUN MUNICIPAL PERIODO 2018-2021</w:t>
      </w:r>
      <w:r w:rsidRPr="00CC44C8">
        <w:rPr>
          <w:rFonts w:ascii="Times New Roman" w:hAnsi="Times New Roman" w:cs="Times New Roman"/>
          <w:sz w:val="24"/>
          <w:szCs w:val="24"/>
        </w:rPr>
        <w:t xml:space="preserve"> # </w:t>
      </w:r>
      <w:r w:rsidRPr="00C80425">
        <w:rPr>
          <w:rFonts w:ascii="Times New Roman" w:hAnsi="Times New Roman" w:cs="Times New Roman"/>
          <w:sz w:val="24"/>
          <w:szCs w:val="24"/>
        </w:rPr>
        <w:t>100-200-700911-5</w:t>
      </w:r>
      <w:r w:rsidRPr="00CC44C8">
        <w:rPr>
          <w:rFonts w:ascii="Times New Roman" w:hAnsi="Times New Roman" w:cs="Times New Roman"/>
          <w:sz w:val="24"/>
          <w:szCs w:val="24"/>
        </w:rPr>
        <w:t xml:space="preserve"> PARA LA CUENTA 25% FODES-ISDEM PERIODO 2018-2021 #100-200-700909-3 dicho monto se utilizará para realizar pagos fijos municipales, monto que será</w:t>
      </w:r>
      <w:r>
        <w:rPr>
          <w:rFonts w:ascii="Times New Roman" w:hAnsi="Times New Roman" w:cs="Times New Roman"/>
          <w:sz w:val="24"/>
          <w:szCs w:val="24"/>
        </w:rPr>
        <w:t xml:space="preserve">  reintegrado</w:t>
      </w:r>
      <w:r w:rsidRPr="00CC44C8">
        <w:rPr>
          <w:rFonts w:ascii="Times New Roman" w:hAnsi="Times New Roman" w:cs="Times New Roman"/>
          <w:sz w:val="24"/>
          <w:szCs w:val="24"/>
        </w:rPr>
        <w:t xml:space="preserve"> según disposición con la que se cuenta en la Administración Municipal, la suma de </w:t>
      </w:r>
      <w:r>
        <w:rPr>
          <w:rFonts w:ascii="Times New Roman" w:hAnsi="Times New Roman" w:cs="Times New Roman"/>
          <w:sz w:val="24"/>
          <w:szCs w:val="24"/>
        </w:rPr>
        <w:t>DOS</w:t>
      </w:r>
      <w:r w:rsidRPr="00CC44C8">
        <w:rPr>
          <w:rFonts w:ascii="Times New Roman" w:hAnsi="Times New Roman" w:cs="Times New Roman"/>
          <w:sz w:val="24"/>
          <w:szCs w:val="24"/>
        </w:rPr>
        <w:t xml:space="preserve"> MIL 00/100 DÓLARES DE LOS ESTADOS UNIDOS DE NORTE AMÉRICA ($</w:t>
      </w:r>
      <w:r>
        <w:rPr>
          <w:rFonts w:ascii="Times New Roman" w:hAnsi="Times New Roman" w:cs="Times New Roman"/>
          <w:sz w:val="24"/>
          <w:szCs w:val="24"/>
        </w:rPr>
        <w:t>2</w:t>
      </w:r>
      <w:r w:rsidRPr="00CC44C8">
        <w:rPr>
          <w:rFonts w:ascii="Times New Roman" w:hAnsi="Times New Roman" w:cs="Times New Roman"/>
          <w:sz w:val="24"/>
          <w:szCs w:val="24"/>
        </w:rPr>
        <w:t xml:space="preserve">,000.00), Así mismo se faculta a la Tesorera Municipal, Licda. Mayra Lissethe Renderos de Vásquez, para que realice las respectivas transferencias  bancarias y a la vez los pagos anteriormente detallados. </w:t>
      </w:r>
      <w:proofErr w:type="gramStart"/>
      <w:r w:rsidRPr="00CC44C8">
        <w:rPr>
          <w:rFonts w:ascii="Times New Roman" w:hAnsi="Times New Roman" w:cs="Times New Roman"/>
          <w:sz w:val="24"/>
          <w:szCs w:val="24"/>
        </w:rPr>
        <w:t>Comuníquese.-</w:t>
      </w:r>
      <w:proofErr w:type="gramEnd"/>
    </w:p>
    <w:p w14:paraId="43FC7F29" w14:textId="77777777" w:rsidR="00150E71" w:rsidRDefault="00150E71" w:rsidP="00150E71">
      <w:pPr>
        <w:spacing w:after="0" w:line="290" w:lineRule="auto"/>
        <w:jc w:val="both"/>
        <w:rPr>
          <w:rFonts w:ascii="Times New Roman" w:hAnsi="Times New Roman" w:cs="Times New Roman"/>
          <w:sz w:val="24"/>
          <w:szCs w:val="24"/>
        </w:rPr>
      </w:pPr>
    </w:p>
    <w:p w14:paraId="48A71AFD" w14:textId="77777777" w:rsidR="00150E71" w:rsidRDefault="00150E71" w:rsidP="00150E71">
      <w:pPr>
        <w:spacing w:after="0" w:line="269" w:lineRule="auto"/>
        <w:jc w:val="both"/>
        <w:rPr>
          <w:rFonts w:ascii="Times New Roman" w:hAnsi="Times New Roman" w:cs="Times New Roman"/>
          <w:sz w:val="24"/>
          <w:szCs w:val="24"/>
        </w:rPr>
      </w:pPr>
      <w:r w:rsidRPr="00C030C9">
        <w:rPr>
          <w:rFonts w:ascii="Times New Roman" w:hAnsi="Times New Roman" w:cs="Times New Roman"/>
          <w:b/>
          <w:sz w:val="24"/>
          <w:szCs w:val="24"/>
        </w:rPr>
        <w:t>ACUERDO NÚMERO DOS:</w:t>
      </w:r>
      <w:r w:rsidRPr="00C030C9">
        <w:rPr>
          <w:rFonts w:ascii="Times New Roman" w:hAnsi="Times New Roman" w:cs="Times New Roman"/>
          <w:sz w:val="24"/>
          <w:szCs w:val="24"/>
        </w:rPr>
        <w:t xml:space="preserve"> </w:t>
      </w:r>
      <w:r w:rsidRPr="00861561">
        <w:rPr>
          <w:rFonts w:ascii="Times New Roman" w:hAnsi="Times New Roman" w:cs="Times New Roman"/>
          <w:sz w:val="24"/>
          <w:szCs w:val="24"/>
        </w:rPr>
        <w:t>El Concejo Municipal, al verificar la conveniencia en efectuar todos los pagos que se deberán cancelar a los proveedores que han prestado servicios a esta Alcaldía Municipal; de conformidad con el Art. 91 del Código Municipal, Acuerdan: Autorizar a la Tesorera Municipal, Licda. Mayra Lissethe Renderos de Vásquez, para que pueda erogar y cancelar los servicios siguientes: Se autoriza a la Encargada del Presupuesto Municipal para descargar en las cifras correspondientes del presupuesto Municipal vigente, cabe mencionar que algunas de las erogaciones acá descritas se habían autorizado previamente y a continuación se detallan los proveedores que han prestado dichos servicios para que se les efectúe el desembolso correspondiente de acuerdo a la documentación presentada.</w:t>
      </w:r>
    </w:p>
    <w:tbl>
      <w:tblPr>
        <w:tblStyle w:val="Tablaconcuadrcula"/>
        <w:tblW w:w="0" w:type="auto"/>
        <w:tblLayout w:type="fixed"/>
        <w:tblLook w:val="04A0" w:firstRow="1" w:lastRow="0" w:firstColumn="1" w:lastColumn="0" w:noHBand="0" w:noVBand="1"/>
      </w:tblPr>
      <w:tblGrid>
        <w:gridCol w:w="2071"/>
        <w:gridCol w:w="20"/>
        <w:gridCol w:w="866"/>
        <w:gridCol w:w="695"/>
        <w:gridCol w:w="1867"/>
        <w:gridCol w:w="826"/>
        <w:gridCol w:w="1134"/>
        <w:gridCol w:w="142"/>
        <w:gridCol w:w="1267"/>
        <w:gridCol w:w="9"/>
        <w:gridCol w:w="1007"/>
      </w:tblGrid>
      <w:tr w:rsidR="00150E71" w:rsidRPr="00070E0D" w14:paraId="57789B53" w14:textId="77777777" w:rsidTr="00C47025">
        <w:trPr>
          <w:trHeight w:val="315"/>
        </w:trPr>
        <w:tc>
          <w:tcPr>
            <w:tcW w:w="9904" w:type="dxa"/>
            <w:gridSpan w:val="11"/>
            <w:hideMark/>
          </w:tcPr>
          <w:p w14:paraId="4DC3469C" w14:textId="77777777" w:rsidR="00150E71" w:rsidRPr="00070E0D" w:rsidRDefault="00150E71" w:rsidP="00C47025">
            <w:pPr>
              <w:spacing w:after="0" w:line="288" w:lineRule="auto"/>
              <w:jc w:val="both"/>
              <w:rPr>
                <w:rFonts w:ascii="Times New Roman" w:hAnsi="Times New Roman" w:cs="Times New Roman"/>
                <w:b/>
                <w:bCs/>
                <w:sz w:val="24"/>
                <w:szCs w:val="24"/>
              </w:rPr>
            </w:pPr>
            <w:r w:rsidRPr="00070E0D">
              <w:rPr>
                <w:rFonts w:ascii="Times New Roman" w:hAnsi="Times New Roman" w:cs="Times New Roman"/>
                <w:b/>
                <w:bCs/>
                <w:sz w:val="24"/>
                <w:szCs w:val="24"/>
              </w:rPr>
              <w:t>DETALLES DE LOS GASTOS DE LA CUENTA TMSPP/FODES 25%</w:t>
            </w:r>
          </w:p>
        </w:tc>
      </w:tr>
      <w:tr w:rsidR="00150E71" w:rsidRPr="00070E0D" w14:paraId="648F8AC2" w14:textId="77777777" w:rsidTr="00C47025">
        <w:trPr>
          <w:trHeight w:val="510"/>
        </w:trPr>
        <w:tc>
          <w:tcPr>
            <w:tcW w:w="2071" w:type="dxa"/>
            <w:hideMark/>
          </w:tcPr>
          <w:p w14:paraId="48EB9206" w14:textId="77777777" w:rsidR="00150E71" w:rsidRPr="00070E0D" w:rsidRDefault="00150E71" w:rsidP="00C47025">
            <w:pPr>
              <w:spacing w:after="0" w:line="288" w:lineRule="auto"/>
              <w:jc w:val="both"/>
              <w:rPr>
                <w:rFonts w:ascii="Times New Roman" w:hAnsi="Times New Roman" w:cs="Times New Roman"/>
                <w:bCs/>
                <w:sz w:val="20"/>
                <w:szCs w:val="20"/>
              </w:rPr>
            </w:pPr>
            <w:r w:rsidRPr="00070E0D">
              <w:rPr>
                <w:rFonts w:ascii="Times New Roman" w:hAnsi="Times New Roman" w:cs="Times New Roman"/>
                <w:bCs/>
                <w:sz w:val="20"/>
                <w:szCs w:val="20"/>
              </w:rPr>
              <w:t>Nombre</w:t>
            </w:r>
          </w:p>
        </w:tc>
        <w:tc>
          <w:tcPr>
            <w:tcW w:w="1581" w:type="dxa"/>
            <w:gridSpan w:val="3"/>
            <w:hideMark/>
          </w:tcPr>
          <w:p w14:paraId="104DC5FA" w14:textId="77777777" w:rsidR="00150E71" w:rsidRPr="00070E0D" w:rsidRDefault="00150E71" w:rsidP="00C47025">
            <w:pPr>
              <w:spacing w:after="0" w:line="288" w:lineRule="auto"/>
              <w:jc w:val="both"/>
              <w:rPr>
                <w:rFonts w:ascii="Times New Roman" w:hAnsi="Times New Roman" w:cs="Times New Roman"/>
                <w:bCs/>
                <w:sz w:val="20"/>
                <w:szCs w:val="20"/>
              </w:rPr>
            </w:pPr>
            <w:r w:rsidRPr="00070E0D">
              <w:rPr>
                <w:rFonts w:ascii="Times New Roman" w:hAnsi="Times New Roman" w:cs="Times New Roman"/>
                <w:bCs/>
                <w:sz w:val="20"/>
                <w:szCs w:val="20"/>
              </w:rPr>
              <w:t>No de factura</w:t>
            </w:r>
          </w:p>
        </w:tc>
        <w:tc>
          <w:tcPr>
            <w:tcW w:w="2693" w:type="dxa"/>
            <w:gridSpan w:val="2"/>
            <w:hideMark/>
          </w:tcPr>
          <w:p w14:paraId="12B0BA7A" w14:textId="77777777" w:rsidR="00150E71" w:rsidRPr="00070E0D" w:rsidRDefault="00150E71" w:rsidP="00C47025">
            <w:pPr>
              <w:spacing w:after="0" w:line="288" w:lineRule="auto"/>
              <w:jc w:val="both"/>
              <w:rPr>
                <w:rFonts w:ascii="Times New Roman" w:hAnsi="Times New Roman" w:cs="Times New Roman"/>
                <w:bCs/>
                <w:sz w:val="20"/>
                <w:szCs w:val="20"/>
              </w:rPr>
            </w:pPr>
            <w:r w:rsidRPr="00070E0D">
              <w:rPr>
                <w:rFonts w:ascii="Times New Roman" w:hAnsi="Times New Roman" w:cs="Times New Roman"/>
                <w:bCs/>
                <w:sz w:val="20"/>
                <w:szCs w:val="20"/>
              </w:rPr>
              <w:t>Descripcion</w:t>
            </w:r>
          </w:p>
        </w:tc>
        <w:tc>
          <w:tcPr>
            <w:tcW w:w="1276" w:type="dxa"/>
            <w:gridSpan w:val="2"/>
            <w:hideMark/>
          </w:tcPr>
          <w:p w14:paraId="20EE85B5" w14:textId="77777777" w:rsidR="00150E71" w:rsidRPr="00070E0D" w:rsidRDefault="00150E71" w:rsidP="00C47025">
            <w:pPr>
              <w:spacing w:after="0" w:line="288" w:lineRule="auto"/>
              <w:jc w:val="both"/>
              <w:rPr>
                <w:rFonts w:ascii="Times New Roman" w:hAnsi="Times New Roman" w:cs="Times New Roman"/>
                <w:bCs/>
                <w:sz w:val="20"/>
                <w:szCs w:val="20"/>
              </w:rPr>
            </w:pPr>
            <w:r w:rsidRPr="00070E0D">
              <w:rPr>
                <w:rFonts w:ascii="Times New Roman" w:hAnsi="Times New Roman" w:cs="Times New Roman"/>
                <w:bCs/>
                <w:sz w:val="20"/>
                <w:szCs w:val="20"/>
              </w:rPr>
              <w:t>Descripcion de la cuenta</w:t>
            </w:r>
          </w:p>
        </w:tc>
        <w:tc>
          <w:tcPr>
            <w:tcW w:w="1276" w:type="dxa"/>
            <w:gridSpan w:val="2"/>
            <w:hideMark/>
          </w:tcPr>
          <w:p w14:paraId="798C2ABF" w14:textId="77777777" w:rsidR="00150E71" w:rsidRPr="00070E0D" w:rsidRDefault="00150E71" w:rsidP="00C47025">
            <w:pPr>
              <w:spacing w:after="0" w:line="288" w:lineRule="auto"/>
              <w:jc w:val="both"/>
              <w:rPr>
                <w:rFonts w:ascii="Times New Roman" w:hAnsi="Times New Roman" w:cs="Times New Roman"/>
                <w:bCs/>
                <w:sz w:val="20"/>
                <w:szCs w:val="20"/>
              </w:rPr>
            </w:pPr>
            <w:r w:rsidRPr="00070E0D">
              <w:rPr>
                <w:rFonts w:ascii="Times New Roman" w:hAnsi="Times New Roman" w:cs="Times New Roman"/>
                <w:bCs/>
                <w:sz w:val="20"/>
                <w:szCs w:val="20"/>
              </w:rPr>
              <w:t>Unidad Solicitante o Encargado de Carpeta.</w:t>
            </w:r>
          </w:p>
        </w:tc>
        <w:tc>
          <w:tcPr>
            <w:tcW w:w="1007" w:type="dxa"/>
            <w:hideMark/>
          </w:tcPr>
          <w:p w14:paraId="1150D1DB" w14:textId="77777777" w:rsidR="00150E71" w:rsidRPr="00070E0D" w:rsidRDefault="00150E71" w:rsidP="00C47025">
            <w:pPr>
              <w:spacing w:after="0" w:line="288" w:lineRule="auto"/>
              <w:jc w:val="both"/>
              <w:rPr>
                <w:rFonts w:ascii="Times New Roman" w:hAnsi="Times New Roman" w:cs="Times New Roman"/>
                <w:bCs/>
                <w:sz w:val="20"/>
                <w:szCs w:val="20"/>
              </w:rPr>
            </w:pPr>
            <w:r w:rsidRPr="00070E0D">
              <w:rPr>
                <w:rFonts w:ascii="Times New Roman" w:hAnsi="Times New Roman" w:cs="Times New Roman"/>
                <w:bCs/>
                <w:sz w:val="20"/>
                <w:szCs w:val="20"/>
              </w:rPr>
              <w:t xml:space="preserve"> Monto a Cancelar </w:t>
            </w:r>
          </w:p>
        </w:tc>
      </w:tr>
      <w:tr w:rsidR="00150E71" w:rsidRPr="00070E0D" w14:paraId="20C09047" w14:textId="77777777" w:rsidTr="00C47025">
        <w:trPr>
          <w:trHeight w:val="1200"/>
        </w:trPr>
        <w:tc>
          <w:tcPr>
            <w:tcW w:w="2071" w:type="dxa"/>
            <w:hideMark/>
          </w:tcPr>
          <w:p w14:paraId="71CB2A43" w14:textId="77777777" w:rsidR="00150E71" w:rsidRPr="00070E0D" w:rsidRDefault="00150E71" w:rsidP="00C47025">
            <w:pPr>
              <w:spacing w:after="0" w:line="240" w:lineRule="auto"/>
              <w:jc w:val="both"/>
              <w:rPr>
                <w:rFonts w:ascii="Times New Roman" w:hAnsi="Times New Roman" w:cs="Times New Roman"/>
                <w:sz w:val="20"/>
                <w:szCs w:val="20"/>
              </w:rPr>
            </w:pPr>
            <w:r w:rsidRPr="00070E0D">
              <w:rPr>
                <w:rFonts w:ascii="Times New Roman" w:hAnsi="Times New Roman" w:cs="Times New Roman"/>
                <w:sz w:val="20"/>
                <w:szCs w:val="20"/>
              </w:rPr>
              <w:t>AUTO SERVICIO LA LOMA</w:t>
            </w:r>
            <w:r>
              <w:rPr>
                <w:rFonts w:ascii="Times New Roman" w:hAnsi="Times New Roman" w:cs="Times New Roman"/>
                <w:sz w:val="20"/>
                <w:szCs w:val="20"/>
              </w:rPr>
              <w:t xml:space="preserve"> </w:t>
            </w:r>
            <w:r w:rsidRPr="00070E0D">
              <w:rPr>
                <w:rFonts w:ascii="Times New Roman" w:hAnsi="Times New Roman" w:cs="Times New Roman"/>
                <w:sz w:val="20"/>
                <w:szCs w:val="20"/>
              </w:rPr>
              <w:t>(FRANCISCA BONILLA DE MEDINA)</w:t>
            </w:r>
          </w:p>
        </w:tc>
        <w:tc>
          <w:tcPr>
            <w:tcW w:w="1581" w:type="dxa"/>
            <w:gridSpan w:val="3"/>
            <w:hideMark/>
          </w:tcPr>
          <w:p w14:paraId="1A213ADD" w14:textId="77777777" w:rsidR="00150E71" w:rsidRPr="00070E0D" w:rsidRDefault="00150E71" w:rsidP="00C47025">
            <w:pPr>
              <w:spacing w:after="0" w:line="240" w:lineRule="auto"/>
              <w:jc w:val="both"/>
              <w:rPr>
                <w:rFonts w:ascii="Times New Roman" w:hAnsi="Times New Roman" w:cs="Times New Roman"/>
                <w:sz w:val="20"/>
                <w:szCs w:val="20"/>
              </w:rPr>
            </w:pPr>
            <w:r w:rsidRPr="00070E0D">
              <w:rPr>
                <w:rFonts w:ascii="Times New Roman" w:hAnsi="Times New Roman" w:cs="Times New Roman"/>
                <w:sz w:val="20"/>
                <w:szCs w:val="20"/>
              </w:rPr>
              <w:t>0547,</w:t>
            </w:r>
            <w:r>
              <w:rPr>
                <w:rFonts w:ascii="Times New Roman" w:hAnsi="Times New Roman" w:cs="Times New Roman"/>
                <w:sz w:val="20"/>
                <w:szCs w:val="20"/>
              </w:rPr>
              <w:t xml:space="preserve"> </w:t>
            </w:r>
            <w:r w:rsidRPr="00070E0D">
              <w:rPr>
                <w:rFonts w:ascii="Times New Roman" w:hAnsi="Times New Roman" w:cs="Times New Roman"/>
                <w:sz w:val="20"/>
                <w:szCs w:val="20"/>
              </w:rPr>
              <w:t>0546</w:t>
            </w:r>
          </w:p>
        </w:tc>
        <w:tc>
          <w:tcPr>
            <w:tcW w:w="2693" w:type="dxa"/>
            <w:gridSpan w:val="2"/>
            <w:hideMark/>
          </w:tcPr>
          <w:p w14:paraId="07DBE0C4" w14:textId="77777777" w:rsidR="00150E71" w:rsidRPr="00070E0D" w:rsidRDefault="00150E71" w:rsidP="00C47025">
            <w:pPr>
              <w:spacing w:after="0" w:line="240" w:lineRule="auto"/>
              <w:jc w:val="both"/>
              <w:rPr>
                <w:rFonts w:ascii="Times New Roman" w:hAnsi="Times New Roman" w:cs="Times New Roman"/>
                <w:sz w:val="20"/>
                <w:szCs w:val="20"/>
              </w:rPr>
            </w:pPr>
            <w:r w:rsidRPr="00070E0D">
              <w:rPr>
                <w:rFonts w:ascii="Times New Roman" w:hAnsi="Times New Roman" w:cs="Times New Roman"/>
                <w:sz w:val="20"/>
                <w:szCs w:val="20"/>
              </w:rPr>
              <w:t>Pago por cambio de aceite 2/4 de aceite de motor a desgranadora 1 y 2/4 para desgranadora 2 propiedad de esta municipalidad</w:t>
            </w:r>
          </w:p>
        </w:tc>
        <w:tc>
          <w:tcPr>
            <w:tcW w:w="1276" w:type="dxa"/>
            <w:gridSpan w:val="2"/>
            <w:hideMark/>
          </w:tcPr>
          <w:p w14:paraId="194A86B0" w14:textId="77777777" w:rsidR="00150E71" w:rsidRDefault="00150E71" w:rsidP="00C47025">
            <w:pPr>
              <w:spacing w:after="0" w:line="240" w:lineRule="auto"/>
              <w:jc w:val="both"/>
              <w:rPr>
                <w:rFonts w:ascii="Times New Roman" w:hAnsi="Times New Roman" w:cs="Times New Roman"/>
                <w:sz w:val="20"/>
                <w:szCs w:val="20"/>
              </w:rPr>
            </w:pPr>
            <w:r w:rsidRPr="00070E0D">
              <w:rPr>
                <w:rFonts w:ascii="Times New Roman" w:hAnsi="Times New Roman" w:cs="Times New Roman"/>
                <w:sz w:val="20"/>
                <w:szCs w:val="20"/>
              </w:rPr>
              <w:t>TMSPP/</w:t>
            </w:r>
          </w:p>
          <w:p w14:paraId="5B1DCC5A" w14:textId="77777777" w:rsidR="00150E71" w:rsidRPr="00070E0D" w:rsidRDefault="00150E71" w:rsidP="00C47025">
            <w:pPr>
              <w:spacing w:after="0" w:line="240" w:lineRule="auto"/>
              <w:jc w:val="both"/>
              <w:rPr>
                <w:rFonts w:ascii="Times New Roman" w:hAnsi="Times New Roman" w:cs="Times New Roman"/>
                <w:sz w:val="20"/>
                <w:szCs w:val="20"/>
              </w:rPr>
            </w:pPr>
            <w:r w:rsidRPr="00070E0D">
              <w:rPr>
                <w:rFonts w:ascii="Times New Roman" w:hAnsi="Times New Roman" w:cs="Times New Roman"/>
                <w:sz w:val="20"/>
                <w:szCs w:val="20"/>
              </w:rPr>
              <w:t>Fodes 25%</w:t>
            </w:r>
          </w:p>
        </w:tc>
        <w:tc>
          <w:tcPr>
            <w:tcW w:w="1276" w:type="dxa"/>
            <w:gridSpan w:val="2"/>
            <w:hideMark/>
          </w:tcPr>
          <w:p w14:paraId="21357E4D" w14:textId="77777777" w:rsidR="00150E71" w:rsidRPr="00070E0D" w:rsidRDefault="00150E71" w:rsidP="00C47025">
            <w:pPr>
              <w:spacing w:after="0" w:line="240" w:lineRule="auto"/>
              <w:jc w:val="both"/>
              <w:rPr>
                <w:rFonts w:ascii="Times New Roman" w:hAnsi="Times New Roman" w:cs="Times New Roman"/>
                <w:sz w:val="20"/>
                <w:szCs w:val="20"/>
              </w:rPr>
            </w:pPr>
            <w:proofErr w:type="gramStart"/>
            <w:r w:rsidRPr="00070E0D">
              <w:rPr>
                <w:rFonts w:ascii="Times New Roman" w:hAnsi="Times New Roman" w:cs="Times New Roman"/>
                <w:sz w:val="20"/>
                <w:szCs w:val="20"/>
              </w:rPr>
              <w:t>Servicio generales</w:t>
            </w:r>
            <w:proofErr w:type="gramEnd"/>
          </w:p>
        </w:tc>
        <w:tc>
          <w:tcPr>
            <w:tcW w:w="1007" w:type="dxa"/>
            <w:hideMark/>
          </w:tcPr>
          <w:p w14:paraId="1C3B0F24" w14:textId="77777777" w:rsidR="00150E71" w:rsidRPr="00070E0D" w:rsidRDefault="00150E71" w:rsidP="00C47025">
            <w:pPr>
              <w:spacing w:after="0" w:line="240" w:lineRule="auto"/>
              <w:jc w:val="both"/>
              <w:rPr>
                <w:rFonts w:ascii="Times New Roman" w:hAnsi="Times New Roman" w:cs="Times New Roman"/>
                <w:sz w:val="20"/>
                <w:szCs w:val="20"/>
              </w:rPr>
            </w:pPr>
            <w:r w:rsidRPr="00070E0D">
              <w:rPr>
                <w:rFonts w:ascii="Times New Roman" w:hAnsi="Times New Roman" w:cs="Times New Roman"/>
                <w:sz w:val="20"/>
                <w:szCs w:val="20"/>
              </w:rPr>
              <w:t xml:space="preserve">$ 172.00 </w:t>
            </w:r>
          </w:p>
        </w:tc>
      </w:tr>
      <w:tr w:rsidR="00150E71" w:rsidRPr="00070E0D" w14:paraId="4A92A0CF" w14:textId="77777777" w:rsidTr="00C47025">
        <w:trPr>
          <w:trHeight w:val="2032"/>
        </w:trPr>
        <w:tc>
          <w:tcPr>
            <w:tcW w:w="2071" w:type="dxa"/>
            <w:hideMark/>
          </w:tcPr>
          <w:p w14:paraId="166BB01D" w14:textId="77777777" w:rsidR="00150E71" w:rsidRPr="00070E0D" w:rsidRDefault="00150E71" w:rsidP="00C47025">
            <w:pPr>
              <w:spacing w:after="0" w:line="240" w:lineRule="auto"/>
              <w:jc w:val="both"/>
              <w:rPr>
                <w:rFonts w:ascii="Times New Roman" w:hAnsi="Times New Roman" w:cs="Times New Roman"/>
                <w:sz w:val="20"/>
                <w:szCs w:val="20"/>
              </w:rPr>
            </w:pPr>
            <w:r w:rsidRPr="00070E0D">
              <w:rPr>
                <w:rFonts w:ascii="Times New Roman" w:hAnsi="Times New Roman" w:cs="Times New Roman"/>
                <w:sz w:val="20"/>
                <w:szCs w:val="20"/>
              </w:rPr>
              <w:lastRenderedPageBreak/>
              <w:t xml:space="preserve">AUTO SERVICIO LA </w:t>
            </w:r>
            <w:proofErr w:type="gramStart"/>
            <w:r w:rsidRPr="00070E0D">
              <w:rPr>
                <w:rFonts w:ascii="Times New Roman" w:hAnsi="Times New Roman" w:cs="Times New Roman"/>
                <w:sz w:val="20"/>
                <w:szCs w:val="20"/>
              </w:rPr>
              <w:t>LOMA(</w:t>
            </w:r>
            <w:proofErr w:type="gramEnd"/>
            <w:r w:rsidRPr="00070E0D">
              <w:rPr>
                <w:rFonts w:ascii="Times New Roman" w:hAnsi="Times New Roman" w:cs="Times New Roman"/>
                <w:sz w:val="20"/>
                <w:szCs w:val="20"/>
              </w:rPr>
              <w:t>FRANCISCA BONILLA DE MEDINA)</w:t>
            </w:r>
          </w:p>
        </w:tc>
        <w:tc>
          <w:tcPr>
            <w:tcW w:w="1581" w:type="dxa"/>
            <w:gridSpan w:val="3"/>
            <w:hideMark/>
          </w:tcPr>
          <w:p w14:paraId="3C50047A" w14:textId="77777777" w:rsidR="00150E71" w:rsidRDefault="00150E71" w:rsidP="00C47025">
            <w:pPr>
              <w:spacing w:after="0" w:line="240" w:lineRule="auto"/>
              <w:jc w:val="both"/>
              <w:rPr>
                <w:rFonts w:ascii="Times New Roman" w:hAnsi="Times New Roman" w:cs="Times New Roman"/>
                <w:sz w:val="20"/>
                <w:szCs w:val="20"/>
              </w:rPr>
            </w:pPr>
            <w:proofErr w:type="gramStart"/>
            <w:r w:rsidRPr="00070E0D">
              <w:rPr>
                <w:rFonts w:ascii="Times New Roman" w:hAnsi="Times New Roman" w:cs="Times New Roman"/>
                <w:sz w:val="20"/>
                <w:szCs w:val="20"/>
              </w:rPr>
              <w:t>0587,</w:t>
            </w:r>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w:t>
            </w:r>
            <w:r w:rsidRPr="00070E0D">
              <w:rPr>
                <w:rFonts w:ascii="Times New Roman" w:hAnsi="Times New Roman" w:cs="Times New Roman"/>
                <w:sz w:val="20"/>
                <w:szCs w:val="20"/>
              </w:rPr>
              <w:t>0578,</w:t>
            </w:r>
            <w:r>
              <w:rPr>
                <w:rFonts w:ascii="Times New Roman" w:hAnsi="Times New Roman" w:cs="Times New Roman"/>
                <w:sz w:val="20"/>
                <w:szCs w:val="20"/>
              </w:rPr>
              <w:t xml:space="preserve"> </w:t>
            </w:r>
          </w:p>
          <w:p w14:paraId="64C8A225" w14:textId="77777777" w:rsidR="00150E71" w:rsidRPr="00070E0D" w:rsidRDefault="00150E71" w:rsidP="00C47025">
            <w:pPr>
              <w:spacing w:after="0" w:line="240" w:lineRule="auto"/>
              <w:jc w:val="both"/>
              <w:rPr>
                <w:rFonts w:ascii="Times New Roman" w:hAnsi="Times New Roman" w:cs="Times New Roman"/>
                <w:sz w:val="20"/>
                <w:szCs w:val="20"/>
              </w:rPr>
            </w:pPr>
            <w:proofErr w:type="gramStart"/>
            <w:r w:rsidRPr="00070E0D">
              <w:rPr>
                <w:rFonts w:ascii="Times New Roman" w:hAnsi="Times New Roman" w:cs="Times New Roman"/>
                <w:sz w:val="20"/>
                <w:szCs w:val="20"/>
              </w:rPr>
              <w:t>0577,</w:t>
            </w:r>
            <w:r>
              <w:rPr>
                <w:rFonts w:ascii="Times New Roman" w:hAnsi="Times New Roman" w:cs="Times New Roman"/>
                <w:sz w:val="20"/>
                <w:szCs w:val="20"/>
              </w:rPr>
              <w:t xml:space="preserve">  </w:t>
            </w:r>
            <w:r w:rsidRPr="00070E0D">
              <w:rPr>
                <w:rFonts w:ascii="Times New Roman" w:hAnsi="Times New Roman" w:cs="Times New Roman"/>
                <w:sz w:val="20"/>
                <w:szCs w:val="20"/>
              </w:rPr>
              <w:t>057600549</w:t>
            </w:r>
            <w:proofErr w:type="gramEnd"/>
            <w:r w:rsidRPr="00070E0D">
              <w:rPr>
                <w:rFonts w:ascii="Times New Roman" w:hAnsi="Times New Roman" w:cs="Times New Roman"/>
                <w:sz w:val="20"/>
                <w:szCs w:val="20"/>
              </w:rPr>
              <w:t>,</w:t>
            </w:r>
            <w:r>
              <w:rPr>
                <w:rFonts w:ascii="Times New Roman" w:hAnsi="Times New Roman" w:cs="Times New Roman"/>
                <w:sz w:val="20"/>
                <w:szCs w:val="20"/>
              </w:rPr>
              <w:t xml:space="preserve">  </w:t>
            </w:r>
            <w:r w:rsidRPr="00070E0D">
              <w:rPr>
                <w:rFonts w:ascii="Times New Roman" w:hAnsi="Times New Roman" w:cs="Times New Roman"/>
                <w:sz w:val="20"/>
                <w:szCs w:val="20"/>
              </w:rPr>
              <w:t>0550</w:t>
            </w:r>
          </w:p>
        </w:tc>
        <w:tc>
          <w:tcPr>
            <w:tcW w:w="2693" w:type="dxa"/>
            <w:gridSpan w:val="2"/>
            <w:hideMark/>
          </w:tcPr>
          <w:p w14:paraId="00015FE1" w14:textId="77777777" w:rsidR="00150E71" w:rsidRPr="00070E0D" w:rsidRDefault="00150E71" w:rsidP="00C47025">
            <w:pPr>
              <w:spacing w:after="0" w:line="240" w:lineRule="auto"/>
              <w:jc w:val="both"/>
              <w:rPr>
                <w:rFonts w:ascii="Times New Roman" w:hAnsi="Times New Roman" w:cs="Times New Roman"/>
                <w:sz w:val="20"/>
                <w:szCs w:val="20"/>
              </w:rPr>
            </w:pPr>
            <w:r w:rsidRPr="00070E0D">
              <w:rPr>
                <w:rFonts w:ascii="Times New Roman" w:hAnsi="Times New Roman" w:cs="Times New Roman"/>
                <w:sz w:val="20"/>
                <w:szCs w:val="20"/>
              </w:rPr>
              <w:t>Pago por mantenimiento y reparación de vehículos municipales propiedad de la municipalidad con placas N-14836,</w:t>
            </w:r>
            <w:r>
              <w:rPr>
                <w:rFonts w:ascii="Times New Roman" w:hAnsi="Times New Roman" w:cs="Times New Roman"/>
                <w:sz w:val="20"/>
                <w:szCs w:val="20"/>
              </w:rPr>
              <w:t xml:space="preserve"> </w:t>
            </w:r>
            <w:r w:rsidRPr="00070E0D">
              <w:rPr>
                <w:rFonts w:ascii="Times New Roman" w:hAnsi="Times New Roman" w:cs="Times New Roman"/>
                <w:sz w:val="20"/>
                <w:szCs w:val="20"/>
              </w:rPr>
              <w:t>N-5462, N-13689.                                                    Nota: El detalle de cada una de estas facturas están en el requerimiento por la unidad solicitante.</w:t>
            </w:r>
          </w:p>
        </w:tc>
        <w:tc>
          <w:tcPr>
            <w:tcW w:w="1276" w:type="dxa"/>
            <w:gridSpan w:val="2"/>
            <w:hideMark/>
          </w:tcPr>
          <w:p w14:paraId="4FC7E692" w14:textId="77777777" w:rsidR="00150E71" w:rsidRDefault="00150E71" w:rsidP="00C47025">
            <w:pPr>
              <w:spacing w:after="0" w:line="240" w:lineRule="auto"/>
              <w:jc w:val="both"/>
              <w:rPr>
                <w:rFonts w:ascii="Times New Roman" w:hAnsi="Times New Roman" w:cs="Times New Roman"/>
                <w:sz w:val="20"/>
                <w:szCs w:val="20"/>
              </w:rPr>
            </w:pPr>
            <w:r w:rsidRPr="00070E0D">
              <w:rPr>
                <w:rFonts w:ascii="Times New Roman" w:hAnsi="Times New Roman" w:cs="Times New Roman"/>
                <w:sz w:val="20"/>
                <w:szCs w:val="20"/>
              </w:rPr>
              <w:t>TMSPP/</w:t>
            </w:r>
          </w:p>
          <w:p w14:paraId="42E552D8" w14:textId="77777777" w:rsidR="00150E71" w:rsidRPr="00070E0D" w:rsidRDefault="00150E71" w:rsidP="00C47025">
            <w:pPr>
              <w:spacing w:after="0" w:line="240" w:lineRule="auto"/>
              <w:jc w:val="both"/>
              <w:rPr>
                <w:rFonts w:ascii="Times New Roman" w:hAnsi="Times New Roman" w:cs="Times New Roman"/>
                <w:sz w:val="20"/>
                <w:szCs w:val="20"/>
              </w:rPr>
            </w:pPr>
            <w:r w:rsidRPr="00070E0D">
              <w:rPr>
                <w:rFonts w:ascii="Times New Roman" w:hAnsi="Times New Roman" w:cs="Times New Roman"/>
                <w:sz w:val="20"/>
                <w:szCs w:val="20"/>
              </w:rPr>
              <w:t>Fodes 25%</w:t>
            </w:r>
          </w:p>
        </w:tc>
        <w:tc>
          <w:tcPr>
            <w:tcW w:w="1276" w:type="dxa"/>
            <w:gridSpan w:val="2"/>
            <w:hideMark/>
          </w:tcPr>
          <w:p w14:paraId="72A80E12" w14:textId="77777777" w:rsidR="00150E71" w:rsidRPr="00070E0D" w:rsidRDefault="00150E71" w:rsidP="00C47025">
            <w:pPr>
              <w:spacing w:after="0" w:line="240" w:lineRule="auto"/>
              <w:jc w:val="both"/>
              <w:rPr>
                <w:rFonts w:ascii="Times New Roman" w:hAnsi="Times New Roman" w:cs="Times New Roman"/>
                <w:sz w:val="20"/>
                <w:szCs w:val="20"/>
              </w:rPr>
            </w:pPr>
            <w:proofErr w:type="gramStart"/>
            <w:r w:rsidRPr="00070E0D">
              <w:rPr>
                <w:rFonts w:ascii="Times New Roman" w:hAnsi="Times New Roman" w:cs="Times New Roman"/>
                <w:sz w:val="20"/>
                <w:szCs w:val="20"/>
              </w:rPr>
              <w:t>Servicio generales</w:t>
            </w:r>
            <w:proofErr w:type="gramEnd"/>
          </w:p>
        </w:tc>
        <w:tc>
          <w:tcPr>
            <w:tcW w:w="1007" w:type="dxa"/>
            <w:hideMark/>
          </w:tcPr>
          <w:p w14:paraId="3430AE11" w14:textId="77777777" w:rsidR="00150E71" w:rsidRPr="00070E0D" w:rsidRDefault="00150E71" w:rsidP="00C47025">
            <w:pPr>
              <w:spacing w:after="0" w:line="240" w:lineRule="auto"/>
              <w:jc w:val="both"/>
              <w:rPr>
                <w:rFonts w:ascii="Times New Roman" w:hAnsi="Times New Roman" w:cs="Times New Roman"/>
                <w:sz w:val="20"/>
                <w:szCs w:val="20"/>
              </w:rPr>
            </w:pPr>
            <w:r w:rsidRPr="00070E0D">
              <w:rPr>
                <w:rFonts w:ascii="Times New Roman" w:hAnsi="Times New Roman" w:cs="Times New Roman"/>
                <w:sz w:val="20"/>
                <w:szCs w:val="20"/>
              </w:rPr>
              <w:t xml:space="preserve">$ 611.50 </w:t>
            </w:r>
          </w:p>
        </w:tc>
      </w:tr>
      <w:tr w:rsidR="00150E71" w:rsidRPr="00070E0D" w14:paraId="20E5F8E9" w14:textId="77777777" w:rsidTr="00C47025">
        <w:trPr>
          <w:trHeight w:val="2100"/>
        </w:trPr>
        <w:tc>
          <w:tcPr>
            <w:tcW w:w="2071" w:type="dxa"/>
            <w:hideMark/>
          </w:tcPr>
          <w:p w14:paraId="76300ED8" w14:textId="77777777" w:rsidR="00150E71" w:rsidRPr="00070E0D" w:rsidRDefault="00150E71" w:rsidP="00C47025">
            <w:pPr>
              <w:spacing w:after="0" w:line="240" w:lineRule="auto"/>
              <w:jc w:val="both"/>
              <w:rPr>
                <w:rFonts w:ascii="Times New Roman" w:hAnsi="Times New Roman" w:cs="Times New Roman"/>
                <w:sz w:val="20"/>
                <w:szCs w:val="20"/>
              </w:rPr>
            </w:pPr>
            <w:r w:rsidRPr="00070E0D">
              <w:rPr>
                <w:rFonts w:ascii="Times New Roman" w:hAnsi="Times New Roman" w:cs="Times New Roman"/>
                <w:sz w:val="20"/>
                <w:szCs w:val="20"/>
              </w:rPr>
              <w:t xml:space="preserve">AUTO SERVICIO LA </w:t>
            </w:r>
            <w:proofErr w:type="gramStart"/>
            <w:r w:rsidRPr="00070E0D">
              <w:rPr>
                <w:rFonts w:ascii="Times New Roman" w:hAnsi="Times New Roman" w:cs="Times New Roman"/>
                <w:sz w:val="20"/>
                <w:szCs w:val="20"/>
              </w:rPr>
              <w:t>LOMA(</w:t>
            </w:r>
            <w:proofErr w:type="gramEnd"/>
            <w:r w:rsidRPr="00070E0D">
              <w:rPr>
                <w:rFonts w:ascii="Times New Roman" w:hAnsi="Times New Roman" w:cs="Times New Roman"/>
                <w:sz w:val="20"/>
                <w:szCs w:val="20"/>
              </w:rPr>
              <w:t>FRANCISCA BONILLA DE MEDINA)</w:t>
            </w:r>
          </w:p>
        </w:tc>
        <w:tc>
          <w:tcPr>
            <w:tcW w:w="1581" w:type="dxa"/>
            <w:gridSpan w:val="3"/>
            <w:hideMark/>
          </w:tcPr>
          <w:p w14:paraId="2CB67905" w14:textId="77777777" w:rsidR="00150E71" w:rsidRPr="00070E0D" w:rsidRDefault="00150E71" w:rsidP="00C47025">
            <w:pPr>
              <w:spacing w:after="0" w:line="240" w:lineRule="auto"/>
              <w:jc w:val="both"/>
              <w:rPr>
                <w:rFonts w:ascii="Times New Roman" w:hAnsi="Times New Roman" w:cs="Times New Roman"/>
                <w:sz w:val="20"/>
                <w:szCs w:val="20"/>
              </w:rPr>
            </w:pPr>
            <w:r w:rsidRPr="00070E0D">
              <w:rPr>
                <w:rFonts w:ascii="Times New Roman" w:hAnsi="Times New Roman" w:cs="Times New Roman"/>
                <w:sz w:val="20"/>
                <w:szCs w:val="20"/>
              </w:rPr>
              <w:t>0548,</w:t>
            </w:r>
            <w:r>
              <w:rPr>
                <w:rFonts w:ascii="Times New Roman" w:hAnsi="Times New Roman" w:cs="Times New Roman"/>
                <w:sz w:val="20"/>
                <w:szCs w:val="20"/>
              </w:rPr>
              <w:t xml:space="preserve"> </w:t>
            </w:r>
            <w:r w:rsidRPr="00070E0D">
              <w:rPr>
                <w:rFonts w:ascii="Times New Roman" w:hAnsi="Times New Roman" w:cs="Times New Roman"/>
                <w:sz w:val="20"/>
                <w:szCs w:val="20"/>
              </w:rPr>
              <w:t>0588</w:t>
            </w:r>
          </w:p>
        </w:tc>
        <w:tc>
          <w:tcPr>
            <w:tcW w:w="2693" w:type="dxa"/>
            <w:gridSpan w:val="2"/>
            <w:hideMark/>
          </w:tcPr>
          <w:p w14:paraId="6F4D74BA" w14:textId="77777777" w:rsidR="00150E71" w:rsidRPr="00070E0D" w:rsidRDefault="00150E71" w:rsidP="00C47025">
            <w:pPr>
              <w:spacing w:after="0" w:line="240" w:lineRule="auto"/>
              <w:jc w:val="both"/>
              <w:rPr>
                <w:rFonts w:ascii="Times New Roman" w:hAnsi="Times New Roman" w:cs="Times New Roman"/>
                <w:sz w:val="20"/>
                <w:szCs w:val="20"/>
              </w:rPr>
            </w:pPr>
            <w:r w:rsidRPr="00070E0D">
              <w:rPr>
                <w:rFonts w:ascii="Times New Roman" w:hAnsi="Times New Roman" w:cs="Times New Roman"/>
                <w:sz w:val="20"/>
                <w:szCs w:val="20"/>
              </w:rPr>
              <w:t>Pago por la compra de aceite para motor 15w40, 1/2 galón de aceite para moto, un filtro de aceite, un filtro de aire y un silicón para vehículo municipal con placa N-7778 más la compra de un tapón radiador para vehículo municipal N-14836</w:t>
            </w:r>
          </w:p>
        </w:tc>
        <w:tc>
          <w:tcPr>
            <w:tcW w:w="1276" w:type="dxa"/>
            <w:gridSpan w:val="2"/>
            <w:hideMark/>
          </w:tcPr>
          <w:p w14:paraId="09840174" w14:textId="77777777" w:rsidR="00150E71" w:rsidRDefault="00150E71" w:rsidP="00C47025">
            <w:pPr>
              <w:spacing w:after="0" w:line="240" w:lineRule="auto"/>
              <w:jc w:val="both"/>
              <w:rPr>
                <w:rFonts w:ascii="Times New Roman" w:hAnsi="Times New Roman" w:cs="Times New Roman"/>
                <w:sz w:val="20"/>
                <w:szCs w:val="20"/>
              </w:rPr>
            </w:pPr>
            <w:r w:rsidRPr="00070E0D">
              <w:rPr>
                <w:rFonts w:ascii="Times New Roman" w:hAnsi="Times New Roman" w:cs="Times New Roman"/>
                <w:sz w:val="20"/>
                <w:szCs w:val="20"/>
              </w:rPr>
              <w:t>TMSPP/</w:t>
            </w:r>
          </w:p>
          <w:p w14:paraId="2838789D" w14:textId="77777777" w:rsidR="00150E71" w:rsidRPr="00070E0D" w:rsidRDefault="00150E71" w:rsidP="00C47025">
            <w:pPr>
              <w:spacing w:after="0" w:line="240" w:lineRule="auto"/>
              <w:jc w:val="both"/>
              <w:rPr>
                <w:rFonts w:ascii="Times New Roman" w:hAnsi="Times New Roman" w:cs="Times New Roman"/>
                <w:sz w:val="20"/>
                <w:szCs w:val="20"/>
              </w:rPr>
            </w:pPr>
            <w:r w:rsidRPr="00070E0D">
              <w:rPr>
                <w:rFonts w:ascii="Times New Roman" w:hAnsi="Times New Roman" w:cs="Times New Roman"/>
                <w:sz w:val="20"/>
                <w:szCs w:val="20"/>
              </w:rPr>
              <w:t>Fodes 25%</w:t>
            </w:r>
          </w:p>
        </w:tc>
        <w:tc>
          <w:tcPr>
            <w:tcW w:w="1276" w:type="dxa"/>
            <w:gridSpan w:val="2"/>
            <w:hideMark/>
          </w:tcPr>
          <w:p w14:paraId="1977DEBA" w14:textId="77777777" w:rsidR="00150E71" w:rsidRPr="00070E0D" w:rsidRDefault="00150E71" w:rsidP="00C47025">
            <w:pPr>
              <w:spacing w:after="0" w:line="240" w:lineRule="auto"/>
              <w:jc w:val="both"/>
              <w:rPr>
                <w:rFonts w:ascii="Times New Roman" w:hAnsi="Times New Roman" w:cs="Times New Roman"/>
                <w:sz w:val="20"/>
                <w:szCs w:val="20"/>
              </w:rPr>
            </w:pPr>
            <w:proofErr w:type="gramStart"/>
            <w:r w:rsidRPr="00070E0D">
              <w:rPr>
                <w:rFonts w:ascii="Times New Roman" w:hAnsi="Times New Roman" w:cs="Times New Roman"/>
                <w:sz w:val="20"/>
                <w:szCs w:val="20"/>
              </w:rPr>
              <w:t>Servicio generales</w:t>
            </w:r>
            <w:proofErr w:type="gramEnd"/>
          </w:p>
        </w:tc>
        <w:tc>
          <w:tcPr>
            <w:tcW w:w="1007" w:type="dxa"/>
            <w:hideMark/>
          </w:tcPr>
          <w:p w14:paraId="26A8482F" w14:textId="77777777" w:rsidR="00150E71" w:rsidRPr="00070E0D" w:rsidRDefault="00150E71" w:rsidP="00C47025">
            <w:pPr>
              <w:spacing w:after="0" w:line="240" w:lineRule="auto"/>
              <w:jc w:val="both"/>
              <w:rPr>
                <w:rFonts w:ascii="Times New Roman" w:hAnsi="Times New Roman" w:cs="Times New Roman"/>
                <w:sz w:val="20"/>
                <w:szCs w:val="20"/>
              </w:rPr>
            </w:pPr>
            <w:r w:rsidRPr="00070E0D">
              <w:rPr>
                <w:rFonts w:ascii="Times New Roman" w:hAnsi="Times New Roman" w:cs="Times New Roman"/>
                <w:sz w:val="20"/>
                <w:szCs w:val="20"/>
              </w:rPr>
              <w:t xml:space="preserve">$ 98.00 </w:t>
            </w:r>
          </w:p>
        </w:tc>
      </w:tr>
      <w:tr w:rsidR="00150E71" w:rsidRPr="00070E0D" w14:paraId="241A6750" w14:textId="77777777" w:rsidTr="00C47025">
        <w:trPr>
          <w:trHeight w:val="901"/>
        </w:trPr>
        <w:tc>
          <w:tcPr>
            <w:tcW w:w="2071" w:type="dxa"/>
            <w:hideMark/>
          </w:tcPr>
          <w:p w14:paraId="318AC136" w14:textId="77777777" w:rsidR="00150E71" w:rsidRPr="00070E0D" w:rsidRDefault="00150E71" w:rsidP="00C47025">
            <w:pPr>
              <w:spacing w:after="0" w:line="240" w:lineRule="auto"/>
              <w:jc w:val="both"/>
              <w:rPr>
                <w:rFonts w:ascii="Times New Roman" w:hAnsi="Times New Roman" w:cs="Times New Roman"/>
                <w:sz w:val="20"/>
                <w:szCs w:val="20"/>
              </w:rPr>
            </w:pPr>
            <w:r w:rsidRPr="00070E0D">
              <w:rPr>
                <w:rFonts w:ascii="Times New Roman" w:hAnsi="Times New Roman" w:cs="Times New Roman"/>
                <w:sz w:val="20"/>
                <w:szCs w:val="20"/>
              </w:rPr>
              <w:t>TEXACO AUTOPISTA</w:t>
            </w:r>
            <w:r>
              <w:rPr>
                <w:rFonts w:ascii="Times New Roman" w:hAnsi="Times New Roman" w:cs="Times New Roman"/>
                <w:sz w:val="20"/>
                <w:szCs w:val="20"/>
              </w:rPr>
              <w:t xml:space="preserve"> </w:t>
            </w:r>
            <w:r w:rsidRPr="00070E0D">
              <w:rPr>
                <w:rFonts w:ascii="Times New Roman" w:hAnsi="Times New Roman" w:cs="Times New Roman"/>
                <w:sz w:val="20"/>
                <w:szCs w:val="20"/>
              </w:rPr>
              <w:t>(MARIA TRANSITO FIGUEROA)</w:t>
            </w:r>
          </w:p>
        </w:tc>
        <w:tc>
          <w:tcPr>
            <w:tcW w:w="1581" w:type="dxa"/>
            <w:gridSpan w:val="3"/>
            <w:hideMark/>
          </w:tcPr>
          <w:p w14:paraId="332301CB" w14:textId="77777777" w:rsidR="00150E71" w:rsidRPr="00070E0D" w:rsidRDefault="00150E71" w:rsidP="00C47025">
            <w:pPr>
              <w:spacing w:after="0" w:line="240" w:lineRule="auto"/>
              <w:jc w:val="both"/>
              <w:rPr>
                <w:rFonts w:ascii="Times New Roman" w:hAnsi="Times New Roman" w:cs="Times New Roman"/>
                <w:sz w:val="20"/>
                <w:szCs w:val="20"/>
              </w:rPr>
            </w:pPr>
            <w:r w:rsidRPr="00070E0D">
              <w:rPr>
                <w:rFonts w:ascii="Times New Roman" w:hAnsi="Times New Roman" w:cs="Times New Roman"/>
                <w:sz w:val="20"/>
                <w:szCs w:val="20"/>
              </w:rPr>
              <w:t>040223,</w:t>
            </w:r>
            <w:r>
              <w:rPr>
                <w:rFonts w:ascii="Times New Roman" w:hAnsi="Times New Roman" w:cs="Times New Roman"/>
                <w:sz w:val="20"/>
                <w:szCs w:val="20"/>
              </w:rPr>
              <w:t xml:space="preserve"> </w:t>
            </w:r>
            <w:r w:rsidRPr="00070E0D">
              <w:rPr>
                <w:rFonts w:ascii="Times New Roman" w:hAnsi="Times New Roman" w:cs="Times New Roman"/>
                <w:sz w:val="20"/>
                <w:szCs w:val="20"/>
              </w:rPr>
              <w:t>043677,</w:t>
            </w:r>
            <w:r>
              <w:rPr>
                <w:rFonts w:ascii="Times New Roman" w:hAnsi="Times New Roman" w:cs="Times New Roman"/>
                <w:sz w:val="20"/>
                <w:szCs w:val="20"/>
              </w:rPr>
              <w:t xml:space="preserve"> </w:t>
            </w:r>
            <w:r w:rsidRPr="00070E0D">
              <w:rPr>
                <w:rFonts w:ascii="Times New Roman" w:hAnsi="Times New Roman" w:cs="Times New Roman"/>
                <w:sz w:val="20"/>
                <w:szCs w:val="20"/>
              </w:rPr>
              <w:t>046353</w:t>
            </w:r>
            <w:r w:rsidRPr="00070E0D">
              <w:rPr>
                <w:rFonts w:ascii="Times New Roman" w:hAnsi="Times New Roman" w:cs="Times New Roman"/>
                <w:sz w:val="20"/>
                <w:szCs w:val="20"/>
              </w:rPr>
              <w:br/>
              <w:t>047991,</w:t>
            </w:r>
            <w:r>
              <w:rPr>
                <w:rFonts w:ascii="Times New Roman" w:hAnsi="Times New Roman" w:cs="Times New Roman"/>
                <w:sz w:val="20"/>
                <w:szCs w:val="20"/>
              </w:rPr>
              <w:t xml:space="preserve"> </w:t>
            </w:r>
            <w:r w:rsidRPr="00070E0D">
              <w:rPr>
                <w:rFonts w:ascii="Times New Roman" w:hAnsi="Times New Roman" w:cs="Times New Roman"/>
                <w:sz w:val="20"/>
                <w:szCs w:val="20"/>
              </w:rPr>
              <w:t>052044,</w:t>
            </w:r>
            <w:r>
              <w:rPr>
                <w:rFonts w:ascii="Times New Roman" w:hAnsi="Times New Roman" w:cs="Times New Roman"/>
                <w:sz w:val="20"/>
                <w:szCs w:val="20"/>
              </w:rPr>
              <w:t xml:space="preserve"> </w:t>
            </w:r>
            <w:r w:rsidRPr="00070E0D">
              <w:rPr>
                <w:rFonts w:ascii="Times New Roman" w:hAnsi="Times New Roman" w:cs="Times New Roman"/>
                <w:sz w:val="20"/>
                <w:szCs w:val="20"/>
              </w:rPr>
              <w:t>039615</w:t>
            </w:r>
            <w:r>
              <w:rPr>
                <w:rFonts w:ascii="Times New Roman" w:hAnsi="Times New Roman" w:cs="Times New Roman"/>
                <w:sz w:val="20"/>
                <w:szCs w:val="20"/>
              </w:rPr>
              <w:t xml:space="preserve"> </w:t>
            </w:r>
            <w:r w:rsidRPr="00070E0D">
              <w:rPr>
                <w:rFonts w:ascii="Times New Roman" w:hAnsi="Times New Roman" w:cs="Times New Roman"/>
                <w:sz w:val="20"/>
                <w:szCs w:val="20"/>
              </w:rPr>
              <w:br/>
              <w:t>044109,</w:t>
            </w:r>
            <w:r>
              <w:rPr>
                <w:rFonts w:ascii="Times New Roman" w:hAnsi="Times New Roman" w:cs="Times New Roman"/>
                <w:sz w:val="20"/>
                <w:szCs w:val="20"/>
              </w:rPr>
              <w:t xml:space="preserve"> </w:t>
            </w:r>
            <w:r w:rsidRPr="00070E0D">
              <w:rPr>
                <w:rFonts w:ascii="Times New Roman" w:hAnsi="Times New Roman" w:cs="Times New Roman"/>
                <w:sz w:val="20"/>
                <w:szCs w:val="20"/>
              </w:rPr>
              <w:t>048867,</w:t>
            </w:r>
            <w:r>
              <w:rPr>
                <w:rFonts w:ascii="Times New Roman" w:hAnsi="Times New Roman" w:cs="Times New Roman"/>
                <w:sz w:val="20"/>
                <w:szCs w:val="20"/>
              </w:rPr>
              <w:t xml:space="preserve"> </w:t>
            </w:r>
            <w:r w:rsidRPr="00070E0D">
              <w:rPr>
                <w:rFonts w:ascii="Times New Roman" w:hAnsi="Times New Roman" w:cs="Times New Roman"/>
                <w:sz w:val="20"/>
                <w:szCs w:val="20"/>
              </w:rPr>
              <w:t>038599</w:t>
            </w:r>
            <w:r>
              <w:rPr>
                <w:rFonts w:ascii="Times New Roman" w:hAnsi="Times New Roman" w:cs="Times New Roman"/>
                <w:sz w:val="20"/>
                <w:szCs w:val="20"/>
              </w:rPr>
              <w:t xml:space="preserve"> </w:t>
            </w:r>
            <w:r w:rsidRPr="00070E0D">
              <w:rPr>
                <w:rFonts w:ascii="Times New Roman" w:hAnsi="Times New Roman" w:cs="Times New Roman"/>
                <w:sz w:val="20"/>
                <w:szCs w:val="20"/>
              </w:rPr>
              <w:br/>
              <w:t>042398,</w:t>
            </w:r>
            <w:r>
              <w:rPr>
                <w:rFonts w:ascii="Times New Roman" w:hAnsi="Times New Roman" w:cs="Times New Roman"/>
                <w:sz w:val="20"/>
                <w:szCs w:val="20"/>
              </w:rPr>
              <w:t xml:space="preserve"> </w:t>
            </w:r>
            <w:r w:rsidRPr="00070E0D">
              <w:rPr>
                <w:rFonts w:ascii="Times New Roman" w:hAnsi="Times New Roman" w:cs="Times New Roman"/>
                <w:sz w:val="20"/>
                <w:szCs w:val="20"/>
              </w:rPr>
              <w:t>045690,</w:t>
            </w:r>
            <w:r>
              <w:rPr>
                <w:rFonts w:ascii="Times New Roman" w:hAnsi="Times New Roman" w:cs="Times New Roman"/>
                <w:sz w:val="20"/>
                <w:szCs w:val="20"/>
              </w:rPr>
              <w:t xml:space="preserve"> </w:t>
            </w:r>
            <w:r w:rsidRPr="00070E0D">
              <w:rPr>
                <w:rFonts w:ascii="Times New Roman" w:hAnsi="Times New Roman" w:cs="Times New Roman"/>
                <w:sz w:val="20"/>
                <w:szCs w:val="20"/>
              </w:rPr>
              <w:t>050091</w:t>
            </w:r>
            <w:r w:rsidRPr="00070E0D">
              <w:rPr>
                <w:rFonts w:ascii="Times New Roman" w:hAnsi="Times New Roman" w:cs="Times New Roman"/>
                <w:sz w:val="20"/>
                <w:szCs w:val="20"/>
              </w:rPr>
              <w:br/>
              <w:t>040212,</w:t>
            </w:r>
            <w:r>
              <w:rPr>
                <w:rFonts w:ascii="Times New Roman" w:hAnsi="Times New Roman" w:cs="Times New Roman"/>
                <w:sz w:val="20"/>
                <w:szCs w:val="20"/>
              </w:rPr>
              <w:t xml:space="preserve"> </w:t>
            </w:r>
            <w:r w:rsidRPr="00070E0D">
              <w:rPr>
                <w:rFonts w:ascii="Times New Roman" w:hAnsi="Times New Roman" w:cs="Times New Roman"/>
                <w:sz w:val="20"/>
                <w:szCs w:val="20"/>
              </w:rPr>
              <w:t>044360,</w:t>
            </w:r>
            <w:r>
              <w:rPr>
                <w:rFonts w:ascii="Times New Roman" w:hAnsi="Times New Roman" w:cs="Times New Roman"/>
                <w:sz w:val="20"/>
                <w:szCs w:val="20"/>
              </w:rPr>
              <w:t xml:space="preserve"> </w:t>
            </w:r>
            <w:r w:rsidRPr="00070E0D">
              <w:rPr>
                <w:rFonts w:ascii="Times New Roman" w:hAnsi="Times New Roman" w:cs="Times New Roman"/>
                <w:sz w:val="20"/>
                <w:szCs w:val="20"/>
              </w:rPr>
              <w:t>046354</w:t>
            </w:r>
            <w:r w:rsidRPr="00070E0D">
              <w:rPr>
                <w:rFonts w:ascii="Times New Roman" w:hAnsi="Times New Roman" w:cs="Times New Roman"/>
                <w:sz w:val="20"/>
                <w:szCs w:val="20"/>
              </w:rPr>
              <w:br/>
              <w:t>050092,</w:t>
            </w:r>
            <w:r>
              <w:rPr>
                <w:rFonts w:ascii="Times New Roman" w:hAnsi="Times New Roman" w:cs="Times New Roman"/>
                <w:sz w:val="20"/>
                <w:szCs w:val="20"/>
              </w:rPr>
              <w:t xml:space="preserve"> </w:t>
            </w:r>
            <w:r w:rsidRPr="00070E0D">
              <w:rPr>
                <w:rFonts w:ascii="Times New Roman" w:hAnsi="Times New Roman" w:cs="Times New Roman"/>
                <w:sz w:val="20"/>
                <w:szCs w:val="20"/>
              </w:rPr>
              <w:t>040773,</w:t>
            </w:r>
            <w:r>
              <w:rPr>
                <w:rFonts w:ascii="Times New Roman" w:hAnsi="Times New Roman" w:cs="Times New Roman"/>
                <w:sz w:val="20"/>
                <w:szCs w:val="20"/>
              </w:rPr>
              <w:t xml:space="preserve"> </w:t>
            </w:r>
            <w:r w:rsidRPr="00070E0D">
              <w:rPr>
                <w:rFonts w:ascii="Times New Roman" w:hAnsi="Times New Roman" w:cs="Times New Roman"/>
                <w:sz w:val="20"/>
                <w:szCs w:val="20"/>
              </w:rPr>
              <w:t>044316</w:t>
            </w:r>
            <w:r w:rsidRPr="00070E0D">
              <w:rPr>
                <w:rFonts w:ascii="Times New Roman" w:hAnsi="Times New Roman" w:cs="Times New Roman"/>
                <w:sz w:val="20"/>
                <w:szCs w:val="20"/>
              </w:rPr>
              <w:br/>
              <w:t>050261,</w:t>
            </w:r>
            <w:r>
              <w:rPr>
                <w:rFonts w:ascii="Times New Roman" w:hAnsi="Times New Roman" w:cs="Times New Roman"/>
                <w:sz w:val="20"/>
                <w:szCs w:val="20"/>
              </w:rPr>
              <w:t xml:space="preserve"> </w:t>
            </w:r>
            <w:r w:rsidRPr="00070E0D">
              <w:rPr>
                <w:rFonts w:ascii="Times New Roman" w:hAnsi="Times New Roman" w:cs="Times New Roman"/>
                <w:sz w:val="20"/>
                <w:szCs w:val="20"/>
              </w:rPr>
              <w:t>039617,</w:t>
            </w:r>
            <w:r>
              <w:rPr>
                <w:rFonts w:ascii="Times New Roman" w:hAnsi="Times New Roman" w:cs="Times New Roman"/>
                <w:sz w:val="20"/>
                <w:szCs w:val="20"/>
              </w:rPr>
              <w:t xml:space="preserve"> </w:t>
            </w:r>
            <w:r w:rsidRPr="00070E0D">
              <w:rPr>
                <w:rFonts w:ascii="Times New Roman" w:hAnsi="Times New Roman" w:cs="Times New Roman"/>
                <w:sz w:val="20"/>
                <w:szCs w:val="20"/>
              </w:rPr>
              <w:t>044314</w:t>
            </w:r>
          </w:p>
        </w:tc>
        <w:tc>
          <w:tcPr>
            <w:tcW w:w="2693" w:type="dxa"/>
            <w:gridSpan w:val="2"/>
            <w:hideMark/>
          </w:tcPr>
          <w:p w14:paraId="6108A608" w14:textId="77777777" w:rsidR="00150E71" w:rsidRPr="00070E0D" w:rsidRDefault="00150E71" w:rsidP="00C47025">
            <w:pPr>
              <w:spacing w:after="0" w:line="240" w:lineRule="auto"/>
              <w:jc w:val="both"/>
              <w:rPr>
                <w:rFonts w:ascii="Times New Roman" w:hAnsi="Times New Roman" w:cs="Times New Roman"/>
                <w:sz w:val="20"/>
                <w:szCs w:val="20"/>
              </w:rPr>
            </w:pPr>
            <w:r w:rsidRPr="00070E0D">
              <w:rPr>
                <w:rFonts w:ascii="Times New Roman" w:hAnsi="Times New Roman" w:cs="Times New Roman"/>
                <w:sz w:val="20"/>
                <w:szCs w:val="20"/>
              </w:rPr>
              <w:t>Pago por suministro de combustible para vehículos municipales con placas: N-7778, N-10863, N-5462, n-13689, N-20765, N-</w:t>
            </w:r>
            <w:proofErr w:type="gramStart"/>
            <w:r w:rsidRPr="00070E0D">
              <w:rPr>
                <w:rFonts w:ascii="Times New Roman" w:hAnsi="Times New Roman" w:cs="Times New Roman"/>
                <w:sz w:val="20"/>
                <w:szCs w:val="20"/>
              </w:rPr>
              <w:t>14836,  y</w:t>
            </w:r>
            <w:proofErr w:type="gramEnd"/>
            <w:r w:rsidRPr="00070E0D">
              <w:rPr>
                <w:rFonts w:ascii="Times New Roman" w:hAnsi="Times New Roman" w:cs="Times New Roman"/>
                <w:sz w:val="20"/>
                <w:szCs w:val="20"/>
              </w:rPr>
              <w:t xml:space="preserve"> las dos desgranadoras propiedad de la Alcaldía Municipal de San Pedro Perulapan correspondiente al mes de Enero 2021</w:t>
            </w:r>
          </w:p>
        </w:tc>
        <w:tc>
          <w:tcPr>
            <w:tcW w:w="1276" w:type="dxa"/>
            <w:gridSpan w:val="2"/>
            <w:hideMark/>
          </w:tcPr>
          <w:p w14:paraId="23D66038" w14:textId="77777777" w:rsidR="00150E71" w:rsidRDefault="00150E71" w:rsidP="00C47025">
            <w:pPr>
              <w:spacing w:after="0" w:line="240" w:lineRule="auto"/>
              <w:jc w:val="both"/>
              <w:rPr>
                <w:rFonts w:ascii="Times New Roman" w:hAnsi="Times New Roman" w:cs="Times New Roman"/>
                <w:sz w:val="20"/>
                <w:szCs w:val="20"/>
              </w:rPr>
            </w:pPr>
            <w:r w:rsidRPr="00070E0D">
              <w:rPr>
                <w:rFonts w:ascii="Times New Roman" w:hAnsi="Times New Roman" w:cs="Times New Roman"/>
                <w:sz w:val="20"/>
                <w:szCs w:val="20"/>
              </w:rPr>
              <w:t>TMSPP/</w:t>
            </w:r>
          </w:p>
          <w:p w14:paraId="7235F99D" w14:textId="77777777" w:rsidR="00150E71" w:rsidRPr="00070E0D" w:rsidRDefault="00150E71" w:rsidP="00C47025">
            <w:pPr>
              <w:spacing w:after="0" w:line="240" w:lineRule="auto"/>
              <w:jc w:val="both"/>
              <w:rPr>
                <w:rFonts w:ascii="Times New Roman" w:hAnsi="Times New Roman" w:cs="Times New Roman"/>
                <w:sz w:val="20"/>
                <w:szCs w:val="20"/>
              </w:rPr>
            </w:pPr>
            <w:r w:rsidRPr="00070E0D">
              <w:rPr>
                <w:rFonts w:ascii="Times New Roman" w:hAnsi="Times New Roman" w:cs="Times New Roman"/>
                <w:sz w:val="20"/>
                <w:szCs w:val="20"/>
              </w:rPr>
              <w:t>Fodes 25%</w:t>
            </w:r>
          </w:p>
        </w:tc>
        <w:tc>
          <w:tcPr>
            <w:tcW w:w="1276" w:type="dxa"/>
            <w:gridSpan w:val="2"/>
            <w:hideMark/>
          </w:tcPr>
          <w:p w14:paraId="1BB601DC" w14:textId="77777777" w:rsidR="00150E71" w:rsidRPr="00070E0D" w:rsidRDefault="00150E71" w:rsidP="00C47025">
            <w:pPr>
              <w:spacing w:after="0" w:line="240" w:lineRule="auto"/>
              <w:jc w:val="both"/>
              <w:rPr>
                <w:rFonts w:ascii="Times New Roman" w:hAnsi="Times New Roman" w:cs="Times New Roman"/>
                <w:sz w:val="20"/>
                <w:szCs w:val="20"/>
              </w:rPr>
            </w:pPr>
            <w:proofErr w:type="gramStart"/>
            <w:r w:rsidRPr="00070E0D">
              <w:rPr>
                <w:rFonts w:ascii="Times New Roman" w:hAnsi="Times New Roman" w:cs="Times New Roman"/>
                <w:sz w:val="20"/>
                <w:szCs w:val="20"/>
              </w:rPr>
              <w:t>Servicio generales</w:t>
            </w:r>
            <w:proofErr w:type="gramEnd"/>
          </w:p>
        </w:tc>
        <w:tc>
          <w:tcPr>
            <w:tcW w:w="1007" w:type="dxa"/>
            <w:hideMark/>
          </w:tcPr>
          <w:p w14:paraId="30721849" w14:textId="77777777" w:rsidR="00150E71" w:rsidRPr="00070E0D" w:rsidRDefault="00150E71" w:rsidP="00C47025">
            <w:pPr>
              <w:spacing w:after="0" w:line="240" w:lineRule="auto"/>
              <w:jc w:val="both"/>
              <w:rPr>
                <w:rFonts w:ascii="Times New Roman" w:hAnsi="Times New Roman" w:cs="Times New Roman"/>
                <w:sz w:val="20"/>
                <w:szCs w:val="20"/>
              </w:rPr>
            </w:pPr>
            <w:r w:rsidRPr="00070E0D">
              <w:rPr>
                <w:rFonts w:ascii="Times New Roman" w:hAnsi="Times New Roman" w:cs="Times New Roman"/>
                <w:sz w:val="20"/>
                <w:szCs w:val="20"/>
              </w:rPr>
              <w:t xml:space="preserve">$ 731.30 </w:t>
            </w:r>
          </w:p>
        </w:tc>
      </w:tr>
      <w:tr w:rsidR="00150E71" w:rsidRPr="00070E0D" w14:paraId="1BB05345" w14:textId="77777777" w:rsidTr="00C47025">
        <w:trPr>
          <w:trHeight w:val="64"/>
        </w:trPr>
        <w:tc>
          <w:tcPr>
            <w:tcW w:w="2071" w:type="dxa"/>
            <w:hideMark/>
          </w:tcPr>
          <w:p w14:paraId="23FA23C8" w14:textId="77777777" w:rsidR="00150E71" w:rsidRPr="00070E0D" w:rsidRDefault="00150E71" w:rsidP="00C47025">
            <w:pPr>
              <w:spacing w:after="0" w:line="240" w:lineRule="auto"/>
              <w:jc w:val="both"/>
              <w:rPr>
                <w:rFonts w:ascii="Times New Roman" w:hAnsi="Times New Roman" w:cs="Times New Roman"/>
                <w:sz w:val="20"/>
                <w:szCs w:val="20"/>
              </w:rPr>
            </w:pPr>
            <w:r w:rsidRPr="00070E0D">
              <w:rPr>
                <w:rFonts w:ascii="Times New Roman" w:hAnsi="Times New Roman" w:cs="Times New Roman"/>
                <w:sz w:val="20"/>
                <w:szCs w:val="20"/>
              </w:rPr>
              <w:t>AUTO SERVICIO LA LOMA</w:t>
            </w:r>
            <w:r>
              <w:rPr>
                <w:rFonts w:ascii="Times New Roman" w:hAnsi="Times New Roman" w:cs="Times New Roman"/>
                <w:sz w:val="20"/>
                <w:szCs w:val="20"/>
              </w:rPr>
              <w:t xml:space="preserve"> </w:t>
            </w:r>
            <w:r w:rsidRPr="00070E0D">
              <w:rPr>
                <w:rFonts w:ascii="Times New Roman" w:hAnsi="Times New Roman" w:cs="Times New Roman"/>
                <w:sz w:val="20"/>
                <w:szCs w:val="20"/>
              </w:rPr>
              <w:t>(FRANCISCA BONILLA DE MEDINA)</w:t>
            </w:r>
          </w:p>
        </w:tc>
        <w:tc>
          <w:tcPr>
            <w:tcW w:w="1581" w:type="dxa"/>
            <w:gridSpan w:val="3"/>
            <w:hideMark/>
          </w:tcPr>
          <w:p w14:paraId="4E3B8094" w14:textId="77777777" w:rsidR="00150E71" w:rsidRPr="00070E0D" w:rsidRDefault="00150E71" w:rsidP="00C47025">
            <w:pPr>
              <w:spacing w:after="0" w:line="240" w:lineRule="auto"/>
              <w:jc w:val="both"/>
              <w:rPr>
                <w:rFonts w:ascii="Times New Roman" w:hAnsi="Times New Roman" w:cs="Times New Roman"/>
                <w:sz w:val="20"/>
                <w:szCs w:val="20"/>
              </w:rPr>
            </w:pPr>
            <w:r w:rsidRPr="00070E0D">
              <w:rPr>
                <w:rFonts w:ascii="Times New Roman" w:hAnsi="Times New Roman" w:cs="Times New Roman"/>
                <w:sz w:val="20"/>
                <w:szCs w:val="20"/>
              </w:rPr>
              <w:t>0579</w:t>
            </w:r>
          </w:p>
        </w:tc>
        <w:tc>
          <w:tcPr>
            <w:tcW w:w="2693" w:type="dxa"/>
            <w:gridSpan w:val="2"/>
            <w:hideMark/>
          </w:tcPr>
          <w:p w14:paraId="5BC08E32" w14:textId="77777777" w:rsidR="00150E71" w:rsidRPr="00070E0D" w:rsidRDefault="00150E71" w:rsidP="00C47025">
            <w:pPr>
              <w:spacing w:after="0" w:line="240" w:lineRule="auto"/>
              <w:jc w:val="both"/>
              <w:rPr>
                <w:rFonts w:ascii="Times New Roman" w:hAnsi="Times New Roman" w:cs="Times New Roman"/>
                <w:sz w:val="20"/>
                <w:szCs w:val="20"/>
              </w:rPr>
            </w:pPr>
            <w:r w:rsidRPr="00070E0D">
              <w:rPr>
                <w:rFonts w:ascii="Times New Roman" w:hAnsi="Times New Roman" w:cs="Times New Roman"/>
                <w:sz w:val="20"/>
                <w:szCs w:val="20"/>
              </w:rPr>
              <w:t>Pago por desarmado y armado de llanta para camión Toyota Dina con placa N-14863 propiedad de esta municipalidad</w:t>
            </w:r>
          </w:p>
        </w:tc>
        <w:tc>
          <w:tcPr>
            <w:tcW w:w="1276" w:type="dxa"/>
            <w:gridSpan w:val="2"/>
            <w:hideMark/>
          </w:tcPr>
          <w:p w14:paraId="051C0B9B" w14:textId="77777777" w:rsidR="00150E71" w:rsidRDefault="00150E71" w:rsidP="00C47025">
            <w:pPr>
              <w:spacing w:after="0" w:line="240" w:lineRule="auto"/>
              <w:jc w:val="both"/>
              <w:rPr>
                <w:rFonts w:ascii="Times New Roman" w:hAnsi="Times New Roman" w:cs="Times New Roman"/>
                <w:sz w:val="20"/>
                <w:szCs w:val="20"/>
              </w:rPr>
            </w:pPr>
            <w:r w:rsidRPr="00070E0D">
              <w:rPr>
                <w:rFonts w:ascii="Times New Roman" w:hAnsi="Times New Roman" w:cs="Times New Roman"/>
                <w:sz w:val="20"/>
                <w:szCs w:val="20"/>
              </w:rPr>
              <w:t>TMSPP/</w:t>
            </w:r>
          </w:p>
          <w:p w14:paraId="1FF5DAF4" w14:textId="77777777" w:rsidR="00150E71" w:rsidRPr="00070E0D" w:rsidRDefault="00150E71" w:rsidP="00C47025">
            <w:pPr>
              <w:spacing w:after="0" w:line="240" w:lineRule="auto"/>
              <w:jc w:val="both"/>
              <w:rPr>
                <w:rFonts w:ascii="Times New Roman" w:hAnsi="Times New Roman" w:cs="Times New Roman"/>
                <w:sz w:val="20"/>
                <w:szCs w:val="20"/>
              </w:rPr>
            </w:pPr>
            <w:r w:rsidRPr="00070E0D">
              <w:rPr>
                <w:rFonts w:ascii="Times New Roman" w:hAnsi="Times New Roman" w:cs="Times New Roman"/>
                <w:sz w:val="20"/>
                <w:szCs w:val="20"/>
              </w:rPr>
              <w:t>Fodes 25%</w:t>
            </w:r>
          </w:p>
        </w:tc>
        <w:tc>
          <w:tcPr>
            <w:tcW w:w="1276" w:type="dxa"/>
            <w:gridSpan w:val="2"/>
            <w:hideMark/>
          </w:tcPr>
          <w:p w14:paraId="35DD8B79" w14:textId="77777777" w:rsidR="00150E71" w:rsidRPr="00070E0D" w:rsidRDefault="00150E71" w:rsidP="00C47025">
            <w:pPr>
              <w:spacing w:after="0" w:line="240" w:lineRule="auto"/>
              <w:jc w:val="both"/>
              <w:rPr>
                <w:rFonts w:ascii="Times New Roman" w:hAnsi="Times New Roman" w:cs="Times New Roman"/>
                <w:sz w:val="20"/>
                <w:szCs w:val="20"/>
              </w:rPr>
            </w:pPr>
            <w:proofErr w:type="gramStart"/>
            <w:r w:rsidRPr="00070E0D">
              <w:rPr>
                <w:rFonts w:ascii="Times New Roman" w:hAnsi="Times New Roman" w:cs="Times New Roman"/>
                <w:sz w:val="20"/>
                <w:szCs w:val="20"/>
              </w:rPr>
              <w:t>Servicio generales</w:t>
            </w:r>
            <w:proofErr w:type="gramEnd"/>
          </w:p>
        </w:tc>
        <w:tc>
          <w:tcPr>
            <w:tcW w:w="1007" w:type="dxa"/>
            <w:hideMark/>
          </w:tcPr>
          <w:p w14:paraId="0F3C69B7" w14:textId="77777777" w:rsidR="00150E71" w:rsidRPr="00070E0D" w:rsidRDefault="00150E71" w:rsidP="00C47025">
            <w:pPr>
              <w:spacing w:after="0" w:line="240" w:lineRule="auto"/>
              <w:jc w:val="both"/>
              <w:rPr>
                <w:rFonts w:ascii="Times New Roman" w:hAnsi="Times New Roman" w:cs="Times New Roman"/>
                <w:sz w:val="20"/>
                <w:szCs w:val="20"/>
              </w:rPr>
            </w:pPr>
            <w:proofErr w:type="gramStart"/>
            <w:r w:rsidRPr="00070E0D">
              <w:rPr>
                <w:rFonts w:ascii="Times New Roman" w:hAnsi="Times New Roman" w:cs="Times New Roman"/>
                <w:sz w:val="20"/>
                <w:szCs w:val="20"/>
              </w:rPr>
              <w:t>$  8.00</w:t>
            </w:r>
            <w:proofErr w:type="gramEnd"/>
            <w:r w:rsidRPr="00070E0D">
              <w:rPr>
                <w:rFonts w:ascii="Times New Roman" w:hAnsi="Times New Roman" w:cs="Times New Roman"/>
                <w:sz w:val="20"/>
                <w:szCs w:val="20"/>
              </w:rPr>
              <w:t xml:space="preserve"> </w:t>
            </w:r>
          </w:p>
        </w:tc>
      </w:tr>
      <w:tr w:rsidR="00150E71" w:rsidRPr="00533B3D" w14:paraId="3877935B" w14:textId="77777777" w:rsidTr="00C47025">
        <w:trPr>
          <w:trHeight w:val="615"/>
        </w:trPr>
        <w:tc>
          <w:tcPr>
            <w:tcW w:w="9904" w:type="dxa"/>
            <w:gridSpan w:val="11"/>
            <w:hideMark/>
          </w:tcPr>
          <w:p w14:paraId="567743F9" w14:textId="77777777" w:rsidR="00150E71" w:rsidRPr="00533B3D" w:rsidRDefault="00150E71" w:rsidP="00C47025">
            <w:pPr>
              <w:spacing w:after="0" w:line="240" w:lineRule="auto"/>
              <w:jc w:val="both"/>
              <w:rPr>
                <w:rFonts w:ascii="Times New Roman" w:hAnsi="Times New Roman" w:cs="Times New Roman"/>
                <w:b/>
                <w:bCs/>
                <w:sz w:val="24"/>
                <w:szCs w:val="24"/>
              </w:rPr>
            </w:pPr>
            <w:r w:rsidRPr="00533B3D">
              <w:rPr>
                <w:rFonts w:ascii="Times New Roman" w:hAnsi="Times New Roman" w:cs="Times New Roman"/>
                <w:b/>
                <w:bCs/>
                <w:sz w:val="24"/>
                <w:szCs w:val="24"/>
              </w:rPr>
              <w:t xml:space="preserve">DETALLES DE LOS GASTOS DE LA CUENTA TMSPP/PROGRAMA </w:t>
            </w:r>
            <w:proofErr w:type="gramStart"/>
            <w:r w:rsidRPr="00533B3D">
              <w:rPr>
                <w:rFonts w:ascii="Times New Roman" w:hAnsi="Times New Roman" w:cs="Times New Roman"/>
                <w:b/>
                <w:bCs/>
                <w:sz w:val="24"/>
                <w:szCs w:val="24"/>
              </w:rPr>
              <w:t>DE  BARRIDO</w:t>
            </w:r>
            <w:proofErr w:type="gramEnd"/>
            <w:r w:rsidRPr="00533B3D">
              <w:rPr>
                <w:rFonts w:ascii="Times New Roman" w:hAnsi="Times New Roman" w:cs="Times New Roman"/>
                <w:b/>
                <w:bCs/>
                <w:sz w:val="24"/>
                <w:szCs w:val="24"/>
              </w:rPr>
              <w:t>,</w:t>
            </w:r>
            <w:r>
              <w:rPr>
                <w:rFonts w:ascii="Times New Roman" w:hAnsi="Times New Roman" w:cs="Times New Roman"/>
                <w:b/>
                <w:bCs/>
                <w:sz w:val="24"/>
                <w:szCs w:val="24"/>
              </w:rPr>
              <w:t xml:space="preserve"> </w:t>
            </w:r>
            <w:r w:rsidRPr="00533B3D">
              <w:rPr>
                <w:rFonts w:ascii="Times New Roman" w:hAnsi="Times New Roman" w:cs="Times New Roman"/>
                <w:b/>
                <w:bCs/>
                <w:sz w:val="24"/>
                <w:szCs w:val="24"/>
              </w:rPr>
              <w:t>RECOLECCION Y DISPOSICION FINAL DE LOS DESECHOS SOLIDOS  EN EL MUNICIPIO DE SAN PEDRO PERULAPAN AÑO 2021</w:t>
            </w:r>
            <w:r>
              <w:rPr>
                <w:rFonts w:ascii="Times New Roman" w:hAnsi="Times New Roman" w:cs="Times New Roman"/>
                <w:b/>
                <w:bCs/>
                <w:sz w:val="24"/>
                <w:szCs w:val="24"/>
              </w:rPr>
              <w:t>.</w:t>
            </w:r>
          </w:p>
        </w:tc>
      </w:tr>
      <w:tr w:rsidR="00150E71" w:rsidRPr="00533B3D" w14:paraId="5868E6FA" w14:textId="77777777" w:rsidTr="00C47025">
        <w:trPr>
          <w:trHeight w:val="510"/>
        </w:trPr>
        <w:tc>
          <w:tcPr>
            <w:tcW w:w="2091" w:type="dxa"/>
            <w:gridSpan w:val="2"/>
            <w:hideMark/>
          </w:tcPr>
          <w:p w14:paraId="5E5CD31D" w14:textId="77777777" w:rsidR="00150E71" w:rsidRPr="00533B3D" w:rsidRDefault="00150E71" w:rsidP="00C47025">
            <w:pPr>
              <w:spacing w:after="0" w:line="240" w:lineRule="auto"/>
              <w:jc w:val="both"/>
              <w:rPr>
                <w:rFonts w:ascii="Times New Roman" w:hAnsi="Times New Roman" w:cs="Times New Roman"/>
                <w:bCs/>
                <w:sz w:val="20"/>
                <w:szCs w:val="20"/>
              </w:rPr>
            </w:pPr>
            <w:r w:rsidRPr="00533B3D">
              <w:rPr>
                <w:rFonts w:ascii="Times New Roman" w:hAnsi="Times New Roman" w:cs="Times New Roman"/>
                <w:bCs/>
                <w:sz w:val="20"/>
                <w:szCs w:val="20"/>
              </w:rPr>
              <w:t>Nombre</w:t>
            </w:r>
          </w:p>
        </w:tc>
        <w:tc>
          <w:tcPr>
            <w:tcW w:w="866" w:type="dxa"/>
            <w:hideMark/>
          </w:tcPr>
          <w:p w14:paraId="2A1BDD32" w14:textId="77777777" w:rsidR="00150E71" w:rsidRPr="00533B3D" w:rsidRDefault="00150E71" w:rsidP="00C47025">
            <w:pPr>
              <w:spacing w:after="0" w:line="240" w:lineRule="auto"/>
              <w:jc w:val="both"/>
              <w:rPr>
                <w:rFonts w:ascii="Times New Roman" w:hAnsi="Times New Roman" w:cs="Times New Roman"/>
                <w:bCs/>
                <w:sz w:val="20"/>
                <w:szCs w:val="20"/>
              </w:rPr>
            </w:pPr>
            <w:r w:rsidRPr="00533B3D">
              <w:rPr>
                <w:rFonts w:ascii="Times New Roman" w:hAnsi="Times New Roman" w:cs="Times New Roman"/>
                <w:bCs/>
                <w:sz w:val="20"/>
                <w:szCs w:val="20"/>
              </w:rPr>
              <w:t>No de factura</w:t>
            </w:r>
          </w:p>
        </w:tc>
        <w:tc>
          <w:tcPr>
            <w:tcW w:w="2562" w:type="dxa"/>
            <w:gridSpan w:val="2"/>
            <w:hideMark/>
          </w:tcPr>
          <w:p w14:paraId="0A01A2F4" w14:textId="77777777" w:rsidR="00150E71" w:rsidRPr="00533B3D" w:rsidRDefault="00150E71" w:rsidP="00C47025">
            <w:pPr>
              <w:spacing w:after="0" w:line="240" w:lineRule="auto"/>
              <w:jc w:val="both"/>
              <w:rPr>
                <w:rFonts w:ascii="Times New Roman" w:hAnsi="Times New Roman" w:cs="Times New Roman"/>
                <w:bCs/>
                <w:sz w:val="20"/>
                <w:szCs w:val="20"/>
              </w:rPr>
            </w:pPr>
            <w:r w:rsidRPr="00533B3D">
              <w:rPr>
                <w:rFonts w:ascii="Times New Roman" w:hAnsi="Times New Roman" w:cs="Times New Roman"/>
                <w:bCs/>
                <w:sz w:val="20"/>
                <w:szCs w:val="20"/>
              </w:rPr>
              <w:t>Descripcion</w:t>
            </w:r>
          </w:p>
        </w:tc>
        <w:tc>
          <w:tcPr>
            <w:tcW w:w="1960" w:type="dxa"/>
            <w:gridSpan w:val="2"/>
            <w:hideMark/>
          </w:tcPr>
          <w:p w14:paraId="7BD531AB" w14:textId="77777777" w:rsidR="00150E71" w:rsidRPr="00533B3D" w:rsidRDefault="00150E71" w:rsidP="00C47025">
            <w:pPr>
              <w:spacing w:after="0" w:line="240" w:lineRule="auto"/>
              <w:jc w:val="both"/>
              <w:rPr>
                <w:rFonts w:ascii="Times New Roman" w:hAnsi="Times New Roman" w:cs="Times New Roman"/>
                <w:bCs/>
                <w:sz w:val="20"/>
                <w:szCs w:val="20"/>
              </w:rPr>
            </w:pPr>
            <w:r w:rsidRPr="00533B3D">
              <w:rPr>
                <w:rFonts w:ascii="Times New Roman" w:hAnsi="Times New Roman" w:cs="Times New Roman"/>
                <w:bCs/>
                <w:sz w:val="20"/>
                <w:szCs w:val="20"/>
              </w:rPr>
              <w:t>Descripcion de la cuenta</w:t>
            </w:r>
          </w:p>
        </w:tc>
        <w:tc>
          <w:tcPr>
            <w:tcW w:w="1409" w:type="dxa"/>
            <w:gridSpan w:val="2"/>
            <w:hideMark/>
          </w:tcPr>
          <w:p w14:paraId="3CDF74D1" w14:textId="77777777" w:rsidR="00150E71" w:rsidRPr="00533B3D" w:rsidRDefault="00150E71" w:rsidP="00C47025">
            <w:pPr>
              <w:spacing w:after="0" w:line="240" w:lineRule="auto"/>
              <w:jc w:val="both"/>
              <w:rPr>
                <w:rFonts w:ascii="Times New Roman" w:hAnsi="Times New Roman" w:cs="Times New Roman"/>
                <w:bCs/>
                <w:sz w:val="20"/>
                <w:szCs w:val="20"/>
              </w:rPr>
            </w:pPr>
            <w:r w:rsidRPr="00533B3D">
              <w:rPr>
                <w:rFonts w:ascii="Times New Roman" w:hAnsi="Times New Roman" w:cs="Times New Roman"/>
                <w:bCs/>
                <w:sz w:val="20"/>
                <w:szCs w:val="20"/>
              </w:rPr>
              <w:t>Unidad Solicitante o Encargado de Carpeta.</w:t>
            </w:r>
          </w:p>
        </w:tc>
        <w:tc>
          <w:tcPr>
            <w:tcW w:w="1016" w:type="dxa"/>
            <w:gridSpan w:val="2"/>
            <w:hideMark/>
          </w:tcPr>
          <w:p w14:paraId="63914DF7" w14:textId="77777777" w:rsidR="00150E71" w:rsidRPr="00533B3D" w:rsidRDefault="00150E71" w:rsidP="00C47025">
            <w:pPr>
              <w:spacing w:after="0" w:line="240" w:lineRule="auto"/>
              <w:jc w:val="both"/>
              <w:rPr>
                <w:rFonts w:ascii="Times New Roman" w:hAnsi="Times New Roman" w:cs="Times New Roman"/>
                <w:bCs/>
                <w:sz w:val="20"/>
                <w:szCs w:val="20"/>
              </w:rPr>
            </w:pPr>
            <w:r w:rsidRPr="00533B3D">
              <w:rPr>
                <w:rFonts w:ascii="Times New Roman" w:hAnsi="Times New Roman" w:cs="Times New Roman"/>
                <w:bCs/>
                <w:sz w:val="20"/>
                <w:szCs w:val="20"/>
              </w:rPr>
              <w:t xml:space="preserve">Monto a Cancelar </w:t>
            </w:r>
          </w:p>
        </w:tc>
      </w:tr>
      <w:tr w:rsidR="00150E71" w:rsidRPr="00533B3D" w14:paraId="47BF5D82" w14:textId="77777777" w:rsidTr="00C47025">
        <w:trPr>
          <w:trHeight w:val="1676"/>
        </w:trPr>
        <w:tc>
          <w:tcPr>
            <w:tcW w:w="2091" w:type="dxa"/>
            <w:gridSpan w:val="2"/>
            <w:hideMark/>
          </w:tcPr>
          <w:p w14:paraId="4B71F463" w14:textId="77777777" w:rsidR="00150E71" w:rsidRPr="00533B3D" w:rsidRDefault="00150E71" w:rsidP="00C47025">
            <w:pPr>
              <w:spacing w:after="0" w:line="240" w:lineRule="auto"/>
              <w:jc w:val="both"/>
              <w:rPr>
                <w:rFonts w:ascii="Times New Roman" w:hAnsi="Times New Roman" w:cs="Times New Roman"/>
                <w:sz w:val="20"/>
                <w:szCs w:val="20"/>
              </w:rPr>
            </w:pPr>
            <w:r w:rsidRPr="00533B3D">
              <w:rPr>
                <w:rFonts w:ascii="Times New Roman" w:hAnsi="Times New Roman" w:cs="Times New Roman"/>
                <w:sz w:val="20"/>
                <w:szCs w:val="20"/>
              </w:rPr>
              <w:t>AUTO SERVICIO LA LOMA</w:t>
            </w:r>
            <w:r>
              <w:rPr>
                <w:rFonts w:ascii="Times New Roman" w:hAnsi="Times New Roman" w:cs="Times New Roman"/>
                <w:sz w:val="20"/>
                <w:szCs w:val="20"/>
              </w:rPr>
              <w:t xml:space="preserve"> </w:t>
            </w:r>
            <w:r w:rsidRPr="00533B3D">
              <w:rPr>
                <w:rFonts w:ascii="Times New Roman" w:hAnsi="Times New Roman" w:cs="Times New Roman"/>
                <w:sz w:val="20"/>
                <w:szCs w:val="20"/>
              </w:rPr>
              <w:t>(FRANCISCA BONILLA DE MEDINA)</w:t>
            </w:r>
          </w:p>
        </w:tc>
        <w:tc>
          <w:tcPr>
            <w:tcW w:w="866" w:type="dxa"/>
            <w:hideMark/>
          </w:tcPr>
          <w:p w14:paraId="6DB9658F" w14:textId="77777777" w:rsidR="00150E71" w:rsidRPr="00533B3D" w:rsidRDefault="00150E71" w:rsidP="00C47025">
            <w:pPr>
              <w:spacing w:after="0" w:line="240" w:lineRule="auto"/>
              <w:jc w:val="both"/>
              <w:rPr>
                <w:rFonts w:ascii="Times New Roman" w:hAnsi="Times New Roman" w:cs="Times New Roman"/>
                <w:sz w:val="20"/>
                <w:szCs w:val="20"/>
              </w:rPr>
            </w:pPr>
            <w:r w:rsidRPr="00533B3D">
              <w:rPr>
                <w:rFonts w:ascii="Times New Roman" w:hAnsi="Times New Roman" w:cs="Times New Roman"/>
                <w:sz w:val="20"/>
                <w:szCs w:val="20"/>
              </w:rPr>
              <w:t>0583,</w:t>
            </w:r>
            <w:r>
              <w:rPr>
                <w:rFonts w:ascii="Times New Roman" w:hAnsi="Times New Roman" w:cs="Times New Roman"/>
                <w:sz w:val="20"/>
                <w:szCs w:val="20"/>
              </w:rPr>
              <w:t xml:space="preserve"> </w:t>
            </w:r>
            <w:r w:rsidRPr="00533B3D">
              <w:rPr>
                <w:rFonts w:ascii="Times New Roman" w:hAnsi="Times New Roman" w:cs="Times New Roman"/>
                <w:sz w:val="20"/>
                <w:szCs w:val="20"/>
              </w:rPr>
              <w:t>0582</w:t>
            </w:r>
          </w:p>
        </w:tc>
        <w:tc>
          <w:tcPr>
            <w:tcW w:w="2562" w:type="dxa"/>
            <w:gridSpan w:val="2"/>
            <w:hideMark/>
          </w:tcPr>
          <w:p w14:paraId="7C7A18DB" w14:textId="77777777" w:rsidR="00150E71" w:rsidRPr="00533B3D" w:rsidRDefault="00150E71" w:rsidP="00C47025">
            <w:pPr>
              <w:spacing w:after="0" w:line="240" w:lineRule="auto"/>
              <w:jc w:val="both"/>
              <w:rPr>
                <w:rFonts w:ascii="Times New Roman" w:hAnsi="Times New Roman" w:cs="Times New Roman"/>
                <w:sz w:val="20"/>
                <w:szCs w:val="20"/>
              </w:rPr>
            </w:pPr>
            <w:r w:rsidRPr="00533B3D">
              <w:rPr>
                <w:rFonts w:ascii="Times New Roman" w:hAnsi="Times New Roman" w:cs="Times New Roman"/>
                <w:sz w:val="20"/>
                <w:szCs w:val="20"/>
              </w:rPr>
              <w:t>Pago por compra e instalación de tambores delanteros para camión internacional con placa N-6828 propiedad de la municipalidad</w:t>
            </w:r>
          </w:p>
        </w:tc>
        <w:tc>
          <w:tcPr>
            <w:tcW w:w="1960" w:type="dxa"/>
            <w:gridSpan w:val="2"/>
            <w:hideMark/>
          </w:tcPr>
          <w:p w14:paraId="731877C6" w14:textId="77777777" w:rsidR="00150E71" w:rsidRPr="00533B3D" w:rsidRDefault="00150E71" w:rsidP="00C47025">
            <w:pPr>
              <w:spacing w:after="0" w:line="240" w:lineRule="auto"/>
              <w:jc w:val="both"/>
              <w:rPr>
                <w:rFonts w:ascii="Times New Roman" w:hAnsi="Times New Roman" w:cs="Times New Roman"/>
                <w:sz w:val="20"/>
                <w:szCs w:val="20"/>
              </w:rPr>
            </w:pPr>
            <w:r w:rsidRPr="00533B3D">
              <w:rPr>
                <w:rFonts w:ascii="Times New Roman" w:hAnsi="Times New Roman" w:cs="Times New Roman"/>
                <w:sz w:val="20"/>
                <w:szCs w:val="20"/>
              </w:rPr>
              <w:t>TMSPP/Programa de barrido, recolección y disposición finales de los desechos sólidos en el municipio de San Pedro Perulapan año 2021</w:t>
            </w:r>
          </w:p>
        </w:tc>
        <w:tc>
          <w:tcPr>
            <w:tcW w:w="1409" w:type="dxa"/>
            <w:gridSpan w:val="2"/>
            <w:hideMark/>
          </w:tcPr>
          <w:p w14:paraId="0CB7EEA1" w14:textId="77777777" w:rsidR="00150E71" w:rsidRPr="00533B3D" w:rsidRDefault="00150E71" w:rsidP="00C47025">
            <w:pPr>
              <w:spacing w:after="0" w:line="240" w:lineRule="auto"/>
              <w:jc w:val="both"/>
              <w:rPr>
                <w:rFonts w:ascii="Times New Roman" w:hAnsi="Times New Roman" w:cs="Times New Roman"/>
                <w:sz w:val="20"/>
                <w:szCs w:val="20"/>
              </w:rPr>
            </w:pPr>
            <w:proofErr w:type="gramStart"/>
            <w:r w:rsidRPr="00533B3D">
              <w:rPr>
                <w:rFonts w:ascii="Times New Roman" w:hAnsi="Times New Roman" w:cs="Times New Roman"/>
                <w:sz w:val="20"/>
                <w:szCs w:val="20"/>
              </w:rPr>
              <w:t>Servicio generales</w:t>
            </w:r>
            <w:proofErr w:type="gramEnd"/>
          </w:p>
        </w:tc>
        <w:tc>
          <w:tcPr>
            <w:tcW w:w="1016" w:type="dxa"/>
            <w:gridSpan w:val="2"/>
            <w:hideMark/>
          </w:tcPr>
          <w:p w14:paraId="074A482B" w14:textId="77777777" w:rsidR="00150E71" w:rsidRPr="00533B3D" w:rsidRDefault="00150E71" w:rsidP="00C4702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533B3D">
              <w:rPr>
                <w:rFonts w:ascii="Times New Roman" w:hAnsi="Times New Roman" w:cs="Times New Roman"/>
                <w:sz w:val="20"/>
                <w:szCs w:val="20"/>
              </w:rPr>
              <w:t xml:space="preserve">620.00 </w:t>
            </w:r>
          </w:p>
        </w:tc>
      </w:tr>
      <w:tr w:rsidR="00150E71" w:rsidRPr="00533B3D" w14:paraId="0955259F" w14:textId="77777777" w:rsidTr="00C47025">
        <w:trPr>
          <w:trHeight w:val="1957"/>
        </w:trPr>
        <w:tc>
          <w:tcPr>
            <w:tcW w:w="2091" w:type="dxa"/>
            <w:gridSpan w:val="2"/>
            <w:hideMark/>
          </w:tcPr>
          <w:p w14:paraId="13730D6F" w14:textId="77777777" w:rsidR="00150E71" w:rsidRPr="00533B3D" w:rsidRDefault="00150E71" w:rsidP="00C47025">
            <w:pPr>
              <w:spacing w:after="0" w:line="240" w:lineRule="auto"/>
              <w:jc w:val="both"/>
              <w:rPr>
                <w:rFonts w:ascii="Times New Roman" w:hAnsi="Times New Roman" w:cs="Times New Roman"/>
                <w:sz w:val="20"/>
                <w:szCs w:val="20"/>
              </w:rPr>
            </w:pPr>
            <w:r w:rsidRPr="00533B3D">
              <w:rPr>
                <w:rFonts w:ascii="Times New Roman" w:hAnsi="Times New Roman" w:cs="Times New Roman"/>
                <w:sz w:val="20"/>
                <w:szCs w:val="20"/>
              </w:rPr>
              <w:lastRenderedPageBreak/>
              <w:t>AUTO SERVICIO LA LOMA</w:t>
            </w:r>
            <w:r>
              <w:rPr>
                <w:rFonts w:ascii="Times New Roman" w:hAnsi="Times New Roman" w:cs="Times New Roman"/>
                <w:sz w:val="20"/>
                <w:szCs w:val="20"/>
              </w:rPr>
              <w:t xml:space="preserve"> </w:t>
            </w:r>
            <w:r w:rsidRPr="00533B3D">
              <w:rPr>
                <w:rFonts w:ascii="Times New Roman" w:hAnsi="Times New Roman" w:cs="Times New Roman"/>
                <w:sz w:val="20"/>
                <w:szCs w:val="20"/>
              </w:rPr>
              <w:t>(FRANCISCA BONILLA DE MEDINA)</w:t>
            </w:r>
          </w:p>
        </w:tc>
        <w:tc>
          <w:tcPr>
            <w:tcW w:w="866" w:type="dxa"/>
            <w:hideMark/>
          </w:tcPr>
          <w:p w14:paraId="3FD7208F" w14:textId="77777777" w:rsidR="00150E71" w:rsidRPr="00533B3D" w:rsidRDefault="00150E71" w:rsidP="00C47025">
            <w:pPr>
              <w:spacing w:after="0" w:line="240" w:lineRule="auto"/>
              <w:jc w:val="both"/>
              <w:rPr>
                <w:rFonts w:ascii="Times New Roman" w:hAnsi="Times New Roman" w:cs="Times New Roman"/>
                <w:sz w:val="20"/>
                <w:szCs w:val="20"/>
              </w:rPr>
            </w:pPr>
            <w:r w:rsidRPr="00533B3D">
              <w:rPr>
                <w:rFonts w:ascii="Times New Roman" w:hAnsi="Times New Roman" w:cs="Times New Roman"/>
                <w:sz w:val="20"/>
                <w:szCs w:val="20"/>
              </w:rPr>
              <w:t>0574,</w:t>
            </w:r>
            <w:r>
              <w:rPr>
                <w:rFonts w:ascii="Times New Roman" w:hAnsi="Times New Roman" w:cs="Times New Roman"/>
                <w:sz w:val="20"/>
                <w:szCs w:val="20"/>
              </w:rPr>
              <w:t xml:space="preserve"> </w:t>
            </w:r>
            <w:r w:rsidRPr="00533B3D">
              <w:rPr>
                <w:rFonts w:ascii="Times New Roman" w:hAnsi="Times New Roman" w:cs="Times New Roman"/>
                <w:sz w:val="20"/>
                <w:szCs w:val="20"/>
              </w:rPr>
              <w:t>0551</w:t>
            </w:r>
          </w:p>
        </w:tc>
        <w:tc>
          <w:tcPr>
            <w:tcW w:w="2562" w:type="dxa"/>
            <w:gridSpan w:val="2"/>
            <w:hideMark/>
          </w:tcPr>
          <w:p w14:paraId="3B08E17F" w14:textId="77777777" w:rsidR="00150E71" w:rsidRPr="00533B3D" w:rsidRDefault="00150E71" w:rsidP="00C47025">
            <w:pPr>
              <w:spacing w:after="0" w:line="240" w:lineRule="auto"/>
              <w:jc w:val="both"/>
              <w:rPr>
                <w:rFonts w:ascii="Times New Roman" w:hAnsi="Times New Roman" w:cs="Times New Roman"/>
                <w:sz w:val="20"/>
                <w:szCs w:val="20"/>
              </w:rPr>
            </w:pPr>
            <w:r w:rsidRPr="00533B3D">
              <w:rPr>
                <w:rFonts w:ascii="Times New Roman" w:hAnsi="Times New Roman" w:cs="Times New Roman"/>
                <w:sz w:val="20"/>
                <w:szCs w:val="20"/>
              </w:rPr>
              <w:t>Pago por mantenimiento y reparación de camión internacional con placa N-6828 propiedad de la municipalidad.                                                    Nota: El detalle de cada una de estas facturas están en el requerimiento por la unidad solicitante.</w:t>
            </w:r>
          </w:p>
        </w:tc>
        <w:tc>
          <w:tcPr>
            <w:tcW w:w="1960" w:type="dxa"/>
            <w:gridSpan w:val="2"/>
            <w:hideMark/>
          </w:tcPr>
          <w:p w14:paraId="5EBF8CEB" w14:textId="77777777" w:rsidR="00150E71" w:rsidRPr="00533B3D" w:rsidRDefault="00150E71" w:rsidP="00C47025">
            <w:pPr>
              <w:spacing w:after="0" w:line="240" w:lineRule="auto"/>
              <w:jc w:val="both"/>
              <w:rPr>
                <w:rFonts w:ascii="Times New Roman" w:hAnsi="Times New Roman" w:cs="Times New Roman"/>
                <w:sz w:val="20"/>
                <w:szCs w:val="20"/>
              </w:rPr>
            </w:pPr>
            <w:r w:rsidRPr="00533B3D">
              <w:rPr>
                <w:rFonts w:ascii="Times New Roman" w:hAnsi="Times New Roman" w:cs="Times New Roman"/>
                <w:sz w:val="20"/>
                <w:szCs w:val="20"/>
              </w:rPr>
              <w:t>TMSPP/Programa de barrido, recolección y disposición finales de los desechos sólidos en el municipio de San Pedro Perulapan año 2021</w:t>
            </w:r>
          </w:p>
        </w:tc>
        <w:tc>
          <w:tcPr>
            <w:tcW w:w="1409" w:type="dxa"/>
            <w:gridSpan w:val="2"/>
            <w:hideMark/>
          </w:tcPr>
          <w:p w14:paraId="758DEDA8" w14:textId="77777777" w:rsidR="00150E71" w:rsidRPr="00533B3D" w:rsidRDefault="00150E71" w:rsidP="00C47025">
            <w:pPr>
              <w:spacing w:after="0" w:line="240" w:lineRule="auto"/>
              <w:jc w:val="both"/>
              <w:rPr>
                <w:rFonts w:ascii="Times New Roman" w:hAnsi="Times New Roman" w:cs="Times New Roman"/>
                <w:sz w:val="20"/>
                <w:szCs w:val="20"/>
              </w:rPr>
            </w:pPr>
            <w:proofErr w:type="gramStart"/>
            <w:r w:rsidRPr="00533B3D">
              <w:rPr>
                <w:rFonts w:ascii="Times New Roman" w:hAnsi="Times New Roman" w:cs="Times New Roman"/>
                <w:sz w:val="20"/>
                <w:szCs w:val="20"/>
              </w:rPr>
              <w:t>Servicio generales</w:t>
            </w:r>
            <w:proofErr w:type="gramEnd"/>
          </w:p>
        </w:tc>
        <w:tc>
          <w:tcPr>
            <w:tcW w:w="1016" w:type="dxa"/>
            <w:gridSpan w:val="2"/>
            <w:hideMark/>
          </w:tcPr>
          <w:p w14:paraId="60E34183" w14:textId="77777777" w:rsidR="00150E71" w:rsidRPr="00533B3D" w:rsidRDefault="00150E71" w:rsidP="00C47025">
            <w:pPr>
              <w:spacing w:after="0" w:line="240" w:lineRule="auto"/>
              <w:jc w:val="both"/>
              <w:rPr>
                <w:rFonts w:ascii="Times New Roman" w:hAnsi="Times New Roman" w:cs="Times New Roman"/>
                <w:sz w:val="20"/>
                <w:szCs w:val="20"/>
              </w:rPr>
            </w:pPr>
            <w:r w:rsidRPr="00533B3D">
              <w:rPr>
                <w:rFonts w:ascii="Times New Roman" w:hAnsi="Times New Roman" w:cs="Times New Roman"/>
                <w:sz w:val="20"/>
                <w:szCs w:val="20"/>
              </w:rPr>
              <w:t xml:space="preserve">$1,782.00 </w:t>
            </w:r>
          </w:p>
        </w:tc>
      </w:tr>
      <w:tr w:rsidR="00150E71" w:rsidRPr="00533B3D" w14:paraId="503C02E5" w14:textId="77777777" w:rsidTr="00C47025">
        <w:trPr>
          <w:trHeight w:val="1576"/>
        </w:trPr>
        <w:tc>
          <w:tcPr>
            <w:tcW w:w="2091" w:type="dxa"/>
            <w:gridSpan w:val="2"/>
            <w:hideMark/>
          </w:tcPr>
          <w:p w14:paraId="2290EEE0" w14:textId="77777777" w:rsidR="00150E71" w:rsidRPr="00533B3D" w:rsidRDefault="00150E71" w:rsidP="00C47025">
            <w:pPr>
              <w:spacing w:after="0" w:line="240" w:lineRule="auto"/>
              <w:jc w:val="both"/>
              <w:rPr>
                <w:rFonts w:ascii="Times New Roman" w:hAnsi="Times New Roman" w:cs="Times New Roman"/>
                <w:sz w:val="20"/>
                <w:szCs w:val="20"/>
              </w:rPr>
            </w:pPr>
            <w:r w:rsidRPr="00533B3D">
              <w:rPr>
                <w:rFonts w:ascii="Times New Roman" w:hAnsi="Times New Roman" w:cs="Times New Roman"/>
                <w:sz w:val="20"/>
                <w:szCs w:val="20"/>
              </w:rPr>
              <w:t>TEXACO AUTOPISTA</w:t>
            </w:r>
            <w:r>
              <w:rPr>
                <w:rFonts w:ascii="Times New Roman" w:hAnsi="Times New Roman" w:cs="Times New Roman"/>
                <w:sz w:val="20"/>
                <w:szCs w:val="20"/>
              </w:rPr>
              <w:t xml:space="preserve"> </w:t>
            </w:r>
            <w:r w:rsidRPr="00533B3D">
              <w:rPr>
                <w:rFonts w:ascii="Times New Roman" w:hAnsi="Times New Roman" w:cs="Times New Roman"/>
                <w:sz w:val="20"/>
                <w:szCs w:val="20"/>
              </w:rPr>
              <w:t>(MARIA TRANSITO FIGUEROA)</w:t>
            </w:r>
          </w:p>
        </w:tc>
        <w:tc>
          <w:tcPr>
            <w:tcW w:w="866" w:type="dxa"/>
            <w:hideMark/>
          </w:tcPr>
          <w:p w14:paraId="2D28BE00" w14:textId="77777777" w:rsidR="00150E71" w:rsidRPr="00533B3D" w:rsidRDefault="00150E71" w:rsidP="00C47025">
            <w:pPr>
              <w:spacing w:after="0" w:line="240" w:lineRule="auto"/>
              <w:jc w:val="both"/>
              <w:rPr>
                <w:rFonts w:ascii="Times New Roman" w:hAnsi="Times New Roman" w:cs="Times New Roman"/>
                <w:sz w:val="20"/>
                <w:szCs w:val="20"/>
              </w:rPr>
            </w:pPr>
            <w:r w:rsidRPr="00533B3D">
              <w:rPr>
                <w:rFonts w:ascii="Times New Roman" w:hAnsi="Times New Roman" w:cs="Times New Roman"/>
                <w:sz w:val="20"/>
                <w:szCs w:val="20"/>
              </w:rPr>
              <w:t>040246,</w:t>
            </w:r>
            <w:r>
              <w:rPr>
                <w:rFonts w:ascii="Times New Roman" w:hAnsi="Times New Roman" w:cs="Times New Roman"/>
                <w:sz w:val="20"/>
                <w:szCs w:val="20"/>
              </w:rPr>
              <w:t xml:space="preserve"> </w:t>
            </w:r>
            <w:r w:rsidRPr="00533B3D">
              <w:rPr>
                <w:rFonts w:ascii="Times New Roman" w:hAnsi="Times New Roman" w:cs="Times New Roman"/>
                <w:sz w:val="20"/>
                <w:szCs w:val="20"/>
              </w:rPr>
              <w:t>044292,</w:t>
            </w:r>
            <w:r>
              <w:rPr>
                <w:rFonts w:ascii="Times New Roman" w:hAnsi="Times New Roman" w:cs="Times New Roman"/>
                <w:sz w:val="20"/>
                <w:szCs w:val="20"/>
              </w:rPr>
              <w:t xml:space="preserve"> </w:t>
            </w:r>
            <w:r w:rsidRPr="00533B3D">
              <w:rPr>
                <w:rFonts w:ascii="Times New Roman" w:hAnsi="Times New Roman" w:cs="Times New Roman"/>
                <w:sz w:val="20"/>
                <w:szCs w:val="20"/>
              </w:rPr>
              <w:t>049156</w:t>
            </w:r>
          </w:p>
        </w:tc>
        <w:tc>
          <w:tcPr>
            <w:tcW w:w="2562" w:type="dxa"/>
            <w:gridSpan w:val="2"/>
            <w:hideMark/>
          </w:tcPr>
          <w:p w14:paraId="0F0DC970" w14:textId="77777777" w:rsidR="00150E71" w:rsidRPr="00533B3D" w:rsidRDefault="00150E71" w:rsidP="00C47025">
            <w:pPr>
              <w:spacing w:after="0" w:line="240" w:lineRule="auto"/>
              <w:jc w:val="both"/>
              <w:rPr>
                <w:rFonts w:ascii="Times New Roman" w:hAnsi="Times New Roman" w:cs="Times New Roman"/>
                <w:sz w:val="20"/>
                <w:szCs w:val="20"/>
              </w:rPr>
            </w:pPr>
            <w:r w:rsidRPr="00533B3D">
              <w:rPr>
                <w:rFonts w:ascii="Times New Roman" w:hAnsi="Times New Roman" w:cs="Times New Roman"/>
                <w:sz w:val="20"/>
                <w:szCs w:val="20"/>
              </w:rPr>
              <w:t xml:space="preserve">Pago por suministro de combustible para vehículo internacional con placa N-6828 propiedad de la Alcaldía Municipal de San Pedro Perulapan correspondiente al mes de </w:t>
            </w:r>
            <w:proofErr w:type="gramStart"/>
            <w:r w:rsidRPr="00533B3D">
              <w:rPr>
                <w:rFonts w:ascii="Times New Roman" w:hAnsi="Times New Roman" w:cs="Times New Roman"/>
                <w:sz w:val="20"/>
                <w:szCs w:val="20"/>
              </w:rPr>
              <w:t>Enero</w:t>
            </w:r>
            <w:proofErr w:type="gramEnd"/>
            <w:r w:rsidRPr="00533B3D">
              <w:rPr>
                <w:rFonts w:ascii="Times New Roman" w:hAnsi="Times New Roman" w:cs="Times New Roman"/>
                <w:sz w:val="20"/>
                <w:szCs w:val="20"/>
              </w:rPr>
              <w:t xml:space="preserve"> 2021</w:t>
            </w:r>
          </w:p>
        </w:tc>
        <w:tc>
          <w:tcPr>
            <w:tcW w:w="1960" w:type="dxa"/>
            <w:gridSpan w:val="2"/>
            <w:hideMark/>
          </w:tcPr>
          <w:p w14:paraId="1EF59373" w14:textId="77777777" w:rsidR="00150E71" w:rsidRPr="00533B3D" w:rsidRDefault="00150E71" w:rsidP="00C47025">
            <w:pPr>
              <w:spacing w:after="0" w:line="240" w:lineRule="auto"/>
              <w:jc w:val="both"/>
              <w:rPr>
                <w:rFonts w:ascii="Times New Roman" w:hAnsi="Times New Roman" w:cs="Times New Roman"/>
                <w:sz w:val="20"/>
                <w:szCs w:val="20"/>
              </w:rPr>
            </w:pPr>
            <w:r w:rsidRPr="00533B3D">
              <w:rPr>
                <w:rFonts w:ascii="Times New Roman" w:hAnsi="Times New Roman" w:cs="Times New Roman"/>
                <w:sz w:val="20"/>
                <w:szCs w:val="20"/>
              </w:rPr>
              <w:t>TMSPP/Programa de barrido, recolección y disposición finales de los desechos sólidos en el municipio de San Pedro Perulapan año 2021</w:t>
            </w:r>
          </w:p>
        </w:tc>
        <w:tc>
          <w:tcPr>
            <w:tcW w:w="1409" w:type="dxa"/>
            <w:gridSpan w:val="2"/>
            <w:hideMark/>
          </w:tcPr>
          <w:p w14:paraId="4E265A60" w14:textId="77777777" w:rsidR="00150E71" w:rsidRPr="00533B3D" w:rsidRDefault="00150E71" w:rsidP="00C47025">
            <w:pPr>
              <w:spacing w:after="0" w:line="240" w:lineRule="auto"/>
              <w:jc w:val="both"/>
              <w:rPr>
                <w:rFonts w:ascii="Times New Roman" w:hAnsi="Times New Roman" w:cs="Times New Roman"/>
                <w:sz w:val="20"/>
                <w:szCs w:val="20"/>
              </w:rPr>
            </w:pPr>
            <w:proofErr w:type="gramStart"/>
            <w:r w:rsidRPr="00533B3D">
              <w:rPr>
                <w:rFonts w:ascii="Times New Roman" w:hAnsi="Times New Roman" w:cs="Times New Roman"/>
                <w:sz w:val="20"/>
                <w:szCs w:val="20"/>
              </w:rPr>
              <w:t>Servicio generales</w:t>
            </w:r>
            <w:proofErr w:type="gramEnd"/>
          </w:p>
        </w:tc>
        <w:tc>
          <w:tcPr>
            <w:tcW w:w="1016" w:type="dxa"/>
            <w:gridSpan w:val="2"/>
            <w:hideMark/>
          </w:tcPr>
          <w:p w14:paraId="3065E62C" w14:textId="77777777" w:rsidR="00150E71" w:rsidRPr="00533B3D" w:rsidRDefault="00150E71" w:rsidP="00C4702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533B3D">
              <w:rPr>
                <w:rFonts w:ascii="Times New Roman" w:hAnsi="Times New Roman" w:cs="Times New Roman"/>
                <w:sz w:val="20"/>
                <w:szCs w:val="20"/>
              </w:rPr>
              <w:t xml:space="preserve">501.50 </w:t>
            </w:r>
          </w:p>
        </w:tc>
      </w:tr>
      <w:tr w:rsidR="00150E71" w:rsidRPr="00533B3D" w14:paraId="2CD10407" w14:textId="77777777" w:rsidTr="00C47025">
        <w:trPr>
          <w:trHeight w:val="192"/>
        </w:trPr>
        <w:tc>
          <w:tcPr>
            <w:tcW w:w="2091" w:type="dxa"/>
            <w:gridSpan w:val="2"/>
            <w:hideMark/>
          </w:tcPr>
          <w:p w14:paraId="2947EE06" w14:textId="77777777" w:rsidR="00150E71" w:rsidRPr="00533B3D" w:rsidRDefault="00150E71" w:rsidP="00C47025">
            <w:pPr>
              <w:spacing w:after="0" w:line="240" w:lineRule="auto"/>
              <w:jc w:val="both"/>
              <w:rPr>
                <w:rFonts w:ascii="Times New Roman" w:hAnsi="Times New Roman" w:cs="Times New Roman"/>
                <w:sz w:val="20"/>
                <w:szCs w:val="20"/>
              </w:rPr>
            </w:pPr>
            <w:r w:rsidRPr="00533B3D">
              <w:rPr>
                <w:rFonts w:ascii="Times New Roman" w:hAnsi="Times New Roman" w:cs="Times New Roman"/>
                <w:sz w:val="20"/>
                <w:szCs w:val="20"/>
              </w:rPr>
              <w:t>AUTO SERVICIO LA LOMA</w:t>
            </w:r>
            <w:r>
              <w:rPr>
                <w:rFonts w:ascii="Times New Roman" w:hAnsi="Times New Roman" w:cs="Times New Roman"/>
                <w:sz w:val="20"/>
                <w:szCs w:val="20"/>
              </w:rPr>
              <w:t xml:space="preserve"> </w:t>
            </w:r>
            <w:r w:rsidRPr="00533B3D">
              <w:rPr>
                <w:rFonts w:ascii="Times New Roman" w:hAnsi="Times New Roman" w:cs="Times New Roman"/>
                <w:sz w:val="20"/>
                <w:szCs w:val="20"/>
              </w:rPr>
              <w:t>(FRANCISCA BONILLA DE MEDINA)</w:t>
            </w:r>
          </w:p>
        </w:tc>
        <w:tc>
          <w:tcPr>
            <w:tcW w:w="866" w:type="dxa"/>
            <w:hideMark/>
          </w:tcPr>
          <w:p w14:paraId="4783260F" w14:textId="77777777" w:rsidR="00150E71" w:rsidRPr="00533B3D" w:rsidRDefault="00150E71" w:rsidP="00C47025">
            <w:pPr>
              <w:spacing w:after="0" w:line="240" w:lineRule="auto"/>
              <w:jc w:val="both"/>
              <w:rPr>
                <w:rFonts w:ascii="Times New Roman" w:hAnsi="Times New Roman" w:cs="Times New Roman"/>
                <w:sz w:val="20"/>
                <w:szCs w:val="20"/>
              </w:rPr>
            </w:pPr>
            <w:r w:rsidRPr="00533B3D">
              <w:rPr>
                <w:rFonts w:ascii="Times New Roman" w:hAnsi="Times New Roman" w:cs="Times New Roman"/>
                <w:sz w:val="20"/>
                <w:szCs w:val="20"/>
              </w:rPr>
              <w:t>0575</w:t>
            </w:r>
          </w:p>
        </w:tc>
        <w:tc>
          <w:tcPr>
            <w:tcW w:w="2562" w:type="dxa"/>
            <w:gridSpan w:val="2"/>
            <w:hideMark/>
          </w:tcPr>
          <w:p w14:paraId="0D57EB0A" w14:textId="77777777" w:rsidR="00150E71" w:rsidRPr="00533B3D" w:rsidRDefault="00150E71" w:rsidP="00C47025">
            <w:pPr>
              <w:spacing w:after="0" w:line="240" w:lineRule="auto"/>
              <w:jc w:val="both"/>
              <w:rPr>
                <w:rFonts w:ascii="Times New Roman" w:hAnsi="Times New Roman" w:cs="Times New Roman"/>
                <w:sz w:val="20"/>
                <w:szCs w:val="20"/>
              </w:rPr>
            </w:pPr>
            <w:r w:rsidRPr="00533B3D">
              <w:rPr>
                <w:rFonts w:ascii="Times New Roman" w:hAnsi="Times New Roman" w:cs="Times New Roman"/>
                <w:sz w:val="20"/>
                <w:szCs w:val="20"/>
              </w:rPr>
              <w:t>Pago por la compra de 1 balero piloto, 1 silicón gris, 1 kit de clutch, 2 tambores traseros y 1 epoximil para vehículo con placa N-6828 propiedad de la municipalidad</w:t>
            </w:r>
          </w:p>
        </w:tc>
        <w:tc>
          <w:tcPr>
            <w:tcW w:w="1960" w:type="dxa"/>
            <w:gridSpan w:val="2"/>
            <w:hideMark/>
          </w:tcPr>
          <w:p w14:paraId="00E08D18" w14:textId="77777777" w:rsidR="00150E71" w:rsidRPr="00533B3D" w:rsidRDefault="00150E71" w:rsidP="00C47025">
            <w:pPr>
              <w:spacing w:after="0" w:line="240" w:lineRule="auto"/>
              <w:jc w:val="both"/>
              <w:rPr>
                <w:rFonts w:ascii="Times New Roman" w:hAnsi="Times New Roman" w:cs="Times New Roman"/>
                <w:sz w:val="20"/>
                <w:szCs w:val="20"/>
              </w:rPr>
            </w:pPr>
            <w:r w:rsidRPr="00533B3D">
              <w:rPr>
                <w:rFonts w:ascii="Times New Roman" w:hAnsi="Times New Roman" w:cs="Times New Roman"/>
                <w:sz w:val="20"/>
                <w:szCs w:val="20"/>
              </w:rPr>
              <w:t>TMSPP/Programa de barrido, recolección y disposición finales de los desechos sólidos en el municipio de San Pedro Perulapan año 2021</w:t>
            </w:r>
          </w:p>
        </w:tc>
        <w:tc>
          <w:tcPr>
            <w:tcW w:w="1409" w:type="dxa"/>
            <w:gridSpan w:val="2"/>
            <w:hideMark/>
          </w:tcPr>
          <w:p w14:paraId="41917682" w14:textId="77777777" w:rsidR="00150E71" w:rsidRPr="00533B3D" w:rsidRDefault="00150E71" w:rsidP="00C47025">
            <w:pPr>
              <w:spacing w:after="0" w:line="240" w:lineRule="auto"/>
              <w:jc w:val="both"/>
              <w:rPr>
                <w:rFonts w:ascii="Times New Roman" w:hAnsi="Times New Roman" w:cs="Times New Roman"/>
                <w:sz w:val="20"/>
                <w:szCs w:val="20"/>
              </w:rPr>
            </w:pPr>
            <w:proofErr w:type="gramStart"/>
            <w:r w:rsidRPr="00533B3D">
              <w:rPr>
                <w:rFonts w:ascii="Times New Roman" w:hAnsi="Times New Roman" w:cs="Times New Roman"/>
                <w:sz w:val="20"/>
                <w:szCs w:val="20"/>
              </w:rPr>
              <w:t>Servicio generales</w:t>
            </w:r>
            <w:proofErr w:type="gramEnd"/>
          </w:p>
        </w:tc>
        <w:tc>
          <w:tcPr>
            <w:tcW w:w="1016" w:type="dxa"/>
            <w:gridSpan w:val="2"/>
            <w:hideMark/>
          </w:tcPr>
          <w:p w14:paraId="047C3A30" w14:textId="77777777" w:rsidR="00150E71" w:rsidRPr="00533B3D" w:rsidRDefault="00150E71" w:rsidP="00C47025">
            <w:pPr>
              <w:spacing w:after="0" w:line="240" w:lineRule="auto"/>
              <w:jc w:val="both"/>
              <w:rPr>
                <w:rFonts w:ascii="Times New Roman" w:hAnsi="Times New Roman" w:cs="Times New Roman"/>
                <w:sz w:val="20"/>
                <w:szCs w:val="20"/>
              </w:rPr>
            </w:pPr>
            <w:r w:rsidRPr="00533B3D">
              <w:rPr>
                <w:rFonts w:ascii="Times New Roman" w:hAnsi="Times New Roman" w:cs="Times New Roman"/>
                <w:sz w:val="20"/>
                <w:szCs w:val="20"/>
              </w:rPr>
              <w:t xml:space="preserve">$1,720.00 </w:t>
            </w:r>
          </w:p>
        </w:tc>
      </w:tr>
    </w:tbl>
    <w:p w14:paraId="69944A0C" w14:textId="77777777" w:rsidR="00150E71" w:rsidRPr="00533B3D" w:rsidRDefault="00150E71" w:rsidP="00150E71">
      <w:pPr>
        <w:spacing w:after="0" w:line="288" w:lineRule="auto"/>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1514"/>
        <w:gridCol w:w="1624"/>
        <w:gridCol w:w="2831"/>
        <w:gridCol w:w="1416"/>
        <w:gridCol w:w="1303"/>
        <w:gridCol w:w="990"/>
      </w:tblGrid>
      <w:tr w:rsidR="00150E71" w:rsidRPr="00533B3D" w14:paraId="3331B1A8" w14:textId="77777777" w:rsidTr="00C47025">
        <w:trPr>
          <w:trHeight w:val="281"/>
        </w:trPr>
        <w:tc>
          <w:tcPr>
            <w:tcW w:w="9904" w:type="dxa"/>
            <w:gridSpan w:val="6"/>
            <w:hideMark/>
          </w:tcPr>
          <w:p w14:paraId="78E98F77" w14:textId="77777777" w:rsidR="00150E71" w:rsidRPr="00533B3D" w:rsidRDefault="00150E71" w:rsidP="00C47025">
            <w:pPr>
              <w:spacing w:after="0" w:line="240" w:lineRule="auto"/>
              <w:jc w:val="both"/>
              <w:rPr>
                <w:rFonts w:ascii="Times New Roman" w:hAnsi="Times New Roman" w:cs="Times New Roman"/>
                <w:b/>
                <w:bCs/>
                <w:sz w:val="24"/>
                <w:szCs w:val="24"/>
              </w:rPr>
            </w:pPr>
            <w:r w:rsidRPr="00533B3D">
              <w:rPr>
                <w:rFonts w:ascii="Times New Roman" w:hAnsi="Times New Roman" w:cs="Times New Roman"/>
                <w:b/>
                <w:bCs/>
                <w:sz w:val="24"/>
                <w:szCs w:val="24"/>
              </w:rPr>
              <w:t>DETALLES DE LOS GASTOS DE LA CUENTA TMSPP/PROGRAMA DE MANTENIMIENTO DE RED VIAL MUNICIPAL, AÑO 2021</w:t>
            </w:r>
          </w:p>
        </w:tc>
      </w:tr>
      <w:tr w:rsidR="00150E71" w:rsidRPr="00533B3D" w14:paraId="40D7470B" w14:textId="77777777" w:rsidTr="00C47025">
        <w:trPr>
          <w:trHeight w:val="510"/>
        </w:trPr>
        <w:tc>
          <w:tcPr>
            <w:tcW w:w="1526" w:type="dxa"/>
            <w:hideMark/>
          </w:tcPr>
          <w:p w14:paraId="14794364" w14:textId="77777777" w:rsidR="00150E71" w:rsidRPr="00533B3D" w:rsidRDefault="00150E71" w:rsidP="00C47025">
            <w:pPr>
              <w:spacing w:after="0" w:line="288" w:lineRule="auto"/>
              <w:jc w:val="both"/>
              <w:rPr>
                <w:rFonts w:ascii="Times New Roman" w:hAnsi="Times New Roman" w:cs="Times New Roman"/>
                <w:bCs/>
                <w:sz w:val="20"/>
                <w:szCs w:val="20"/>
              </w:rPr>
            </w:pPr>
            <w:r w:rsidRPr="00533B3D">
              <w:rPr>
                <w:rFonts w:ascii="Times New Roman" w:hAnsi="Times New Roman" w:cs="Times New Roman"/>
                <w:bCs/>
                <w:sz w:val="20"/>
                <w:szCs w:val="20"/>
              </w:rPr>
              <w:t>Nombre</w:t>
            </w:r>
          </w:p>
        </w:tc>
        <w:tc>
          <w:tcPr>
            <w:tcW w:w="1701" w:type="dxa"/>
            <w:hideMark/>
          </w:tcPr>
          <w:p w14:paraId="0B1B0024" w14:textId="77777777" w:rsidR="00150E71" w:rsidRPr="00533B3D" w:rsidRDefault="00150E71" w:rsidP="00C47025">
            <w:pPr>
              <w:spacing w:after="0" w:line="288" w:lineRule="auto"/>
              <w:jc w:val="both"/>
              <w:rPr>
                <w:rFonts w:ascii="Times New Roman" w:hAnsi="Times New Roman" w:cs="Times New Roman"/>
                <w:bCs/>
                <w:sz w:val="20"/>
                <w:szCs w:val="20"/>
              </w:rPr>
            </w:pPr>
            <w:r w:rsidRPr="00533B3D">
              <w:rPr>
                <w:rFonts w:ascii="Times New Roman" w:hAnsi="Times New Roman" w:cs="Times New Roman"/>
                <w:bCs/>
                <w:sz w:val="20"/>
                <w:szCs w:val="20"/>
              </w:rPr>
              <w:t>No de factura</w:t>
            </w:r>
          </w:p>
        </w:tc>
        <w:tc>
          <w:tcPr>
            <w:tcW w:w="2959" w:type="dxa"/>
            <w:hideMark/>
          </w:tcPr>
          <w:p w14:paraId="25E10A05" w14:textId="77777777" w:rsidR="00150E71" w:rsidRPr="00533B3D" w:rsidRDefault="00150E71" w:rsidP="00C47025">
            <w:pPr>
              <w:spacing w:after="0" w:line="288" w:lineRule="auto"/>
              <w:jc w:val="both"/>
              <w:rPr>
                <w:rFonts w:ascii="Times New Roman" w:hAnsi="Times New Roman" w:cs="Times New Roman"/>
                <w:bCs/>
                <w:sz w:val="20"/>
                <w:szCs w:val="20"/>
              </w:rPr>
            </w:pPr>
            <w:r w:rsidRPr="00533B3D">
              <w:rPr>
                <w:rFonts w:ascii="Times New Roman" w:hAnsi="Times New Roman" w:cs="Times New Roman"/>
                <w:bCs/>
                <w:sz w:val="20"/>
                <w:szCs w:val="20"/>
              </w:rPr>
              <w:t>Descripcion</w:t>
            </w:r>
          </w:p>
        </w:tc>
        <w:tc>
          <w:tcPr>
            <w:tcW w:w="1416" w:type="dxa"/>
            <w:hideMark/>
          </w:tcPr>
          <w:p w14:paraId="454A2A59" w14:textId="77777777" w:rsidR="00150E71" w:rsidRPr="00533B3D" w:rsidRDefault="00150E71" w:rsidP="00C47025">
            <w:pPr>
              <w:spacing w:after="0" w:line="240" w:lineRule="auto"/>
              <w:jc w:val="both"/>
              <w:rPr>
                <w:rFonts w:ascii="Times New Roman" w:hAnsi="Times New Roman" w:cs="Times New Roman"/>
                <w:bCs/>
                <w:sz w:val="20"/>
                <w:szCs w:val="20"/>
              </w:rPr>
            </w:pPr>
            <w:r w:rsidRPr="00533B3D">
              <w:rPr>
                <w:rFonts w:ascii="Times New Roman" w:hAnsi="Times New Roman" w:cs="Times New Roman"/>
                <w:bCs/>
                <w:sz w:val="20"/>
                <w:szCs w:val="20"/>
              </w:rPr>
              <w:t>Descripcion de la cuenta</w:t>
            </w:r>
          </w:p>
        </w:tc>
        <w:tc>
          <w:tcPr>
            <w:tcW w:w="1306" w:type="dxa"/>
            <w:hideMark/>
          </w:tcPr>
          <w:p w14:paraId="49476B94" w14:textId="77777777" w:rsidR="00150E71" w:rsidRPr="00533B3D" w:rsidRDefault="00150E71" w:rsidP="00C47025">
            <w:pPr>
              <w:spacing w:after="0" w:line="240" w:lineRule="auto"/>
              <w:jc w:val="both"/>
              <w:rPr>
                <w:rFonts w:ascii="Times New Roman" w:hAnsi="Times New Roman" w:cs="Times New Roman"/>
                <w:bCs/>
                <w:sz w:val="20"/>
                <w:szCs w:val="20"/>
              </w:rPr>
            </w:pPr>
            <w:r w:rsidRPr="00533B3D">
              <w:rPr>
                <w:rFonts w:ascii="Times New Roman" w:hAnsi="Times New Roman" w:cs="Times New Roman"/>
                <w:bCs/>
                <w:sz w:val="20"/>
                <w:szCs w:val="20"/>
              </w:rPr>
              <w:t>Unidad Solicitante o Encargado de Carpeta.</w:t>
            </w:r>
          </w:p>
        </w:tc>
        <w:tc>
          <w:tcPr>
            <w:tcW w:w="996" w:type="dxa"/>
            <w:hideMark/>
          </w:tcPr>
          <w:p w14:paraId="53F6DF09" w14:textId="77777777" w:rsidR="00150E71" w:rsidRPr="00533B3D" w:rsidRDefault="00150E71" w:rsidP="00C47025">
            <w:pPr>
              <w:spacing w:after="0" w:line="240" w:lineRule="auto"/>
              <w:jc w:val="both"/>
              <w:rPr>
                <w:rFonts w:ascii="Times New Roman" w:hAnsi="Times New Roman" w:cs="Times New Roman"/>
                <w:bCs/>
                <w:sz w:val="20"/>
                <w:szCs w:val="20"/>
              </w:rPr>
            </w:pPr>
            <w:r w:rsidRPr="00533B3D">
              <w:rPr>
                <w:rFonts w:ascii="Times New Roman" w:hAnsi="Times New Roman" w:cs="Times New Roman"/>
                <w:bCs/>
                <w:sz w:val="20"/>
                <w:szCs w:val="20"/>
              </w:rPr>
              <w:t xml:space="preserve"> Monto a Cancelar </w:t>
            </w:r>
          </w:p>
        </w:tc>
      </w:tr>
      <w:tr w:rsidR="00150E71" w:rsidRPr="00533B3D" w14:paraId="00CA4A7F" w14:textId="77777777" w:rsidTr="00C47025">
        <w:trPr>
          <w:trHeight w:val="64"/>
        </w:trPr>
        <w:tc>
          <w:tcPr>
            <w:tcW w:w="1526" w:type="dxa"/>
            <w:hideMark/>
          </w:tcPr>
          <w:p w14:paraId="1DCD449E" w14:textId="77777777" w:rsidR="00150E71" w:rsidRPr="00533B3D" w:rsidRDefault="00150E71" w:rsidP="00C47025">
            <w:pPr>
              <w:spacing w:after="0" w:line="240" w:lineRule="auto"/>
              <w:jc w:val="both"/>
              <w:rPr>
                <w:rFonts w:ascii="Times New Roman" w:hAnsi="Times New Roman" w:cs="Times New Roman"/>
                <w:sz w:val="20"/>
                <w:szCs w:val="20"/>
              </w:rPr>
            </w:pPr>
            <w:r w:rsidRPr="00533B3D">
              <w:rPr>
                <w:rFonts w:ascii="Times New Roman" w:hAnsi="Times New Roman" w:cs="Times New Roman"/>
                <w:sz w:val="20"/>
                <w:szCs w:val="20"/>
              </w:rPr>
              <w:t>TEXACO AUTOPISTA</w:t>
            </w:r>
            <w:r>
              <w:rPr>
                <w:rFonts w:ascii="Times New Roman" w:hAnsi="Times New Roman" w:cs="Times New Roman"/>
                <w:sz w:val="20"/>
                <w:szCs w:val="20"/>
              </w:rPr>
              <w:t xml:space="preserve"> </w:t>
            </w:r>
            <w:r w:rsidRPr="00533B3D">
              <w:rPr>
                <w:rFonts w:ascii="Times New Roman" w:hAnsi="Times New Roman" w:cs="Times New Roman"/>
                <w:sz w:val="20"/>
                <w:szCs w:val="20"/>
              </w:rPr>
              <w:t>(MARIA TRANSITO FIGUEROA)</w:t>
            </w:r>
          </w:p>
        </w:tc>
        <w:tc>
          <w:tcPr>
            <w:tcW w:w="1701" w:type="dxa"/>
            <w:hideMark/>
          </w:tcPr>
          <w:p w14:paraId="66CE3025" w14:textId="77777777" w:rsidR="00150E71" w:rsidRPr="00533B3D" w:rsidRDefault="00150E71" w:rsidP="00C47025">
            <w:pPr>
              <w:spacing w:after="0" w:line="240" w:lineRule="auto"/>
              <w:jc w:val="both"/>
              <w:rPr>
                <w:rFonts w:ascii="Times New Roman" w:hAnsi="Times New Roman" w:cs="Times New Roman"/>
                <w:sz w:val="20"/>
                <w:szCs w:val="20"/>
              </w:rPr>
            </w:pPr>
            <w:r w:rsidRPr="00533B3D">
              <w:rPr>
                <w:rFonts w:ascii="Times New Roman" w:hAnsi="Times New Roman" w:cs="Times New Roman"/>
                <w:sz w:val="20"/>
                <w:szCs w:val="20"/>
              </w:rPr>
              <w:t>039603,</w:t>
            </w:r>
            <w:r>
              <w:rPr>
                <w:rFonts w:ascii="Times New Roman" w:hAnsi="Times New Roman" w:cs="Times New Roman"/>
                <w:sz w:val="20"/>
                <w:szCs w:val="20"/>
              </w:rPr>
              <w:t xml:space="preserve"> </w:t>
            </w:r>
            <w:r w:rsidRPr="00533B3D">
              <w:rPr>
                <w:rFonts w:ascii="Times New Roman" w:hAnsi="Times New Roman" w:cs="Times New Roman"/>
                <w:sz w:val="20"/>
                <w:szCs w:val="20"/>
              </w:rPr>
              <w:t>042709,</w:t>
            </w:r>
            <w:r>
              <w:rPr>
                <w:rFonts w:ascii="Times New Roman" w:hAnsi="Times New Roman" w:cs="Times New Roman"/>
                <w:sz w:val="20"/>
                <w:szCs w:val="20"/>
              </w:rPr>
              <w:t xml:space="preserve"> </w:t>
            </w:r>
            <w:r w:rsidRPr="00533B3D">
              <w:rPr>
                <w:rFonts w:ascii="Times New Roman" w:hAnsi="Times New Roman" w:cs="Times New Roman"/>
                <w:sz w:val="20"/>
                <w:szCs w:val="20"/>
              </w:rPr>
              <w:t>045675</w:t>
            </w:r>
            <w:r w:rsidRPr="00533B3D">
              <w:rPr>
                <w:rFonts w:ascii="Times New Roman" w:hAnsi="Times New Roman" w:cs="Times New Roman"/>
                <w:sz w:val="20"/>
                <w:szCs w:val="20"/>
              </w:rPr>
              <w:br/>
              <w:t>047536,</w:t>
            </w:r>
            <w:r>
              <w:rPr>
                <w:rFonts w:ascii="Times New Roman" w:hAnsi="Times New Roman" w:cs="Times New Roman"/>
                <w:sz w:val="20"/>
                <w:szCs w:val="20"/>
              </w:rPr>
              <w:t xml:space="preserve"> </w:t>
            </w:r>
            <w:r w:rsidRPr="00533B3D">
              <w:rPr>
                <w:rFonts w:ascii="Times New Roman" w:hAnsi="Times New Roman" w:cs="Times New Roman"/>
                <w:sz w:val="20"/>
                <w:szCs w:val="20"/>
              </w:rPr>
              <w:t>050808,</w:t>
            </w:r>
            <w:r>
              <w:rPr>
                <w:rFonts w:ascii="Times New Roman" w:hAnsi="Times New Roman" w:cs="Times New Roman"/>
                <w:sz w:val="20"/>
                <w:szCs w:val="20"/>
              </w:rPr>
              <w:t xml:space="preserve"> </w:t>
            </w:r>
            <w:r w:rsidRPr="00533B3D">
              <w:rPr>
                <w:rFonts w:ascii="Times New Roman" w:hAnsi="Times New Roman" w:cs="Times New Roman"/>
                <w:sz w:val="20"/>
                <w:szCs w:val="20"/>
              </w:rPr>
              <w:t>039040</w:t>
            </w:r>
            <w:r w:rsidRPr="00533B3D">
              <w:rPr>
                <w:rFonts w:ascii="Times New Roman" w:hAnsi="Times New Roman" w:cs="Times New Roman"/>
                <w:sz w:val="20"/>
                <w:szCs w:val="20"/>
              </w:rPr>
              <w:br/>
              <w:t>042691,</w:t>
            </w:r>
            <w:r>
              <w:rPr>
                <w:rFonts w:ascii="Times New Roman" w:hAnsi="Times New Roman" w:cs="Times New Roman"/>
                <w:sz w:val="20"/>
                <w:szCs w:val="20"/>
              </w:rPr>
              <w:t xml:space="preserve"> </w:t>
            </w:r>
            <w:r w:rsidRPr="00533B3D">
              <w:rPr>
                <w:rFonts w:ascii="Times New Roman" w:hAnsi="Times New Roman" w:cs="Times New Roman"/>
                <w:sz w:val="20"/>
                <w:szCs w:val="20"/>
              </w:rPr>
              <w:t>046638,</w:t>
            </w:r>
            <w:r>
              <w:rPr>
                <w:rFonts w:ascii="Times New Roman" w:hAnsi="Times New Roman" w:cs="Times New Roman"/>
                <w:sz w:val="20"/>
                <w:szCs w:val="20"/>
              </w:rPr>
              <w:t xml:space="preserve"> </w:t>
            </w:r>
            <w:r w:rsidRPr="00533B3D">
              <w:rPr>
                <w:rFonts w:ascii="Times New Roman" w:hAnsi="Times New Roman" w:cs="Times New Roman"/>
                <w:sz w:val="20"/>
                <w:szCs w:val="20"/>
              </w:rPr>
              <w:t>050090</w:t>
            </w:r>
            <w:r w:rsidRPr="00533B3D">
              <w:rPr>
                <w:rFonts w:ascii="Times New Roman" w:hAnsi="Times New Roman" w:cs="Times New Roman"/>
                <w:sz w:val="20"/>
                <w:szCs w:val="20"/>
              </w:rPr>
              <w:br/>
              <w:t>050647</w:t>
            </w:r>
          </w:p>
        </w:tc>
        <w:tc>
          <w:tcPr>
            <w:tcW w:w="2959" w:type="dxa"/>
            <w:hideMark/>
          </w:tcPr>
          <w:p w14:paraId="0F19F7FA" w14:textId="77777777" w:rsidR="00150E71" w:rsidRPr="00533B3D" w:rsidRDefault="00150E71" w:rsidP="00C47025">
            <w:pPr>
              <w:spacing w:after="0" w:line="240" w:lineRule="auto"/>
              <w:jc w:val="both"/>
              <w:rPr>
                <w:rFonts w:ascii="Times New Roman" w:hAnsi="Times New Roman" w:cs="Times New Roman"/>
                <w:sz w:val="20"/>
                <w:szCs w:val="20"/>
              </w:rPr>
            </w:pPr>
            <w:r w:rsidRPr="00533B3D">
              <w:rPr>
                <w:rFonts w:ascii="Times New Roman" w:hAnsi="Times New Roman" w:cs="Times New Roman"/>
                <w:sz w:val="20"/>
                <w:szCs w:val="20"/>
              </w:rPr>
              <w:t xml:space="preserve">Pago por suministro de combustible para Retroexcavadora y Motoniveladora propiedad de la Alcaldía Municipal de San Pedro Perulapan correspondiente al mes de </w:t>
            </w:r>
            <w:proofErr w:type="gramStart"/>
            <w:r w:rsidRPr="00533B3D">
              <w:rPr>
                <w:rFonts w:ascii="Times New Roman" w:hAnsi="Times New Roman" w:cs="Times New Roman"/>
                <w:sz w:val="20"/>
                <w:szCs w:val="20"/>
              </w:rPr>
              <w:t>Enero</w:t>
            </w:r>
            <w:proofErr w:type="gramEnd"/>
            <w:r w:rsidRPr="00533B3D">
              <w:rPr>
                <w:rFonts w:ascii="Times New Roman" w:hAnsi="Times New Roman" w:cs="Times New Roman"/>
                <w:sz w:val="20"/>
                <w:szCs w:val="20"/>
              </w:rPr>
              <w:t xml:space="preserve"> 2021</w:t>
            </w:r>
          </w:p>
        </w:tc>
        <w:tc>
          <w:tcPr>
            <w:tcW w:w="1416" w:type="dxa"/>
            <w:hideMark/>
          </w:tcPr>
          <w:p w14:paraId="724AE0F3" w14:textId="77777777" w:rsidR="00150E71" w:rsidRDefault="00150E71" w:rsidP="00C47025">
            <w:pPr>
              <w:spacing w:after="0" w:line="240" w:lineRule="auto"/>
              <w:jc w:val="both"/>
              <w:rPr>
                <w:rFonts w:ascii="Times New Roman" w:hAnsi="Times New Roman" w:cs="Times New Roman"/>
                <w:sz w:val="20"/>
                <w:szCs w:val="20"/>
              </w:rPr>
            </w:pPr>
            <w:r w:rsidRPr="00533B3D">
              <w:rPr>
                <w:rFonts w:ascii="Times New Roman" w:hAnsi="Times New Roman" w:cs="Times New Roman"/>
                <w:sz w:val="20"/>
                <w:szCs w:val="20"/>
              </w:rPr>
              <w:t>TMSPP/</w:t>
            </w:r>
          </w:p>
          <w:p w14:paraId="3DA4ADC8" w14:textId="77777777" w:rsidR="00150E71" w:rsidRPr="00533B3D" w:rsidRDefault="00150E71" w:rsidP="00C47025">
            <w:pPr>
              <w:spacing w:after="0" w:line="240" w:lineRule="auto"/>
              <w:jc w:val="both"/>
              <w:rPr>
                <w:rFonts w:ascii="Times New Roman" w:hAnsi="Times New Roman" w:cs="Times New Roman"/>
                <w:sz w:val="20"/>
                <w:szCs w:val="20"/>
              </w:rPr>
            </w:pPr>
            <w:r w:rsidRPr="00533B3D">
              <w:rPr>
                <w:rFonts w:ascii="Times New Roman" w:hAnsi="Times New Roman" w:cs="Times New Roman"/>
                <w:sz w:val="20"/>
                <w:szCs w:val="20"/>
              </w:rPr>
              <w:t>Programa de mantenimiento de red vial municipal, año 2021</w:t>
            </w:r>
          </w:p>
        </w:tc>
        <w:tc>
          <w:tcPr>
            <w:tcW w:w="1306" w:type="dxa"/>
            <w:hideMark/>
          </w:tcPr>
          <w:p w14:paraId="71ABB3E2" w14:textId="77777777" w:rsidR="00150E71" w:rsidRPr="00533B3D" w:rsidRDefault="00150E71" w:rsidP="00C47025">
            <w:pPr>
              <w:spacing w:after="0" w:line="240" w:lineRule="auto"/>
              <w:jc w:val="both"/>
              <w:rPr>
                <w:rFonts w:ascii="Times New Roman" w:hAnsi="Times New Roman" w:cs="Times New Roman"/>
                <w:sz w:val="20"/>
                <w:szCs w:val="20"/>
              </w:rPr>
            </w:pPr>
            <w:r w:rsidRPr="00533B3D">
              <w:rPr>
                <w:rFonts w:ascii="Times New Roman" w:hAnsi="Times New Roman" w:cs="Times New Roman"/>
                <w:sz w:val="20"/>
                <w:szCs w:val="20"/>
              </w:rPr>
              <w:t>Planificación y desarrollo de proyectos</w:t>
            </w:r>
          </w:p>
        </w:tc>
        <w:tc>
          <w:tcPr>
            <w:tcW w:w="996" w:type="dxa"/>
            <w:hideMark/>
          </w:tcPr>
          <w:p w14:paraId="6320EA52" w14:textId="77777777" w:rsidR="00150E71" w:rsidRPr="00533B3D" w:rsidRDefault="00150E71" w:rsidP="00C47025">
            <w:pPr>
              <w:spacing w:after="0" w:line="240" w:lineRule="auto"/>
              <w:jc w:val="both"/>
              <w:rPr>
                <w:rFonts w:ascii="Times New Roman" w:hAnsi="Times New Roman" w:cs="Times New Roman"/>
                <w:sz w:val="20"/>
                <w:szCs w:val="20"/>
              </w:rPr>
            </w:pPr>
            <w:r w:rsidRPr="00533B3D">
              <w:rPr>
                <w:rFonts w:ascii="Times New Roman" w:hAnsi="Times New Roman" w:cs="Times New Roman"/>
                <w:sz w:val="20"/>
                <w:szCs w:val="20"/>
              </w:rPr>
              <w:t>$</w:t>
            </w:r>
            <w:r>
              <w:rPr>
                <w:rFonts w:ascii="Times New Roman" w:hAnsi="Times New Roman" w:cs="Times New Roman"/>
                <w:sz w:val="20"/>
                <w:szCs w:val="20"/>
              </w:rPr>
              <w:t xml:space="preserve"> </w:t>
            </w:r>
            <w:r w:rsidRPr="00533B3D">
              <w:rPr>
                <w:rFonts w:ascii="Times New Roman" w:hAnsi="Times New Roman" w:cs="Times New Roman"/>
                <w:sz w:val="20"/>
                <w:szCs w:val="20"/>
              </w:rPr>
              <w:t xml:space="preserve">864.99 </w:t>
            </w:r>
          </w:p>
        </w:tc>
      </w:tr>
      <w:tr w:rsidR="00150E71" w:rsidRPr="00533B3D" w14:paraId="279FD79A" w14:textId="77777777" w:rsidTr="00C47025">
        <w:trPr>
          <w:trHeight w:val="1710"/>
        </w:trPr>
        <w:tc>
          <w:tcPr>
            <w:tcW w:w="1526" w:type="dxa"/>
            <w:hideMark/>
          </w:tcPr>
          <w:p w14:paraId="6B98A388" w14:textId="77777777" w:rsidR="00150E71" w:rsidRPr="00533B3D" w:rsidRDefault="00150E71" w:rsidP="00C47025">
            <w:pPr>
              <w:spacing w:after="0" w:line="240" w:lineRule="auto"/>
              <w:jc w:val="both"/>
              <w:rPr>
                <w:rFonts w:ascii="Times New Roman" w:hAnsi="Times New Roman" w:cs="Times New Roman"/>
                <w:sz w:val="20"/>
                <w:szCs w:val="20"/>
              </w:rPr>
            </w:pPr>
            <w:r w:rsidRPr="00533B3D">
              <w:rPr>
                <w:rFonts w:ascii="Times New Roman" w:hAnsi="Times New Roman" w:cs="Times New Roman"/>
                <w:sz w:val="20"/>
                <w:szCs w:val="20"/>
              </w:rPr>
              <w:t>AUTO SERVICIO LA LOMA</w:t>
            </w:r>
            <w:r>
              <w:rPr>
                <w:rFonts w:ascii="Times New Roman" w:hAnsi="Times New Roman" w:cs="Times New Roman"/>
                <w:sz w:val="20"/>
                <w:szCs w:val="20"/>
              </w:rPr>
              <w:t xml:space="preserve"> </w:t>
            </w:r>
            <w:r w:rsidRPr="00533B3D">
              <w:rPr>
                <w:rFonts w:ascii="Times New Roman" w:hAnsi="Times New Roman" w:cs="Times New Roman"/>
                <w:sz w:val="20"/>
                <w:szCs w:val="20"/>
              </w:rPr>
              <w:t>(FRANCISCA BONILLA DE MEDINA)</w:t>
            </w:r>
          </w:p>
        </w:tc>
        <w:tc>
          <w:tcPr>
            <w:tcW w:w="1701" w:type="dxa"/>
            <w:hideMark/>
          </w:tcPr>
          <w:p w14:paraId="59C6777D" w14:textId="77777777" w:rsidR="00150E71" w:rsidRPr="00533B3D" w:rsidRDefault="00150E71" w:rsidP="00C47025">
            <w:pPr>
              <w:spacing w:after="0" w:line="240" w:lineRule="auto"/>
              <w:jc w:val="both"/>
              <w:rPr>
                <w:rFonts w:ascii="Times New Roman" w:hAnsi="Times New Roman" w:cs="Times New Roman"/>
                <w:sz w:val="20"/>
                <w:szCs w:val="20"/>
              </w:rPr>
            </w:pPr>
            <w:r w:rsidRPr="00533B3D">
              <w:rPr>
                <w:rFonts w:ascii="Times New Roman" w:hAnsi="Times New Roman" w:cs="Times New Roman"/>
                <w:sz w:val="20"/>
                <w:szCs w:val="20"/>
              </w:rPr>
              <w:t>0572,</w:t>
            </w:r>
            <w:r>
              <w:rPr>
                <w:rFonts w:ascii="Times New Roman" w:hAnsi="Times New Roman" w:cs="Times New Roman"/>
                <w:sz w:val="20"/>
                <w:szCs w:val="20"/>
              </w:rPr>
              <w:t xml:space="preserve"> </w:t>
            </w:r>
            <w:r w:rsidRPr="00533B3D">
              <w:rPr>
                <w:rFonts w:ascii="Times New Roman" w:hAnsi="Times New Roman" w:cs="Times New Roman"/>
                <w:sz w:val="20"/>
                <w:szCs w:val="20"/>
              </w:rPr>
              <w:t>0573</w:t>
            </w:r>
          </w:p>
        </w:tc>
        <w:tc>
          <w:tcPr>
            <w:tcW w:w="2959" w:type="dxa"/>
            <w:hideMark/>
          </w:tcPr>
          <w:p w14:paraId="2DE2EF1F" w14:textId="77777777" w:rsidR="00150E71" w:rsidRPr="00533B3D" w:rsidRDefault="00150E71" w:rsidP="00C47025">
            <w:pPr>
              <w:spacing w:after="0" w:line="240" w:lineRule="auto"/>
              <w:jc w:val="both"/>
              <w:rPr>
                <w:rFonts w:ascii="Times New Roman" w:hAnsi="Times New Roman" w:cs="Times New Roman"/>
                <w:sz w:val="20"/>
                <w:szCs w:val="20"/>
              </w:rPr>
            </w:pPr>
            <w:r w:rsidRPr="00533B3D">
              <w:rPr>
                <w:rFonts w:ascii="Times New Roman" w:hAnsi="Times New Roman" w:cs="Times New Roman"/>
                <w:sz w:val="20"/>
                <w:szCs w:val="20"/>
              </w:rPr>
              <w:t>Pago por la compra de 1 manguera de radiador, 3 pies de manguera 1", 2 abrazadera #20, 2 abrazadera #40, 1 tapón de radiador y reparación de radiador para Rodo Vibrador propiedad de esta municipalidad.</w:t>
            </w:r>
          </w:p>
        </w:tc>
        <w:tc>
          <w:tcPr>
            <w:tcW w:w="1416" w:type="dxa"/>
            <w:hideMark/>
          </w:tcPr>
          <w:p w14:paraId="75FC43A3" w14:textId="77777777" w:rsidR="00150E71" w:rsidRDefault="00150E71" w:rsidP="00C47025">
            <w:pPr>
              <w:spacing w:after="0" w:line="240" w:lineRule="auto"/>
              <w:jc w:val="both"/>
              <w:rPr>
                <w:rFonts w:ascii="Times New Roman" w:hAnsi="Times New Roman" w:cs="Times New Roman"/>
                <w:sz w:val="20"/>
                <w:szCs w:val="20"/>
              </w:rPr>
            </w:pPr>
            <w:r w:rsidRPr="00533B3D">
              <w:rPr>
                <w:rFonts w:ascii="Times New Roman" w:hAnsi="Times New Roman" w:cs="Times New Roman"/>
                <w:sz w:val="20"/>
                <w:szCs w:val="20"/>
              </w:rPr>
              <w:t>TMSPP/</w:t>
            </w:r>
          </w:p>
          <w:p w14:paraId="69BBBA13" w14:textId="77777777" w:rsidR="00150E71" w:rsidRPr="00533B3D" w:rsidRDefault="00150E71" w:rsidP="00C47025">
            <w:pPr>
              <w:spacing w:after="0" w:line="240" w:lineRule="auto"/>
              <w:jc w:val="both"/>
              <w:rPr>
                <w:rFonts w:ascii="Times New Roman" w:hAnsi="Times New Roman" w:cs="Times New Roman"/>
                <w:sz w:val="20"/>
                <w:szCs w:val="20"/>
              </w:rPr>
            </w:pPr>
            <w:r w:rsidRPr="00533B3D">
              <w:rPr>
                <w:rFonts w:ascii="Times New Roman" w:hAnsi="Times New Roman" w:cs="Times New Roman"/>
                <w:sz w:val="20"/>
                <w:szCs w:val="20"/>
              </w:rPr>
              <w:t>Programa de mantenimiento de red vial municipal, año 2021</w:t>
            </w:r>
          </w:p>
        </w:tc>
        <w:tc>
          <w:tcPr>
            <w:tcW w:w="1306" w:type="dxa"/>
            <w:hideMark/>
          </w:tcPr>
          <w:p w14:paraId="61DE6077" w14:textId="77777777" w:rsidR="00150E71" w:rsidRPr="00533B3D" w:rsidRDefault="00150E71" w:rsidP="00C47025">
            <w:pPr>
              <w:spacing w:after="0" w:line="240" w:lineRule="auto"/>
              <w:jc w:val="both"/>
              <w:rPr>
                <w:rFonts w:ascii="Times New Roman" w:hAnsi="Times New Roman" w:cs="Times New Roman"/>
                <w:sz w:val="20"/>
                <w:szCs w:val="20"/>
              </w:rPr>
            </w:pPr>
            <w:proofErr w:type="gramStart"/>
            <w:r w:rsidRPr="00533B3D">
              <w:rPr>
                <w:rFonts w:ascii="Times New Roman" w:hAnsi="Times New Roman" w:cs="Times New Roman"/>
                <w:sz w:val="20"/>
                <w:szCs w:val="20"/>
              </w:rPr>
              <w:t>Servicio generales</w:t>
            </w:r>
            <w:proofErr w:type="gramEnd"/>
          </w:p>
        </w:tc>
        <w:tc>
          <w:tcPr>
            <w:tcW w:w="996" w:type="dxa"/>
            <w:hideMark/>
          </w:tcPr>
          <w:p w14:paraId="2B278ED9" w14:textId="77777777" w:rsidR="00150E71" w:rsidRPr="00533B3D" w:rsidRDefault="00150E71" w:rsidP="00C47025">
            <w:pPr>
              <w:spacing w:after="0" w:line="240" w:lineRule="auto"/>
              <w:jc w:val="both"/>
              <w:rPr>
                <w:rFonts w:ascii="Times New Roman" w:hAnsi="Times New Roman" w:cs="Times New Roman"/>
                <w:sz w:val="20"/>
                <w:szCs w:val="20"/>
              </w:rPr>
            </w:pPr>
            <w:r w:rsidRPr="00533B3D">
              <w:rPr>
                <w:rFonts w:ascii="Times New Roman" w:hAnsi="Times New Roman" w:cs="Times New Roman"/>
                <w:sz w:val="20"/>
                <w:szCs w:val="20"/>
              </w:rPr>
              <w:t xml:space="preserve">$ 169.50 </w:t>
            </w:r>
          </w:p>
        </w:tc>
      </w:tr>
    </w:tbl>
    <w:p w14:paraId="3A1EEE56" w14:textId="77777777" w:rsidR="00150E71" w:rsidRDefault="00150E71" w:rsidP="00150E71">
      <w:pPr>
        <w:spacing w:after="0" w:line="288" w:lineRule="auto"/>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1500"/>
        <w:gridCol w:w="845"/>
        <w:gridCol w:w="2964"/>
        <w:gridCol w:w="1548"/>
        <w:gridCol w:w="1820"/>
        <w:gridCol w:w="1001"/>
      </w:tblGrid>
      <w:tr w:rsidR="00150E71" w:rsidRPr="00D85202" w14:paraId="4D8DD449" w14:textId="77777777" w:rsidTr="00C47025">
        <w:trPr>
          <w:trHeight w:val="241"/>
        </w:trPr>
        <w:tc>
          <w:tcPr>
            <w:tcW w:w="9904" w:type="dxa"/>
            <w:gridSpan w:val="6"/>
            <w:hideMark/>
          </w:tcPr>
          <w:p w14:paraId="4FAA2658" w14:textId="77777777" w:rsidR="00150E71" w:rsidRPr="00D85202" w:rsidRDefault="00150E71" w:rsidP="00C47025">
            <w:pPr>
              <w:spacing w:after="0" w:line="240" w:lineRule="auto"/>
              <w:jc w:val="both"/>
              <w:rPr>
                <w:rFonts w:ascii="Times New Roman" w:hAnsi="Times New Roman" w:cs="Times New Roman"/>
                <w:b/>
                <w:bCs/>
                <w:sz w:val="24"/>
                <w:szCs w:val="24"/>
              </w:rPr>
            </w:pPr>
            <w:r w:rsidRPr="00D85202">
              <w:rPr>
                <w:rFonts w:ascii="Times New Roman" w:hAnsi="Times New Roman" w:cs="Times New Roman"/>
                <w:b/>
                <w:bCs/>
                <w:sz w:val="24"/>
                <w:szCs w:val="24"/>
              </w:rPr>
              <w:t>DETALLES DE LOS GASTOS DE LA CUENTA TMSPP/FONDO COMÚN</w:t>
            </w:r>
          </w:p>
        </w:tc>
      </w:tr>
      <w:tr w:rsidR="00150E71" w:rsidRPr="00D85202" w14:paraId="42CB0300" w14:textId="77777777" w:rsidTr="00C47025">
        <w:trPr>
          <w:trHeight w:val="510"/>
        </w:trPr>
        <w:tc>
          <w:tcPr>
            <w:tcW w:w="1526" w:type="dxa"/>
            <w:hideMark/>
          </w:tcPr>
          <w:p w14:paraId="5515D7F3" w14:textId="77777777" w:rsidR="00150E71" w:rsidRPr="00D85202" w:rsidRDefault="00150E71" w:rsidP="00C47025">
            <w:pPr>
              <w:spacing w:after="0" w:line="240" w:lineRule="auto"/>
              <w:jc w:val="both"/>
              <w:rPr>
                <w:rFonts w:ascii="Times New Roman" w:hAnsi="Times New Roman" w:cs="Times New Roman"/>
                <w:bCs/>
                <w:sz w:val="20"/>
                <w:szCs w:val="20"/>
              </w:rPr>
            </w:pPr>
            <w:r w:rsidRPr="00D85202">
              <w:rPr>
                <w:rFonts w:ascii="Times New Roman" w:hAnsi="Times New Roman" w:cs="Times New Roman"/>
                <w:bCs/>
                <w:sz w:val="20"/>
                <w:szCs w:val="20"/>
              </w:rPr>
              <w:t>Nombre</w:t>
            </w:r>
          </w:p>
        </w:tc>
        <w:tc>
          <w:tcPr>
            <w:tcW w:w="850" w:type="dxa"/>
            <w:hideMark/>
          </w:tcPr>
          <w:p w14:paraId="420A608A" w14:textId="77777777" w:rsidR="00150E71" w:rsidRPr="00D85202" w:rsidRDefault="00150E71" w:rsidP="00C47025">
            <w:pPr>
              <w:spacing w:after="0" w:line="240" w:lineRule="auto"/>
              <w:jc w:val="both"/>
              <w:rPr>
                <w:rFonts w:ascii="Times New Roman" w:hAnsi="Times New Roman" w:cs="Times New Roman"/>
                <w:bCs/>
                <w:sz w:val="20"/>
                <w:szCs w:val="20"/>
              </w:rPr>
            </w:pPr>
            <w:r w:rsidRPr="00D85202">
              <w:rPr>
                <w:rFonts w:ascii="Times New Roman" w:hAnsi="Times New Roman" w:cs="Times New Roman"/>
                <w:bCs/>
                <w:sz w:val="20"/>
                <w:szCs w:val="20"/>
              </w:rPr>
              <w:t>No de factura</w:t>
            </w:r>
          </w:p>
        </w:tc>
        <w:tc>
          <w:tcPr>
            <w:tcW w:w="3119" w:type="dxa"/>
            <w:hideMark/>
          </w:tcPr>
          <w:p w14:paraId="2326711D" w14:textId="77777777" w:rsidR="00150E71" w:rsidRPr="00D85202" w:rsidRDefault="00150E71" w:rsidP="00C47025">
            <w:pPr>
              <w:spacing w:after="0" w:line="240" w:lineRule="auto"/>
              <w:jc w:val="both"/>
              <w:rPr>
                <w:rFonts w:ascii="Times New Roman" w:hAnsi="Times New Roman" w:cs="Times New Roman"/>
                <w:bCs/>
                <w:sz w:val="20"/>
                <w:szCs w:val="20"/>
              </w:rPr>
            </w:pPr>
            <w:r w:rsidRPr="00D85202">
              <w:rPr>
                <w:rFonts w:ascii="Times New Roman" w:hAnsi="Times New Roman" w:cs="Times New Roman"/>
                <w:bCs/>
                <w:sz w:val="20"/>
                <w:szCs w:val="20"/>
              </w:rPr>
              <w:t>Descripcion</w:t>
            </w:r>
          </w:p>
        </w:tc>
        <w:tc>
          <w:tcPr>
            <w:tcW w:w="1559" w:type="dxa"/>
            <w:hideMark/>
          </w:tcPr>
          <w:p w14:paraId="14CE3D5B" w14:textId="77777777" w:rsidR="00150E71" w:rsidRPr="00D85202" w:rsidRDefault="00150E71" w:rsidP="00C47025">
            <w:pPr>
              <w:spacing w:after="0" w:line="240" w:lineRule="auto"/>
              <w:jc w:val="both"/>
              <w:rPr>
                <w:rFonts w:ascii="Times New Roman" w:hAnsi="Times New Roman" w:cs="Times New Roman"/>
                <w:bCs/>
                <w:sz w:val="20"/>
                <w:szCs w:val="20"/>
              </w:rPr>
            </w:pPr>
            <w:r w:rsidRPr="00D85202">
              <w:rPr>
                <w:rFonts w:ascii="Times New Roman" w:hAnsi="Times New Roman" w:cs="Times New Roman"/>
                <w:bCs/>
                <w:sz w:val="20"/>
                <w:szCs w:val="20"/>
              </w:rPr>
              <w:t>Descripcion de la cuenta</w:t>
            </w:r>
          </w:p>
        </w:tc>
        <w:tc>
          <w:tcPr>
            <w:tcW w:w="1843" w:type="dxa"/>
            <w:hideMark/>
          </w:tcPr>
          <w:p w14:paraId="47147B0A" w14:textId="77777777" w:rsidR="00150E71" w:rsidRPr="00D85202" w:rsidRDefault="00150E71" w:rsidP="00C47025">
            <w:pPr>
              <w:spacing w:after="0" w:line="240" w:lineRule="auto"/>
              <w:jc w:val="both"/>
              <w:rPr>
                <w:rFonts w:ascii="Times New Roman" w:hAnsi="Times New Roman" w:cs="Times New Roman"/>
                <w:bCs/>
                <w:sz w:val="20"/>
                <w:szCs w:val="20"/>
              </w:rPr>
            </w:pPr>
            <w:r w:rsidRPr="00D85202">
              <w:rPr>
                <w:rFonts w:ascii="Times New Roman" w:hAnsi="Times New Roman" w:cs="Times New Roman"/>
                <w:bCs/>
                <w:sz w:val="20"/>
                <w:szCs w:val="20"/>
              </w:rPr>
              <w:t>Unidad Solicitante o Encargado de Carpeta.</w:t>
            </w:r>
          </w:p>
        </w:tc>
        <w:tc>
          <w:tcPr>
            <w:tcW w:w="1007" w:type="dxa"/>
            <w:hideMark/>
          </w:tcPr>
          <w:p w14:paraId="77C10433" w14:textId="77777777" w:rsidR="00150E71" w:rsidRPr="00D85202" w:rsidRDefault="00150E71" w:rsidP="00C47025">
            <w:pPr>
              <w:spacing w:after="0" w:line="240" w:lineRule="auto"/>
              <w:jc w:val="both"/>
              <w:rPr>
                <w:rFonts w:ascii="Times New Roman" w:hAnsi="Times New Roman" w:cs="Times New Roman"/>
                <w:bCs/>
                <w:sz w:val="20"/>
                <w:szCs w:val="20"/>
              </w:rPr>
            </w:pPr>
            <w:r w:rsidRPr="00D85202">
              <w:rPr>
                <w:rFonts w:ascii="Times New Roman" w:hAnsi="Times New Roman" w:cs="Times New Roman"/>
                <w:bCs/>
                <w:sz w:val="20"/>
                <w:szCs w:val="20"/>
              </w:rPr>
              <w:t xml:space="preserve"> Monto a Cancelar </w:t>
            </w:r>
          </w:p>
        </w:tc>
      </w:tr>
      <w:tr w:rsidR="00150E71" w:rsidRPr="00D85202" w14:paraId="3DA9B539" w14:textId="77777777" w:rsidTr="00C47025">
        <w:trPr>
          <w:trHeight w:val="829"/>
        </w:trPr>
        <w:tc>
          <w:tcPr>
            <w:tcW w:w="1526" w:type="dxa"/>
            <w:hideMark/>
          </w:tcPr>
          <w:p w14:paraId="013EF530" w14:textId="77777777" w:rsidR="00150E71" w:rsidRPr="00D85202" w:rsidRDefault="00150E71" w:rsidP="00C47025">
            <w:pPr>
              <w:spacing w:after="0" w:line="240" w:lineRule="auto"/>
              <w:jc w:val="both"/>
              <w:rPr>
                <w:rFonts w:ascii="Times New Roman" w:hAnsi="Times New Roman" w:cs="Times New Roman"/>
                <w:sz w:val="20"/>
                <w:szCs w:val="20"/>
              </w:rPr>
            </w:pPr>
            <w:r w:rsidRPr="00D85202">
              <w:rPr>
                <w:rFonts w:ascii="Times New Roman" w:hAnsi="Times New Roman" w:cs="Times New Roman"/>
                <w:sz w:val="20"/>
                <w:szCs w:val="20"/>
              </w:rPr>
              <w:t xml:space="preserve">LUIS OSWALDO AGUILAR GUIDOS  </w:t>
            </w:r>
          </w:p>
        </w:tc>
        <w:tc>
          <w:tcPr>
            <w:tcW w:w="850" w:type="dxa"/>
            <w:hideMark/>
          </w:tcPr>
          <w:p w14:paraId="6750F246" w14:textId="77777777" w:rsidR="00150E71" w:rsidRPr="00D85202" w:rsidRDefault="00150E71" w:rsidP="00C47025">
            <w:pPr>
              <w:spacing w:after="0" w:line="240" w:lineRule="auto"/>
              <w:jc w:val="both"/>
              <w:rPr>
                <w:rFonts w:ascii="Times New Roman" w:hAnsi="Times New Roman" w:cs="Times New Roman"/>
                <w:sz w:val="20"/>
                <w:szCs w:val="20"/>
              </w:rPr>
            </w:pPr>
            <w:r w:rsidRPr="00D85202">
              <w:rPr>
                <w:rFonts w:ascii="Times New Roman" w:hAnsi="Times New Roman" w:cs="Times New Roman"/>
                <w:sz w:val="20"/>
                <w:szCs w:val="20"/>
              </w:rPr>
              <w:t>Recibo No 0008</w:t>
            </w:r>
          </w:p>
        </w:tc>
        <w:tc>
          <w:tcPr>
            <w:tcW w:w="3119" w:type="dxa"/>
            <w:hideMark/>
          </w:tcPr>
          <w:p w14:paraId="276B5E58" w14:textId="77777777" w:rsidR="00150E71" w:rsidRPr="00D85202" w:rsidRDefault="00150E71" w:rsidP="00C47025">
            <w:pPr>
              <w:spacing w:after="0" w:line="240" w:lineRule="auto"/>
              <w:jc w:val="both"/>
              <w:rPr>
                <w:rFonts w:ascii="Times New Roman" w:hAnsi="Times New Roman" w:cs="Times New Roman"/>
                <w:sz w:val="20"/>
                <w:szCs w:val="20"/>
              </w:rPr>
            </w:pPr>
            <w:r w:rsidRPr="00D85202">
              <w:rPr>
                <w:rFonts w:ascii="Times New Roman" w:hAnsi="Times New Roman" w:cs="Times New Roman"/>
                <w:sz w:val="20"/>
                <w:szCs w:val="20"/>
              </w:rPr>
              <w:t>Pago por servicios de reparación de bocinas propiedad de la Alcaldía de San Pedro Perulapan que no estaban en uso</w:t>
            </w:r>
          </w:p>
        </w:tc>
        <w:tc>
          <w:tcPr>
            <w:tcW w:w="1559" w:type="dxa"/>
            <w:hideMark/>
          </w:tcPr>
          <w:p w14:paraId="5D0F1F06" w14:textId="77777777" w:rsidR="00150E71" w:rsidRPr="00D85202" w:rsidRDefault="00150E71" w:rsidP="00C47025">
            <w:pPr>
              <w:spacing w:after="0" w:line="240" w:lineRule="auto"/>
              <w:jc w:val="both"/>
              <w:rPr>
                <w:rFonts w:ascii="Times New Roman" w:hAnsi="Times New Roman" w:cs="Times New Roman"/>
                <w:sz w:val="20"/>
                <w:szCs w:val="20"/>
              </w:rPr>
            </w:pPr>
            <w:r w:rsidRPr="00D85202">
              <w:rPr>
                <w:rFonts w:ascii="Times New Roman" w:hAnsi="Times New Roman" w:cs="Times New Roman"/>
                <w:sz w:val="20"/>
                <w:szCs w:val="20"/>
              </w:rPr>
              <w:t>TMSPP/Fondo común</w:t>
            </w:r>
          </w:p>
        </w:tc>
        <w:tc>
          <w:tcPr>
            <w:tcW w:w="1843" w:type="dxa"/>
            <w:hideMark/>
          </w:tcPr>
          <w:p w14:paraId="282606D8" w14:textId="77777777" w:rsidR="00150E71" w:rsidRPr="00D85202" w:rsidRDefault="00150E71" w:rsidP="00C47025">
            <w:pPr>
              <w:spacing w:after="0" w:line="240" w:lineRule="auto"/>
              <w:jc w:val="both"/>
              <w:rPr>
                <w:rFonts w:ascii="Times New Roman" w:hAnsi="Times New Roman" w:cs="Times New Roman"/>
                <w:sz w:val="20"/>
                <w:szCs w:val="20"/>
              </w:rPr>
            </w:pPr>
            <w:r w:rsidRPr="00D85202">
              <w:rPr>
                <w:rFonts w:ascii="Times New Roman" w:hAnsi="Times New Roman" w:cs="Times New Roman"/>
                <w:sz w:val="20"/>
                <w:szCs w:val="20"/>
              </w:rPr>
              <w:t>Comunicaciones</w:t>
            </w:r>
          </w:p>
        </w:tc>
        <w:tc>
          <w:tcPr>
            <w:tcW w:w="1007" w:type="dxa"/>
            <w:hideMark/>
          </w:tcPr>
          <w:p w14:paraId="55E141E4" w14:textId="77777777" w:rsidR="00150E71" w:rsidRPr="00D85202" w:rsidRDefault="00150E71" w:rsidP="00C47025">
            <w:pPr>
              <w:spacing w:after="0" w:line="240" w:lineRule="auto"/>
              <w:jc w:val="both"/>
              <w:rPr>
                <w:rFonts w:ascii="Times New Roman" w:hAnsi="Times New Roman" w:cs="Times New Roman"/>
                <w:sz w:val="20"/>
                <w:szCs w:val="20"/>
              </w:rPr>
            </w:pPr>
            <w:r w:rsidRPr="00D85202">
              <w:rPr>
                <w:rFonts w:ascii="Times New Roman" w:hAnsi="Times New Roman" w:cs="Times New Roman"/>
                <w:sz w:val="20"/>
                <w:szCs w:val="20"/>
              </w:rPr>
              <w:t xml:space="preserve">$ 80.00 </w:t>
            </w:r>
          </w:p>
        </w:tc>
      </w:tr>
    </w:tbl>
    <w:p w14:paraId="329A2D0A" w14:textId="77777777" w:rsidR="00150E71" w:rsidRDefault="00150E71" w:rsidP="00150E71">
      <w:pPr>
        <w:spacing w:after="0" w:line="269" w:lineRule="auto"/>
        <w:jc w:val="both"/>
        <w:rPr>
          <w:rFonts w:ascii="Times New Roman" w:hAnsi="Times New Roman" w:cs="Times New Roman"/>
          <w:sz w:val="24"/>
          <w:szCs w:val="24"/>
          <w:lang w:val="es-ES"/>
        </w:rPr>
      </w:pPr>
      <w:r>
        <w:rPr>
          <w:rFonts w:ascii="Times New Roman" w:hAnsi="Times New Roman" w:cs="Times New Roman"/>
          <w:sz w:val="24"/>
          <w:szCs w:val="24"/>
        </w:rPr>
        <w:t xml:space="preserve">Nota: En el presente Acuerdo número </w:t>
      </w:r>
      <w:proofErr w:type="gramStart"/>
      <w:r>
        <w:rPr>
          <w:rFonts w:ascii="Times New Roman" w:hAnsi="Times New Roman" w:cs="Times New Roman"/>
          <w:sz w:val="24"/>
          <w:szCs w:val="24"/>
        </w:rPr>
        <w:t>Dos salva</w:t>
      </w:r>
      <w:proofErr w:type="gramEnd"/>
      <w:r>
        <w:rPr>
          <w:rFonts w:ascii="Times New Roman" w:hAnsi="Times New Roman" w:cs="Times New Roman"/>
          <w:sz w:val="24"/>
          <w:szCs w:val="24"/>
        </w:rPr>
        <w:t xml:space="preserve"> su voto el Primer Regidor Propietario, Héctor Ismael Estrada Vásquez, manifiesta: No voté por el pago de diésel de motoniveladora porque el jefe de </w:t>
      </w:r>
      <w:r>
        <w:rPr>
          <w:rFonts w:ascii="Times New Roman" w:hAnsi="Times New Roman" w:cs="Times New Roman"/>
          <w:sz w:val="24"/>
          <w:szCs w:val="24"/>
        </w:rPr>
        <w:lastRenderedPageBreak/>
        <w:t xml:space="preserve">proyectos ha manifestado que ese equipo de maquinaria ha estado en mal estado y ningún día a trabajado en los cantones y a la fecha no hay bitácoras de los recorridos intervenidos en los cantones presentados al concejo en pleno. </w:t>
      </w:r>
      <w:proofErr w:type="gramStart"/>
      <w:r w:rsidRPr="00CA1CF5">
        <w:rPr>
          <w:rFonts w:ascii="Times New Roman" w:hAnsi="Times New Roman" w:cs="Times New Roman"/>
          <w:sz w:val="24"/>
          <w:szCs w:val="24"/>
          <w:lang w:val="es-ES"/>
        </w:rPr>
        <w:t>Además</w:t>
      </w:r>
      <w:proofErr w:type="gramEnd"/>
      <w:r w:rsidRPr="00CA1CF5">
        <w:rPr>
          <w:rFonts w:ascii="Times New Roman" w:hAnsi="Times New Roman" w:cs="Times New Roman"/>
          <w:sz w:val="24"/>
          <w:szCs w:val="24"/>
          <w:lang w:val="es-ES"/>
        </w:rPr>
        <w:t xml:space="preserve"> el Cuarto Regidor Propietario Ulises Hernández Ramírez, manifiesta: </w:t>
      </w:r>
      <w:r>
        <w:rPr>
          <w:rFonts w:ascii="Times New Roman" w:hAnsi="Times New Roman" w:cs="Times New Roman"/>
          <w:sz w:val="24"/>
          <w:szCs w:val="24"/>
          <w:lang w:val="es-ES"/>
        </w:rPr>
        <w:t>únicamente doy mi voto en los siguientes egresos: (</w:t>
      </w:r>
      <w:r w:rsidRPr="00C526A0">
        <w:rPr>
          <w:rFonts w:ascii="Times New Roman" w:hAnsi="Times New Roman" w:cs="Times New Roman"/>
          <w:b/>
          <w:sz w:val="20"/>
          <w:szCs w:val="20"/>
          <w:lang w:val="es-ES"/>
        </w:rPr>
        <w:t>1.</w:t>
      </w:r>
      <w:r>
        <w:rPr>
          <w:rFonts w:ascii="Times New Roman" w:hAnsi="Times New Roman" w:cs="Times New Roman"/>
          <w:sz w:val="24"/>
          <w:szCs w:val="24"/>
          <w:lang w:val="es-ES"/>
        </w:rPr>
        <w:t xml:space="preserve"> </w:t>
      </w:r>
      <w:r w:rsidRPr="00533B3D">
        <w:rPr>
          <w:rFonts w:ascii="Times New Roman" w:hAnsi="Times New Roman" w:cs="Times New Roman"/>
          <w:sz w:val="20"/>
          <w:szCs w:val="20"/>
        </w:rPr>
        <w:t>Pago por compra e instalación de tambores delanteros para camión internacional con placa N-6828 propiedad de la municipalidad</w:t>
      </w:r>
      <w:r>
        <w:rPr>
          <w:rFonts w:ascii="Times New Roman" w:hAnsi="Times New Roman" w:cs="Times New Roman"/>
          <w:sz w:val="20"/>
          <w:szCs w:val="20"/>
        </w:rPr>
        <w:t xml:space="preserve"> </w:t>
      </w:r>
      <w:r w:rsidRPr="00CA1CF5">
        <w:rPr>
          <w:rFonts w:ascii="Times New Roman" w:hAnsi="Times New Roman" w:cs="Times New Roman"/>
          <w:sz w:val="20"/>
          <w:szCs w:val="20"/>
        </w:rPr>
        <w:t>$ 620.00</w:t>
      </w:r>
      <w:r>
        <w:rPr>
          <w:rFonts w:ascii="Times New Roman" w:hAnsi="Times New Roman" w:cs="Times New Roman"/>
          <w:sz w:val="20"/>
          <w:szCs w:val="20"/>
        </w:rPr>
        <w:t xml:space="preserve">. </w:t>
      </w:r>
      <w:r w:rsidRPr="00DF312D">
        <w:rPr>
          <w:rFonts w:ascii="Times New Roman" w:hAnsi="Times New Roman" w:cs="Times New Roman"/>
          <w:b/>
          <w:sz w:val="20"/>
          <w:szCs w:val="20"/>
        </w:rPr>
        <w:t>2.</w:t>
      </w:r>
      <w:r w:rsidRPr="00DF312D">
        <w:rPr>
          <w:rFonts w:ascii="Times New Roman" w:hAnsi="Times New Roman" w:cs="Times New Roman"/>
          <w:sz w:val="20"/>
          <w:szCs w:val="20"/>
        </w:rPr>
        <w:t xml:space="preserve"> </w:t>
      </w:r>
      <w:r w:rsidRPr="00533B3D">
        <w:rPr>
          <w:rFonts w:ascii="Times New Roman" w:hAnsi="Times New Roman" w:cs="Times New Roman"/>
          <w:sz w:val="20"/>
          <w:szCs w:val="20"/>
        </w:rPr>
        <w:t>Pago por la compra de 1 balero piloto, 1 silicón gris, 1 kit de clutch, 2 tambores traseros y 1 epoximil para vehículo con placa N-6828 propiedad de la municipalidad</w:t>
      </w:r>
      <w:r>
        <w:rPr>
          <w:rFonts w:ascii="Times New Roman" w:hAnsi="Times New Roman" w:cs="Times New Roman"/>
          <w:sz w:val="20"/>
          <w:szCs w:val="20"/>
        </w:rPr>
        <w:t xml:space="preserve"> $1,720.00. </w:t>
      </w:r>
      <w:r w:rsidRPr="00DF312D">
        <w:rPr>
          <w:rFonts w:ascii="Times New Roman" w:hAnsi="Times New Roman" w:cs="Times New Roman"/>
          <w:b/>
          <w:sz w:val="20"/>
          <w:szCs w:val="20"/>
        </w:rPr>
        <w:t>3</w:t>
      </w:r>
      <w:r>
        <w:rPr>
          <w:rFonts w:ascii="Times New Roman" w:hAnsi="Times New Roman" w:cs="Times New Roman"/>
          <w:sz w:val="20"/>
          <w:szCs w:val="20"/>
        </w:rPr>
        <w:t>.</w:t>
      </w:r>
      <w:r w:rsidRPr="00DF312D">
        <w:rPr>
          <w:rFonts w:ascii="Times New Roman" w:hAnsi="Times New Roman" w:cs="Times New Roman"/>
          <w:sz w:val="20"/>
          <w:szCs w:val="20"/>
        </w:rPr>
        <w:t xml:space="preserve"> </w:t>
      </w:r>
      <w:r w:rsidRPr="00533B3D">
        <w:rPr>
          <w:rFonts w:ascii="Times New Roman" w:hAnsi="Times New Roman" w:cs="Times New Roman"/>
          <w:sz w:val="20"/>
          <w:szCs w:val="20"/>
        </w:rPr>
        <w:t>Pago por la compra de 1 manguera de radiador, 3 pies de manguera 1", 2 abrazadera #20, 2 abrazadera #40, 1 tapón de radiador y reparación de radiador para Rodo Vibrador propiedad de esta municipalidad.</w:t>
      </w:r>
      <w:r>
        <w:rPr>
          <w:rFonts w:ascii="Times New Roman" w:hAnsi="Times New Roman" w:cs="Times New Roman"/>
          <w:sz w:val="20"/>
          <w:szCs w:val="20"/>
        </w:rPr>
        <w:t>)</w:t>
      </w:r>
      <w:r>
        <w:rPr>
          <w:rFonts w:ascii="Times New Roman" w:hAnsi="Times New Roman" w:cs="Times New Roman"/>
          <w:sz w:val="24"/>
          <w:szCs w:val="24"/>
          <w:lang w:val="es-ES"/>
        </w:rPr>
        <w:t xml:space="preserve"> En las demás erogaciones salvo mi voto</w:t>
      </w:r>
      <w:r w:rsidRPr="00CA1CF5">
        <w:rPr>
          <w:rFonts w:ascii="Times New Roman" w:hAnsi="Times New Roman" w:cs="Times New Roman"/>
          <w:sz w:val="24"/>
          <w:szCs w:val="24"/>
          <w:lang w:val="es-ES"/>
        </w:rPr>
        <w:t xml:space="preserve"> según e</w:t>
      </w:r>
      <w:r>
        <w:rPr>
          <w:rFonts w:ascii="Times New Roman" w:hAnsi="Times New Roman" w:cs="Times New Roman"/>
          <w:sz w:val="24"/>
          <w:szCs w:val="24"/>
          <w:lang w:val="es-ES"/>
        </w:rPr>
        <w:t xml:space="preserve">l Art. 45 del Código Municipal. </w:t>
      </w:r>
      <w:proofErr w:type="gramStart"/>
      <w:r w:rsidRPr="00CA1CF5">
        <w:rPr>
          <w:rFonts w:ascii="Times New Roman" w:hAnsi="Times New Roman" w:cs="Times New Roman"/>
          <w:sz w:val="24"/>
          <w:szCs w:val="24"/>
          <w:lang w:val="es-ES"/>
        </w:rPr>
        <w:t>Comuníquese.-</w:t>
      </w:r>
      <w:proofErr w:type="gramEnd"/>
    </w:p>
    <w:p w14:paraId="5FBEB099" w14:textId="77777777" w:rsidR="00150E71" w:rsidRDefault="00150E71" w:rsidP="00150E71">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189C0DD" w14:textId="77777777" w:rsidR="00150E71" w:rsidRPr="00131825" w:rsidRDefault="00150E71" w:rsidP="00150E71">
      <w:pPr>
        <w:spacing w:after="0" w:line="269" w:lineRule="auto"/>
        <w:jc w:val="both"/>
        <w:rPr>
          <w:rFonts w:ascii="Times New Roman" w:hAnsi="Times New Roman" w:cs="Times New Roman"/>
          <w:sz w:val="24"/>
          <w:szCs w:val="24"/>
        </w:rPr>
      </w:pPr>
      <w:r w:rsidRPr="0098680E">
        <w:rPr>
          <w:rFonts w:ascii="Times New Roman" w:hAnsi="Times New Roman" w:cs="Times New Roman"/>
          <w:b/>
          <w:sz w:val="24"/>
          <w:szCs w:val="24"/>
        </w:rPr>
        <w:t>ACUERDO NÚMERO TRES:</w:t>
      </w:r>
      <w:r w:rsidRPr="0098680E">
        <w:rPr>
          <w:rFonts w:ascii="Times New Roman" w:hAnsi="Times New Roman" w:cs="Times New Roman"/>
          <w:sz w:val="24"/>
          <w:szCs w:val="24"/>
        </w:rPr>
        <w:t xml:space="preserve"> </w:t>
      </w:r>
      <w:r w:rsidRPr="00131825">
        <w:rPr>
          <w:rFonts w:ascii="Times New Roman" w:hAnsi="Times New Roman" w:cs="Times New Roman"/>
          <w:sz w:val="24"/>
          <w:szCs w:val="24"/>
        </w:rPr>
        <w:t>El Concejo Municipal, CONSIDERANDO:</w:t>
      </w:r>
    </w:p>
    <w:p w14:paraId="0CB8AB9D" w14:textId="77777777" w:rsidR="00150E71" w:rsidRPr="00131825" w:rsidRDefault="00150E71" w:rsidP="00150E71">
      <w:pPr>
        <w:spacing w:after="0" w:line="269" w:lineRule="auto"/>
        <w:jc w:val="both"/>
        <w:rPr>
          <w:rFonts w:ascii="Times New Roman" w:hAnsi="Times New Roman" w:cs="Times New Roman"/>
          <w:sz w:val="24"/>
          <w:szCs w:val="24"/>
        </w:rPr>
      </w:pPr>
      <w:r w:rsidRPr="00131825">
        <w:rPr>
          <w:rFonts w:ascii="Times New Roman" w:hAnsi="Times New Roman" w:cs="Times New Roman"/>
          <w:sz w:val="24"/>
          <w:szCs w:val="24"/>
        </w:rPr>
        <w:t xml:space="preserve">I- Que, el Artículo 4, numeral 5 del Código Municipal, establece que compete a los municipios “La promoción y desarrollo de programas de salud, como saneamiento ambiental, prevención y combate de enfermedades” y el numeral 7, establece que es competencia del municipio, “la planificación, ejecución y mantenimiento de obras de servicios básicos, que beneficien al municipio” </w:t>
      </w:r>
    </w:p>
    <w:p w14:paraId="239C6AE5" w14:textId="77777777" w:rsidR="00150E71" w:rsidRPr="00131825" w:rsidRDefault="00150E71" w:rsidP="00150E71">
      <w:pPr>
        <w:spacing w:after="0" w:line="269" w:lineRule="auto"/>
        <w:jc w:val="both"/>
        <w:rPr>
          <w:rFonts w:ascii="Times New Roman" w:hAnsi="Times New Roman" w:cs="Times New Roman"/>
          <w:sz w:val="24"/>
          <w:szCs w:val="24"/>
        </w:rPr>
      </w:pPr>
      <w:r w:rsidRPr="00131825">
        <w:rPr>
          <w:rFonts w:ascii="Times New Roman" w:hAnsi="Times New Roman" w:cs="Times New Roman"/>
          <w:sz w:val="24"/>
          <w:szCs w:val="24"/>
        </w:rPr>
        <w:t>II. Que, el Concejo Municipal de San Pedro Perulapán, atendiendo la emergencia, catalogada como pandemia, basándose en los Decretos emitidos tanto del ramo ejecutivo como legislativo y la autonomía del municipio; ha gestionado todas las medidas de prevención y atención a la emergencia nacional; por ello, se aprobó un Perfil Técnico denominado "PROGRAMA SAN PEDRO SALUDABLE" EMERGENCIA COVID-19 en la cual se autorizaron bienes y servicios para atender las necesidades relacionadas a la Emergencia.</w:t>
      </w:r>
    </w:p>
    <w:p w14:paraId="42BDAA42" w14:textId="77777777" w:rsidR="00150E71" w:rsidRDefault="00150E71" w:rsidP="00150E71">
      <w:pPr>
        <w:spacing w:after="0" w:line="269" w:lineRule="auto"/>
        <w:jc w:val="both"/>
        <w:rPr>
          <w:rFonts w:ascii="Times New Roman" w:hAnsi="Times New Roman" w:cs="Times New Roman"/>
          <w:sz w:val="24"/>
          <w:szCs w:val="24"/>
        </w:rPr>
      </w:pPr>
      <w:r w:rsidRPr="00131825">
        <w:rPr>
          <w:rFonts w:ascii="Times New Roman" w:hAnsi="Times New Roman" w:cs="Times New Roman"/>
          <w:sz w:val="24"/>
          <w:szCs w:val="24"/>
        </w:rPr>
        <w:t>III. Por todas las situaciones mencionadas en los considerandos anteriores, este concejo municipal de conformidad con el Art. 91 del Código Municipal, ACUERDA: Autorizar a la Tesorera Municipal, Licda. Mayra Lissethe Renderos de Vásquez, realizar los pagos correspondientes en cuanto a lo que se refiere a las distintas adquisiciones de insumos o servicios detallados a continuación</w:t>
      </w:r>
      <w:r>
        <w:rPr>
          <w:rFonts w:ascii="Times New Roman" w:hAnsi="Times New Roman" w:cs="Times New Roman"/>
          <w:sz w:val="24"/>
          <w:szCs w:val="24"/>
        </w:rPr>
        <w:t>.</w:t>
      </w:r>
    </w:p>
    <w:tbl>
      <w:tblPr>
        <w:tblStyle w:val="Tablaconcuadrcula"/>
        <w:tblW w:w="0" w:type="auto"/>
        <w:tblInd w:w="108" w:type="dxa"/>
        <w:tblLook w:val="04A0" w:firstRow="1" w:lastRow="0" w:firstColumn="1" w:lastColumn="0" w:noHBand="0" w:noVBand="1"/>
      </w:tblPr>
      <w:tblGrid>
        <w:gridCol w:w="1796"/>
        <w:gridCol w:w="872"/>
        <w:gridCol w:w="3036"/>
        <w:gridCol w:w="1674"/>
        <w:gridCol w:w="1265"/>
        <w:gridCol w:w="927"/>
      </w:tblGrid>
      <w:tr w:rsidR="00150E71" w:rsidRPr="00D85202" w14:paraId="164B0234" w14:textId="77777777" w:rsidTr="00C47025">
        <w:trPr>
          <w:trHeight w:val="394"/>
        </w:trPr>
        <w:tc>
          <w:tcPr>
            <w:tcW w:w="9716" w:type="dxa"/>
            <w:gridSpan w:val="6"/>
            <w:hideMark/>
          </w:tcPr>
          <w:p w14:paraId="0139825E" w14:textId="77777777" w:rsidR="00150E71" w:rsidRPr="00D85202" w:rsidRDefault="00150E71" w:rsidP="00C47025">
            <w:pPr>
              <w:spacing w:after="0" w:line="240" w:lineRule="auto"/>
              <w:jc w:val="both"/>
              <w:rPr>
                <w:rFonts w:ascii="Times New Roman" w:hAnsi="Times New Roman" w:cs="Times New Roman"/>
                <w:b/>
                <w:bCs/>
                <w:sz w:val="24"/>
                <w:szCs w:val="24"/>
              </w:rPr>
            </w:pPr>
            <w:r w:rsidRPr="00D85202">
              <w:rPr>
                <w:rFonts w:ascii="Times New Roman" w:hAnsi="Times New Roman" w:cs="Times New Roman"/>
                <w:b/>
                <w:bCs/>
                <w:sz w:val="24"/>
                <w:szCs w:val="24"/>
              </w:rPr>
              <w:t>DETALLES DE LOS GASTOS DE LA CUENTA TMSPP/"PROGRAMA DE SAN PEDRO SALUDABLE, EMERGENCIA COVID-19"</w:t>
            </w:r>
          </w:p>
        </w:tc>
      </w:tr>
      <w:tr w:rsidR="00150E71" w:rsidRPr="00D85202" w14:paraId="180CB673" w14:textId="77777777" w:rsidTr="00C47025">
        <w:trPr>
          <w:trHeight w:val="780"/>
        </w:trPr>
        <w:tc>
          <w:tcPr>
            <w:tcW w:w="1820" w:type="dxa"/>
            <w:hideMark/>
          </w:tcPr>
          <w:p w14:paraId="56A04541" w14:textId="77777777" w:rsidR="00150E71" w:rsidRPr="00D85202" w:rsidRDefault="00150E71" w:rsidP="00C47025">
            <w:pPr>
              <w:spacing w:after="0" w:line="240" w:lineRule="auto"/>
              <w:jc w:val="both"/>
              <w:rPr>
                <w:rFonts w:ascii="Times New Roman" w:hAnsi="Times New Roman" w:cs="Times New Roman"/>
                <w:bCs/>
                <w:sz w:val="20"/>
                <w:szCs w:val="20"/>
              </w:rPr>
            </w:pPr>
            <w:r w:rsidRPr="00D85202">
              <w:rPr>
                <w:rFonts w:ascii="Times New Roman" w:hAnsi="Times New Roman" w:cs="Times New Roman"/>
                <w:bCs/>
                <w:sz w:val="20"/>
                <w:szCs w:val="20"/>
              </w:rPr>
              <w:t>Nombre</w:t>
            </w:r>
          </w:p>
        </w:tc>
        <w:tc>
          <w:tcPr>
            <w:tcW w:w="874" w:type="dxa"/>
            <w:hideMark/>
          </w:tcPr>
          <w:p w14:paraId="5D8DB514" w14:textId="77777777" w:rsidR="00150E71" w:rsidRPr="00D85202" w:rsidRDefault="00150E71" w:rsidP="00C47025">
            <w:pPr>
              <w:spacing w:after="0" w:line="240" w:lineRule="auto"/>
              <w:jc w:val="both"/>
              <w:rPr>
                <w:rFonts w:ascii="Times New Roman" w:hAnsi="Times New Roman" w:cs="Times New Roman"/>
                <w:bCs/>
                <w:sz w:val="20"/>
                <w:szCs w:val="20"/>
              </w:rPr>
            </w:pPr>
            <w:r w:rsidRPr="00D85202">
              <w:rPr>
                <w:rFonts w:ascii="Times New Roman" w:hAnsi="Times New Roman" w:cs="Times New Roman"/>
                <w:bCs/>
                <w:sz w:val="20"/>
                <w:szCs w:val="20"/>
              </w:rPr>
              <w:t>No de factura</w:t>
            </w:r>
          </w:p>
        </w:tc>
        <w:tc>
          <w:tcPr>
            <w:tcW w:w="3118" w:type="dxa"/>
            <w:hideMark/>
          </w:tcPr>
          <w:p w14:paraId="206895FC" w14:textId="77777777" w:rsidR="00150E71" w:rsidRPr="00D85202" w:rsidRDefault="00150E71" w:rsidP="00C47025">
            <w:pPr>
              <w:spacing w:after="0" w:line="240" w:lineRule="auto"/>
              <w:jc w:val="both"/>
              <w:rPr>
                <w:rFonts w:ascii="Times New Roman" w:hAnsi="Times New Roman" w:cs="Times New Roman"/>
                <w:bCs/>
                <w:sz w:val="20"/>
                <w:szCs w:val="20"/>
              </w:rPr>
            </w:pPr>
            <w:r w:rsidRPr="00D85202">
              <w:rPr>
                <w:rFonts w:ascii="Times New Roman" w:hAnsi="Times New Roman" w:cs="Times New Roman"/>
                <w:bCs/>
                <w:sz w:val="20"/>
                <w:szCs w:val="20"/>
              </w:rPr>
              <w:t>Descripción</w:t>
            </w:r>
          </w:p>
        </w:tc>
        <w:tc>
          <w:tcPr>
            <w:tcW w:w="1701" w:type="dxa"/>
            <w:hideMark/>
          </w:tcPr>
          <w:p w14:paraId="674EB697" w14:textId="77777777" w:rsidR="00150E71" w:rsidRPr="00D85202" w:rsidRDefault="00150E71" w:rsidP="00C47025">
            <w:pPr>
              <w:spacing w:after="0" w:line="240" w:lineRule="auto"/>
              <w:jc w:val="both"/>
              <w:rPr>
                <w:rFonts w:ascii="Times New Roman" w:hAnsi="Times New Roman" w:cs="Times New Roman"/>
                <w:bCs/>
                <w:sz w:val="20"/>
                <w:szCs w:val="20"/>
              </w:rPr>
            </w:pPr>
            <w:r w:rsidRPr="00D85202">
              <w:rPr>
                <w:rFonts w:ascii="Times New Roman" w:hAnsi="Times New Roman" w:cs="Times New Roman"/>
                <w:bCs/>
                <w:sz w:val="20"/>
                <w:szCs w:val="20"/>
              </w:rPr>
              <w:t>Descripción de la cuenta</w:t>
            </w:r>
          </w:p>
        </w:tc>
        <w:tc>
          <w:tcPr>
            <w:tcW w:w="1276" w:type="dxa"/>
            <w:hideMark/>
          </w:tcPr>
          <w:p w14:paraId="51BFBB16" w14:textId="77777777" w:rsidR="00150E71" w:rsidRPr="00D85202" w:rsidRDefault="00150E71" w:rsidP="00C47025">
            <w:pPr>
              <w:spacing w:after="0" w:line="240" w:lineRule="auto"/>
              <w:jc w:val="both"/>
              <w:rPr>
                <w:rFonts w:ascii="Times New Roman" w:hAnsi="Times New Roman" w:cs="Times New Roman"/>
                <w:bCs/>
                <w:sz w:val="20"/>
                <w:szCs w:val="20"/>
              </w:rPr>
            </w:pPr>
            <w:r w:rsidRPr="00D85202">
              <w:rPr>
                <w:rFonts w:ascii="Times New Roman" w:hAnsi="Times New Roman" w:cs="Times New Roman"/>
                <w:bCs/>
                <w:sz w:val="20"/>
                <w:szCs w:val="20"/>
              </w:rPr>
              <w:t>Unidad Solicitante o Encargado de Carpeta.</w:t>
            </w:r>
          </w:p>
        </w:tc>
        <w:tc>
          <w:tcPr>
            <w:tcW w:w="927" w:type="dxa"/>
            <w:hideMark/>
          </w:tcPr>
          <w:p w14:paraId="43791AFA" w14:textId="77777777" w:rsidR="00150E71" w:rsidRPr="00D85202" w:rsidRDefault="00150E71" w:rsidP="00C47025">
            <w:pPr>
              <w:spacing w:after="0" w:line="240" w:lineRule="auto"/>
              <w:jc w:val="both"/>
              <w:rPr>
                <w:rFonts w:ascii="Times New Roman" w:hAnsi="Times New Roman" w:cs="Times New Roman"/>
                <w:bCs/>
                <w:sz w:val="20"/>
                <w:szCs w:val="20"/>
              </w:rPr>
            </w:pPr>
            <w:r w:rsidRPr="00D85202">
              <w:rPr>
                <w:rFonts w:ascii="Times New Roman" w:hAnsi="Times New Roman" w:cs="Times New Roman"/>
                <w:bCs/>
                <w:sz w:val="20"/>
                <w:szCs w:val="20"/>
              </w:rPr>
              <w:t xml:space="preserve">Monto a Cancelar </w:t>
            </w:r>
          </w:p>
        </w:tc>
      </w:tr>
      <w:tr w:rsidR="00150E71" w:rsidRPr="00D85202" w14:paraId="60DF8201" w14:textId="77777777" w:rsidTr="00C47025">
        <w:trPr>
          <w:trHeight w:val="1275"/>
        </w:trPr>
        <w:tc>
          <w:tcPr>
            <w:tcW w:w="1820" w:type="dxa"/>
            <w:hideMark/>
          </w:tcPr>
          <w:p w14:paraId="3AC01426" w14:textId="77777777" w:rsidR="00150E71" w:rsidRPr="00D85202" w:rsidRDefault="00150E71" w:rsidP="00C47025">
            <w:pPr>
              <w:spacing w:after="0" w:line="240" w:lineRule="auto"/>
              <w:jc w:val="both"/>
              <w:rPr>
                <w:rFonts w:ascii="Times New Roman" w:hAnsi="Times New Roman" w:cs="Times New Roman"/>
                <w:sz w:val="20"/>
                <w:szCs w:val="20"/>
              </w:rPr>
            </w:pPr>
            <w:r w:rsidRPr="00D85202">
              <w:rPr>
                <w:rFonts w:ascii="Times New Roman" w:hAnsi="Times New Roman" w:cs="Times New Roman"/>
                <w:sz w:val="20"/>
                <w:szCs w:val="20"/>
              </w:rPr>
              <w:t xml:space="preserve">FRANCISCO SMITH RODRIGUEZ                                                                              JOSE SALVADOR BAUTISTA </w:t>
            </w:r>
          </w:p>
        </w:tc>
        <w:tc>
          <w:tcPr>
            <w:tcW w:w="874" w:type="dxa"/>
            <w:hideMark/>
          </w:tcPr>
          <w:p w14:paraId="75D1BC62" w14:textId="77777777" w:rsidR="00150E71" w:rsidRPr="00D85202" w:rsidRDefault="00150E71" w:rsidP="00C47025">
            <w:pPr>
              <w:spacing w:after="0" w:line="240" w:lineRule="auto"/>
              <w:jc w:val="both"/>
              <w:rPr>
                <w:rFonts w:ascii="Times New Roman" w:hAnsi="Times New Roman" w:cs="Times New Roman"/>
                <w:sz w:val="20"/>
                <w:szCs w:val="20"/>
              </w:rPr>
            </w:pPr>
            <w:r w:rsidRPr="00D85202">
              <w:rPr>
                <w:rFonts w:ascii="Times New Roman" w:hAnsi="Times New Roman" w:cs="Times New Roman"/>
                <w:sz w:val="20"/>
                <w:szCs w:val="20"/>
              </w:rPr>
              <w:t>Planilla</w:t>
            </w:r>
            <w:r>
              <w:rPr>
                <w:rFonts w:ascii="Times New Roman" w:hAnsi="Times New Roman" w:cs="Times New Roman"/>
                <w:sz w:val="20"/>
                <w:szCs w:val="20"/>
              </w:rPr>
              <w:t xml:space="preserve"> </w:t>
            </w:r>
            <w:r w:rsidRPr="00D85202">
              <w:rPr>
                <w:rFonts w:ascii="Times New Roman" w:hAnsi="Times New Roman" w:cs="Times New Roman"/>
                <w:sz w:val="20"/>
                <w:szCs w:val="20"/>
              </w:rPr>
              <w:t>de pago</w:t>
            </w:r>
          </w:p>
        </w:tc>
        <w:tc>
          <w:tcPr>
            <w:tcW w:w="3118" w:type="dxa"/>
            <w:hideMark/>
          </w:tcPr>
          <w:p w14:paraId="0A34FFDB" w14:textId="77777777" w:rsidR="00150E71" w:rsidRPr="00D85202" w:rsidRDefault="00150E71" w:rsidP="00C47025">
            <w:pPr>
              <w:spacing w:after="0" w:line="240" w:lineRule="auto"/>
              <w:jc w:val="both"/>
              <w:rPr>
                <w:rFonts w:ascii="Times New Roman" w:hAnsi="Times New Roman" w:cs="Times New Roman"/>
                <w:sz w:val="20"/>
                <w:szCs w:val="20"/>
              </w:rPr>
            </w:pPr>
            <w:r w:rsidRPr="00D85202">
              <w:rPr>
                <w:rFonts w:ascii="Times New Roman" w:hAnsi="Times New Roman" w:cs="Times New Roman"/>
                <w:sz w:val="20"/>
                <w:szCs w:val="20"/>
              </w:rPr>
              <w:t xml:space="preserve">Pago de planilla de enterradores a víctimas de COVID-19 en cementerio general de </w:t>
            </w:r>
            <w:r>
              <w:rPr>
                <w:rFonts w:ascii="Times New Roman" w:hAnsi="Times New Roman" w:cs="Times New Roman"/>
                <w:sz w:val="20"/>
                <w:szCs w:val="20"/>
              </w:rPr>
              <w:t xml:space="preserve">San Pedro Perulapan.     </w:t>
            </w:r>
            <w:r w:rsidRPr="00D85202">
              <w:rPr>
                <w:rFonts w:ascii="Times New Roman" w:hAnsi="Times New Roman" w:cs="Times New Roman"/>
                <w:sz w:val="20"/>
                <w:szCs w:val="20"/>
              </w:rPr>
              <w:t xml:space="preserve">Periodo correspondiente: 04 y 06 de </w:t>
            </w:r>
            <w:proofErr w:type="gramStart"/>
            <w:r w:rsidRPr="00D85202">
              <w:rPr>
                <w:rFonts w:ascii="Times New Roman" w:hAnsi="Times New Roman" w:cs="Times New Roman"/>
                <w:sz w:val="20"/>
                <w:szCs w:val="20"/>
              </w:rPr>
              <w:t>Febrero</w:t>
            </w:r>
            <w:proofErr w:type="gramEnd"/>
            <w:r w:rsidRPr="00D85202">
              <w:rPr>
                <w:rFonts w:ascii="Times New Roman" w:hAnsi="Times New Roman" w:cs="Times New Roman"/>
                <w:sz w:val="20"/>
                <w:szCs w:val="20"/>
              </w:rPr>
              <w:t xml:space="preserve"> de 2021</w:t>
            </w:r>
          </w:p>
        </w:tc>
        <w:tc>
          <w:tcPr>
            <w:tcW w:w="1701" w:type="dxa"/>
            <w:hideMark/>
          </w:tcPr>
          <w:p w14:paraId="2E48189A" w14:textId="77777777" w:rsidR="00150E71" w:rsidRPr="00D85202" w:rsidRDefault="00150E71" w:rsidP="00C47025">
            <w:pPr>
              <w:spacing w:after="0" w:line="240" w:lineRule="auto"/>
              <w:jc w:val="both"/>
              <w:rPr>
                <w:rFonts w:ascii="Times New Roman" w:hAnsi="Times New Roman" w:cs="Times New Roman"/>
                <w:sz w:val="20"/>
                <w:szCs w:val="20"/>
              </w:rPr>
            </w:pPr>
            <w:r w:rsidRPr="00D85202">
              <w:rPr>
                <w:rFonts w:ascii="Times New Roman" w:hAnsi="Times New Roman" w:cs="Times New Roman"/>
                <w:sz w:val="20"/>
                <w:szCs w:val="20"/>
              </w:rPr>
              <w:t>TMSPP/</w:t>
            </w:r>
            <w:r>
              <w:rPr>
                <w:rFonts w:ascii="Times New Roman" w:hAnsi="Times New Roman" w:cs="Times New Roman"/>
                <w:sz w:val="20"/>
                <w:szCs w:val="20"/>
              </w:rPr>
              <w:t xml:space="preserve"> </w:t>
            </w:r>
            <w:r w:rsidRPr="00D85202">
              <w:rPr>
                <w:rFonts w:ascii="Times New Roman" w:hAnsi="Times New Roman" w:cs="Times New Roman"/>
                <w:sz w:val="20"/>
                <w:szCs w:val="20"/>
              </w:rPr>
              <w:t>Programa de San Pedro Saludable, Emergencia Covid-19</w:t>
            </w:r>
          </w:p>
        </w:tc>
        <w:tc>
          <w:tcPr>
            <w:tcW w:w="1276" w:type="dxa"/>
            <w:hideMark/>
          </w:tcPr>
          <w:p w14:paraId="1EE48D96" w14:textId="77777777" w:rsidR="00150E71" w:rsidRPr="00D85202" w:rsidRDefault="00150E71" w:rsidP="00C47025">
            <w:pPr>
              <w:spacing w:after="0" w:line="240" w:lineRule="auto"/>
              <w:jc w:val="both"/>
              <w:rPr>
                <w:rFonts w:ascii="Times New Roman" w:hAnsi="Times New Roman" w:cs="Times New Roman"/>
                <w:sz w:val="20"/>
                <w:szCs w:val="20"/>
              </w:rPr>
            </w:pPr>
            <w:r w:rsidRPr="00D85202">
              <w:rPr>
                <w:rFonts w:ascii="Times New Roman" w:hAnsi="Times New Roman" w:cs="Times New Roman"/>
                <w:sz w:val="20"/>
                <w:szCs w:val="20"/>
              </w:rPr>
              <w:t>Servicios Generales</w:t>
            </w:r>
          </w:p>
        </w:tc>
        <w:tc>
          <w:tcPr>
            <w:tcW w:w="927" w:type="dxa"/>
            <w:hideMark/>
          </w:tcPr>
          <w:p w14:paraId="41186B77" w14:textId="77777777" w:rsidR="00150E71" w:rsidRPr="00D85202" w:rsidRDefault="00150E71" w:rsidP="00C4702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D85202">
              <w:rPr>
                <w:rFonts w:ascii="Times New Roman" w:hAnsi="Times New Roman" w:cs="Times New Roman"/>
                <w:sz w:val="20"/>
                <w:szCs w:val="20"/>
              </w:rPr>
              <w:t xml:space="preserve">120.00 </w:t>
            </w:r>
          </w:p>
        </w:tc>
      </w:tr>
    </w:tbl>
    <w:p w14:paraId="798B4F07" w14:textId="77777777" w:rsidR="00150E71" w:rsidRDefault="00150E71" w:rsidP="00150E71">
      <w:pPr>
        <w:spacing w:after="0" w:line="269" w:lineRule="auto"/>
        <w:jc w:val="both"/>
        <w:rPr>
          <w:rFonts w:ascii="Times New Roman" w:hAnsi="Times New Roman" w:cs="Times New Roman"/>
          <w:sz w:val="24"/>
          <w:szCs w:val="24"/>
          <w:lang w:val="es-ES"/>
        </w:rPr>
      </w:pPr>
      <w:r>
        <w:rPr>
          <w:rFonts w:ascii="Times New Roman" w:hAnsi="Times New Roman" w:cs="Times New Roman"/>
          <w:sz w:val="24"/>
          <w:szCs w:val="24"/>
        </w:rPr>
        <w:t xml:space="preserve">Nota: En el presente Acuerdo salva su voto el Primer Regidor Propietario, Héctor Ismael Estrada Vásquez, manifiesta: No voté por el pago de diésel de motoniveladora porque el jefe de proyectos ha manifestado que ese equipo de maquinaria ha estado en mal estado y ningún día a trabajado en los cantones y a la fecha no hay bitácoras de los recorridos intervenidos en los cantones presentados al concejo en pleno. </w:t>
      </w:r>
      <w:proofErr w:type="gramStart"/>
      <w:r w:rsidRPr="00CA1CF5">
        <w:rPr>
          <w:rFonts w:ascii="Times New Roman" w:hAnsi="Times New Roman" w:cs="Times New Roman"/>
          <w:sz w:val="24"/>
          <w:szCs w:val="24"/>
          <w:lang w:val="es-ES"/>
        </w:rPr>
        <w:t>Además</w:t>
      </w:r>
      <w:proofErr w:type="gramEnd"/>
      <w:r w:rsidRPr="00CA1CF5">
        <w:rPr>
          <w:rFonts w:ascii="Times New Roman" w:hAnsi="Times New Roman" w:cs="Times New Roman"/>
          <w:sz w:val="24"/>
          <w:szCs w:val="24"/>
          <w:lang w:val="es-ES"/>
        </w:rPr>
        <w:t xml:space="preserve"> el Cuarto Regidor Propietario Ulises Hernández Ramírez, manifiesta: </w:t>
      </w:r>
      <w:r>
        <w:rPr>
          <w:rFonts w:ascii="Times New Roman" w:hAnsi="Times New Roman" w:cs="Times New Roman"/>
          <w:sz w:val="24"/>
          <w:szCs w:val="24"/>
          <w:lang w:val="es-ES"/>
        </w:rPr>
        <w:t>únicamente doy mi voto en los siguientes egresos: (</w:t>
      </w:r>
      <w:r w:rsidRPr="00C526A0">
        <w:rPr>
          <w:rFonts w:ascii="Times New Roman" w:hAnsi="Times New Roman" w:cs="Times New Roman"/>
          <w:b/>
          <w:sz w:val="20"/>
          <w:szCs w:val="20"/>
          <w:lang w:val="es-ES"/>
        </w:rPr>
        <w:t>1.</w:t>
      </w:r>
      <w:r>
        <w:rPr>
          <w:rFonts w:ascii="Times New Roman" w:hAnsi="Times New Roman" w:cs="Times New Roman"/>
          <w:sz w:val="24"/>
          <w:szCs w:val="24"/>
          <w:lang w:val="es-ES"/>
        </w:rPr>
        <w:t xml:space="preserve"> </w:t>
      </w:r>
      <w:r w:rsidRPr="00533B3D">
        <w:rPr>
          <w:rFonts w:ascii="Times New Roman" w:hAnsi="Times New Roman" w:cs="Times New Roman"/>
          <w:sz w:val="20"/>
          <w:szCs w:val="20"/>
        </w:rPr>
        <w:t>Pago por compra e instalación de tambores delanteros para camión internacional con placa N-6828 propiedad de la municipalidad</w:t>
      </w:r>
      <w:r>
        <w:rPr>
          <w:rFonts w:ascii="Times New Roman" w:hAnsi="Times New Roman" w:cs="Times New Roman"/>
          <w:sz w:val="20"/>
          <w:szCs w:val="20"/>
        </w:rPr>
        <w:t xml:space="preserve"> </w:t>
      </w:r>
      <w:r w:rsidRPr="00CA1CF5">
        <w:rPr>
          <w:rFonts w:ascii="Times New Roman" w:hAnsi="Times New Roman" w:cs="Times New Roman"/>
          <w:sz w:val="20"/>
          <w:szCs w:val="20"/>
        </w:rPr>
        <w:t>$ 620.00</w:t>
      </w:r>
      <w:r>
        <w:rPr>
          <w:rFonts w:ascii="Times New Roman" w:hAnsi="Times New Roman" w:cs="Times New Roman"/>
          <w:sz w:val="20"/>
          <w:szCs w:val="20"/>
        </w:rPr>
        <w:t xml:space="preserve">. </w:t>
      </w:r>
      <w:r w:rsidRPr="00DF312D">
        <w:rPr>
          <w:rFonts w:ascii="Times New Roman" w:hAnsi="Times New Roman" w:cs="Times New Roman"/>
          <w:b/>
          <w:sz w:val="20"/>
          <w:szCs w:val="20"/>
        </w:rPr>
        <w:t>2.</w:t>
      </w:r>
      <w:r w:rsidRPr="00DF312D">
        <w:rPr>
          <w:rFonts w:ascii="Times New Roman" w:hAnsi="Times New Roman" w:cs="Times New Roman"/>
          <w:sz w:val="20"/>
          <w:szCs w:val="20"/>
        </w:rPr>
        <w:t xml:space="preserve"> </w:t>
      </w:r>
      <w:r w:rsidRPr="00533B3D">
        <w:rPr>
          <w:rFonts w:ascii="Times New Roman" w:hAnsi="Times New Roman" w:cs="Times New Roman"/>
          <w:sz w:val="20"/>
          <w:szCs w:val="20"/>
        </w:rPr>
        <w:t>Pago por la compra de 1 balero piloto, 1 silicón gris, 1 kit de clutch, 2 tambores traseros y 1 epoximil para vehículo con placa N-6828 propiedad de la municipalidad</w:t>
      </w:r>
      <w:r>
        <w:rPr>
          <w:rFonts w:ascii="Times New Roman" w:hAnsi="Times New Roman" w:cs="Times New Roman"/>
          <w:sz w:val="20"/>
          <w:szCs w:val="20"/>
        </w:rPr>
        <w:t xml:space="preserve"> $1,720.00. </w:t>
      </w:r>
      <w:r w:rsidRPr="00DF312D">
        <w:rPr>
          <w:rFonts w:ascii="Times New Roman" w:hAnsi="Times New Roman" w:cs="Times New Roman"/>
          <w:b/>
          <w:sz w:val="20"/>
          <w:szCs w:val="20"/>
        </w:rPr>
        <w:t>3</w:t>
      </w:r>
      <w:r>
        <w:rPr>
          <w:rFonts w:ascii="Times New Roman" w:hAnsi="Times New Roman" w:cs="Times New Roman"/>
          <w:sz w:val="20"/>
          <w:szCs w:val="20"/>
        </w:rPr>
        <w:t>.</w:t>
      </w:r>
      <w:r w:rsidRPr="00DF312D">
        <w:rPr>
          <w:rFonts w:ascii="Times New Roman" w:hAnsi="Times New Roman" w:cs="Times New Roman"/>
          <w:sz w:val="20"/>
          <w:szCs w:val="20"/>
        </w:rPr>
        <w:t xml:space="preserve"> </w:t>
      </w:r>
      <w:r w:rsidRPr="00533B3D">
        <w:rPr>
          <w:rFonts w:ascii="Times New Roman" w:hAnsi="Times New Roman" w:cs="Times New Roman"/>
          <w:sz w:val="20"/>
          <w:szCs w:val="20"/>
        </w:rPr>
        <w:t xml:space="preserve">Pago por la compra de 1 manguera de radiador, 3 pies de manguera 1", 2 abrazadera #20, 2 </w:t>
      </w:r>
      <w:r w:rsidRPr="00533B3D">
        <w:rPr>
          <w:rFonts w:ascii="Times New Roman" w:hAnsi="Times New Roman" w:cs="Times New Roman"/>
          <w:sz w:val="20"/>
          <w:szCs w:val="20"/>
        </w:rPr>
        <w:lastRenderedPageBreak/>
        <w:t>abrazadera #40, 1 tapón de radiador y reparación de radiador para Rodo Vibrador propiedad de esta mun</w:t>
      </w:r>
      <w:r>
        <w:rPr>
          <w:rFonts w:ascii="Times New Roman" w:hAnsi="Times New Roman" w:cs="Times New Roman"/>
          <w:sz w:val="20"/>
          <w:szCs w:val="20"/>
        </w:rPr>
        <w:t>icipalidad.</w:t>
      </w:r>
      <w:r w:rsidRPr="00A21D00">
        <w:rPr>
          <w:rFonts w:ascii="Times New Roman" w:hAnsi="Times New Roman" w:cs="Times New Roman"/>
          <w:sz w:val="20"/>
          <w:szCs w:val="20"/>
        </w:rPr>
        <w:t xml:space="preserve"> </w:t>
      </w:r>
      <w:r w:rsidRPr="00533B3D">
        <w:rPr>
          <w:rFonts w:ascii="Times New Roman" w:hAnsi="Times New Roman" w:cs="Times New Roman"/>
          <w:sz w:val="20"/>
          <w:szCs w:val="20"/>
        </w:rPr>
        <w:t>$ 169.50</w:t>
      </w:r>
      <w:r>
        <w:rPr>
          <w:rFonts w:ascii="Times New Roman" w:hAnsi="Times New Roman" w:cs="Times New Roman"/>
          <w:sz w:val="20"/>
          <w:szCs w:val="20"/>
        </w:rPr>
        <w:t>)</w:t>
      </w:r>
      <w:r>
        <w:rPr>
          <w:rFonts w:ascii="Times New Roman" w:hAnsi="Times New Roman" w:cs="Times New Roman"/>
          <w:sz w:val="24"/>
          <w:szCs w:val="24"/>
          <w:lang w:val="es-ES"/>
        </w:rPr>
        <w:t xml:space="preserve"> En las demás erogaciones salvo mi voto</w:t>
      </w:r>
      <w:r w:rsidRPr="00CA1CF5">
        <w:rPr>
          <w:rFonts w:ascii="Times New Roman" w:hAnsi="Times New Roman" w:cs="Times New Roman"/>
          <w:sz w:val="24"/>
          <w:szCs w:val="24"/>
          <w:lang w:val="es-ES"/>
        </w:rPr>
        <w:t xml:space="preserve"> según e</w:t>
      </w:r>
      <w:r>
        <w:rPr>
          <w:rFonts w:ascii="Times New Roman" w:hAnsi="Times New Roman" w:cs="Times New Roman"/>
          <w:sz w:val="24"/>
          <w:szCs w:val="24"/>
          <w:lang w:val="es-ES"/>
        </w:rPr>
        <w:t xml:space="preserve">l Art. 45 del Código Municipal. </w:t>
      </w:r>
      <w:proofErr w:type="gramStart"/>
      <w:r>
        <w:rPr>
          <w:rFonts w:ascii="Times New Roman" w:hAnsi="Times New Roman" w:cs="Times New Roman"/>
          <w:sz w:val="24"/>
          <w:szCs w:val="24"/>
          <w:lang w:val="es-ES"/>
        </w:rPr>
        <w:t>Comuníquese.-</w:t>
      </w:r>
      <w:proofErr w:type="gramEnd"/>
    </w:p>
    <w:p w14:paraId="7063CA9B" w14:textId="77777777" w:rsidR="00150E71" w:rsidRDefault="00150E71" w:rsidP="00150E71">
      <w:pPr>
        <w:spacing w:after="0" w:line="288" w:lineRule="auto"/>
        <w:jc w:val="both"/>
        <w:rPr>
          <w:rFonts w:ascii="Times New Roman" w:hAnsi="Times New Roman" w:cs="Times New Roman"/>
          <w:sz w:val="24"/>
          <w:szCs w:val="24"/>
        </w:rPr>
      </w:pPr>
    </w:p>
    <w:p w14:paraId="3F60A14F" w14:textId="77777777" w:rsidR="00150E71" w:rsidRPr="008D5825" w:rsidRDefault="00150E71" w:rsidP="00150E71">
      <w:pPr>
        <w:spacing w:after="0" w:line="269" w:lineRule="auto"/>
        <w:jc w:val="both"/>
        <w:rPr>
          <w:rFonts w:ascii="Times New Roman" w:hAnsi="Times New Roman" w:cs="Times New Roman"/>
          <w:sz w:val="24"/>
          <w:szCs w:val="24"/>
        </w:rPr>
      </w:pPr>
      <w:r w:rsidRPr="00EB586E">
        <w:rPr>
          <w:rFonts w:ascii="Times New Roman" w:hAnsi="Times New Roman" w:cs="Times New Roman"/>
          <w:b/>
          <w:sz w:val="24"/>
          <w:szCs w:val="24"/>
        </w:rPr>
        <w:t>ACUERDO NÚMERO CUATRO:</w:t>
      </w:r>
      <w:r w:rsidRPr="00EB586E">
        <w:rPr>
          <w:rFonts w:ascii="Times New Roman" w:hAnsi="Times New Roman" w:cs="Times New Roman"/>
          <w:sz w:val="24"/>
          <w:szCs w:val="24"/>
        </w:rPr>
        <w:t xml:space="preserve"> El Concejo </w:t>
      </w:r>
      <w:proofErr w:type="gramStart"/>
      <w:r w:rsidRPr="00EB586E">
        <w:rPr>
          <w:rFonts w:ascii="Times New Roman" w:hAnsi="Times New Roman" w:cs="Times New Roman"/>
          <w:sz w:val="24"/>
          <w:szCs w:val="24"/>
        </w:rPr>
        <w:t>Municipal,  CONSIDERANDO</w:t>
      </w:r>
      <w:proofErr w:type="gramEnd"/>
      <w:r w:rsidRPr="00EB586E">
        <w:rPr>
          <w:rFonts w:ascii="Times New Roman" w:hAnsi="Times New Roman" w:cs="Times New Roman"/>
          <w:sz w:val="24"/>
          <w:szCs w:val="24"/>
        </w:rPr>
        <w:t>:</w:t>
      </w:r>
      <w:r w:rsidRPr="008D5825">
        <w:rPr>
          <w:rFonts w:ascii="Times New Roman" w:hAnsi="Times New Roman" w:cs="Times New Roman"/>
          <w:sz w:val="24"/>
          <w:szCs w:val="24"/>
        </w:rPr>
        <w:t xml:space="preserve"> </w:t>
      </w:r>
    </w:p>
    <w:p w14:paraId="7919170E" w14:textId="77777777" w:rsidR="00150E71" w:rsidRPr="00B51F57" w:rsidRDefault="00150E71" w:rsidP="00150E71">
      <w:pPr>
        <w:spacing w:after="0" w:line="269" w:lineRule="auto"/>
        <w:jc w:val="both"/>
        <w:rPr>
          <w:rFonts w:ascii="Times New Roman" w:hAnsi="Times New Roman" w:cs="Times New Roman"/>
          <w:sz w:val="24"/>
          <w:szCs w:val="24"/>
        </w:rPr>
      </w:pPr>
      <w:r w:rsidRPr="00DB363A">
        <w:rPr>
          <w:rFonts w:ascii="Times New Roman" w:hAnsi="Times New Roman" w:cs="Times New Roman"/>
          <w:sz w:val="24"/>
          <w:szCs w:val="24"/>
        </w:rPr>
        <w:t xml:space="preserve">I- </w:t>
      </w:r>
      <w:r w:rsidRPr="00B51F57">
        <w:rPr>
          <w:rFonts w:ascii="Times New Roman" w:hAnsi="Times New Roman" w:cs="Times New Roman"/>
          <w:sz w:val="24"/>
          <w:szCs w:val="24"/>
        </w:rPr>
        <w:t xml:space="preserve">Que según informe </w:t>
      </w:r>
      <w:r>
        <w:rPr>
          <w:rFonts w:ascii="Times New Roman" w:hAnsi="Times New Roman" w:cs="Times New Roman"/>
          <w:sz w:val="24"/>
          <w:szCs w:val="24"/>
        </w:rPr>
        <w:t xml:space="preserve">del administrador de contrato Ing. Marco Tulio Mata Montenegro, se ha recibido informe final de supervisión </w:t>
      </w:r>
      <w:r w:rsidRPr="00B51F57">
        <w:rPr>
          <w:rFonts w:ascii="Times New Roman" w:hAnsi="Times New Roman" w:cs="Times New Roman"/>
          <w:sz w:val="24"/>
          <w:szCs w:val="24"/>
        </w:rPr>
        <w:t>que se presenta al Concejo Municipal en pleno, donde se muestra</w:t>
      </w:r>
      <w:r>
        <w:rPr>
          <w:rFonts w:ascii="Times New Roman" w:hAnsi="Times New Roman" w:cs="Times New Roman"/>
          <w:sz w:val="24"/>
          <w:szCs w:val="24"/>
        </w:rPr>
        <w:t>n los procesos constructivos</w:t>
      </w:r>
      <w:r w:rsidRPr="00B51F57">
        <w:rPr>
          <w:rFonts w:ascii="Times New Roman" w:hAnsi="Times New Roman" w:cs="Times New Roman"/>
          <w:sz w:val="24"/>
          <w:szCs w:val="24"/>
        </w:rPr>
        <w:t xml:space="preserve"> del proyecto </w:t>
      </w:r>
      <w:r w:rsidRPr="007E511F">
        <w:rPr>
          <w:rFonts w:ascii="Times New Roman" w:hAnsi="Times New Roman" w:cs="Times New Roman"/>
          <w:sz w:val="24"/>
          <w:szCs w:val="24"/>
        </w:rPr>
        <w:t>PAVIMENTACION EN COLONIA SAN PEDRO CASCO URBANO, MUNICIPIO DE SAN PEDRO PERULAPAN, DEPARTAMENTO DE CUSCATLÁN. AÑO 2020</w:t>
      </w:r>
      <w:r>
        <w:rPr>
          <w:rFonts w:ascii="Times New Roman" w:hAnsi="Times New Roman" w:cs="Times New Roman"/>
          <w:sz w:val="24"/>
          <w:szCs w:val="24"/>
        </w:rPr>
        <w:t xml:space="preserve"> por parte de la profesional </w:t>
      </w:r>
      <w:r w:rsidRPr="00D97495">
        <w:rPr>
          <w:rFonts w:ascii="Times New Roman" w:hAnsi="Times New Roman" w:cs="Times New Roman"/>
          <w:sz w:val="24"/>
          <w:szCs w:val="24"/>
        </w:rPr>
        <w:t>ING. SARA AGUILAR BONILLA</w:t>
      </w:r>
      <w:r w:rsidRPr="00B51F57">
        <w:rPr>
          <w:rFonts w:ascii="Times New Roman" w:hAnsi="Times New Roman" w:cs="Times New Roman"/>
          <w:sz w:val="24"/>
          <w:szCs w:val="24"/>
        </w:rPr>
        <w:t xml:space="preserve"> quien ha finalizado su servicio y solicita el pago correspondiente,</w:t>
      </w:r>
      <w:r>
        <w:rPr>
          <w:rFonts w:ascii="Times New Roman" w:hAnsi="Times New Roman" w:cs="Times New Roman"/>
          <w:sz w:val="24"/>
          <w:szCs w:val="24"/>
        </w:rPr>
        <w:t xml:space="preserve"> por lo que después de conocer el detalle del informe, manifiesta dicho administrador que está conforme a lo contratado y ha dado cumplimiento a la planeación prevista por lo que se da por aceptado, razón por la cual </w:t>
      </w:r>
      <w:r w:rsidRPr="00B51F57">
        <w:rPr>
          <w:rFonts w:ascii="Times New Roman" w:hAnsi="Times New Roman" w:cs="Times New Roman"/>
          <w:sz w:val="24"/>
          <w:szCs w:val="24"/>
        </w:rPr>
        <w:t xml:space="preserve">se presenta </w:t>
      </w:r>
      <w:r>
        <w:rPr>
          <w:rFonts w:ascii="Times New Roman" w:hAnsi="Times New Roman" w:cs="Times New Roman"/>
          <w:sz w:val="24"/>
          <w:szCs w:val="24"/>
        </w:rPr>
        <w:t>el mismo para legalizar el pago pendiente a la referida profesional por los servicios prestados</w:t>
      </w:r>
      <w:r w:rsidRPr="00B51F57">
        <w:rPr>
          <w:rFonts w:ascii="Times New Roman" w:hAnsi="Times New Roman" w:cs="Times New Roman"/>
          <w:sz w:val="24"/>
          <w:szCs w:val="24"/>
        </w:rPr>
        <w:t xml:space="preserve">. </w:t>
      </w:r>
    </w:p>
    <w:p w14:paraId="52967F9A" w14:textId="77777777" w:rsidR="00150E71" w:rsidRPr="0052155E" w:rsidRDefault="00150E71" w:rsidP="00150E71">
      <w:pPr>
        <w:spacing w:after="0" w:line="269" w:lineRule="auto"/>
        <w:jc w:val="both"/>
        <w:rPr>
          <w:rFonts w:ascii="Times New Roman" w:hAnsi="Times New Roman" w:cs="Times New Roman"/>
          <w:sz w:val="24"/>
          <w:szCs w:val="24"/>
        </w:rPr>
      </w:pPr>
      <w:r w:rsidRPr="00B51F57">
        <w:rPr>
          <w:rFonts w:ascii="Times New Roman" w:hAnsi="Times New Roman" w:cs="Times New Roman"/>
          <w:sz w:val="24"/>
          <w:szCs w:val="24"/>
        </w:rPr>
        <w:t>II- Que según el numeral 14 del Art. 30 del Código Municipal, que literalmente dice: Son facultades del Concejo:</w:t>
      </w:r>
      <w:r w:rsidRPr="00B51F57">
        <w:rPr>
          <w:rFonts w:ascii="Arial" w:hAnsi="Arial" w:cs="Arial"/>
          <w:sz w:val="24"/>
          <w:szCs w:val="24"/>
        </w:rPr>
        <w:t xml:space="preserve"> </w:t>
      </w:r>
      <w:r w:rsidRPr="00B51F57">
        <w:rPr>
          <w:rFonts w:ascii="Times New Roman" w:hAnsi="Times New Roman" w:cs="Times New Roman"/>
          <w:sz w:val="24"/>
          <w:szCs w:val="24"/>
        </w:rPr>
        <w:t xml:space="preserve">Velar por la buena marcha del gobierno, administración y servicios municipales; y según el numeral 5 del Art. 31 del Código Municipal, el cual dice: Son obligaciones del Concejo: Construir las obras necesarias para el mejoramiento y progreso de la comunidad y la prestación de servicios públicos locales en forma eficiente y económica; </w:t>
      </w:r>
      <w:r>
        <w:rPr>
          <w:rFonts w:ascii="Times New Roman" w:hAnsi="Times New Roman" w:cs="Times New Roman"/>
          <w:sz w:val="24"/>
          <w:szCs w:val="24"/>
        </w:rPr>
        <w:t xml:space="preserve">Art.82 Bis, literal b. De la LACAP. </w:t>
      </w:r>
      <w:r w:rsidRPr="00B51F57">
        <w:rPr>
          <w:rFonts w:ascii="Times New Roman" w:hAnsi="Times New Roman" w:cs="Times New Roman"/>
          <w:b/>
          <w:sz w:val="24"/>
          <w:szCs w:val="24"/>
        </w:rPr>
        <w:t xml:space="preserve">Por lo tanto, </w:t>
      </w:r>
      <w:r w:rsidRPr="00B51F57">
        <w:rPr>
          <w:rFonts w:ascii="Times New Roman" w:hAnsi="Times New Roman" w:cs="Times New Roman"/>
          <w:b/>
          <w:sz w:val="24"/>
          <w:szCs w:val="24"/>
          <w:lang w:val="es-ES"/>
        </w:rPr>
        <w:t xml:space="preserve">el Concejo Municipal en uso de las facultades que le otorga el Código Municipal. ACUERDA: 1) </w:t>
      </w:r>
      <w:r w:rsidRPr="00B51F57">
        <w:rPr>
          <w:rFonts w:ascii="Times New Roman" w:hAnsi="Times New Roman" w:cs="Times New Roman"/>
          <w:sz w:val="24"/>
          <w:szCs w:val="24"/>
          <w:lang w:val="es-ES"/>
        </w:rPr>
        <w:t>Aprobar y Autorizar</w:t>
      </w:r>
      <w:r w:rsidRPr="00B51F57">
        <w:rPr>
          <w:rFonts w:ascii="Times New Roman" w:hAnsi="Times New Roman" w:cs="Times New Roman"/>
          <w:b/>
          <w:sz w:val="24"/>
          <w:szCs w:val="24"/>
          <w:lang w:val="es-ES"/>
        </w:rPr>
        <w:t xml:space="preserve"> </w:t>
      </w:r>
      <w:r w:rsidRPr="00B51F57">
        <w:rPr>
          <w:rFonts w:ascii="Times New Roman" w:hAnsi="Times New Roman" w:cs="Times New Roman"/>
          <w:sz w:val="24"/>
          <w:szCs w:val="24"/>
          <w:lang w:val="es-ES"/>
        </w:rPr>
        <w:t>el pago total de la Supervisión del</w:t>
      </w:r>
      <w:r w:rsidRPr="00B51F57">
        <w:rPr>
          <w:rFonts w:ascii="Times New Roman" w:hAnsi="Times New Roman" w:cs="Times New Roman"/>
          <w:sz w:val="24"/>
          <w:szCs w:val="24"/>
        </w:rPr>
        <w:t xml:space="preserve"> Proyecto “</w:t>
      </w:r>
      <w:r w:rsidRPr="00CD2900">
        <w:rPr>
          <w:rFonts w:ascii="Times New Roman" w:hAnsi="Times New Roman" w:cs="Times New Roman"/>
          <w:sz w:val="24"/>
          <w:szCs w:val="24"/>
        </w:rPr>
        <w:t>PAVIMENTACION EN COLONIA SAN PEDRO CASCO URBANO, MUNICIPIO DE SAN PEDRO PERULAPAN, DEPARTAMENTO DE CUSCATLÁN. AÑO 2020</w:t>
      </w:r>
      <w:r w:rsidRPr="00B51F57">
        <w:rPr>
          <w:rFonts w:ascii="Times New Roman" w:hAnsi="Times New Roman" w:cs="Times New Roman"/>
          <w:sz w:val="24"/>
          <w:szCs w:val="24"/>
        </w:rPr>
        <w:t xml:space="preserve">” por un monto de </w:t>
      </w:r>
      <w:r w:rsidRPr="00CD2900">
        <w:rPr>
          <w:rFonts w:ascii="Times New Roman" w:hAnsi="Times New Roman" w:cs="Times New Roman"/>
          <w:sz w:val="24"/>
          <w:szCs w:val="24"/>
        </w:rPr>
        <w:t>CINCO MIL NOVECIENTOS OCHENTA Y CINCO 00/100 DÓLARES DE LOS ESTADOS UNIDOS DE NORTE AMERICA ($5,985.00)</w:t>
      </w:r>
      <w:r w:rsidRPr="00B51F57">
        <w:rPr>
          <w:rFonts w:ascii="Times New Roman" w:hAnsi="Times New Roman" w:cs="Times New Roman"/>
          <w:sz w:val="24"/>
          <w:szCs w:val="24"/>
        </w:rPr>
        <w:t xml:space="preserve">. A nombre de la persona natural </w:t>
      </w:r>
      <w:r w:rsidRPr="00CD2900">
        <w:rPr>
          <w:rFonts w:ascii="Times New Roman" w:hAnsi="Times New Roman" w:cs="Times New Roman"/>
          <w:sz w:val="24"/>
          <w:szCs w:val="24"/>
        </w:rPr>
        <w:t>ING. SARA AGUILAR BONILLA</w:t>
      </w:r>
      <w:r w:rsidRPr="00B51F57">
        <w:rPr>
          <w:rFonts w:ascii="Times New Roman" w:hAnsi="Times New Roman" w:cs="Times New Roman"/>
          <w:sz w:val="24"/>
          <w:szCs w:val="24"/>
        </w:rPr>
        <w:t xml:space="preserve">. </w:t>
      </w:r>
      <w:r w:rsidRPr="00B51F57">
        <w:rPr>
          <w:rFonts w:ascii="Times New Roman" w:hAnsi="Times New Roman" w:cs="Times New Roman"/>
          <w:b/>
          <w:sz w:val="24"/>
          <w:szCs w:val="24"/>
        </w:rPr>
        <w:t>2)</w:t>
      </w:r>
      <w:r w:rsidRPr="00B51F57">
        <w:rPr>
          <w:rFonts w:ascii="Times New Roman" w:hAnsi="Times New Roman" w:cs="Times New Roman"/>
          <w:sz w:val="24"/>
          <w:szCs w:val="24"/>
        </w:rPr>
        <w:t xml:space="preserve"> Autorizar al </w:t>
      </w:r>
      <w:proofErr w:type="gramStart"/>
      <w:r w:rsidRPr="00B51F57">
        <w:rPr>
          <w:rFonts w:ascii="Times New Roman" w:hAnsi="Times New Roman" w:cs="Times New Roman"/>
          <w:sz w:val="24"/>
          <w:szCs w:val="24"/>
        </w:rPr>
        <w:t>Jefe</w:t>
      </w:r>
      <w:proofErr w:type="gramEnd"/>
      <w:r w:rsidRPr="00B51F57">
        <w:rPr>
          <w:rFonts w:ascii="Times New Roman" w:hAnsi="Times New Roman" w:cs="Times New Roman"/>
          <w:sz w:val="24"/>
          <w:szCs w:val="24"/>
        </w:rPr>
        <w:t xml:space="preserve"> de UACI para que realice los procesos de pago correspondientes. </w:t>
      </w:r>
      <w:r w:rsidRPr="00B51F57">
        <w:rPr>
          <w:rFonts w:ascii="Times New Roman" w:hAnsi="Times New Roman" w:cs="Times New Roman"/>
          <w:b/>
          <w:sz w:val="24"/>
          <w:szCs w:val="24"/>
        </w:rPr>
        <w:t xml:space="preserve">3) </w:t>
      </w:r>
      <w:r w:rsidRPr="00B51F57">
        <w:rPr>
          <w:rFonts w:ascii="Times New Roman" w:hAnsi="Times New Roman" w:cs="Times New Roman"/>
          <w:sz w:val="24"/>
          <w:szCs w:val="24"/>
        </w:rPr>
        <w:t xml:space="preserve">Autorizar a la Tesorera Municipal Licda. Mayra Lissethe Renderos de Vásquez, para que pueda erogar los fondos de la cuenta Bancaria del proyecto </w:t>
      </w:r>
      <w:r w:rsidRPr="00992C7D">
        <w:rPr>
          <w:rFonts w:ascii="Times New Roman" w:hAnsi="Times New Roman" w:cs="Times New Roman"/>
          <w:sz w:val="24"/>
          <w:szCs w:val="24"/>
        </w:rPr>
        <w:t xml:space="preserve">PROGRAMA DE ATENCIÓN A LA EMERGENCIA PROVOCADA POR TORMENTA AMANDA EN </w:t>
      </w:r>
      <w:proofErr w:type="gramStart"/>
      <w:r w:rsidRPr="00992C7D">
        <w:rPr>
          <w:rFonts w:ascii="Times New Roman" w:hAnsi="Times New Roman" w:cs="Times New Roman"/>
          <w:sz w:val="24"/>
          <w:szCs w:val="24"/>
        </w:rPr>
        <w:t>EL  MUNICIPIO</w:t>
      </w:r>
      <w:proofErr w:type="gramEnd"/>
      <w:r w:rsidRPr="00992C7D">
        <w:rPr>
          <w:rFonts w:ascii="Times New Roman" w:hAnsi="Times New Roman" w:cs="Times New Roman"/>
          <w:sz w:val="24"/>
          <w:szCs w:val="24"/>
        </w:rPr>
        <w:t xml:space="preserve"> DE SAN PEDRO PERULAPAN</w:t>
      </w:r>
      <w:r w:rsidRPr="00B51F57">
        <w:rPr>
          <w:rFonts w:ascii="Times New Roman" w:hAnsi="Times New Roman" w:cs="Times New Roman"/>
          <w:sz w:val="24"/>
          <w:szCs w:val="24"/>
        </w:rPr>
        <w:t xml:space="preserve">. </w:t>
      </w:r>
      <w:r w:rsidRPr="00B51F57">
        <w:rPr>
          <w:rFonts w:ascii="Times New Roman" w:hAnsi="Times New Roman" w:cs="Times New Roman"/>
          <w:b/>
          <w:sz w:val="24"/>
          <w:szCs w:val="24"/>
        </w:rPr>
        <w:t>4)</w:t>
      </w:r>
      <w:r w:rsidRPr="00B51F57">
        <w:rPr>
          <w:rFonts w:ascii="Times New Roman" w:hAnsi="Times New Roman" w:cs="Times New Roman"/>
          <w:sz w:val="24"/>
          <w:szCs w:val="24"/>
        </w:rPr>
        <w:t xml:space="preserve"> </w:t>
      </w:r>
      <w:r w:rsidRPr="00B51F57">
        <w:rPr>
          <w:rFonts w:ascii="Times New Roman" w:hAnsi="Times New Roman" w:cs="Times New Roman"/>
          <w:sz w:val="24"/>
          <w:szCs w:val="24"/>
          <w:lang w:val="es-ES"/>
        </w:rPr>
        <w:t xml:space="preserve">Autorizar a la encargada del presupuesto para que descargue las cifras correspondientes en el presupuesto Municipal vigente. </w:t>
      </w:r>
      <w:r>
        <w:rPr>
          <w:rFonts w:ascii="Times New Roman" w:hAnsi="Times New Roman" w:cs="Times New Roman"/>
          <w:sz w:val="24"/>
          <w:szCs w:val="24"/>
          <w:lang w:val="es-ES"/>
        </w:rPr>
        <w:t xml:space="preserve">Nota: En el presente Acuerdo salva su voto el Primer Regidor Propietario, Héctor Ismael Estrada Vásquez, manifiesta: No voté por la supervisión; porque a la fecha no hay FODES aplicar Art. 45 del Código Municipal. </w:t>
      </w:r>
      <w:proofErr w:type="gramStart"/>
      <w:r w:rsidRPr="00B51F57">
        <w:rPr>
          <w:rFonts w:ascii="Times New Roman" w:hAnsi="Times New Roman" w:cs="Times New Roman"/>
          <w:sz w:val="24"/>
          <w:szCs w:val="24"/>
          <w:lang w:val="es-ES"/>
        </w:rPr>
        <w:t>Comuníquese.-</w:t>
      </w:r>
      <w:proofErr w:type="gramEnd"/>
    </w:p>
    <w:p w14:paraId="72AA192C" w14:textId="77777777" w:rsidR="00150E71" w:rsidRDefault="00150E71" w:rsidP="00150E71">
      <w:pPr>
        <w:spacing w:after="0" w:line="276" w:lineRule="auto"/>
        <w:jc w:val="both"/>
        <w:rPr>
          <w:rFonts w:ascii="Times New Roman" w:hAnsi="Times New Roman" w:cs="Times New Roman"/>
          <w:b/>
          <w:sz w:val="24"/>
          <w:szCs w:val="24"/>
        </w:rPr>
      </w:pPr>
    </w:p>
    <w:p w14:paraId="0294B236" w14:textId="77777777" w:rsidR="00150E71" w:rsidRPr="007E5358" w:rsidRDefault="00150E71" w:rsidP="00150E71">
      <w:pPr>
        <w:spacing w:after="0" w:line="276" w:lineRule="auto"/>
        <w:jc w:val="both"/>
        <w:rPr>
          <w:rFonts w:ascii="Times New Roman" w:hAnsi="Times New Roman" w:cs="Times New Roman"/>
          <w:sz w:val="24"/>
          <w:szCs w:val="24"/>
        </w:rPr>
      </w:pPr>
      <w:r w:rsidRPr="00CA499F">
        <w:rPr>
          <w:rFonts w:ascii="Times New Roman" w:hAnsi="Times New Roman" w:cs="Times New Roman"/>
          <w:b/>
          <w:sz w:val="24"/>
          <w:szCs w:val="24"/>
        </w:rPr>
        <w:t>ACUERDO NÚMERO CINCO:</w:t>
      </w:r>
      <w:r>
        <w:rPr>
          <w:rFonts w:ascii="Times New Roman" w:hAnsi="Times New Roman" w:cs="Times New Roman"/>
          <w:b/>
          <w:sz w:val="24"/>
          <w:szCs w:val="24"/>
        </w:rPr>
        <w:t xml:space="preserve"> </w:t>
      </w:r>
      <w:r w:rsidRPr="007E5358">
        <w:rPr>
          <w:rFonts w:ascii="Times New Roman" w:hAnsi="Times New Roman" w:cs="Times New Roman"/>
          <w:sz w:val="24"/>
          <w:szCs w:val="24"/>
        </w:rPr>
        <w:t xml:space="preserve">El Concejo </w:t>
      </w:r>
      <w:proofErr w:type="gramStart"/>
      <w:r w:rsidRPr="007E5358">
        <w:rPr>
          <w:rFonts w:ascii="Times New Roman" w:hAnsi="Times New Roman" w:cs="Times New Roman"/>
          <w:sz w:val="24"/>
          <w:szCs w:val="24"/>
        </w:rPr>
        <w:t>Municipal,  CONSIDERANDO</w:t>
      </w:r>
      <w:proofErr w:type="gramEnd"/>
      <w:r w:rsidRPr="007E5358">
        <w:rPr>
          <w:rFonts w:ascii="Times New Roman" w:hAnsi="Times New Roman" w:cs="Times New Roman"/>
          <w:sz w:val="24"/>
          <w:szCs w:val="24"/>
        </w:rPr>
        <w:t xml:space="preserve">: </w:t>
      </w:r>
    </w:p>
    <w:p w14:paraId="1D857399" w14:textId="77777777" w:rsidR="00150E71" w:rsidRDefault="00150E71" w:rsidP="00150E71">
      <w:pPr>
        <w:spacing w:after="0" w:line="276" w:lineRule="auto"/>
        <w:jc w:val="both"/>
        <w:rPr>
          <w:rFonts w:ascii="Times New Roman" w:hAnsi="Times New Roman" w:cs="Times New Roman"/>
          <w:sz w:val="24"/>
          <w:szCs w:val="24"/>
        </w:rPr>
      </w:pPr>
      <w:r w:rsidRPr="007E5358">
        <w:rPr>
          <w:rFonts w:ascii="Times New Roman" w:hAnsi="Times New Roman" w:cs="Times New Roman"/>
          <w:sz w:val="24"/>
          <w:szCs w:val="24"/>
        </w:rPr>
        <w:t>I</w:t>
      </w:r>
      <w:r>
        <w:rPr>
          <w:rFonts w:ascii="Times New Roman" w:hAnsi="Times New Roman" w:cs="Times New Roman"/>
          <w:sz w:val="24"/>
          <w:szCs w:val="24"/>
        </w:rPr>
        <w:t>-</w:t>
      </w:r>
      <w:r w:rsidRPr="00133FDE">
        <w:rPr>
          <w:rFonts w:ascii="Times New Roman" w:hAnsi="Times New Roman" w:cs="Times New Roman"/>
          <w:sz w:val="24"/>
          <w:szCs w:val="24"/>
        </w:rPr>
        <w:t xml:space="preserve"> Que según informe </w:t>
      </w:r>
      <w:r>
        <w:rPr>
          <w:rFonts w:ascii="Times New Roman" w:hAnsi="Times New Roman" w:cs="Times New Roman"/>
          <w:sz w:val="24"/>
          <w:szCs w:val="24"/>
        </w:rPr>
        <w:t xml:space="preserve">presentado por el administrador de contrato Ing. Henry Franklin Serrano Medrano, manifiesta </w:t>
      </w:r>
      <w:r w:rsidRPr="00133FDE">
        <w:rPr>
          <w:rFonts w:ascii="Times New Roman" w:hAnsi="Times New Roman" w:cs="Times New Roman"/>
          <w:sz w:val="24"/>
          <w:szCs w:val="24"/>
        </w:rPr>
        <w:t>que</w:t>
      </w:r>
      <w:r>
        <w:rPr>
          <w:rFonts w:ascii="Times New Roman" w:hAnsi="Times New Roman" w:cs="Times New Roman"/>
          <w:sz w:val="24"/>
          <w:szCs w:val="24"/>
        </w:rPr>
        <w:t xml:space="preserve"> se ha recibido el informe de la ejecución de la primera estimación </w:t>
      </w:r>
      <w:r w:rsidRPr="00133FDE">
        <w:rPr>
          <w:rFonts w:ascii="Times New Roman" w:hAnsi="Times New Roman" w:cs="Times New Roman"/>
          <w:sz w:val="24"/>
          <w:szCs w:val="24"/>
        </w:rPr>
        <w:t>del Proyecto:</w:t>
      </w:r>
      <w:r w:rsidRPr="00133FDE">
        <w:t xml:space="preserve"> </w:t>
      </w:r>
      <w:r w:rsidRPr="00133FDE">
        <w:rPr>
          <w:rFonts w:ascii="Times New Roman" w:hAnsi="Times New Roman" w:cs="Times New Roman"/>
          <w:sz w:val="24"/>
          <w:szCs w:val="24"/>
        </w:rPr>
        <w:t>CONSTRUCCION DE OBRA DE MITIGACION EN COLONIA LA AGRICULTURA, CASCO URBANO, MUNICIPIO DE SAN PEDRO PERULAPAN, DEPARTAMENTO DE CUSCATLAN, AÑO 2020</w:t>
      </w:r>
      <w:r>
        <w:rPr>
          <w:rFonts w:ascii="Times New Roman" w:hAnsi="Times New Roman" w:cs="Times New Roman"/>
          <w:sz w:val="24"/>
          <w:szCs w:val="24"/>
        </w:rPr>
        <w:t xml:space="preserve">, por lo que </w:t>
      </w:r>
      <w:r w:rsidRPr="00133FDE">
        <w:rPr>
          <w:rFonts w:ascii="Times New Roman" w:hAnsi="Times New Roman" w:cs="Times New Roman"/>
          <w:sz w:val="24"/>
          <w:szCs w:val="24"/>
        </w:rPr>
        <w:t xml:space="preserve">presenta </w:t>
      </w:r>
      <w:r>
        <w:rPr>
          <w:rFonts w:ascii="Times New Roman" w:hAnsi="Times New Roman" w:cs="Times New Roman"/>
          <w:sz w:val="24"/>
          <w:szCs w:val="24"/>
        </w:rPr>
        <w:t>la requisición para pago a favor de la empresa</w:t>
      </w:r>
      <w:r w:rsidRPr="00133FDE">
        <w:rPr>
          <w:rFonts w:ascii="Times New Roman" w:hAnsi="Times New Roman" w:cs="Times New Roman"/>
          <w:sz w:val="24"/>
          <w:szCs w:val="24"/>
        </w:rPr>
        <w:t xml:space="preserve"> CONSTRUCTORES CARRILLO, S.A DE C.V.</w:t>
      </w:r>
      <w:r>
        <w:rPr>
          <w:rFonts w:ascii="Times New Roman" w:hAnsi="Times New Roman" w:cs="Times New Roman"/>
          <w:sz w:val="24"/>
          <w:szCs w:val="24"/>
        </w:rPr>
        <w:t xml:space="preserve"> Los cuales son los contratistas que ejecutan el proyecto arriba relacionado.</w:t>
      </w:r>
    </w:p>
    <w:p w14:paraId="23B06DFB" w14:textId="77777777" w:rsidR="00150E71" w:rsidRDefault="00150E71" w:rsidP="00150E71">
      <w:pPr>
        <w:spacing w:after="0" w:line="276" w:lineRule="auto"/>
        <w:jc w:val="both"/>
        <w:rPr>
          <w:rFonts w:ascii="Times New Roman" w:hAnsi="Times New Roman" w:cs="Times New Roman"/>
          <w:sz w:val="24"/>
          <w:szCs w:val="24"/>
          <w:lang w:val="es-ES"/>
        </w:rPr>
      </w:pPr>
      <w:r w:rsidRPr="00133FDE">
        <w:rPr>
          <w:rFonts w:ascii="Times New Roman" w:hAnsi="Times New Roman" w:cs="Times New Roman"/>
          <w:sz w:val="24"/>
          <w:szCs w:val="24"/>
        </w:rPr>
        <w:t>II- Que según el numeral 14 del Art. 30 del Código Municipal, que literalmente dice: Son facultades del Concejo:</w:t>
      </w:r>
      <w:r w:rsidRPr="00133FDE">
        <w:rPr>
          <w:rFonts w:ascii="Arial" w:hAnsi="Arial" w:cs="Arial"/>
          <w:sz w:val="24"/>
          <w:szCs w:val="24"/>
        </w:rPr>
        <w:t xml:space="preserve"> </w:t>
      </w:r>
      <w:r w:rsidRPr="00133FDE">
        <w:rPr>
          <w:rFonts w:ascii="Times New Roman" w:hAnsi="Times New Roman" w:cs="Times New Roman"/>
          <w:sz w:val="24"/>
          <w:szCs w:val="24"/>
        </w:rPr>
        <w:t xml:space="preserve">Velar por la buena marcha del gobierno, administración y servicios municipales; y según </w:t>
      </w:r>
      <w:r w:rsidRPr="00133FDE">
        <w:rPr>
          <w:rFonts w:ascii="Times New Roman" w:hAnsi="Times New Roman" w:cs="Times New Roman"/>
          <w:sz w:val="24"/>
          <w:szCs w:val="24"/>
        </w:rPr>
        <w:lastRenderedPageBreak/>
        <w:t>el numeral 5 del Art. 31 del Código Municipal, el cual dice: Son obligaciones del Concejo: Construir las obras necesarias para el mejoramiento y progreso de la comunidad y la prestación de servicios públicos locales en forma eficiente y económica;</w:t>
      </w:r>
      <w:r>
        <w:rPr>
          <w:rFonts w:ascii="Times New Roman" w:hAnsi="Times New Roman" w:cs="Times New Roman"/>
          <w:sz w:val="24"/>
          <w:szCs w:val="24"/>
        </w:rPr>
        <w:t xml:space="preserve"> Art.82 Bis, literal b. De la LACAP.</w:t>
      </w:r>
      <w:r w:rsidRPr="00133FDE">
        <w:rPr>
          <w:rFonts w:ascii="Times New Roman" w:hAnsi="Times New Roman" w:cs="Times New Roman"/>
          <w:sz w:val="24"/>
          <w:szCs w:val="24"/>
        </w:rPr>
        <w:t xml:space="preserve"> </w:t>
      </w:r>
      <w:r w:rsidRPr="00133FDE">
        <w:rPr>
          <w:rFonts w:ascii="Times New Roman" w:hAnsi="Times New Roman" w:cs="Times New Roman"/>
          <w:b/>
          <w:sz w:val="24"/>
          <w:szCs w:val="24"/>
        </w:rPr>
        <w:t xml:space="preserve">Por lo tanto, </w:t>
      </w:r>
      <w:r w:rsidRPr="00133FDE">
        <w:rPr>
          <w:rFonts w:ascii="Times New Roman" w:hAnsi="Times New Roman" w:cs="Times New Roman"/>
          <w:b/>
          <w:sz w:val="24"/>
          <w:szCs w:val="24"/>
          <w:lang w:val="es-ES"/>
        </w:rPr>
        <w:t xml:space="preserve">el Concejo Municipal en uso de las facultades que le otorga el Código Municipal. ACUERDA: 1) </w:t>
      </w:r>
      <w:r w:rsidRPr="00133FDE">
        <w:rPr>
          <w:rFonts w:ascii="Times New Roman" w:hAnsi="Times New Roman" w:cs="Times New Roman"/>
          <w:sz w:val="24"/>
          <w:szCs w:val="24"/>
          <w:lang w:val="es-ES"/>
        </w:rPr>
        <w:t>Aprobar y Autorizar</w:t>
      </w:r>
      <w:r w:rsidRPr="00133FDE">
        <w:rPr>
          <w:rFonts w:ascii="Times New Roman" w:hAnsi="Times New Roman" w:cs="Times New Roman"/>
          <w:b/>
          <w:sz w:val="24"/>
          <w:szCs w:val="24"/>
          <w:lang w:val="es-ES"/>
        </w:rPr>
        <w:t xml:space="preserve"> </w:t>
      </w:r>
      <w:r w:rsidRPr="00133FDE">
        <w:rPr>
          <w:rFonts w:ascii="Times New Roman" w:hAnsi="Times New Roman" w:cs="Times New Roman"/>
          <w:sz w:val="24"/>
          <w:szCs w:val="24"/>
          <w:lang w:val="es-ES"/>
        </w:rPr>
        <w:t>el pago de primera Estimación de la ejecución del</w:t>
      </w:r>
      <w:r w:rsidRPr="00133FDE">
        <w:rPr>
          <w:rFonts w:ascii="Times New Roman" w:hAnsi="Times New Roman" w:cs="Times New Roman"/>
          <w:sz w:val="24"/>
          <w:szCs w:val="24"/>
        </w:rPr>
        <w:t xml:space="preserve"> Proyecto “</w:t>
      </w:r>
      <w:r w:rsidRPr="001361BE">
        <w:rPr>
          <w:rFonts w:ascii="Times New Roman" w:hAnsi="Times New Roman" w:cs="Times New Roman"/>
          <w:sz w:val="24"/>
          <w:szCs w:val="24"/>
        </w:rPr>
        <w:t>CONSTRUCCION DE OBRA DE MITIGACION EN COLONIA LA AGRICULTURA, CASCO URBANO, MUNICIPIO DE SAN PEDRO PERULAPAN, DEPARTAMENTO DE CUSCATLAN, AÑO 2020</w:t>
      </w:r>
      <w:r w:rsidRPr="00133FDE">
        <w:rPr>
          <w:rFonts w:ascii="Times New Roman" w:hAnsi="Times New Roman" w:cs="Times New Roman"/>
          <w:sz w:val="24"/>
          <w:szCs w:val="24"/>
        </w:rPr>
        <w:t xml:space="preserve">” por un monto de </w:t>
      </w:r>
      <w:r>
        <w:rPr>
          <w:rFonts w:ascii="Times New Roman" w:hAnsi="Times New Roman" w:cs="Times New Roman"/>
          <w:sz w:val="24"/>
          <w:szCs w:val="24"/>
        </w:rPr>
        <w:t xml:space="preserve">VEINTISIETE </w:t>
      </w:r>
      <w:r w:rsidRPr="00133FDE">
        <w:rPr>
          <w:rFonts w:ascii="Times New Roman" w:hAnsi="Times New Roman" w:cs="Times New Roman"/>
          <w:sz w:val="24"/>
          <w:szCs w:val="24"/>
        </w:rPr>
        <w:t xml:space="preserve">MIL </w:t>
      </w:r>
      <w:r>
        <w:rPr>
          <w:rFonts w:ascii="Times New Roman" w:hAnsi="Times New Roman" w:cs="Times New Roman"/>
          <w:sz w:val="24"/>
          <w:szCs w:val="24"/>
        </w:rPr>
        <w:t>NOVECIENTOS NOVENTA Y UNO</w:t>
      </w:r>
      <w:r w:rsidRPr="00133FDE">
        <w:rPr>
          <w:rFonts w:ascii="Times New Roman" w:hAnsi="Times New Roman" w:cs="Times New Roman"/>
          <w:sz w:val="24"/>
          <w:szCs w:val="24"/>
        </w:rPr>
        <w:t xml:space="preserve"> 3</w:t>
      </w:r>
      <w:r>
        <w:rPr>
          <w:rFonts w:ascii="Times New Roman" w:hAnsi="Times New Roman" w:cs="Times New Roman"/>
          <w:sz w:val="24"/>
          <w:szCs w:val="24"/>
        </w:rPr>
        <w:t>5</w:t>
      </w:r>
      <w:r w:rsidRPr="00133FDE">
        <w:rPr>
          <w:rFonts w:ascii="Times New Roman" w:hAnsi="Times New Roman" w:cs="Times New Roman"/>
          <w:sz w:val="24"/>
          <w:szCs w:val="24"/>
        </w:rPr>
        <w:t>/100 DÓLARES DE LOS ESTADOS UNIDOS DE NORTE AMÉRICA ($</w:t>
      </w:r>
      <w:r>
        <w:rPr>
          <w:rFonts w:ascii="Times New Roman" w:hAnsi="Times New Roman" w:cs="Times New Roman"/>
          <w:sz w:val="24"/>
          <w:szCs w:val="24"/>
        </w:rPr>
        <w:t>27,991.35</w:t>
      </w:r>
      <w:r w:rsidRPr="00133FDE">
        <w:rPr>
          <w:rFonts w:ascii="Times New Roman" w:hAnsi="Times New Roman" w:cs="Times New Roman"/>
          <w:sz w:val="24"/>
          <w:szCs w:val="24"/>
        </w:rPr>
        <w:t>)</w:t>
      </w:r>
      <w:r>
        <w:rPr>
          <w:rFonts w:ascii="Times New Roman" w:hAnsi="Times New Roman" w:cs="Times New Roman"/>
          <w:sz w:val="24"/>
          <w:szCs w:val="24"/>
        </w:rPr>
        <w:t>.</w:t>
      </w:r>
      <w:r w:rsidRPr="00133FDE">
        <w:rPr>
          <w:rFonts w:ascii="Times New Roman" w:hAnsi="Times New Roman" w:cs="Times New Roman"/>
          <w:sz w:val="24"/>
          <w:szCs w:val="24"/>
        </w:rPr>
        <w:t xml:space="preserve"> A nombre de la empresa </w:t>
      </w:r>
      <w:r w:rsidRPr="00450946">
        <w:rPr>
          <w:rFonts w:ascii="Times New Roman" w:hAnsi="Times New Roman" w:cs="Times New Roman"/>
          <w:sz w:val="24"/>
          <w:szCs w:val="24"/>
        </w:rPr>
        <w:t>CONSTRUCTORES CARRILLO, S.A DE C.V.</w:t>
      </w:r>
      <w:r>
        <w:rPr>
          <w:rFonts w:ascii="Times New Roman" w:hAnsi="Times New Roman" w:cs="Times New Roman"/>
          <w:sz w:val="24"/>
          <w:szCs w:val="24"/>
        </w:rPr>
        <w:t xml:space="preserve"> </w:t>
      </w:r>
      <w:r w:rsidRPr="00133FDE">
        <w:rPr>
          <w:rFonts w:ascii="Times New Roman" w:hAnsi="Times New Roman" w:cs="Times New Roman"/>
          <w:b/>
          <w:sz w:val="24"/>
          <w:szCs w:val="24"/>
        </w:rPr>
        <w:t>2)</w:t>
      </w:r>
      <w:r w:rsidRPr="00133FDE">
        <w:rPr>
          <w:rFonts w:ascii="Times New Roman" w:hAnsi="Times New Roman" w:cs="Times New Roman"/>
          <w:sz w:val="24"/>
          <w:szCs w:val="24"/>
        </w:rPr>
        <w:t xml:space="preserve"> Autorizar al </w:t>
      </w:r>
      <w:proofErr w:type="gramStart"/>
      <w:r w:rsidRPr="00133FDE">
        <w:rPr>
          <w:rFonts w:ascii="Times New Roman" w:hAnsi="Times New Roman" w:cs="Times New Roman"/>
          <w:sz w:val="24"/>
          <w:szCs w:val="24"/>
        </w:rPr>
        <w:t>Jefe</w:t>
      </w:r>
      <w:proofErr w:type="gramEnd"/>
      <w:r w:rsidRPr="00133FDE">
        <w:rPr>
          <w:rFonts w:ascii="Times New Roman" w:hAnsi="Times New Roman" w:cs="Times New Roman"/>
          <w:sz w:val="24"/>
          <w:szCs w:val="24"/>
        </w:rPr>
        <w:t xml:space="preserve"> de UACI para que realice los procesos de pago correspondientes. </w:t>
      </w:r>
      <w:r w:rsidRPr="00133FDE">
        <w:rPr>
          <w:rFonts w:ascii="Times New Roman" w:hAnsi="Times New Roman" w:cs="Times New Roman"/>
          <w:b/>
          <w:sz w:val="24"/>
          <w:szCs w:val="24"/>
        </w:rPr>
        <w:t>3)</w:t>
      </w:r>
      <w:r w:rsidRPr="00133FDE">
        <w:rPr>
          <w:rFonts w:ascii="Times New Roman" w:hAnsi="Times New Roman" w:cs="Times New Roman"/>
          <w:sz w:val="24"/>
          <w:szCs w:val="24"/>
        </w:rPr>
        <w:t xml:space="preserve"> Autorizar a la Tesorera Municipal Licda. Mayra Lissethe Renderos de Vásquez, para que pueda erogar los fondos de la cuenta Bancaria ATENCIÓN A LA EMERGENCIA PROVOCADA POR TORMENTA AMANDA EN </w:t>
      </w:r>
      <w:proofErr w:type="gramStart"/>
      <w:r w:rsidRPr="00133FDE">
        <w:rPr>
          <w:rFonts w:ascii="Times New Roman" w:hAnsi="Times New Roman" w:cs="Times New Roman"/>
          <w:sz w:val="24"/>
          <w:szCs w:val="24"/>
        </w:rPr>
        <w:t>EL  MUNICIPIO</w:t>
      </w:r>
      <w:proofErr w:type="gramEnd"/>
      <w:r w:rsidRPr="00133FDE">
        <w:rPr>
          <w:rFonts w:ascii="Times New Roman" w:hAnsi="Times New Roman" w:cs="Times New Roman"/>
          <w:sz w:val="24"/>
          <w:szCs w:val="24"/>
        </w:rPr>
        <w:t xml:space="preserve"> DE SAN PEDRO PERULAPAN. </w:t>
      </w:r>
      <w:r w:rsidRPr="00133FDE">
        <w:rPr>
          <w:rFonts w:ascii="Times New Roman" w:hAnsi="Times New Roman" w:cs="Times New Roman"/>
          <w:b/>
          <w:sz w:val="24"/>
          <w:szCs w:val="24"/>
        </w:rPr>
        <w:t>4)</w:t>
      </w:r>
      <w:r w:rsidRPr="00133FDE">
        <w:rPr>
          <w:rFonts w:ascii="Times New Roman" w:hAnsi="Times New Roman" w:cs="Times New Roman"/>
          <w:sz w:val="24"/>
          <w:szCs w:val="24"/>
        </w:rPr>
        <w:t xml:space="preserve"> </w:t>
      </w:r>
      <w:r w:rsidRPr="00133FDE">
        <w:rPr>
          <w:rFonts w:ascii="Times New Roman" w:hAnsi="Times New Roman" w:cs="Times New Roman"/>
          <w:sz w:val="24"/>
          <w:szCs w:val="24"/>
          <w:lang w:val="es-ES"/>
        </w:rPr>
        <w:t xml:space="preserve">Autorizar a la encargada del presupuesto para que descargue las cifras correspondientes en el presupuesto Municipal vigente. </w:t>
      </w:r>
      <w:r w:rsidRPr="00133FDE">
        <w:rPr>
          <w:rFonts w:ascii="Times New Roman" w:hAnsi="Times New Roman" w:cs="Times New Roman"/>
          <w:sz w:val="24"/>
          <w:szCs w:val="24"/>
        </w:rPr>
        <w:t xml:space="preserve">Nota: En el presente Acuerdo salva su voto el Primer Regidor Propietario Héctor Ismael Estrada Vásquez, </w:t>
      </w:r>
      <w:r>
        <w:rPr>
          <w:rFonts w:ascii="Times New Roman" w:hAnsi="Times New Roman" w:cs="Times New Roman"/>
          <w:sz w:val="24"/>
          <w:szCs w:val="24"/>
          <w:lang w:val="es-ES"/>
        </w:rPr>
        <w:t xml:space="preserve">manifiesta: No voté por las estimaciones de estas obras porque no existía base presupuestaria ni fondos destinados para esas obras porque el gobierno no deposita el FODES. </w:t>
      </w:r>
      <w:proofErr w:type="gramStart"/>
      <w:r>
        <w:rPr>
          <w:rFonts w:ascii="Times New Roman" w:hAnsi="Times New Roman" w:cs="Times New Roman"/>
          <w:sz w:val="24"/>
          <w:szCs w:val="24"/>
          <w:lang w:val="es-ES"/>
        </w:rPr>
        <w:t>Además</w:t>
      </w:r>
      <w:proofErr w:type="gramEnd"/>
      <w:r>
        <w:rPr>
          <w:rFonts w:ascii="Times New Roman" w:hAnsi="Times New Roman" w:cs="Times New Roman"/>
          <w:sz w:val="24"/>
          <w:szCs w:val="24"/>
          <w:lang w:val="es-ES"/>
        </w:rPr>
        <w:t xml:space="preserve"> salva su Voto el Cuarto Regidor Propietario Ulises Hernández Ramírez</w:t>
      </w:r>
      <w:r w:rsidRPr="00283F6E">
        <w:rPr>
          <w:rFonts w:ascii="Times New Roman" w:hAnsi="Times New Roman" w:cs="Times New Roman"/>
          <w:sz w:val="24"/>
          <w:szCs w:val="24"/>
          <w:lang w:val="es-ES"/>
        </w:rPr>
        <w:t>,</w:t>
      </w:r>
      <w:r>
        <w:rPr>
          <w:rFonts w:ascii="Times New Roman" w:hAnsi="Times New Roman" w:cs="Times New Roman"/>
          <w:sz w:val="24"/>
          <w:szCs w:val="24"/>
          <w:lang w:val="es-ES"/>
        </w:rPr>
        <w:t xml:space="preserve"> manifiesta: salvé el voto</w:t>
      </w:r>
      <w:r w:rsidRPr="00283F6E">
        <w:rPr>
          <w:rFonts w:ascii="Times New Roman" w:hAnsi="Times New Roman" w:cs="Times New Roman"/>
          <w:sz w:val="24"/>
          <w:szCs w:val="24"/>
          <w:lang w:val="es-ES"/>
        </w:rPr>
        <w:t xml:space="preserve"> </w:t>
      </w:r>
      <w:r>
        <w:rPr>
          <w:rFonts w:ascii="Times New Roman" w:hAnsi="Times New Roman" w:cs="Times New Roman"/>
          <w:sz w:val="24"/>
          <w:szCs w:val="24"/>
          <w:lang w:val="es-ES"/>
        </w:rPr>
        <w:t>según el</w:t>
      </w:r>
      <w:r w:rsidRPr="00283F6E">
        <w:rPr>
          <w:rFonts w:ascii="Times New Roman" w:hAnsi="Times New Roman" w:cs="Times New Roman"/>
          <w:sz w:val="24"/>
          <w:szCs w:val="24"/>
          <w:lang w:val="es-ES"/>
        </w:rPr>
        <w:t xml:space="preserve"> Art. 45 del Código Municipal</w:t>
      </w:r>
      <w:r>
        <w:rPr>
          <w:rFonts w:ascii="Times New Roman" w:hAnsi="Times New Roman" w:cs="Times New Roman"/>
          <w:sz w:val="24"/>
          <w:szCs w:val="24"/>
          <w:lang w:val="es-ES"/>
        </w:rPr>
        <w:t>, porque desconozco los informes técnicos de los supervisores de los avances de los diferentes proyectos donde se evidencie el grado de avances o fueran presentados por el administrador de contrato, en su momento de las erogaciones</w:t>
      </w:r>
      <w:r w:rsidRPr="00283F6E">
        <w:rPr>
          <w:rFonts w:ascii="Times New Roman" w:hAnsi="Times New Roman" w:cs="Times New Roman"/>
          <w:sz w:val="24"/>
          <w:szCs w:val="24"/>
          <w:lang w:val="es-ES"/>
        </w:rPr>
        <w:t xml:space="preserve">. </w:t>
      </w:r>
      <w:proofErr w:type="gramStart"/>
      <w:r w:rsidRPr="00283F6E">
        <w:rPr>
          <w:rFonts w:ascii="Times New Roman" w:hAnsi="Times New Roman" w:cs="Times New Roman"/>
          <w:sz w:val="24"/>
          <w:szCs w:val="24"/>
          <w:lang w:val="es-ES"/>
        </w:rPr>
        <w:t>Comuníquese.-</w:t>
      </w:r>
      <w:proofErr w:type="gramEnd"/>
    </w:p>
    <w:p w14:paraId="427805E8" w14:textId="77777777" w:rsidR="00150E71" w:rsidRPr="00AD27E2" w:rsidRDefault="00150E71" w:rsidP="00150E71">
      <w:pPr>
        <w:spacing w:after="0" w:line="288" w:lineRule="auto"/>
        <w:jc w:val="both"/>
        <w:rPr>
          <w:rFonts w:ascii="Times New Roman" w:hAnsi="Times New Roman" w:cs="Times New Roman"/>
          <w:b/>
          <w:sz w:val="24"/>
          <w:szCs w:val="24"/>
        </w:rPr>
      </w:pPr>
    </w:p>
    <w:p w14:paraId="11877950" w14:textId="77777777" w:rsidR="00150E71" w:rsidRPr="007E5358" w:rsidRDefault="00150E71" w:rsidP="00150E71">
      <w:pPr>
        <w:spacing w:after="0" w:line="269" w:lineRule="auto"/>
        <w:jc w:val="both"/>
        <w:rPr>
          <w:rFonts w:ascii="Times New Roman" w:hAnsi="Times New Roman" w:cs="Times New Roman"/>
          <w:sz w:val="24"/>
          <w:szCs w:val="24"/>
        </w:rPr>
      </w:pPr>
      <w:r w:rsidRPr="007E5358">
        <w:rPr>
          <w:rFonts w:ascii="Times New Roman" w:hAnsi="Times New Roman" w:cs="Times New Roman"/>
          <w:b/>
          <w:sz w:val="24"/>
          <w:szCs w:val="24"/>
        </w:rPr>
        <w:t>ACUERDO NÚMERO SEIS:</w:t>
      </w:r>
      <w:r w:rsidRPr="007E5358">
        <w:rPr>
          <w:rFonts w:ascii="Times New Roman" w:hAnsi="Times New Roman" w:cs="Times New Roman"/>
          <w:sz w:val="24"/>
          <w:szCs w:val="24"/>
        </w:rPr>
        <w:t xml:space="preserve"> El Concejo </w:t>
      </w:r>
      <w:proofErr w:type="gramStart"/>
      <w:r w:rsidRPr="007E5358">
        <w:rPr>
          <w:rFonts w:ascii="Times New Roman" w:hAnsi="Times New Roman" w:cs="Times New Roman"/>
          <w:sz w:val="24"/>
          <w:szCs w:val="24"/>
        </w:rPr>
        <w:t>Municipal,  CONSIDERANDO</w:t>
      </w:r>
      <w:proofErr w:type="gramEnd"/>
      <w:r w:rsidRPr="007E5358">
        <w:rPr>
          <w:rFonts w:ascii="Times New Roman" w:hAnsi="Times New Roman" w:cs="Times New Roman"/>
          <w:sz w:val="24"/>
          <w:szCs w:val="24"/>
        </w:rPr>
        <w:t xml:space="preserve">: </w:t>
      </w:r>
    </w:p>
    <w:p w14:paraId="1545B859" w14:textId="77777777" w:rsidR="00150E71" w:rsidRDefault="00150E71" w:rsidP="00150E71">
      <w:pPr>
        <w:spacing w:after="0" w:line="269" w:lineRule="auto"/>
        <w:jc w:val="both"/>
        <w:rPr>
          <w:rFonts w:ascii="Times New Roman" w:hAnsi="Times New Roman" w:cs="Times New Roman"/>
          <w:sz w:val="24"/>
          <w:szCs w:val="24"/>
        </w:rPr>
      </w:pPr>
      <w:r w:rsidRPr="007E5358">
        <w:rPr>
          <w:rFonts w:ascii="Times New Roman" w:hAnsi="Times New Roman" w:cs="Times New Roman"/>
          <w:sz w:val="24"/>
          <w:szCs w:val="24"/>
        </w:rPr>
        <w:t>I</w:t>
      </w:r>
      <w:r>
        <w:rPr>
          <w:rFonts w:ascii="Times New Roman" w:hAnsi="Times New Roman" w:cs="Times New Roman"/>
          <w:sz w:val="24"/>
          <w:szCs w:val="24"/>
        </w:rPr>
        <w:t xml:space="preserve">- </w:t>
      </w:r>
      <w:r w:rsidRPr="00133FDE">
        <w:rPr>
          <w:rFonts w:ascii="Times New Roman" w:hAnsi="Times New Roman" w:cs="Times New Roman"/>
          <w:sz w:val="24"/>
          <w:szCs w:val="24"/>
        </w:rPr>
        <w:t xml:space="preserve">según informe </w:t>
      </w:r>
      <w:r>
        <w:rPr>
          <w:rFonts w:ascii="Times New Roman" w:hAnsi="Times New Roman" w:cs="Times New Roman"/>
          <w:sz w:val="24"/>
          <w:szCs w:val="24"/>
        </w:rPr>
        <w:t xml:space="preserve">presentado por el administrador de contrato Ing. Henry Franklin Serrano Medrano, manifiesta </w:t>
      </w:r>
      <w:r w:rsidRPr="00133FDE">
        <w:rPr>
          <w:rFonts w:ascii="Times New Roman" w:hAnsi="Times New Roman" w:cs="Times New Roman"/>
          <w:sz w:val="24"/>
          <w:szCs w:val="24"/>
        </w:rPr>
        <w:t>que</w:t>
      </w:r>
      <w:r>
        <w:rPr>
          <w:rFonts w:ascii="Times New Roman" w:hAnsi="Times New Roman" w:cs="Times New Roman"/>
          <w:sz w:val="24"/>
          <w:szCs w:val="24"/>
        </w:rPr>
        <w:t xml:space="preserve"> se ha recibido el informe de la ejecución de la primera estimación </w:t>
      </w:r>
      <w:r w:rsidRPr="00133FDE">
        <w:rPr>
          <w:rFonts w:ascii="Times New Roman" w:hAnsi="Times New Roman" w:cs="Times New Roman"/>
          <w:sz w:val="24"/>
          <w:szCs w:val="24"/>
        </w:rPr>
        <w:t>del Proyecto:</w:t>
      </w:r>
      <w:r w:rsidRPr="00133FDE">
        <w:t xml:space="preserve"> </w:t>
      </w:r>
      <w:r w:rsidRPr="00F330EA">
        <w:rPr>
          <w:rFonts w:ascii="Times New Roman" w:hAnsi="Times New Roman" w:cs="Times New Roman"/>
          <w:sz w:val="24"/>
          <w:szCs w:val="24"/>
        </w:rPr>
        <w:t>CONSTRUCCION DE OBRA DE MITIGACION EN SECTOR EL CALVARIO CANTON LA LOMA, MUNICIPIO DE SAN PEDRO PERULAPAN, DEPARTAMENTO DE CUSCATLAN, AÑO 2020</w:t>
      </w:r>
      <w:r>
        <w:rPr>
          <w:rFonts w:ascii="Times New Roman" w:hAnsi="Times New Roman" w:cs="Times New Roman"/>
          <w:sz w:val="24"/>
          <w:szCs w:val="24"/>
        </w:rPr>
        <w:t>.</w:t>
      </w:r>
      <w:r w:rsidRPr="00FA5B71">
        <w:rPr>
          <w:rFonts w:ascii="Times New Roman" w:hAnsi="Times New Roman" w:cs="Times New Roman"/>
          <w:sz w:val="24"/>
          <w:szCs w:val="24"/>
        </w:rPr>
        <w:t xml:space="preserve"> </w:t>
      </w:r>
      <w:r>
        <w:rPr>
          <w:rFonts w:ascii="Times New Roman" w:hAnsi="Times New Roman" w:cs="Times New Roman"/>
          <w:sz w:val="24"/>
          <w:szCs w:val="24"/>
        </w:rPr>
        <w:t xml:space="preserve">Por lo que </w:t>
      </w:r>
      <w:r w:rsidRPr="00133FDE">
        <w:rPr>
          <w:rFonts w:ascii="Times New Roman" w:hAnsi="Times New Roman" w:cs="Times New Roman"/>
          <w:sz w:val="24"/>
          <w:szCs w:val="24"/>
        </w:rPr>
        <w:t xml:space="preserve">presenta </w:t>
      </w:r>
      <w:r>
        <w:rPr>
          <w:rFonts w:ascii="Times New Roman" w:hAnsi="Times New Roman" w:cs="Times New Roman"/>
          <w:sz w:val="24"/>
          <w:szCs w:val="24"/>
        </w:rPr>
        <w:t>la requisición para pago a favor de la empresa</w:t>
      </w:r>
      <w:r w:rsidRPr="00FA5B71">
        <w:rPr>
          <w:rFonts w:ascii="Times New Roman" w:hAnsi="Times New Roman" w:cs="Times New Roman"/>
          <w:sz w:val="24"/>
          <w:szCs w:val="24"/>
        </w:rPr>
        <w:t xml:space="preserve"> </w:t>
      </w:r>
      <w:r w:rsidRPr="00F330EA">
        <w:rPr>
          <w:rFonts w:ascii="Times New Roman" w:hAnsi="Times New Roman" w:cs="Times New Roman"/>
          <w:sz w:val="24"/>
          <w:szCs w:val="24"/>
        </w:rPr>
        <w:t>NUEVOS INGENIEROS DE EL SALVADOR, S.A DE C.V (NINGESA, S.A. DE C.V.)</w:t>
      </w:r>
      <w:r w:rsidRPr="00FA5B71">
        <w:rPr>
          <w:rFonts w:ascii="Times New Roman" w:hAnsi="Times New Roman" w:cs="Times New Roman"/>
          <w:sz w:val="24"/>
          <w:szCs w:val="24"/>
        </w:rPr>
        <w:t xml:space="preserve"> </w:t>
      </w:r>
      <w:r>
        <w:rPr>
          <w:rFonts w:ascii="Times New Roman" w:hAnsi="Times New Roman" w:cs="Times New Roman"/>
          <w:sz w:val="24"/>
          <w:szCs w:val="24"/>
        </w:rPr>
        <w:t>Los cuales son los contratistas que ejecutan el proyecto arriba relacionado.</w:t>
      </w:r>
    </w:p>
    <w:p w14:paraId="2EBDF058" w14:textId="77777777" w:rsidR="00150E71" w:rsidRDefault="00150E71" w:rsidP="00150E71">
      <w:pPr>
        <w:spacing w:after="0" w:line="269" w:lineRule="auto"/>
        <w:jc w:val="both"/>
        <w:rPr>
          <w:rFonts w:ascii="Times New Roman" w:hAnsi="Times New Roman" w:cs="Times New Roman"/>
          <w:sz w:val="24"/>
          <w:szCs w:val="24"/>
          <w:lang w:val="es-ES"/>
        </w:rPr>
      </w:pPr>
      <w:r w:rsidRPr="00133FDE">
        <w:rPr>
          <w:rFonts w:ascii="Times New Roman" w:hAnsi="Times New Roman" w:cs="Times New Roman"/>
          <w:sz w:val="24"/>
          <w:szCs w:val="24"/>
        </w:rPr>
        <w:t>II- Que según el numeral 14 del Art. 30 del Código Municipal, que literalmente dice: Son facultades del Concejo:</w:t>
      </w:r>
      <w:r w:rsidRPr="00133FDE">
        <w:rPr>
          <w:rFonts w:ascii="Arial" w:hAnsi="Arial" w:cs="Arial"/>
          <w:sz w:val="24"/>
          <w:szCs w:val="24"/>
        </w:rPr>
        <w:t xml:space="preserve"> </w:t>
      </w:r>
      <w:r w:rsidRPr="00133FDE">
        <w:rPr>
          <w:rFonts w:ascii="Times New Roman" w:hAnsi="Times New Roman" w:cs="Times New Roman"/>
          <w:sz w:val="24"/>
          <w:szCs w:val="24"/>
        </w:rPr>
        <w:t xml:space="preserve">Velar por la buena marcha del gobierno, administración y servicios municipales; y según el numeral 5 del Art. 31 del Código Municipal, el cual dice: Son obligaciones del Concejo: Construir las obras necesarias para el mejoramiento y progreso de la comunidad y la prestación de servicios públicos locales en forma eficiente y económica; </w:t>
      </w:r>
      <w:r>
        <w:rPr>
          <w:rFonts w:ascii="Times New Roman" w:hAnsi="Times New Roman" w:cs="Times New Roman"/>
          <w:sz w:val="24"/>
          <w:szCs w:val="24"/>
        </w:rPr>
        <w:t xml:space="preserve">Art.82 Bis, literal b. De la LACAP. </w:t>
      </w:r>
      <w:r w:rsidRPr="00133FDE">
        <w:rPr>
          <w:rFonts w:ascii="Times New Roman" w:hAnsi="Times New Roman" w:cs="Times New Roman"/>
          <w:b/>
          <w:sz w:val="24"/>
          <w:szCs w:val="24"/>
        </w:rPr>
        <w:t xml:space="preserve">Por lo tanto, </w:t>
      </w:r>
      <w:r w:rsidRPr="00133FDE">
        <w:rPr>
          <w:rFonts w:ascii="Times New Roman" w:hAnsi="Times New Roman" w:cs="Times New Roman"/>
          <w:b/>
          <w:sz w:val="24"/>
          <w:szCs w:val="24"/>
          <w:lang w:val="es-ES"/>
        </w:rPr>
        <w:t xml:space="preserve">el Concejo Municipal en uso de las facultades que le otorga el Código Municipal. ACUERDA: 1) </w:t>
      </w:r>
      <w:r w:rsidRPr="00133FDE">
        <w:rPr>
          <w:rFonts w:ascii="Times New Roman" w:hAnsi="Times New Roman" w:cs="Times New Roman"/>
          <w:sz w:val="24"/>
          <w:szCs w:val="24"/>
          <w:lang w:val="es-ES"/>
        </w:rPr>
        <w:t>Aprobar y Autorizar</w:t>
      </w:r>
      <w:r w:rsidRPr="00133FDE">
        <w:rPr>
          <w:rFonts w:ascii="Times New Roman" w:hAnsi="Times New Roman" w:cs="Times New Roman"/>
          <w:b/>
          <w:sz w:val="24"/>
          <w:szCs w:val="24"/>
          <w:lang w:val="es-ES"/>
        </w:rPr>
        <w:t xml:space="preserve"> </w:t>
      </w:r>
      <w:r w:rsidRPr="00133FDE">
        <w:rPr>
          <w:rFonts w:ascii="Times New Roman" w:hAnsi="Times New Roman" w:cs="Times New Roman"/>
          <w:sz w:val="24"/>
          <w:szCs w:val="24"/>
          <w:lang w:val="es-ES"/>
        </w:rPr>
        <w:t>el pago de primera Estimación de la ejecución del</w:t>
      </w:r>
      <w:r w:rsidRPr="00133FDE">
        <w:rPr>
          <w:rFonts w:ascii="Times New Roman" w:hAnsi="Times New Roman" w:cs="Times New Roman"/>
          <w:sz w:val="24"/>
          <w:szCs w:val="24"/>
        </w:rPr>
        <w:t xml:space="preserve"> Proyecto “</w:t>
      </w:r>
      <w:r w:rsidRPr="00F330EA">
        <w:rPr>
          <w:rFonts w:ascii="Times New Roman" w:hAnsi="Times New Roman" w:cs="Times New Roman"/>
          <w:sz w:val="24"/>
          <w:szCs w:val="24"/>
        </w:rPr>
        <w:t>CONSTRUCCION DE OBRA DE MITIGACION EN SECTOR EL CALVARIO CANTON LA LOMA, MUNICIPIO DE SAN PEDRO PERULAPAN, DEPARTAMENTO DE CUSCATLAN, AÑO 2020</w:t>
      </w:r>
      <w:r w:rsidRPr="00133FDE">
        <w:rPr>
          <w:rFonts w:ascii="Times New Roman" w:hAnsi="Times New Roman" w:cs="Times New Roman"/>
          <w:sz w:val="24"/>
          <w:szCs w:val="24"/>
        </w:rPr>
        <w:t xml:space="preserve">” por un monto de </w:t>
      </w:r>
      <w:r>
        <w:rPr>
          <w:rFonts w:ascii="Times New Roman" w:hAnsi="Times New Roman" w:cs="Times New Roman"/>
          <w:sz w:val="24"/>
          <w:szCs w:val="24"/>
        </w:rPr>
        <w:t xml:space="preserve">TREINTA Y UN </w:t>
      </w:r>
      <w:r w:rsidRPr="00133FDE">
        <w:rPr>
          <w:rFonts w:ascii="Times New Roman" w:hAnsi="Times New Roman" w:cs="Times New Roman"/>
          <w:sz w:val="24"/>
          <w:szCs w:val="24"/>
        </w:rPr>
        <w:t xml:space="preserve">MIL </w:t>
      </w:r>
      <w:r>
        <w:rPr>
          <w:rFonts w:ascii="Times New Roman" w:hAnsi="Times New Roman" w:cs="Times New Roman"/>
          <w:sz w:val="24"/>
          <w:szCs w:val="24"/>
        </w:rPr>
        <w:t>NOVECIENTOS SESENTA Y DOS 26</w:t>
      </w:r>
      <w:r w:rsidRPr="00133FDE">
        <w:rPr>
          <w:rFonts w:ascii="Times New Roman" w:hAnsi="Times New Roman" w:cs="Times New Roman"/>
          <w:sz w:val="24"/>
          <w:szCs w:val="24"/>
        </w:rPr>
        <w:t>/100 DÓLARES DE LOS ESTADOS UNIDOS DE NORTE AMÉRICA ($</w:t>
      </w:r>
      <w:r>
        <w:rPr>
          <w:rFonts w:ascii="Times New Roman" w:hAnsi="Times New Roman" w:cs="Times New Roman"/>
          <w:sz w:val="24"/>
          <w:szCs w:val="24"/>
        </w:rPr>
        <w:t>31,962.26</w:t>
      </w:r>
      <w:r w:rsidRPr="00133FDE">
        <w:rPr>
          <w:rFonts w:ascii="Times New Roman" w:hAnsi="Times New Roman" w:cs="Times New Roman"/>
          <w:sz w:val="24"/>
          <w:szCs w:val="24"/>
        </w:rPr>
        <w:t>)</w:t>
      </w:r>
      <w:r>
        <w:rPr>
          <w:rFonts w:ascii="Times New Roman" w:hAnsi="Times New Roman" w:cs="Times New Roman"/>
          <w:sz w:val="24"/>
          <w:szCs w:val="24"/>
        </w:rPr>
        <w:t>.</w:t>
      </w:r>
      <w:r w:rsidRPr="00133FDE">
        <w:rPr>
          <w:rFonts w:ascii="Times New Roman" w:hAnsi="Times New Roman" w:cs="Times New Roman"/>
          <w:sz w:val="24"/>
          <w:szCs w:val="24"/>
        </w:rPr>
        <w:t xml:space="preserve"> A nombre de la empresa </w:t>
      </w:r>
      <w:r w:rsidRPr="00C2174E">
        <w:rPr>
          <w:rFonts w:ascii="Times New Roman" w:hAnsi="Times New Roman" w:cs="Times New Roman"/>
          <w:sz w:val="24"/>
          <w:szCs w:val="24"/>
        </w:rPr>
        <w:t>NUEVOS INGENIEROS DE EL SALVADOR, S.A DE C.V (NINGESA, S.A. DE C.V.)</w:t>
      </w:r>
      <w:r>
        <w:rPr>
          <w:rFonts w:ascii="Times New Roman" w:hAnsi="Times New Roman" w:cs="Times New Roman"/>
          <w:sz w:val="24"/>
          <w:szCs w:val="24"/>
        </w:rPr>
        <w:t xml:space="preserve"> </w:t>
      </w:r>
      <w:r w:rsidRPr="00133FDE">
        <w:rPr>
          <w:rFonts w:ascii="Times New Roman" w:hAnsi="Times New Roman" w:cs="Times New Roman"/>
          <w:b/>
          <w:sz w:val="24"/>
          <w:szCs w:val="24"/>
        </w:rPr>
        <w:t>2)</w:t>
      </w:r>
      <w:r w:rsidRPr="00133FDE">
        <w:rPr>
          <w:rFonts w:ascii="Times New Roman" w:hAnsi="Times New Roman" w:cs="Times New Roman"/>
          <w:sz w:val="24"/>
          <w:szCs w:val="24"/>
        </w:rPr>
        <w:t xml:space="preserve"> Autorizar al </w:t>
      </w:r>
      <w:proofErr w:type="gramStart"/>
      <w:r w:rsidRPr="00133FDE">
        <w:rPr>
          <w:rFonts w:ascii="Times New Roman" w:hAnsi="Times New Roman" w:cs="Times New Roman"/>
          <w:sz w:val="24"/>
          <w:szCs w:val="24"/>
        </w:rPr>
        <w:t>Jefe</w:t>
      </w:r>
      <w:proofErr w:type="gramEnd"/>
      <w:r w:rsidRPr="00133FDE">
        <w:rPr>
          <w:rFonts w:ascii="Times New Roman" w:hAnsi="Times New Roman" w:cs="Times New Roman"/>
          <w:sz w:val="24"/>
          <w:szCs w:val="24"/>
        </w:rPr>
        <w:t xml:space="preserve"> de </w:t>
      </w:r>
      <w:r w:rsidRPr="00133FDE">
        <w:rPr>
          <w:rFonts w:ascii="Times New Roman" w:hAnsi="Times New Roman" w:cs="Times New Roman"/>
          <w:sz w:val="24"/>
          <w:szCs w:val="24"/>
        </w:rPr>
        <w:lastRenderedPageBreak/>
        <w:t xml:space="preserve">UACI para que realice los procesos de pago correspondientes. </w:t>
      </w:r>
      <w:r w:rsidRPr="00133FDE">
        <w:rPr>
          <w:rFonts w:ascii="Times New Roman" w:hAnsi="Times New Roman" w:cs="Times New Roman"/>
          <w:b/>
          <w:sz w:val="24"/>
          <w:szCs w:val="24"/>
        </w:rPr>
        <w:t>3)</w:t>
      </w:r>
      <w:r w:rsidRPr="00133FDE">
        <w:rPr>
          <w:rFonts w:ascii="Times New Roman" w:hAnsi="Times New Roman" w:cs="Times New Roman"/>
          <w:sz w:val="24"/>
          <w:szCs w:val="24"/>
        </w:rPr>
        <w:t xml:space="preserve"> Autorizar a la Tesorera Municipal Licda. Mayra Lissethe Renderos de Vásquez, para que pueda erogar los fondos de la cuenta Bancaria ATENCIÓN A LA EMERGENCIA PROVOCADA POR TORMENTA AMANDA EN </w:t>
      </w:r>
      <w:proofErr w:type="gramStart"/>
      <w:r w:rsidRPr="00133FDE">
        <w:rPr>
          <w:rFonts w:ascii="Times New Roman" w:hAnsi="Times New Roman" w:cs="Times New Roman"/>
          <w:sz w:val="24"/>
          <w:szCs w:val="24"/>
        </w:rPr>
        <w:t>EL  MUNICIPIO</w:t>
      </w:r>
      <w:proofErr w:type="gramEnd"/>
      <w:r w:rsidRPr="00133FDE">
        <w:rPr>
          <w:rFonts w:ascii="Times New Roman" w:hAnsi="Times New Roman" w:cs="Times New Roman"/>
          <w:sz w:val="24"/>
          <w:szCs w:val="24"/>
        </w:rPr>
        <w:t xml:space="preserve"> DE SAN PEDRO PERULAPAN. </w:t>
      </w:r>
      <w:r w:rsidRPr="00133FDE">
        <w:rPr>
          <w:rFonts w:ascii="Times New Roman" w:hAnsi="Times New Roman" w:cs="Times New Roman"/>
          <w:b/>
          <w:sz w:val="24"/>
          <w:szCs w:val="24"/>
        </w:rPr>
        <w:t>4)</w:t>
      </w:r>
      <w:r w:rsidRPr="00133FDE">
        <w:rPr>
          <w:rFonts w:ascii="Times New Roman" w:hAnsi="Times New Roman" w:cs="Times New Roman"/>
          <w:sz w:val="24"/>
          <w:szCs w:val="24"/>
        </w:rPr>
        <w:t xml:space="preserve"> </w:t>
      </w:r>
      <w:r w:rsidRPr="00133FDE">
        <w:rPr>
          <w:rFonts w:ascii="Times New Roman" w:hAnsi="Times New Roman" w:cs="Times New Roman"/>
          <w:sz w:val="24"/>
          <w:szCs w:val="24"/>
          <w:lang w:val="es-ES"/>
        </w:rPr>
        <w:t xml:space="preserve">Autorizar a la encargada del presupuesto para que descargue las cifras correspondientes en el presupuesto Municipal vigente. </w:t>
      </w:r>
      <w:r w:rsidRPr="00133FDE">
        <w:rPr>
          <w:rFonts w:ascii="Times New Roman" w:hAnsi="Times New Roman" w:cs="Times New Roman"/>
          <w:sz w:val="24"/>
          <w:szCs w:val="24"/>
        </w:rPr>
        <w:t xml:space="preserve">Nota: En el presente Acuerdo salva su voto el Primer Regidor Propietario Héctor Ismael Estrada Vásquez, </w:t>
      </w:r>
      <w:r>
        <w:rPr>
          <w:rFonts w:ascii="Times New Roman" w:hAnsi="Times New Roman" w:cs="Times New Roman"/>
          <w:sz w:val="24"/>
          <w:szCs w:val="24"/>
          <w:lang w:val="es-ES"/>
        </w:rPr>
        <w:t xml:space="preserve">manifiesta: No voté por las estimaciones de estas obras porque no existía base presupuestaria ni fondos destinados para esas obras porque el gobierno no deposita el FODES. </w:t>
      </w:r>
      <w:proofErr w:type="gramStart"/>
      <w:r w:rsidRPr="00AF33BA">
        <w:rPr>
          <w:rFonts w:ascii="Times New Roman" w:hAnsi="Times New Roman" w:cs="Times New Roman"/>
          <w:sz w:val="24"/>
          <w:szCs w:val="24"/>
          <w:lang w:val="es-ES"/>
        </w:rPr>
        <w:t>Además</w:t>
      </w:r>
      <w:proofErr w:type="gramEnd"/>
      <w:r w:rsidRPr="00AF33BA">
        <w:rPr>
          <w:rFonts w:ascii="Times New Roman" w:hAnsi="Times New Roman" w:cs="Times New Roman"/>
          <w:sz w:val="24"/>
          <w:szCs w:val="24"/>
          <w:lang w:val="es-ES"/>
        </w:rPr>
        <w:t xml:space="preserve"> salva su Voto el Cuarto Regidor Propietario Ulises Hernández Ramírez, manifiesta: salvé el voto según el Art. 45 del Código Municipal, porque desconozco los informes técnicos de los supervisores de los avances de los diferentes proyectos donde se evidencie el grado de avances o fueran presentados por el administrador de contrato, en su momento de las erogaciones. </w:t>
      </w:r>
      <w:proofErr w:type="gramStart"/>
      <w:r w:rsidRPr="00AF33BA">
        <w:rPr>
          <w:rFonts w:ascii="Times New Roman" w:hAnsi="Times New Roman" w:cs="Times New Roman"/>
          <w:sz w:val="24"/>
          <w:szCs w:val="24"/>
          <w:lang w:val="es-ES"/>
        </w:rPr>
        <w:t>Comuníquese.-</w:t>
      </w:r>
      <w:proofErr w:type="gramEnd"/>
    </w:p>
    <w:p w14:paraId="47BA3AC8" w14:textId="77777777" w:rsidR="00150E71" w:rsidRDefault="00150E71" w:rsidP="00150E71">
      <w:pPr>
        <w:spacing w:after="0" w:line="288" w:lineRule="auto"/>
        <w:jc w:val="both"/>
        <w:rPr>
          <w:rFonts w:ascii="Times New Roman" w:hAnsi="Times New Roman" w:cs="Times New Roman"/>
          <w:b/>
          <w:sz w:val="24"/>
          <w:szCs w:val="24"/>
        </w:rPr>
      </w:pPr>
    </w:p>
    <w:p w14:paraId="4E6DEA30" w14:textId="77777777" w:rsidR="00150E71" w:rsidRPr="002F1F91" w:rsidRDefault="00150E71" w:rsidP="00150E71">
      <w:pPr>
        <w:spacing w:after="0" w:line="269" w:lineRule="auto"/>
        <w:jc w:val="both"/>
        <w:rPr>
          <w:rFonts w:ascii="Times New Roman" w:hAnsi="Times New Roman" w:cs="Times New Roman"/>
          <w:sz w:val="24"/>
          <w:szCs w:val="24"/>
        </w:rPr>
      </w:pPr>
      <w:r w:rsidRPr="002F1F91">
        <w:rPr>
          <w:rFonts w:ascii="Times New Roman" w:hAnsi="Times New Roman" w:cs="Times New Roman"/>
          <w:b/>
          <w:sz w:val="24"/>
          <w:szCs w:val="24"/>
        </w:rPr>
        <w:t>ACUERDO NÚMERO SIETE:</w:t>
      </w:r>
      <w:r w:rsidRPr="002F1F91">
        <w:rPr>
          <w:rFonts w:ascii="Times New Roman" w:hAnsi="Times New Roman" w:cs="Times New Roman"/>
          <w:sz w:val="24"/>
          <w:szCs w:val="24"/>
        </w:rPr>
        <w:t xml:space="preserve"> El Concejo </w:t>
      </w:r>
      <w:proofErr w:type="gramStart"/>
      <w:r w:rsidRPr="002F1F91">
        <w:rPr>
          <w:rFonts w:ascii="Times New Roman" w:hAnsi="Times New Roman" w:cs="Times New Roman"/>
          <w:sz w:val="24"/>
          <w:szCs w:val="24"/>
        </w:rPr>
        <w:t>Municipal,  CONSIDERANDO</w:t>
      </w:r>
      <w:proofErr w:type="gramEnd"/>
      <w:r w:rsidRPr="002F1F91">
        <w:rPr>
          <w:rFonts w:ascii="Times New Roman" w:hAnsi="Times New Roman" w:cs="Times New Roman"/>
          <w:sz w:val="24"/>
          <w:szCs w:val="24"/>
        </w:rPr>
        <w:t xml:space="preserve">: </w:t>
      </w:r>
    </w:p>
    <w:p w14:paraId="69BE23FA" w14:textId="77777777" w:rsidR="00150E71" w:rsidRDefault="00150E71" w:rsidP="00150E71">
      <w:pPr>
        <w:spacing w:after="0" w:line="269" w:lineRule="auto"/>
        <w:jc w:val="both"/>
        <w:rPr>
          <w:rFonts w:ascii="Times New Roman" w:hAnsi="Times New Roman" w:cs="Times New Roman"/>
          <w:sz w:val="24"/>
          <w:szCs w:val="24"/>
        </w:rPr>
      </w:pPr>
      <w:r w:rsidRPr="002F1F91">
        <w:rPr>
          <w:rFonts w:ascii="Times New Roman" w:hAnsi="Times New Roman" w:cs="Times New Roman"/>
          <w:sz w:val="24"/>
          <w:szCs w:val="24"/>
        </w:rPr>
        <w:t xml:space="preserve">I- </w:t>
      </w:r>
      <w:r w:rsidRPr="00133FDE">
        <w:rPr>
          <w:rFonts w:ascii="Times New Roman" w:hAnsi="Times New Roman" w:cs="Times New Roman"/>
          <w:sz w:val="24"/>
          <w:szCs w:val="24"/>
        </w:rPr>
        <w:t xml:space="preserve">según informe </w:t>
      </w:r>
      <w:r>
        <w:rPr>
          <w:rFonts w:ascii="Times New Roman" w:hAnsi="Times New Roman" w:cs="Times New Roman"/>
          <w:sz w:val="24"/>
          <w:szCs w:val="24"/>
        </w:rPr>
        <w:t xml:space="preserve">presentado por el administrador de contrato Ing. Henry Franklin Serrano Medrano, manifiesta </w:t>
      </w:r>
      <w:r w:rsidRPr="00133FDE">
        <w:rPr>
          <w:rFonts w:ascii="Times New Roman" w:hAnsi="Times New Roman" w:cs="Times New Roman"/>
          <w:sz w:val="24"/>
          <w:szCs w:val="24"/>
        </w:rPr>
        <w:t>que</w:t>
      </w:r>
      <w:r>
        <w:rPr>
          <w:rFonts w:ascii="Times New Roman" w:hAnsi="Times New Roman" w:cs="Times New Roman"/>
          <w:sz w:val="24"/>
          <w:szCs w:val="24"/>
        </w:rPr>
        <w:t xml:space="preserve"> se ha recibido el informe de la ejecución de la primera estimación </w:t>
      </w:r>
      <w:r w:rsidRPr="00133FDE">
        <w:rPr>
          <w:rFonts w:ascii="Times New Roman" w:hAnsi="Times New Roman" w:cs="Times New Roman"/>
          <w:sz w:val="24"/>
          <w:szCs w:val="24"/>
        </w:rPr>
        <w:t>del Proyecto:</w:t>
      </w:r>
      <w:r>
        <w:rPr>
          <w:rFonts w:ascii="Times New Roman" w:hAnsi="Times New Roman" w:cs="Times New Roman"/>
          <w:sz w:val="24"/>
          <w:szCs w:val="24"/>
        </w:rPr>
        <w:t xml:space="preserve"> </w:t>
      </w:r>
      <w:r w:rsidRPr="0040650A">
        <w:rPr>
          <w:rFonts w:ascii="Times New Roman" w:hAnsi="Times New Roman" w:cs="Times New Roman"/>
          <w:sz w:val="24"/>
          <w:szCs w:val="24"/>
        </w:rPr>
        <w:t>CONSTRUCCION DE OBRA DE MITIGACION SECTOR LOS POZOS DE ACOSAMA, SECTOR PASUNTEO CANTON LA LOMA MUNICIPIO DE SAN PEDRO PERULAPAN, DEPARTAMENTO DE CUSCATLAN, AÑO 2020</w:t>
      </w:r>
      <w:r>
        <w:rPr>
          <w:rFonts w:ascii="Times New Roman" w:hAnsi="Times New Roman" w:cs="Times New Roman"/>
          <w:sz w:val="24"/>
          <w:szCs w:val="24"/>
        </w:rPr>
        <w:t>.</w:t>
      </w:r>
      <w:r w:rsidRPr="00E97DCE">
        <w:rPr>
          <w:rFonts w:ascii="Times New Roman" w:hAnsi="Times New Roman" w:cs="Times New Roman"/>
          <w:sz w:val="24"/>
          <w:szCs w:val="24"/>
        </w:rPr>
        <w:t xml:space="preserve"> </w:t>
      </w:r>
      <w:r>
        <w:rPr>
          <w:rFonts w:ascii="Times New Roman" w:hAnsi="Times New Roman" w:cs="Times New Roman"/>
          <w:sz w:val="24"/>
          <w:szCs w:val="24"/>
        </w:rPr>
        <w:t xml:space="preserve">Por lo que </w:t>
      </w:r>
      <w:r w:rsidRPr="00133FDE">
        <w:rPr>
          <w:rFonts w:ascii="Times New Roman" w:hAnsi="Times New Roman" w:cs="Times New Roman"/>
          <w:sz w:val="24"/>
          <w:szCs w:val="24"/>
        </w:rPr>
        <w:t xml:space="preserve">presenta </w:t>
      </w:r>
      <w:r>
        <w:rPr>
          <w:rFonts w:ascii="Times New Roman" w:hAnsi="Times New Roman" w:cs="Times New Roman"/>
          <w:sz w:val="24"/>
          <w:szCs w:val="24"/>
        </w:rPr>
        <w:t xml:space="preserve">la requisición para pago a favor de la empresa </w:t>
      </w:r>
      <w:r w:rsidRPr="0040650A">
        <w:rPr>
          <w:rFonts w:ascii="Times New Roman" w:hAnsi="Times New Roman" w:cs="Times New Roman"/>
          <w:sz w:val="24"/>
          <w:szCs w:val="24"/>
        </w:rPr>
        <w:t>4DM ARCHITECS, S.A DE C.V.</w:t>
      </w:r>
      <w:r w:rsidRPr="00E97DCE">
        <w:rPr>
          <w:rFonts w:ascii="Times New Roman" w:hAnsi="Times New Roman" w:cs="Times New Roman"/>
          <w:sz w:val="24"/>
          <w:szCs w:val="24"/>
        </w:rPr>
        <w:t xml:space="preserve"> </w:t>
      </w:r>
      <w:r>
        <w:rPr>
          <w:rFonts w:ascii="Times New Roman" w:hAnsi="Times New Roman" w:cs="Times New Roman"/>
          <w:sz w:val="24"/>
          <w:szCs w:val="24"/>
        </w:rPr>
        <w:t>Los cuales son los contratistas que ejecutan el proyecto arriba relacionado.</w:t>
      </w:r>
    </w:p>
    <w:p w14:paraId="3E772748" w14:textId="77777777" w:rsidR="00150E71" w:rsidRDefault="00150E71" w:rsidP="00150E71">
      <w:pPr>
        <w:spacing w:after="0" w:line="269" w:lineRule="auto"/>
        <w:jc w:val="both"/>
        <w:rPr>
          <w:rFonts w:ascii="Times New Roman" w:hAnsi="Times New Roman" w:cs="Times New Roman"/>
          <w:sz w:val="24"/>
          <w:szCs w:val="24"/>
          <w:lang w:val="es-ES"/>
        </w:rPr>
      </w:pPr>
      <w:r w:rsidRPr="00133FDE">
        <w:rPr>
          <w:rFonts w:ascii="Times New Roman" w:hAnsi="Times New Roman" w:cs="Times New Roman"/>
          <w:sz w:val="24"/>
          <w:szCs w:val="24"/>
        </w:rPr>
        <w:t>II- Que según el numeral 14 del Art. 30 del Código Municipal, que literalmente dice: Son facultades del Concejo:</w:t>
      </w:r>
      <w:r w:rsidRPr="00133FDE">
        <w:rPr>
          <w:rFonts w:ascii="Arial" w:hAnsi="Arial" w:cs="Arial"/>
          <w:sz w:val="24"/>
          <w:szCs w:val="24"/>
        </w:rPr>
        <w:t xml:space="preserve"> </w:t>
      </w:r>
      <w:r w:rsidRPr="00133FDE">
        <w:rPr>
          <w:rFonts w:ascii="Times New Roman" w:hAnsi="Times New Roman" w:cs="Times New Roman"/>
          <w:sz w:val="24"/>
          <w:szCs w:val="24"/>
        </w:rPr>
        <w:t xml:space="preserve">Velar por la buena marcha del gobierno, administración y servicios municipales; y según el numeral 5 del Art. 31 del Código Municipal, el cual dice: Son obligaciones del Concejo: Construir las obras necesarias para el mejoramiento y progreso de la comunidad y la prestación de servicios públicos locales en forma eficiente y económica; </w:t>
      </w:r>
      <w:r>
        <w:rPr>
          <w:rFonts w:ascii="Times New Roman" w:hAnsi="Times New Roman" w:cs="Times New Roman"/>
          <w:sz w:val="24"/>
          <w:szCs w:val="24"/>
        </w:rPr>
        <w:t xml:space="preserve">Art.82 Bis, literal b. De la LACAP. </w:t>
      </w:r>
      <w:r w:rsidRPr="00133FDE">
        <w:rPr>
          <w:rFonts w:ascii="Times New Roman" w:hAnsi="Times New Roman" w:cs="Times New Roman"/>
          <w:b/>
          <w:sz w:val="24"/>
          <w:szCs w:val="24"/>
        </w:rPr>
        <w:t xml:space="preserve">Por lo tanto, </w:t>
      </w:r>
      <w:r w:rsidRPr="00133FDE">
        <w:rPr>
          <w:rFonts w:ascii="Times New Roman" w:hAnsi="Times New Roman" w:cs="Times New Roman"/>
          <w:b/>
          <w:sz w:val="24"/>
          <w:szCs w:val="24"/>
          <w:lang w:val="es-ES"/>
        </w:rPr>
        <w:t xml:space="preserve">el Concejo Municipal en uso de las facultades que le otorga el Código Municipal. ACUERDA: 1) </w:t>
      </w:r>
      <w:r w:rsidRPr="00133FDE">
        <w:rPr>
          <w:rFonts w:ascii="Times New Roman" w:hAnsi="Times New Roman" w:cs="Times New Roman"/>
          <w:sz w:val="24"/>
          <w:szCs w:val="24"/>
          <w:lang w:val="es-ES"/>
        </w:rPr>
        <w:t>Aprobar y Autorizar</w:t>
      </w:r>
      <w:r w:rsidRPr="00133FDE">
        <w:rPr>
          <w:rFonts w:ascii="Times New Roman" w:hAnsi="Times New Roman" w:cs="Times New Roman"/>
          <w:b/>
          <w:sz w:val="24"/>
          <w:szCs w:val="24"/>
          <w:lang w:val="es-ES"/>
        </w:rPr>
        <w:t xml:space="preserve"> </w:t>
      </w:r>
      <w:r w:rsidRPr="00133FDE">
        <w:rPr>
          <w:rFonts w:ascii="Times New Roman" w:hAnsi="Times New Roman" w:cs="Times New Roman"/>
          <w:sz w:val="24"/>
          <w:szCs w:val="24"/>
          <w:lang w:val="es-ES"/>
        </w:rPr>
        <w:t>el pago de primera Estimación de la ejecución del</w:t>
      </w:r>
      <w:r w:rsidRPr="00133FDE">
        <w:rPr>
          <w:rFonts w:ascii="Times New Roman" w:hAnsi="Times New Roman" w:cs="Times New Roman"/>
          <w:sz w:val="24"/>
          <w:szCs w:val="24"/>
        </w:rPr>
        <w:t xml:space="preserve"> Proyecto “</w:t>
      </w:r>
      <w:r w:rsidRPr="001E5583">
        <w:rPr>
          <w:rFonts w:ascii="Times New Roman" w:hAnsi="Times New Roman" w:cs="Times New Roman"/>
          <w:sz w:val="24"/>
          <w:szCs w:val="24"/>
        </w:rPr>
        <w:t>CONSTRUCCION DE OBRA DE MITIGACION SECTOR LOS POZOS DE ACOSAMA, SECTOR PASUNTEO CANTON LA LOMA MUNICIPIO DE SAN PEDRO PERULAPAN, DEPARTAMENTO DE CUSCATLAN, AÑO 2020</w:t>
      </w:r>
      <w:r w:rsidRPr="00133FDE">
        <w:rPr>
          <w:rFonts w:ascii="Times New Roman" w:hAnsi="Times New Roman" w:cs="Times New Roman"/>
          <w:sz w:val="24"/>
          <w:szCs w:val="24"/>
        </w:rPr>
        <w:t xml:space="preserve">” por un monto de </w:t>
      </w:r>
      <w:r>
        <w:rPr>
          <w:rFonts w:ascii="Times New Roman" w:hAnsi="Times New Roman" w:cs="Times New Roman"/>
          <w:sz w:val="24"/>
          <w:szCs w:val="24"/>
        </w:rPr>
        <w:t xml:space="preserve">TREINTA </w:t>
      </w:r>
      <w:r w:rsidRPr="00133FDE">
        <w:rPr>
          <w:rFonts w:ascii="Times New Roman" w:hAnsi="Times New Roman" w:cs="Times New Roman"/>
          <w:sz w:val="24"/>
          <w:szCs w:val="24"/>
        </w:rPr>
        <w:t xml:space="preserve">MIL </w:t>
      </w:r>
      <w:r>
        <w:rPr>
          <w:rFonts w:ascii="Times New Roman" w:hAnsi="Times New Roman" w:cs="Times New Roman"/>
          <w:sz w:val="24"/>
          <w:szCs w:val="24"/>
        </w:rPr>
        <w:t>CIENTO SETENTA Y OCHO 52</w:t>
      </w:r>
      <w:r w:rsidRPr="00133FDE">
        <w:rPr>
          <w:rFonts w:ascii="Times New Roman" w:hAnsi="Times New Roman" w:cs="Times New Roman"/>
          <w:sz w:val="24"/>
          <w:szCs w:val="24"/>
        </w:rPr>
        <w:t>/100 DÓLARES DE LOS ESTADOS UNIDOS DE NORTE AMÉRICA ($</w:t>
      </w:r>
      <w:r>
        <w:rPr>
          <w:rFonts w:ascii="Times New Roman" w:hAnsi="Times New Roman" w:cs="Times New Roman"/>
          <w:sz w:val="24"/>
          <w:szCs w:val="24"/>
        </w:rPr>
        <w:t>30,178.52</w:t>
      </w:r>
      <w:r w:rsidRPr="00133FDE">
        <w:rPr>
          <w:rFonts w:ascii="Times New Roman" w:hAnsi="Times New Roman" w:cs="Times New Roman"/>
          <w:sz w:val="24"/>
          <w:szCs w:val="24"/>
        </w:rPr>
        <w:t>)</w:t>
      </w:r>
      <w:r>
        <w:rPr>
          <w:rFonts w:ascii="Times New Roman" w:hAnsi="Times New Roman" w:cs="Times New Roman"/>
          <w:sz w:val="24"/>
          <w:szCs w:val="24"/>
        </w:rPr>
        <w:t>.</w:t>
      </w:r>
      <w:r w:rsidRPr="00133FDE">
        <w:rPr>
          <w:rFonts w:ascii="Times New Roman" w:hAnsi="Times New Roman" w:cs="Times New Roman"/>
          <w:sz w:val="24"/>
          <w:szCs w:val="24"/>
        </w:rPr>
        <w:t xml:space="preserve"> A nombre de la empresa </w:t>
      </w:r>
      <w:r w:rsidRPr="001E5583">
        <w:rPr>
          <w:rFonts w:ascii="Times New Roman" w:hAnsi="Times New Roman" w:cs="Times New Roman"/>
          <w:sz w:val="24"/>
          <w:szCs w:val="24"/>
        </w:rPr>
        <w:t>4DM ARCHITECS, S.A DE C.V.</w:t>
      </w:r>
      <w:r>
        <w:rPr>
          <w:rFonts w:ascii="Times New Roman" w:hAnsi="Times New Roman" w:cs="Times New Roman"/>
          <w:sz w:val="24"/>
          <w:szCs w:val="24"/>
        </w:rPr>
        <w:t xml:space="preserve"> </w:t>
      </w:r>
      <w:r w:rsidRPr="00133FDE">
        <w:rPr>
          <w:rFonts w:ascii="Times New Roman" w:hAnsi="Times New Roman" w:cs="Times New Roman"/>
          <w:b/>
          <w:sz w:val="24"/>
          <w:szCs w:val="24"/>
        </w:rPr>
        <w:t>2)</w:t>
      </w:r>
      <w:r w:rsidRPr="00133FDE">
        <w:rPr>
          <w:rFonts w:ascii="Times New Roman" w:hAnsi="Times New Roman" w:cs="Times New Roman"/>
          <w:sz w:val="24"/>
          <w:szCs w:val="24"/>
        </w:rPr>
        <w:t xml:space="preserve"> Autorizar al </w:t>
      </w:r>
      <w:proofErr w:type="gramStart"/>
      <w:r w:rsidRPr="00133FDE">
        <w:rPr>
          <w:rFonts w:ascii="Times New Roman" w:hAnsi="Times New Roman" w:cs="Times New Roman"/>
          <w:sz w:val="24"/>
          <w:szCs w:val="24"/>
        </w:rPr>
        <w:t>Jefe</w:t>
      </w:r>
      <w:proofErr w:type="gramEnd"/>
      <w:r w:rsidRPr="00133FDE">
        <w:rPr>
          <w:rFonts w:ascii="Times New Roman" w:hAnsi="Times New Roman" w:cs="Times New Roman"/>
          <w:sz w:val="24"/>
          <w:szCs w:val="24"/>
        </w:rPr>
        <w:t xml:space="preserve"> de UACI para que realice los procesos de pago correspondientes. </w:t>
      </w:r>
      <w:r w:rsidRPr="00133FDE">
        <w:rPr>
          <w:rFonts w:ascii="Times New Roman" w:hAnsi="Times New Roman" w:cs="Times New Roman"/>
          <w:b/>
          <w:sz w:val="24"/>
          <w:szCs w:val="24"/>
        </w:rPr>
        <w:t>3)</w:t>
      </w:r>
      <w:r w:rsidRPr="00133FDE">
        <w:rPr>
          <w:rFonts w:ascii="Times New Roman" w:hAnsi="Times New Roman" w:cs="Times New Roman"/>
          <w:sz w:val="24"/>
          <w:szCs w:val="24"/>
        </w:rPr>
        <w:t xml:space="preserve"> Autorizar a la Tesorera Municipal Licda. Mayra Lissethe Renderos de Vásquez, para que pueda erogar los fondos de la cuenta Bancaria ATENCIÓN A LA EMERGENCIA PROVOCADA POR TORMENTA AMANDA EN </w:t>
      </w:r>
      <w:proofErr w:type="gramStart"/>
      <w:r w:rsidRPr="00133FDE">
        <w:rPr>
          <w:rFonts w:ascii="Times New Roman" w:hAnsi="Times New Roman" w:cs="Times New Roman"/>
          <w:sz w:val="24"/>
          <w:szCs w:val="24"/>
        </w:rPr>
        <w:t>EL  MUNICIPIO</w:t>
      </w:r>
      <w:proofErr w:type="gramEnd"/>
      <w:r w:rsidRPr="00133FDE">
        <w:rPr>
          <w:rFonts w:ascii="Times New Roman" w:hAnsi="Times New Roman" w:cs="Times New Roman"/>
          <w:sz w:val="24"/>
          <w:szCs w:val="24"/>
        </w:rPr>
        <w:t xml:space="preserve"> DE SAN PEDRO PERULAPAN. </w:t>
      </w:r>
      <w:r w:rsidRPr="00133FDE">
        <w:rPr>
          <w:rFonts w:ascii="Times New Roman" w:hAnsi="Times New Roman" w:cs="Times New Roman"/>
          <w:b/>
          <w:sz w:val="24"/>
          <w:szCs w:val="24"/>
        </w:rPr>
        <w:t>4)</w:t>
      </w:r>
      <w:r w:rsidRPr="00133FDE">
        <w:rPr>
          <w:rFonts w:ascii="Times New Roman" w:hAnsi="Times New Roman" w:cs="Times New Roman"/>
          <w:sz w:val="24"/>
          <w:szCs w:val="24"/>
        </w:rPr>
        <w:t xml:space="preserve"> </w:t>
      </w:r>
      <w:r w:rsidRPr="00133FDE">
        <w:rPr>
          <w:rFonts w:ascii="Times New Roman" w:hAnsi="Times New Roman" w:cs="Times New Roman"/>
          <w:sz w:val="24"/>
          <w:szCs w:val="24"/>
          <w:lang w:val="es-ES"/>
        </w:rPr>
        <w:t xml:space="preserve">Autorizar a la encargada del presupuesto para que descargue las cifras correspondientes en el presupuesto Municipal vigente. </w:t>
      </w:r>
      <w:r w:rsidRPr="00133FDE">
        <w:rPr>
          <w:rFonts w:ascii="Times New Roman" w:hAnsi="Times New Roman" w:cs="Times New Roman"/>
          <w:sz w:val="24"/>
          <w:szCs w:val="24"/>
        </w:rPr>
        <w:t xml:space="preserve">Nota: En el presente Acuerdo salva su voto el Primer Regidor Propietario Héctor Ismael Estrada Vásquez, </w:t>
      </w:r>
      <w:r>
        <w:rPr>
          <w:rFonts w:ascii="Times New Roman" w:hAnsi="Times New Roman" w:cs="Times New Roman"/>
          <w:sz w:val="24"/>
          <w:szCs w:val="24"/>
          <w:lang w:val="es-ES"/>
        </w:rPr>
        <w:t xml:space="preserve">manifiesta: No voté por las estimaciones de estas obras porque no existía base presupuestaria ni fondos destinados para esas obras porque el gobierno no deposita el FODES. </w:t>
      </w:r>
      <w:proofErr w:type="gramStart"/>
      <w:r w:rsidRPr="00AF33BA">
        <w:rPr>
          <w:rFonts w:ascii="Times New Roman" w:hAnsi="Times New Roman" w:cs="Times New Roman"/>
          <w:sz w:val="24"/>
          <w:szCs w:val="24"/>
          <w:lang w:val="es-ES"/>
        </w:rPr>
        <w:t>Además</w:t>
      </w:r>
      <w:proofErr w:type="gramEnd"/>
      <w:r w:rsidRPr="00AF33BA">
        <w:rPr>
          <w:rFonts w:ascii="Times New Roman" w:hAnsi="Times New Roman" w:cs="Times New Roman"/>
          <w:sz w:val="24"/>
          <w:szCs w:val="24"/>
          <w:lang w:val="es-ES"/>
        </w:rPr>
        <w:t xml:space="preserve"> salva su Voto el Cuarto Regidor Propietario Ulises Hernández Ramírez, manifiesta: salvé el voto según el Art. 45 del Código Municipal, porque desconozco los informes técnicos de los supervisores de los avances de los diferentes proyectos donde </w:t>
      </w:r>
      <w:r w:rsidRPr="00AF33BA">
        <w:rPr>
          <w:rFonts w:ascii="Times New Roman" w:hAnsi="Times New Roman" w:cs="Times New Roman"/>
          <w:sz w:val="24"/>
          <w:szCs w:val="24"/>
          <w:lang w:val="es-ES"/>
        </w:rPr>
        <w:lastRenderedPageBreak/>
        <w:t xml:space="preserve">se evidencie el grado de avances o fueran presentados por el administrador de contrato, en su momento de las erogaciones. </w:t>
      </w:r>
      <w:proofErr w:type="gramStart"/>
      <w:r w:rsidRPr="00AF33BA">
        <w:rPr>
          <w:rFonts w:ascii="Times New Roman" w:hAnsi="Times New Roman" w:cs="Times New Roman"/>
          <w:sz w:val="24"/>
          <w:szCs w:val="24"/>
          <w:lang w:val="es-ES"/>
        </w:rPr>
        <w:t>Comuníquese.-</w:t>
      </w:r>
      <w:proofErr w:type="gramEnd"/>
    </w:p>
    <w:p w14:paraId="7C2AB97D" w14:textId="77777777" w:rsidR="00150E71" w:rsidRDefault="00150E71" w:rsidP="00150E71">
      <w:pPr>
        <w:spacing w:after="0" w:line="288" w:lineRule="auto"/>
        <w:jc w:val="both"/>
        <w:rPr>
          <w:rFonts w:ascii="Times New Roman" w:hAnsi="Times New Roman" w:cs="Times New Roman"/>
          <w:sz w:val="24"/>
          <w:szCs w:val="24"/>
        </w:rPr>
      </w:pPr>
    </w:p>
    <w:p w14:paraId="0E1AE36E" w14:textId="77777777" w:rsidR="00150E71" w:rsidRPr="002F1F91" w:rsidRDefault="00150E71" w:rsidP="00150E71">
      <w:pPr>
        <w:spacing w:after="0" w:line="269" w:lineRule="auto"/>
        <w:jc w:val="both"/>
        <w:rPr>
          <w:rFonts w:ascii="Times New Roman" w:hAnsi="Times New Roman" w:cs="Times New Roman"/>
          <w:sz w:val="24"/>
          <w:szCs w:val="24"/>
        </w:rPr>
      </w:pPr>
      <w:r w:rsidRPr="002F1F91">
        <w:rPr>
          <w:rFonts w:ascii="Times New Roman" w:hAnsi="Times New Roman" w:cs="Times New Roman"/>
          <w:b/>
          <w:sz w:val="24"/>
          <w:szCs w:val="24"/>
        </w:rPr>
        <w:t xml:space="preserve">ACUERDO NÚMERO </w:t>
      </w:r>
      <w:r>
        <w:rPr>
          <w:rFonts w:ascii="Times New Roman" w:hAnsi="Times New Roman" w:cs="Times New Roman"/>
          <w:b/>
          <w:sz w:val="24"/>
          <w:szCs w:val="24"/>
        </w:rPr>
        <w:t>OCHO</w:t>
      </w:r>
      <w:r w:rsidRPr="002F1F91">
        <w:rPr>
          <w:rFonts w:ascii="Times New Roman" w:hAnsi="Times New Roman" w:cs="Times New Roman"/>
          <w:b/>
          <w:sz w:val="24"/>
          <w:szCs w:val="24"/>
        </w:rPr>
        <w:t>:</w:t>
      </w:r>
      <w:r w:rsidRPr="002F1F91">
        <w:rPr>
          <w:rFonts w:ascii="Times New Roman" w:hAnsi="Times New Roman" w:cs="Times New Roman"/>
          <w:sz w:val="24"/>
          <w:szCs w:val="24"/>
        </w:rPr>
        <w:t xml:space="preserve"> El Concejo </w:t>
      </w:r>
      <w:proofErr w:type="gramStart"/>
      <w:r w:rsidRPr="002F1F91">
        <w:rPr>
          <w:rFonts w:ascii="Times New Roman" w:hAnsi="Times New Roman" w:cs="Times New Roman"/>
          <w:sz w:val="24"/>
          <w:szCs w:val="24"/>
        </w:rPr>
        <w:t>Municipal,  CONSIDERANDO</w:t>
      </w:r>
      <w:proofErr w:type="gramEnd"/>
      <w:r w:rsidRPr="002F1F91">
        <w:rPr>
          <w:rFonts w:ascii="Times New Roman" w:hAnsi="Times New Roman" w:cs="Times New Roman"/>
          <w:sz w:val="24"/>
          <w:szCs w:val="24"/>
        </w:rPr>
        <w:t xml:space="preserve">: </w:t>
      </w:r>
    </w:p>
    <w:p w14:paraId="38939F8B" w14:textId="77777777" w:rsidR="00150E71" w:rsidRDefault="00150E71" w:rsidP="00150E71">
      <w:pPr>
        <w:spacing w:after="0" w:line="269" w:lineRule="auto"/>
        <w:jc w:val="both"/>
        <w:rPr>
          <w:rFonts w:ascii="Times New Roman" w:hAnsi="Times New Roman" w:cs="Times New Roman"/>
          <w:sz w:val="24"/>
          <w:szCs w:val="24"/>
        </w:rPr>
      </w:pPr>
      <w:r w:rsidRPr="002F1F91">
        <w:rPr>
          <w:rFonts w:ascii="Times New Roman" w:hAnsi="Times New Roman" w:cs="Times New Roman"/>
          <w:sz w:val="24"/>
          <w:szCs w:val="24"/>
        </w:rPr>
        <w:t>I-</w:t>
      </w:r>
      <w:r w:rsidRPr="00056806">
        <w:rPr>
          <w:rFonts w:ascii="Times New Roman" w:hAnsi="Times New Roman" w:cs="Times New Roman"/>
          <w:sz w:val="24"/>
          <w:szCs w:val="24"/>
        </w:rPr>
        <w:t xml:space="preserve"> </w:t>
      </w:r>
      <w:r w:rsidRPr="00133FDE">
        <w:rPr>
          <w:rFonts w:ascii="Times New Roman" w:hAnsi="Times New Roman" w:cs="Times New Roman"/>
          <w:sz w:val="24"/>
          <w:szCs w:val="24"/>
        </w:rPr>
        <w:t xml:space="preserve">según informe </w:t>
      </w:r>
      <w:r>
        <w:rPr>
          <w:rFonts w:ascii="Times New Roman" w:hAnsi="Times New Roman" w:cs="Times New Roman"/>
          <w:sz w:val="24"/>
          <w:szCs w:val="24"/>
        </w:rPr>
        <w:t xml:space="preserve">presentado por el administrador de contrato Ing. Henry Franklin Serrano Medrano, manifiesta </w:t>
      </w:r>
      <w:r w:rsidRPr="00133FDE">
        <w:rPr>
          <w:rFonts w:ascii="Times New Roman" w:hAnsi="Times New Roman" w:cs="Times New Roman"/>
          <w:sz w:val="24"/>
          <w:szCs w:val="24"/>
        </w:rPr>
        <w:t>que</w:t>
      </w:r>
      <w:r>
        <w:rPr>
          <w:rFonts w:ascii="Times New Roman" w:hAnsi="Times New Roman" w:cs="Times New Roman"/>
          <w:sz w:val="24"/>
          <w:szCs w:val="24"/>
        </w:rPr>
        <w:t xml:space="preserve"> se ha recibido el informe de la ejecución de la primera estimación </w:t>
      </w:r>
      <w:r w:rsidRPr="00133FDE">
        <w:rPr>
          <w:rFonts w:ascii="Times New Roman" w:hAnsi="Times New Roman" w:cs="Times New Roman"/>
          <w:sz w:val="24"/>
          <w:szCs w:val="24"/>
        </w:rPr>
        <w:t>del Proyecto:</w:t>
      </w:r>
      <w:r w:rsidRPr="00077575">
        <w:rPr>
          <w:rFonts w:ascii="Times New Roman" w:hAnsi="Times New Roman" w:cs="Times New Roman"/>
          <w:sz w:val="24"/>
          <w:szCs w:val="24"/>
        </w:rPr>
        <w:t xml:space="preserve"> </w:t>
      </w:r>
      <w:r w:rsidRPr="00056806">
        <w:rPr>
          <w:rFonts w:ascii="Times New Roman" w:hAnsi="Times New Roman" w:cs="Times New Roman"/>
          <w:sz w:val="24"/>
          <w:szCs w:val="24"/>
        </w:rPr>
        <w:t>CONSTRUCCION DE OBRA DE MITIGACION Y PAVIMENTACION EN SECTOR PASUNTEO CANTON LA LOMA, MUNICIPIO DE SAN PEDRO PERULAPAN, DEPARTAMENTO DE CUSCATLAN, AÑO 2020</w:t>
      </w:r>
      <w:r>
        <w:rPr>
          <w:rFonts w:ascii="Times New Roman" w:hAnsi="Times New Roman" w:cs="Times New Roman"/>
          <w:sz w:val="24"/>
          <w:szCs w:val="24"/>
        </w:rPr>
        <w:t>.</w:t>
      </w:r>
      <w:r w:rsidRPr="00077575">
        <w:rPr>
          <w:rFonts w:ascii="Times New Roman" w:hAnsi="Times New Roman" w:cs="Times New Roman"/>
          <w:sz w:val="24"/>
          <w:szCs w:val="24"/>
        </w:rPr>
        <w:t xml:space="preserve"> </w:t>
      </w:r>
      <w:r>
        <w:rPr>
          <w:rFonts w:ascii="Times New Roman" w:hAnsi="Times New Roman" w:cs="Times New Roman"/>
          <w:sz w:val="24"/>
          <w:szCs w:val="24"/>
        </w:rPr>
        <w:t xml:space="preserve">Por lo que </w:t>
      </w:r>
      <w:r w:rsidRPr="00133FDE">
        <w:rPr>
          <w:rFonts w:ascii="Times New Roman" w:hAnsi="Times New Roman" w:cs="Times New Roman"/>
          <w:sz w:val="24"/>
          <w:szCs w:val="24"/>
        </w:rPr>
        <w:t xml:space="preserve">presenta </w:t>
      </w:r>
      <w:r>
        <w:rPr>
          <w:rFonts w:ascii="Times New Roman" w:hAnsi="Times New Roman" w:cs="Times New Roman"/>
          <w:sz w:val="24"/>
          <w:szCs w:val="24"/>
        </w:rPr>
        <w:t>la requisición para pago a favor de la empresa</w:t>
      </w:r>
      <w:r w:rsidRPr="00077575">
        <w:rPr>
          <w:rFonts w:ascii="Times New Roman" w:hAnsi="Times New Roman" w:cs="Times New Roman"/>
          <w:sz w:val="24"/>
          <w:szCs w:val="24"/>
        </w:rPr>
        <w:t xml:space="preserve"> </w:t>
      </w:r>
      <w:r w:rsidRPr="00056806">
        <w:rPr>
          <w:rFonts w:ascii="Times New Roman" w:hAnsi="Times New Roman" w:cs="Times New Roman"/>
          <w:sz w:val="24"/>
          <w:szCs w:val="24"/>
        </w:rPr>
        <w:t>INARTEC, S.A DE C.V.</w:t>
      </w:r>
      <w:r>
        <w:rPr>
          <w:rFonts w:ascii="Times New Roman" w:hAnsi="Times New Roman" w:cs="Times New Roman"/>
          <w:sz w:val="24"/>
          <w:szCs w:val="24"/>
        </w:rPr>
        <w:t xml:space="preserve"> Los cuales son los contratistas que ejecutan el proyecto arriba relacionado.</w:t>
      </w:r>
    </w:p>
    <w:p w14:paraId="125C7443" w14:textId="77777777" w:rsidR="00150E71" w:rsidRDefault="00150E71" w:rsidP="00150E71">
      <w:pPr>
        <w:spacing w:after="0" w:line="269" w:lineRule="auto"/>
        <w:jc w:val="both"/>
        <w:rPr>
          <w:rFonts w:ascii="Times New Roman" w:hAnsi="Times New Roman" w:cs="Times New Roman"/>
          <w:sz w:val="24"/>
          <w:szCs w:val="24"/>
          <w:lang w:val="es-ES"/>
        </w:rPr>
      </w:pPr>
      <w:r w:rsidRPr="00133FDE">
        <w:rPr>
          <w:rFonts w:ascii="Times New Roman" w:hAnsi="Times New Roman" w:cs="Times New Roman"/>
          <w:sz w:val="24"/>
          <w:szCs w:val="24"/>
        </w:rPr>
        <w:t>II- Que según el numeral 14 del Art. 30 del Código Municipal, que literalmente dice: Son facultades del Concejo:</w:t>
      </w:r>
      <w:r w:rsidRPr="00133FDE">
        <w:rPr>
          <w:rFonts w:ascii="Arial" w:hAnsi="Arial" w:cs="Arial"/>
          <w:sz w:val="24"/>
          <w:szCs w:val="24"/>
        </w:rPr>
        <w:t xml:space="preserve"> </w:t>
      </w:r>
      <w:r w:rsidRPr="00133FDE">
        <w:rPr>
          <w:rFonts w:ascii="Times New Roman" w:hAnsi="Times New Roman" w:cs="Times New Roman"/>
          <w:sz w:val="24"/>
          <w:szCs w:val="24"/>
        </w:rPr>
        <w:t>Velar por la buena marcha del gobierno, administración y servicios municipales; y según el numeral 5 del Art. 31 del Código Municipal, el cual dice: Son obligaciones del Concejo: Construir las obras necesarias para el mejoramiento y progreso de la comunidad y la prestación de servicios públicos locales en forma eficiente y económica;</w:t>
      </w:r>
      <w:r>
        <w:rPr>
          <w:rFonts w:ascii="Times New Roman" w:hAnsi="Times New Roman" w:cs="Times New Roman"/>
          <w:sz w:val="24"/>
          <w:szCs w:val="24"/>
        </w:rPr>
        <w:t xml:space="preserve"> Art.82 Bis, literal b. De la LACAP.</w:t>
      </w:r>
      <w:r w:rsidRPr="00133FDE">
        <w:rPr>
          <w:rFonts w:ascii="Times New Roman" w:hAnsi="Times New Roman" w:cs="Times New Roman"/>
          <w:sz w:val="24"/>
          <w:szCs w:val="24"/>
        </w:rPr>
        <w:t xml:space="preserve"> </w:t>
      </w:r>
      <w:r w:rsidRPr="00133FDE">
        <w:rPr>
          <w:rFonts w:ascii="Times New Roman" w:hAnsi="Times New Roman" w:cs="Times New Roman"/>
          <w:b/>
          <w:sz w:val="24"/>
          <w:szCs w:val="24"/>
        </w:rPr>
        <w:t xml:space="preserve">Por lo tanto, </w:t>
      </w:r>
      <w:r w:rsidRPr="00133FDE">
        <w:rPr>
          <w:rFonts w:ascii="Times New Roman" w:hAnsi="Times New Roman" w:cs="Times New Roman"/>
          <w:b/>
          <w:sz w:val="24"/>
          <w:szCs w:val="24"/>
          <w:lang w:val="es-ES"/>
        </w:rPr>
        <w:t xml:space="preserve">el Concejo Municipal en uso de las facultades que le otorga el Código Municipal. ACUERDA: 1) </w:t>
      </w:r>
      <w:r w:rsidRPr="00133FDE">
        <w:rPr>
          <w:rFonts w:ascii="Times New Roman" w:hAnsi="Times New Roman" w:cs="Times New Roman"/>
          <w:sz w:val="24"/>
          <w:szCs w:val="24"/>
          <w:lang w:val="es-ES"/>
        </w:rPr>
        <w:t>Aprobar y Autorizar</w:t>
      </w:r>
      <w:r w:rsidRPr="00133FDE">
        <w:rPr>
          <w:rFonts w:ascii="Times New Roman" w:hAnsi="Times New Roman" w:cs="Times New Roman"/>
          <w:b/>
          <w:sz w:val="24"/>
          <w:szCs w:val="24"/>
          <w:lang w:val="es-ES"/>
        </w:rPr>
        <w:t xml:space="preserve"> </w:t>
      </w:r>
      <w:r w:rsidRPr="00133FDE">
        <w:rPr>
          <w:rFonts w:ascii="Times New Roman" w:hAnsi="Times New Roman" w:cs="Times New Roman"/>
          <w:sz w:val="24"/>
          <w:szCs w:val="24"/>
          <w:lang w:val="es-ES"/>
        </w:rPr>
        <w:t>el pago de primera Estimación de la ejecución del</w:t>
      </w:r>
      <w:r w:rsidRPr="00133FDE">
        <w:rPr>
          <w:rFonts w:ascii="Times New Roman" w:hAnsi="Times New Roman" w:cs="Times New Roman"/>
          <w:sz w:val="24"/>
          <w:szCs w:val="24"/>
        </w:rPr>
        <w:t xml:space="preserve"> Proyecto “</w:t>
      </w:r>
      <w:r w:rsidRPr="00AE69CE">
        <w:rPr>
          <w:rFonts w:ascii="Times New Roman" w:hAnsi="Times New Roman" w:cs="Times New Roman"/>
          <w:sz w:val="24"/>
          <w:szCs w:val="24"/>
        </w:rPr>
        <w:t>CONSTRUCCION DE OBRA DE MITIGACION Y PAVIMENTACION EN SECTOR PASUNTEO CANTON LA LOMA, MUNICIPIO DE SAN PEDRO PERULAPAN, DEPARTAMENTO DE CUSCATLAN, AÑO 2020</w:t>
      </w:r>
      <w:r w:rsidRPr="00133FDE">
        <w:rPr>
          <w:rFonts w:ascii="Times New Roman" w:hAnsi="Times New Roman" w:cs="Times New Roman"/>
          <w:sz w:val="24"/>
          <w:szCs w:val="24"/>
        </w:rPr>
        <w:t xml:space="preserve">” por un monto de </w:t>
      </w:r>
      <w:r>
        <w:rPr>
          <w:rFonts w:ascii="Times New Roman" w:hAnsi="Times New Roman" w:cs="Times New Roman"/>
          <w:sz w:val="24"/>
          <w:szCs w:val="24"/>
        </w:rPr>
        <w:t xml:space="preserve">VEINTIOCHO </w:t>
      </w:r>
      <w:r w:rsidRPr="00133FDE">
        <w:rPr>
          <w:rFonts w:ascii="Times New Roman" w:hAnsi="Times New Roman" w:cs="Times New Roman"/>
          <w:sz w:val="24"/>
          <w:szCs w:val="24"/>
        </w:rPr>
        <w:t xml:space="preserve">MIL </w:t>
      </w:r>
      <w:r>
        <w:rPr>
          <w:rFonts w:ascii="Times New Roman" w:hAnsi="Times New Roman" w:cs="Times New Roman"/>
          <w:sz w:val="24"/>
          <w:szCs w:val="24"/>
        </w:rPr>
        <w:t>CUATROCIENTOS CINCUENTA Y UNO 65</w:t>
      </w:r>
      <w:r w:rsidRPr="00133FDE">
        <w:rPr>
          <w:rFonts w:ascii="Times New Roman" w:hAnsi="Times New Roman" w:cs="Times New Roman"/>
          <w:sz w:val="24"/>
          <w:szCs w:val="24"/>
        </w:rPr>
        <w:t>/100 DÓLARES DE LOS ESTADOS UNIDOS DE NORTE AMÉRICA ($</w:t>
      </w:r>
      <w:r>
        <w:rPr>
          <w:rFonts w:ascii="Times New Roman" w:hAnsi="Times New Roman" w:cs="Times New Roman"/>
          <w:sz w:val="24"/>
          <w:szCs w:val="24"/>
        </w:rPr>
        <w:t>28,451.65</w:t>
      </w:r>
      <w:r w:rsidRPr="00133FDE">
        <w:rPr>
          <w:rFonts w:ascii="Times New Roman" w:hAnsi="Times New Roman" w:cs="Times New Roman"/>
          <w:sz w:val="24"/>
          <w:szCs w:val="24"/>
        </w:rPr>
        <w:t>)</w:t>
      </w:r>
      <w:r>
        <w:rPr>
          <w:rFonts w:ascii="Times New Roman" w:hAnsi="Times New Roman" w:cs="Times New Roman"/>
          <w:sz w:val="24"/>
          <w:szCs w:val="24"/>
        </w:rPr>
        <w:t>.</w:t>
      </w:r>
      <w:r w:rsidRPr="00133FDE">
        <w:rPr>
          <w:rFonts w:ascii="Times New Roman" w:hAnsi="Times New Roman" w:cs="Times New Roman"/>
          <w:sz w:val="24"/>
          <w:szCs w:val="24"/>
        </w:rPr>
        <w:t xml:space="preserve"> A nombre de la empresa </w:t>
      </w:r>
      <w:r w:rsidRPr="00AE69CE">
        <w:rPr>
          <w:rFonts w:ascii="Times New Roman" w:hAnsi="Times New Roman" w:cs="Times New Roman"/>
          <w:sz w:val="24"/>
          <w:szCs w:val="24"/>
        </w:rPr>
        <w:t xml:space="preserve">INARTEC, S.A DE C.V. </w:t>
      </w:r>
      <w:r w:rsidRPr="00133FDE">
        <w:rPr>
          <w:rFonts w:ascii="Times New Roman" w:hAnsi="Times New Roman" w:cs="Times New Roman"/>
          <w:b/>
          <w:sz w:val="24"/>
          <w:szCs w:val="24"/>
        </w:rPr>
        <w:t>2)</w:t>
      </w:r>
      <w:r w:rsidRPr="00133FDE">
        <w:rPr>
          <w:rFonts w:ascii="Times New Roman" w:hAnsi="Times New Roman" w:cs="Times New Roman"/>
          <w:sz w:val="24"/>
          <w:szCs w:val="24"/>
        </w:rPr>
        <w:t xml:space="preserve"> Autorizar al </w:t>
      </w:r>
      <w:proofErr w:type="gramStart"/>
      <w:r w:rsidRPr="00133FDE">
        <w:rPr>
          <w:rFonts w:ascii="Times New Roman" w:hAnsi="Times New Roman" w:cs="Times New Roman"/>
          <w:sz w:val="24"/>
          <w:szCs w:val="24"/>
        </w:rPr>
        <w:t>Jefe</w:t>
      </w:r>
      <w:proofErr w:type="gramEnd"/>
      <w:r w:rsidRPr="00133FDE">
        <w:rPr>
          <w:rFonts w:ascii="Times New Roman" w:hAnsi="Times New Roman" w:cs="Times New Roman"/>
          <w:sz w:val="24"/>
          <w:szCs w:val="24"/>
        </w:rPr>
        <w:t xml:space="preserve"> de UACI para que realice los procesos de pago correspondientes. </w:t>
      </w:r>
      <w:r w:rsidRPr="00133FDE">
        <w:rPr>
          <w:rFonts w:ascii="Times New Roman" w:hAnsi="Times New Roman" w:cs="Times New Roman"/>
          <w:b/>
          <w:sz w:val="24"/>
          <w:szCs w:val="24"/>
        </w:rPr>
        <w:t>3)</w:t>
      </w:r>
      <w:r w:rsidRPr="00133FDE">
        <w:rPr>
          <w:rFonts w:ascii="Times New Roman" w:hAnsi="Times New Roman" w:cs="Times New Roman"/>
          <w:sz w:val="24"/>
          <w:szCs w:val="24"/>
        </w:rPr>
        <w:t xml:space="preserve"> Autorizar a la Tesorera Municipal Licda. Mayra Lissethe Renderos de Vásquez, para que pueda erogar los fondos de la cuenta Bancaria ATENCIÓN A LA EMERGENCIA PROVOCADA POR TORMENTA AMANDA EN </w:t>
      </w:r>
      <w:proofErr w:type="gramStart"/>
      <w:r w:rsidRPr="00133FDE">
        <w:rPr>
          <w:rFonts w:ascii="Times New Roman" w:hAnsi="Times New Roman" w:cs="Times New Roman"/>
          <w:sz w:val="24"/>
          <w:szCs w:val="24"/>
        </w:rPr>
        <w:t>EL  MUNICIPIO</w:t>
      </w:r>
      <w:proofErr w:type="gramEnd"/>
      <w:r w:rsidRPr="00133FDE">
        <w:rPr>
          <w:rFonts w:ascii="Times New Roman" w:hAnsi="Times New Roman" w:cs="Times New Roman"/>
          <w:sz w:val="24"/>
          <w:szCs w:val="24"/>
        </w:rPr>
        <w:t xml:space="preserve"> DE SAN PEDRO PERULAPAN. </w:t>
      </w:r>
      <w:r w:rsidRPr="00133FDE">
        <w:rPr>
          <w:rFonts w:ascii="Times New Roman" w:hAnsi="Times New Roman" w:cs="Times New Roman"/>
          <w:b/>
          <w:sz w:val="24"/>
          <w:szCs w:val="24"/>
        </w:rPr>
        <w:t>4)</w:t>
      </w:r>
      <w:r w:rsidRPr="00133FDE">
        <w:rPr>
          <w:rFonts w:ascii="Times New Roman" w:hAnsi="Times New Roman" w:cs="Times New Roman"/>
          <w:sz w:val="24"/>
          <w:szCs w:val="24"/>
        </w:rPr>
        <w:t xml:space="preserve"> </w:t>
      </w:r>
      <w:r w:rsidRPr="00133FDE">
        <w:rPr>
          <w:rFonts w:ascii="Times New Roman" w:hAnsi="Times New Roman" w:cs="Times New Roman"/>
          <w:sz w:val="24"/>
          <w:szCs w:val="24"/>
          <w:lang w:val="es-ES"/>
        </w:rPr>
        <w:t xml:space="preserve">Autorizar a la encargada del presupuesto para que descargue las cifras correspondientes en el presupuesto Municipal vigente. </w:t>
      </w:r>
      <w:r w:rsidRPr="00133FDE">
        <w:rPr>
          <w:rFonts w:ascii="Times New Roman" w:hAnsi="Times New Roman" w:cs="Times New Roman"/>
          <w:sz w:val="24"/>
          <w:szCs w:val="24"/>
        </w:rPr>
        <w:t xml:space="preserve">Nota: En el presente Acuerdo salva su voto el Primer Regidor Propietario Héctor Ismael Estrada Vásquez, </w:t>
      </w:r>
      <w:r>
        <w:rPr>
          <w:rFonts w:ascii="Times New Roman" w:hAnsi="Times New Roman" w:cs="Times New Roman"/>
          <w:sz w:val="24"/>
          <w:szCs w:val="24"/>
          <w:lang w:val="es-ES"/>
        </w:rPr>
        <w:t xml:space="preserve">manifiesta: No voté por las estimaciones de estas obras porque no existía base presupuestaria ni fondos destinados para esas obras porque el gobierno no deposita el FODES. </w:t>
      </w:r>
      <w:proofErr w:type="gramStart"/>
      <w:r w:rsidRPr="00CA1CF5">
        <w:rPr>
          <w:rFonts w:ascii="Times New Roman" w:hAnsi="Times New Roman" w:cs="Times New Roman"/>
          <w:sz w:val="24"/>
          <w:szCs w:val="24"/>
          <w:lang w:val="es-ES"/>
        </w:rPr>
        <w:t>Además</w:t>
      </w:r>
      <w:proofErr w:type="gramEnd"/>
      <w:r w:rsidRPr="00CA1CF5">
        <w:rPr>
          <w:rFonts w:ascii="Times New Roman" w:hAnsi="Times New Roman" w:cs="Times New Roman"/>
          <w:sz w:val="24"/>
          <w:szCs w:val="24"/>
          <w:lang w:val="es-ES"/>
        </w:rPr>
        <w:t xml:space="preserve"> salva su Voto el Cuarto Regidor Propietario Ulises Hernández Ramírez, manifiesta: salvé el voto según el Art. 45 del Código Municipal, porque desconozco los informes técnicos de los supervisores de los avances de los diferentes proyectos donde se evidencie el grado de avances o fueran presentados por el administrador de contrato, en su momento de las erogaciones. </w:t>
      </w:r>
      <w:proofErr w:type="gramStart"/>
      <w:r w:rsidRPr="00CA1CF5">
        <w:rPr>
          <w:rFonts w:ascii="Times New Roman" w:hAnsi="Times New Roman" w:cs="Times New Roman"/>
          <w:sz w:val="24"/>
          <w:szCs w:val="24"/>
          <w:lang w:val="es-ES"/>
        </w:rPr>
        <w:t>Comuníquese.-</w:t>
      </w:r>
      <w:proofErr w:type="gramEnd"/>
    </w:p>
    <w:p w14:paraId="7FE4DCDE" w14:textId="77777777" w:rsidR="00150E71" w:rsidRDefault="00150E71" w:rsidP="00150E71">
      <w:pPr>
        <w:spacing w:after="0" w:line="288" w:lineRule="auto"/>
        <w:jc w:val="both"/>
        <w:rPr>
          <w:rFonts w:ascii="Times New Roman" w:hAnsi="Times New Roman" w:cs="Times New Roman"/>
          <w:sz w:val="24"/>
          <w:szCs w:val="24"/>
        </w:rPr>
      </w:pPr>
    </w:p>
    <w:p w14:paraId="09FA2923" w14:textId="77777777" w:rsidR="00150E71" w:rsidRPr="00656A95" w:rsidRDefault="00150E71" w:rsidP="00150E71">
      <w:pPr>
        <w:spacing w:after="0"/>
        <w:jc w:val="both"/>
        <w:rPr>
          <w:rFonts w:ascii="Times New Roman" w:hAnsi="Times New Roman" w:cs="Times New Roman"/>
          <w:sz w:val="24"/>
          <w:szCs w:val="24"/>
        </w:rPr>
      </w:pPr>
      <w:r w:rsidRPr="00656A95">
        <w:rPr>
          <w:rFonts w:ascii="Times New Roman" w:hAnsi="Times New Roman" w:cs="Times New Roman"/>
          <w:sz w:val="24"/>
          <w:szCs w:val="24"/>
        </w:rPr>
        <w:t>Finalizando la presente sesión, y no habiendo nada más que hacer constar, se cierra la presente acta que firmamos.</w:t>
      </w:r>
    </w:p>
    <w:p w14:paraId="5D08DA30" w14:textId="77777777" w:rsidR="00150E71" w:rsidRDefault="00150E71" w:rsidP="00150E71">
      <w:pPr>
        <w:spacing w:after="0" w:line="276" w:lineRule="auto"/>
        <w:jc w:val="both"/>
        <w:rPr>
          <w:rFonts w:ascii="Times New Roman" w:hAnsi="Times New Roman" w:cs="Times New Roman"/>
        </w:rPr>
      </w:pPr>
    </w:p>
    <w:p w14:paraId="37A73F4D" w14:textId="77777777" w:rsidR="00150E71" w:rsidRDefault="00150E71" w:rsidP="00150E71">
      <w:pPr>
        <w:spacing w:after="0" w:line="276" w:lineRule="auto"/>
        <w:jc w:val="both"/>
        <w:rPr>
          <w:rFonts w:ascii="Times New Roman" w:hAnsi="Times New Roman" w:cs="Times New Roman"/>
        </w:rPr>
      </w:pPr>
    </w:p>
    <w:p w14:paraId="26343AFA" w14:textId="77777777" w:rsidR="00150E71" w:rsidRPr="00C349A4" w:rsidRDefault="00150E71" w:rsidP="00150E71">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Coronel</w:t>
      </w:r>
      <w:r w:rsidRPr="00C349A4">
        <w:rPr>
          <w:rFonts w:ascii="Times New Roman" w:hAnsi="Times New Roman" w:cs="Times New Roman"/>
          <w:color w:val="244061" w:themeColor="accent1" w:themeShade="80"/>
          <w:sz w:val="24"/>
          <w:szCs w:val="24"/>
        </w:rPr>
        <w:t xml:space="preserve"> </w:t>
      </w:r>
      <w:r w:rsidRPr="00C349A4">
        <w:rPr>
          <w:rFonts w:ascii="Times New Roman" w:hAnsi="Times New Roman" w:cs="Times New Roman"/>
          <w:sz w:val="24"/>
          <w:szCs w:val="24"/>
        </w:rPr>
        <w:t xml:space="preserve">Oswald </w:t>
      </w:r>
      <w:proofErr w:type="gramStart"/>
      <w:r w:rsidRPr="00C349A4">
        <w:rPr>
          <w:rFonts w:ascii="Times New Roman" w:hAnsi="Times New Roman" w:cs="Times New Roman"/>
          <w:sz w:val="24"/>
          <w:szCs w:val="24"/>
        </w:rPr>
        <w:t>Sibrian  Miranda</w:t>
      </w:r>
      <w:proofErr w:type="gramEnd"/>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Oscar Armando Joaquín Vivas</w:t>
      </w:r>
    </w:p>
    <w:p w14:paraId="3CC73FAB" w14:textId="77777777" w:rsidR="00150E71" w:rsidRPr="00C349A4" w:rsidRDefault="00150E71" w:rsidP="00150E71">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Alcalde Municipal</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 xml:space="preserve"> Síndico Municipal</w:t>
      </w:r>
    </w:p>
    <w:p w14:paraId="42E25B76" w14:textId="77777777" w:rsidR="00150E71" w:rsidRDefault="00150E71" w:rsidP="00150E71">
      <w:pPr>
        <w:spacing w:after="0" w:line="276" w:lineRule="auto"/>
        <w:jc w:val="both"/>
        <w:rPr>
          <w:rFonts w:ascii="Times New Roman" w:hAnsi="Times New Roman" w:cs="Times New Roman"/>
          <w:sz w:val="24"/>
          <w:szCs w:val="24"/>
        </w:rPr>
      </w:pPr>
    </w:p>
    <w:p w14:paraId="00DB9DA1" w14:textId="77777777" w:rsidR="00150E71" w:rsidRDefault="00150E71" w:rsidP="00150E71">
      <w:pPr>
        <w:spacing w:after="0" w:line="276" w:lineRule="auto"/>
        <w:jc w:val="both"/>
        <w:rPr>
          <w:rFonts w:ascii="Times New Roman" w:hAnsi="Times New Roman" w:cs="Times New Roman"/>
          <w:sz w:val="24"/>
          <w:szCs w:val="24"/>
        </w:rPr>
      </w:pPr>
    </w:p>
    <w:p w14:paraId="043AE237" w14:textId="77777777" w:rsidR="00150E71" w:rsidRPr="00C349A4" w:rsidRDefault="00150E71" w:rsidP="00150E71">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Héctor Ismael Estr</w:t>
      </w:r>
      <w:r>
        <w:rPr>
          <w:rFonts w:ascii="Times New Roman" w:hAnsi="Times New Roman" w:cs="Times New Roman"/>
          <w:sz w:val="24"/>
          <w:szCs w:val="24"/>
        </w:rPr>
        <w:t>ada Vásquez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C349A4">
        <w:rPr>
          <w:rFonts w:ascii="Times New Roman" w:hAnsi="Times New Roman" w:cs="Times New Roman"/>
          <w:sz w:val="24"/>
          <w:szCs w:val="24"/>
        </w:rPr>
        <w:t>Medardo Benítez López</w:t>
      </w:r>
      <w:r w:rsidRPr="00C349A4">
        <w:rPr>
          <w:rFonts w:ascii="Times New Roman" w:hAnsi="Times New Roman" w:cs="Times New Roman"/>
          <w:sz w:val="24"/>
          <w:szCs w:val="24"/>
        </w:rPr>
        <w:tab/>
      </w:r>
    </w:p>
    <w:p w14:paraId="6204F859" w14:textId="77777777" w:rsidR="00150E71" w:rsidRPr="00C349A4" w:rsidRDefault="00150E71" w:rsidP="00150E71">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 xml:space="preserve">Primer Regidor Propietario </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roofErr w:type="gramStart"/>
      <w:r w:rsidRPr="00C349A4">
        <w:rPr>
          <w:rFonts w:ascii="Times New Roman" w:hAnsi="Times New Roman" w:cs="Times New Roman"/>
          <w:sz w:val="24"/>
          <w:szCs w:val="24"/>
        </w:rPr>
        <w:tab/>
      </w:r>
      <w:r>
        <w:rPr>
          <w:rFonts w:ascii="Times New Roman" w:hAnsi="Times New Roman" w:cs="Times New Roman"/>
          <w:sz w:val="24"/>
          <w:szCs w:val="24"/>
        </w:rPr>
        <w:t xml:space="preserve">  </w:t>
      </w:r>
      <w:r w:rsidRPr="00C349A4">
        <w:rPr>
          <w:rFonts w:ascii="Times New Roman" w:hAnsi="Times New Roman" w:cs="Times New Roman"/>
          <w:sz w:val="24"/>
          <w:szCs w:val="24"/>
        </w:rPr>
        <w:t>Segundo</w:t>
      </w:r>
      <w:proofErr w:type="gramEnd"/>
      <w:r w:rsidRPr="00C349A4">
        <w:rPr>
          <w:rFonts w:ascii="Times New Roman" w:hAnsi="Times New Roman" w:cs="Times New Roman"/>
          <w:sz w:val="24"/>
          <w:szCs w:val="24"/>
        </w:rPr>
        <w:t xml:space="preserve"> Regidor Propietario</w:t>
      </w:r>
    </w:p>
    <w:p w14:paraId="73B865A6" w14:textId="77777777" w:rsidR="00150E71" w:rsidRDefault="00150E71" w:rsidP="00150E71">
      <w:pPr>
        <w:spacing w:after="0" w:line="276" w:lineRule="auto"/>
        <w:jc w:val="both"/>
        <w:rPr>
          <w:rFonts w:ascii="Times New Roman" w:hAnsi="Times New Roman" w:cs="Times New Roman"/>
          <w:sz w:val="24"/>
          <w:szCs w:val="24"/>
        </w:rPr>
      </w:pPr>
    </w:p>
    <w:p w14:paraId="042080CD" w14:textId="77777777" w:rsidR="00150E71" w:rsidRPr="00C349A4" w:rsidRDefault="00150E71" w:rsidP="00150E71">
      <w:pPr>
        <w:spacing w:after="0" w:line="276" w:lineRule="auto"/>
        <w:jc w:val="both"/>
        <w:rPr>
          <w:rFonts w:ascii="Times New Roman" w:hAnsi="Times New Roman" w:cs="Times New Roman"/>
          <w:sz w:val="24"/>
          <w:szCs w:val="24"/>
        </w:rPr>
      </w:pPr>
    </w:p>
    <w:p w14:paraId="6DF9F6BC" w14:textId="77777777" w:rsidR="00150E71" w:rsidRPr="00C349A4" w:rsidRDefault="00150E71" w:rsidP="00150E71">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Carlos Antonio Mendoza Campos</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roofErr w:type="gramStart"/>
      <w:r w:rsidRPr="00C349A4">
        <w:rPr>
          <w:rFonts w:ascii="Times New Roman" w:hAnsi="Times New Roman" w:cs="Times New Roman"/>
          <w:sz w:val="24"/>
          <w:szCs w:val="24"/>
        </w:rPr>
        <w:tab/>
        <w:t xml:space="preserve">  Ulises</w:t>
      </w:r>
      <w:proofErr w:type="gramEnd"/>
      <w:r w:rsidRPr="00C349A4">
        <w:rPr>
          <w:rFonts w:ascii="Times New Roman" w:hAnsi="Times New Roman" w:cs="Times New Roman"/>
          <w:sz w:val="24"/>
          <w:szCs w:val="24"/>
        </w:rPr>
        <w:t xml:space="preserve"> Hernández Ramírez</w:t>
      </w:r>
      <w:r w:rsidRPr="00C349A4">
        <w:rPr>
          <w:rFonts w:ascii="Times New Roman" w:hAnsi="Times New Roman" w:cs="Times New Roman"/>
          <w:sz w:val="24"/>
          <w:szCs w:val="24"/>
        </w:rPr>
        <w:tab/>
      </w:r>
    </w:p>
    <w:p w14:paraId="297B8854" w14:textId="77777777" w:rsidR="00150E71" w:rsidRPr="00C349A4" w:rsidRDefault="00150E71" w:rsidP="00150E71">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Tercer Regidor Propietario</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roofErr w:type="gramStart"/>
      <w:r w:rsidRPr="00C349A4">
        <w:rPr>
          <w:rFonts w:ascii="Times New Roman" w:hAnsi="Times New Roman" w:cs="Times New Roman"/>
          <w:sz w:val="24"/>
          <w:szCs w:val="24"/>
        </w:rPr>
        <w:tab/>
        <w:t xml:space="preserve">  Cuarto</w:t>
      </w:r>
      <w:proofErr w:type="gramEnd"/>
      <w:r w:rsidRPr="00C349A4">
        <w:rPr>
          <w:rFonts w:ascii="Times New Roman" w:hAnsi="Times New Roman" w:cs="Times New Roman"/>
          <w:sz w:val="24"/>
          <w:szCs w:val="24"/>
        </w:rPr>
        <w:t xml:space="preserve"> Regidor Propietario</w:t>
      </w:r>
    </w:p>
    <w:p w14:paraId="0329C614" w14:textId="77777777" w:rsidR="00150E71" w:rsidRDefault="00150E71" w:rsidP="00150E71">
      <w:pPr>
        <w:spacing w:after="0" w:line="276" w:lineRule="auto"/>
        <w:jc w:val="both"/>
        <w:rPr>
          <w:rFonts w:ascii="Times New Roman" w:hAnsi="Times New Roman" w:cs="Times New Roman"/>
          <w:sz w:val="24"/>
          <w:szCs w:val="24"/>
        </w:rPr>
      </w:pPr>
    </w:p>
    <w:p w14:paraId="74A08C48" w14:textId="77777777" w:rsidR="00150E71" w:rsidRPr="00C349A4" w:rsidRDefault="00150E71" w:rsidP="00150E71">
      <w:pPr>
        <w:spacing w:after="0" w:line="276" w:lineRule="auto"/>
        <w:jc w:val="both"/>
        <w:rPr>
          <w:rFonts w:ascii="Times New Roman" w:hAnsi="Times New Roman" w:cs="Times New Roman"/>
          <w:sz w:val="24"/>
          <w:szCs w:val="24"/>
        </w:rPr>
      </w:pPr>
    </w:p>
    <w:p w14:paraId="4E32AE01" w14:textId="77777777" w:rsidR="00150E71" w:rsidRPr="00C349A4" w:rsidRDefault="00150E71" w:rsidP="00150E71">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Marcelo Francisco Oporto Vides</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Oscar Orlando Sandoval Sánchez</w:t>
      </w:r>
    </w:p>
    <w:p w14:paraId="094A32E9" w14:textId="77777777" w:rsidR="00150E71" w:rsidRPr="00C349A4" w:rsidRDefault="00150E71" w:rsidP="00150E71">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Quinto Regidor Propietario</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Sexto Regidor Propietario</w:t>
      </w:r>
    </w:p>
    <w:p w14:paraId="7E8FC040" w14:textId="77777777" w:rsidR="00150E71" w:rsidRDefault="00150E71" w:rsidP="00150E71">
      <w:pPr>
        <w:spacing w:after="0" w:line="276" w:lineRule="auto"/>
        <w:jc w:val="both"/>
        <w:rPr>
          <w:rFonts w:ascii="Times New Roman" w:hAnsi="Times New Roman" w:cs="Times New Roman"/>
          <w:sz w:val="24"/>
          <w:szCs w:val="24"/>
        </w:rPr>
      </w:pPr>
    </w:p>
    <w:p w14:paraId="6BCF4C83" w14:textId="77777777" w:rsidR="00150E71" w:rsidRDefault="00150E71" w:rsidP="00150E71">
      <w:pPr>
        <w:spacing w:after="0" w:line="276" w:lineRule="auto"/>
        <w:jc w:val="both"/>
        <w:rPr>
          <w:rFonts w:ascii="Times New Roman" w:hAnsi="Times New Roman" w:cs="Times New Roman"/>
          <w:sz w:val="24"/>
          <w:szCs w:val="24"/>
        </w:rPr>
      </w:pPr>
    </w:p>
    <w:p w14:paraId="0AB721C6" w14:textId="77777777" w:rsidR="00150E71" w:rsidRDefault="00150E71" w:rsidP="00150E71">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Maritza Carolina Martínez de Martínez</w:t>
      </w:r>
      <w:r w:rsidRPr="00C349A4">
        <w:rPr>
          <w:rFonts w:ascii="Times New Roman" w:hAnsi="Times New Roman" w:cs="Times New Roman"/>
          <w:sz w:val="24"/>
          <w:szCs w:val="24"/>
        </w:rPr>
        <w:tab/>
      </w:r>
      <w:r>
        <w:rPr>
          <w:rFonts w:ascii="Times New Roman" w:hAnsi="Times New Roman" w:cs="Times New Roman"/>
          <w:sz w:val="24"/>
          <w:szCs w:val="24"/>
        </w:rPr>
        <w:tab/>
        <w:t xml:space="preserve">            Ángela Dimas Vásquez Herrera</w:t>
      </w:r>
    </w:p>
    <w:p w14:paraId="2E9756DD" w14:textId="77777777" w:rsidR="00150E71" w:rsidRPr="00C349A4" w:rsidRDefault="00150E71" w:rsidP="00150E71">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S</w:t>
      </w:r>
      <w:r>
        <w:rPr>
          <w:rFonts w:ascii="Times New Roman" w:hAnsi="Times New Roman" w:cs="Times New Roman"/>
          <w:sz w:val="24"/>
          <w:szCs w:val="24"/>
        </w:rPr>
        <w:t>éptima Regidora Propietaria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C349A4">
        <w:rPr>
          <w:rFonts w:ascii="Times New Roman" w:hAnsi="Times New Roman" w:cs="Times New Roman"/>
          <w:sz w:val="24"/>
          <w:szCs w:val="24"/>
        </w:rPr>
        <w:t>Octava Regidora Propietaria</w:t>
      </w:r>
    </w:p>
    <w:p w14:paraId="7EEC1D05" w14:textId="77777777" w:rsidR="00150E71" w:rsidRDefault="00150E71" w:rsidP="00150E71">
      <w:pPr>
        <w:spacing w:after="0" w:line="276" w:lineRule="auto"/>
        <w:jc w:val="both"/>
        <w:rPr>
          <w:rFonts w:ascii="Times New Roman" w:hAnsi="Times New Roman" w:cs="Times New Roman"/>
          <w:sz w:val="24"/>
          <w:szCs w:val="24"/>
        </w:rPr>
      </w:pPr>
    </w:p>
    <w:p w14:paraId="4322469F" w14:textId="77777777" w:rsidR="00150E71" w:rsidRPr="00C349A4" w:rsidRDefault="00150E71" w:rsidP="00150E71">
      <w:pPr>
        <w:spacing w:after="0" w:line="276" w:lineRule="auto"/>
        <w:jc w:val="both"/>
        <w:rPr>
          <w:rFonts w:ascii="Times New Roman" w:hAnsi="Times New Roman" w:cs="Times New Roman"/>
          <w:sz w:val="24"/>
          <w:szCs w:val="24"/>
        </w:rPr>
      </w:pPr>
    </w:p>
    <w:p w14:paraId="14FC1AB4" w14:textId="77777777" w:rsidR="00150E71" w:rsidRPr="00C349A4" w:rsidRDefault="00150E71" w:rsidP="00150E71">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Ana Aracely Barahona Alvarado</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Cristóbal Ascencio López</w:t>
      </w:r>
    </w:p>
    <w:p w14:paraId="2699362C" w14:textId="77777777" w:rsidR="00150E71" w:rsidRPr="00C349A4" w:rsidRDefault="00150E71" w:rsidP="00150E71">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Primera Regidora Suplente</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Segundo Regidor Suplente</w:t>
      </w:r>
      <w:r w:rsidRPr="00C349A4">
        <w:rPr>
          <w:rFonts w:ascii="Times New Roman" w:hAnsi="Times New Roman" w:cs="Times New Roman"/>
          <w:sz w:val="24"/>
          <w:szCs w:val="24"/>
        </w:rPr>
        <w:tab/>
      </w:r>
    </w:p>
    <w:p w14:paraId="5EBFF419" w14:textId="77777777" w:rsidR="00150E71" w:rsidRPr="00C349A4" w:rsidRDefault="00150E71" w:rsidP="00150E71">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b/>
      </w:r>
      <w:r w:rsidRPr="00C349A4">
        <w:rPr>
          <w:rFonts w:ascii="Times New Roman" w:hAnsi="Times New Roman" w:cs="Times New Roman"/>
          <w:sz w:val="24"/>
          <w:szCs w:val="24"/>
        </w:rPr>
        <w:tab/>
      </w:r>
    </w:p>
    <w:p w14:paraId="0504532E" w14:textId="77777777" w:rsidR="00150E71" w:rsidRPr="00C349A4" w:rsidRDefault="00150E71" w:rsidP="00150E71">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
    <w:p w14:paraId="11F7B500" w14:textId="77777777" w:rsidR="00150E71" w:rsidRPr="00C349A4" w:rsidRDefault="00150E71" w:rsidP="00150E71">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 xml:space="preserve">Jorge Andrés Nieto Aparicio </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Francisca Idalia Martínez Segura</w:t>
      </w:r>
    </w:p>
    <w:p w14:paraId="66E777B2" w14:textId="77777777" w:rsidR="00150E71" w:rsidRPr="00C349A4" w:rsidRDefault="00150E71" w:rsidP="00150E71">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Tercer Regidor Suplente</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Cuarta Regidora Suplente</w:t>
      </w:r>
      <w:r w:rsidRPr="00C349A4">
        <w:rPr>
          <w:rFonts w:ascii="Times New Roman" w:hAnsi="Times New Roman" w:cs="Times New Roman"/>
          <w:sz w:val="24"/>
          <w:szCs w:val="24"/>
        </w:rPr>
        <w:tab/>
      </w:r>
      <w:r w:rsidRPr="00C349A4">
        <w:rPr>
          <w:rFonts w:ascii="Times New Roman" w:hAnsi="Times New Roman" w:cs="Times New Roman"/>
          <w:sz w:val="24"/>
          <w:szCs w:val="24"/>
        </w:rPr>
        <w:tab/>
      </w:r>
    </w:p>
    <w:p w14:paraId="58E7D86E" w14:textId="77777777" w:rsidR="00150E71" w:rsidRDefault="00150E71" w:rsidP="00150E71">
      <w:pPr>
        <w:spacing w:after="0" w:line="276" w:lineRule="auto"/>
        <w:ind w:left="2124"/>
        <w:rPr>
          <w:rFonts w:ascii="Times New Roman" w:hAnsi="Times New Roman" w:cs="Times New Roman"/>
          <w:sz w:val="24"/>
          <w:szCs w:val="24"/>
        </w:rPr>
      </w:pPr>
    </w:p>
    <w:p w14:paraId="5166DBF6" w14:textId="77777777" w:rsidR="00150E71" w:rsidRPr="00C349A4" w:rsidRDefault="00150E71" w:rsidP="00150E71">
      <w:pPr>
        <w:spacing w:after="0" w:line="276" w:lineRule="auto"/>
        <w:ind w:left="2124"/>
        <w:rPr>
          <w:rFonts w:ascii="Times New Roman" w:hAnsi="Times New Roman" w:cs="Times New Roman"/>
          <w:sz w:val="24"/>
          <w:szCs w:val="24"/>
        </w:rPr>
      </w:pPr>
      <w:r w:rsidRPr="00C349A4">
        <w:rPr>
          <w:rFonts w:ascii="Times New Roman" w:hAnsi="Times New Roman" w:cs="Times New Roman"/>
          <w:sz w:val="24"/>
          <w:szCs w:val="24"/>
        </w:rPr>
        <w:t xml:space="preserve">     Licda. María Juliana Escobar Montalvo</w:t>
      </w:r>
    </w:p>
    <w:p w14:paraId="72114AB3" w14:textId="77777777" w:rsidR="00150E71" w:rsidRDefault="00150E71" w:rsidP="00150E71">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 xml:space="preserve">      Secretaria Municipal</w:t>
      </w:r>
    </w:p>
    <w:p w14:paraId="1C6BA92B" w14:textId="77777777" w:rsidR="00C47025" w:rsidRDefault="00C47025" w:rsidP="00150E71">
      <w:pPr>
        <w:spacing w:after="0" w:line="276" w:lineRule="auto"/>
        <w:jc w:val="both"/>
        <w:rPr>
          <w:rFonts w:ascii="Times New Roman" w:hAnsi="Times New Roman" w:cs="Times New Roman"/>
          <w:sz w:val="24"/>
          <w:szCs w:val="24"/>
        </w:rPr>
      </w:pPr>
    </w:p>
    <w:p w14:paraId="69459F13" w14:textId="77777777" w:rsidR="00C47025" w:rsidRDefault="00C47025" w:rsidP="00150E71">
      <w:pPr>
        <w:spacing w:after="0" w:line="276" w:lineRule="auto"/>
        <w:jc w:val="both"/>
        <w:rPr>
          <w:rFonts w:ascii="Times New Roman" w:hAnsi="Times New Roman" w:cs="Times New Roman"/>
          <w:sz w:val="24"/>
          <w:szCs w:val="24"/>
        </w:rPr>
      </w:pPr>
    </w:p>
    <w:p w14:paraId="2EF48E8B" w14:textId="77777777" w:rsidR="00C47025" w:rsidRPr="0077479D" w:rsidRDefault="00C47025" w:rsidP="00C47025">
      <w:pPr>
        <w:spacing w:after="0" w:line="302" w:lineRule="auto"/>
        <w:jc w:val="both"/>
        <w:rPr>
          <w:rFonts w:ascii="Times New Roman" w:hAnsi="Times New Roman" w:cs="Times New Roman"/>
          <w:sz w:val="24"/>
          <w:szCs w:val="24"/>
        </w:rPr>
      </w:pPr>
      <w:r w:rsidRPr="00C63041">
        <w:rPr>
          <w:rFonts w:ascii="Times New Roman" w:hAnsi="Times New Roman" w:cs="Times New Roman"/>
          <w:b/>
          <w:sz w:val="24"/>
          <w:szCs w:val="24"/>
        </w:rPr>
        <w:t>”””</w:t>
      </w:r>
      <w:proofErr w:type="gramStart"/>
      <w:r w:rsidRPr="00C63041">
        <w:rPr>
          <w:rFonts w:ascii="Times New Roman" w:hAnsi="Times New Roman" w:cs="Times New Roman"/>
          <w:b/>
          <w:sz w:val="24"/>
          <w:szCs w:val="24"/>
        </w:rPr>
        <w:t>””ACTA</w:t>
      </w:r>
      <w:proofErr w:type="gramEnd"/>
      <w:r w:rsidRPr="00C63041">
        <w:rPr>
          <w:rFonts w:ascii="Times New Roman" w:hAnsi="Times New Roman" w:cs="Times New Roman"/>
          <w:b/>
          <w:sz w:val="24"/>
          <w:szCs w:val="24"/>
        </w:rPr>
        <w:t xml:space="preserve"> NUMERO </w:t>
      </w:r>
      <w:r>
        <w:rPr>
          <w:rFonts w:ascii="Times New Roman" w:hAnsi="Times New Roman" w:cs="Times New Roman"/>
          <w:b/>
          <w:sz w:val="24"/>
          <w:szCs w:val="24"/>
        </w:rPr>
        <w:t>NUEVE</w:t>
      </w:r>
      <w:r w:rsidRPr="00C63041">
        <w:rPr>
          <w:rFonts w:ascii="Times New Roman" w:hAnsi="Times New Roman" w:cs="Times New Roman"/>
          <w:b/>
          <w:sz w:val="24"/>
          <w:szCs w:val="24"/>
        </w:rPr>
        <w:t>.</w:t>
      </w:r>
      <w:r w:rsidRPr="00C63041">
        <w:rPr>
          <w:rFonts w:ascii="Times New Roman" w:hAnsi="Times New Roman" w:cs="Times New Roman"/>
          <w:sz w:val="24"/>
          <w:szCs w:val="24"/>
        </w:rPr>
        <w:t xml:space="preserve"> En el Salón de Reuniones de la Alcaldía Municipal de San Pedro Perulapan, a las ocho horas del día </w:t>
      </w:r>
      <w:r>
        <w:rPr>
          <w:rFonts w:ascii="Times New Roman" w:hAnsi="Times New Roman" w:cs="Times New Roman"/>
          <w:sz w:val="24"/>
          <w:szCs w:val="24"/>
        </w:rPr>
        <w:t>veinticinco</w:t>
      </w:r>
      <w:r w:rsidRPr="00C63041">
        <w:rPr>
          <w:rFonts w:ascii="Times New Roman" w:hAnsi="Times New Roman" w:cs="Times New Roman"/>
          <w:sz w:val="24"/>
          <w:szCs w:val="24"/>
        </w:rPr>
        <w:t xml:space="preserve"> de </w:t>
      </w:r>
      <w:proofErr w:type="gramStart"/>
      <w:r>
        <w:rPr>
          <w:rFonts w:ascii="Times New Roman" w:hAnsi="Times New Roman" w:cs="Times New Roman"/>
          <w:sz w:val="24"/>
          <w:szCs w:val="24"/>
        </w:rPr>
        <w:t>Febrero</w:t>
      </w:r>
      <w:proofErr w:type="gramEnd"/>
      <w:r w:rsidRPr="00C63041">
        <w:rPr>
          <w:rFonts w:ascii="Times New Roman" w:hAnsi="Times New Roman" w:cs="Times New Roman"/>
          <w:sz w:val="24"/>
          <w:szCs w:val="24"/>
        </w:rPr>
        <w:t xml:space="preserve"> de dos mil </w:t>
      </w:r>
      <w:r>
        <w:rPr>
          <w:rFonts w:ascii="Times New Roman" w:hAnsi="Times New Roman" w:cs="Times New Roman"/>
          <w:sz w:val="24"/>
          <w:szCs w:val="24"/>
        </w:rPr>
        <w:t>veintiuno</w:t>
      </w:r>
      <w:r w:rsidRPr="00C63041">
        <w:rPr>
          <w:rFonts w:ascii="Times New Roman" w:hAnsi="Times New Roman" w:cs="Times New Roman"/>
          <w:sz w:val="24"/>
          <w:szCs w:val="24"/>
        </w:rPr>
        <w:t>, siendo estos el lugar, día y hora señalados en la convocatoria respectiva, para celebrar sesión</w:t>
      </w:r>
      <w:r>
        <w:rPr>
          <w:rFonts w:ascii="Times New Roman" w:hAnsi="Times New Roman" w:cs="Times New Roman"/>
          <w:sz w:val="24"/>
          <w:szCs w:val="24"/>
        </w:rPr>
        <w:t xml:space="preserve"> Extra </w:t>
      </w:r>
      <w:r w:rsidRPr="00C63041">
        <w:rPr>
          <w:rFonts w:ascii="Times New Roman" w:hAnsi="Times New Roman" w:cs="Times New Roman"/>
          <w:sz w:val="24"/>
          <w:szCs w:val="24"/>
        </w:rPr>
        <w:t xml:space="preserve">Ordinaria del Concejo Municipal, se procede a ello, con la asistencia del Señor Alcalde Municipal, Coronel Oswald Sibrian Miranda, Síndico Municipal: Oscar Armando Joaquín Vivas. Regidores Propietarios: Héctor Ismael Estrada Vásquez, Medardo Benítez López, Carlos Antonio Mendoza Campos, Ulises Hernández Ramírez, Marcelo Francisco Oporto Vides, Oscar Orlando Sandoval Sánchez, </w:t>
      </w:r>
      <w:r>
        <w:rPr>
          <w:rFonts w:ascii="Times New Roman" w:hAnsi="Times New Roman" w:cs="Times New Roman"/>
          <w:sz w:val="24"/>
          <w:szCs w:val="24"/>
        </w:rPr>
        <w:t xml:space="preserve">Maritza Carolina Martínez de Martínez, </w:t>
      </w:r>
      <w:r w:rsidRPr="00C63041">
        <w:rPr>
          <w:rFonts w:ascii="Times New Roman" w:hAnsi="Times New Roman" w:cs="Times New Roman"/>
          <w:sz w:val="24"/>
          <w:szCs w:val="24"/>
        </w:rPr>
        <w:t xml:space="preserve">Ángela Dimas Vásquez Herrera. Regidores Suplentes: Ana Aracely Barahona Alvarado, Cristóbal Ascencio López, Jorge Andrés Nieto Aparicio, Francisca Idalia Martínez Segura. Con asistencia de la Secretaria Municipal Licda. María Juliana Escobar </w:t>
      </w:r>
      <w:proofErr w:type="gramStart"/>
      <w:r w:rsidRPr="00C63041">
        <w:rPr>
          <w:rFonts w:ascii="Times New Roman" w:hAnsi="Times New Roman" w:cs="Times New Roman"/>
          <w:sz w:val="24"/>
          <w:szCs w:val="24"/>
        </w:rPr>
        <w:t>Montalvo.------------</w:t>
      </w:r>
      <w:r>
        <w:rPr>
          <w:rFonts w:ascii="Times New Roman" w:hAnsi="Times New Roman" w:cs="Times New Roman"/>
          <w:sz w:val="24"/>
          <w:szCs w:val="24"/>
        </w:rPr>
        <w:t>-------------------</w:t>
      </w:r>
      <w:proofErr w:type="gramEnd"/>
      <w:r w:rsidRPr="00C63041">
        <w:rPr>
          <w:rFonts w:ascii="Times New Roman" w:hAnsi="Times New Roman" w:cs="Times New Roman"/>
          <w:sz w:val="24"/>
          <w:szCs w:val="24"/>
        </w:rPr>
        <w:t xml:space="preserve">El Señor Alcalde Municipal, constató el quórum, manifestando que el mismo queda debidamente establecido.  Inmediatamente se sometió a consideración la Agenda a discutir, la </w:t>
      </w:r>
      <w:r>
        <w:rPr>
          <w:rFonts w:ascii="Times New Roman" w:hAnsi="Times New Roman" w:cs="Times New Roman"/>
          <w:sz w:val="24"/>
          <w:szCs w:val="24"/>
        </w:rPr>
        <w:t>cual, fue a</w:t>
      </w:r>
      <w:r w:rsidRPr="00C63041">
        <w:rPr>
          <w:rFonts w:ascii="Times New Roman" w:hAnsi="Times New Roman" w:cs="Times New Roman"/>
          <w:sz w:val="24"/>
          <w:szCs w:val="24"/>
        </w:rPr>
        <w:t xml:space="preserve">probada por </w:t>
      </w:r>
      <w:r>
        <w:rPr>
          <w:rFonts w:ascii="Times New Roman" w:hAnsi="Times New Roman" w:cs="Times New Roman"/>
          <w:sz w:val="24"/>
          <w:szCs w:val="24"/>
        </w:rPr>
        <w:t>unanimidad</w:t>
      </w:r>
      <w:r w:rsidRPr="00C63041">
        <w:rPr>
          <w:rFonts w:ascii="Times New Roman" w:hAnsi="Times New Roman" w:cs="Times New Roman"/>
          <w:sz w:val="24"/>
          <w:szCs w:val="24"/>
        </w:rPr>
        <w:t xml:space="preserve">. Seguidamente la Secretaria Municipal dio lectura al acta anterior la </w:t>
      </w:r>
      <w:r w:rsidRPr="00C63041">
        <w:rPr>
          <w:rFonts w:ascii="Times New Roman" w:hAnsi="Times New Roman" w:cs="Times New Roman"/>
          <w:sz w:val="24"/>
          <w:szCs w:val="24"/>
        </w:rPr>
        <w:lastRenderedPageBreak/>
        <w:t xml:space="preserve">cual, fue ratificada en todas sus partes. </w:t>
      </w:r>
      <w:r>
        <w:rPr>
          <w:rFonts w:ascii="Times New Roman" w:hAnsi="Times New Roman" w:cs="Times New Roman"/>
          <w:sz w:val="24"/>
          <w:szCs w:val="24"/>
        </w:rPr>
        <w:t>A continuación se</w:t>
      </w:r>
      <w:r w:rsidRPr="00A3425D">
        <w:rPr>
          <w:rFonts w:ascii="Times New Roman" w:hAnsi="Times New Roman" w:cs="Times New Roman"/>
          <w:sz w:val="24"/>
          <w:szCs w:val="24"/>
        </w:rPr>
        <w:t xml:space="preserve"> </w:t>
      </w:r>
      <w:r>
        <w:rPr>
          <w:rFonts w:ascii="Times New Roman" w:hAnsi="Times New Roman" w:cs="Times New Roman"/>
          <w:sz w:val="24"/>
          <w:szCs w:val="24"/>
        </w:rPr>
        <w:t xml:space="preserve">reciben a representantes de Sindicato de Cojutepeque AGEPYM, quienes explican a los miembros del Concejo Municipal que el motivo de su visita se debe a que próximamente se realizará la elección de concejos municipales a nivel nacional y manifiestan que su interés va dirigido al apoyo a los derechos del empleado municipal, por otra parte, manifiestan que existe una serie de solicitudes por parte de los empleados de ésta municipalidad como la estabilidad laboral, inscripción en la Ley de la Carrera Administrativa Municipal y que se respete la fecha de pago del salario mensual, entre otros. Seguidamente se le concede participación a la Tesorera Municipal, </w:t>
      </w:r>
      <w:r w:rsidRPr="00861561">
        <w:rPr>
          <w:rFonts w:ascii="Times New Roman" w:hAnsi="Times New Roman" w:cs="Times New Roman"/>
          <w:sz w:val="24"/>
          <w:szCs w:val="24"/>
        </w:rPr>
        <w:t>Licda. Mayra Lissethe Renderos de Vásquez</w:t>
      </w:r>
      <w:r>
        <w:rPr>
          <w:rFonts w:ascii="Times New Roman" w:hAnsi="Times New Roman" w:cs="Times New Roman"/>
          <w:sz w:val="24"/>
          <w:szCs w:val="24"/>
        </w:rPr>
        <w:t xml:space="preserve">, quien realiza un informe detallado de los saldos actuales en las cuentas bancarias y explica los montos que se han prestado de una cuenta a otra para ir saliendo con los compromisos institucionales, explica que en el proceso de ingreso de datos al Sistema SAFIM están finalizando el mes de Agosto 2020 y ya tienen avances en el mes de septiembre 2020, además solicita autorización para realizar movimientos bancarios del 5% Fiestas Patronales hacia la cuenta del Fondo Común Municipal por un monto de $13,400.00 dólares. Posteriormente se reciben a miembros del Comité de Seguridad y Salud Ocupacional, ellos explican la situación de la compañera de trabajo Salvadora García de Beltrán, Auxiliar de Archivo, quien presenta prueba documental que un familiar cercano se encuentra con COVID-19 por lo que ella puede ser un contacto COVID y transmitir el virus a los compañeros de la municipalidad, por lo que se le solicita al concejo municipal, autorizar el pago de los días que la señora Beltrán no asista a su lugar de trabajo desde la fecha que se emitió la respuesta positiva del examen que se realizó la hija de dicha empleada. </w:t>
      </w:r>
      <w:r w:rsidRPr="0077479D">
        <w:rPr>
          <w:rFonts w:ascii="Times New Roman" w:hAnsi="Times New Roman" w:cs="Times New Roman"/>
          <w:sz w:val="24"/>
          <w:szCs w:val="24"/>
        </w:rPr>
        <w:t xml:space="preserve">Y finalmente se les dieron lectura a todos los documentos y solicitudes dirigidos al honorable Concejo Municipal de los cuales se tomaron acuerdos según disponibilidades con las que se cuentan en </w:t>
      </w:r>
      <w:proofErr w:type="gramStart"/>
      <w:r w:rsidRPr="0077479D">
        <w:rPr>
          <w:rFonts w:ascii="Times New Roman" w:hAnsi="Times New Roman" w:cs="Times New Roman"/>
          <w:sz w:val="24"/>
          <w:szCs w:val="24"/>
        </w:rPr>
        <w:t>ésta</w:t>
      </w:r>
      <w:proofErr w:type="gramEnd"/>
      <w:r w:rsidRPr="0077479D">
        <w:rPr>
          <w:rFonts w:ascii="Times New Roman" w:hAnsi="Times New Roman" w:cs="Times New Roman"/>
          <w:sz w:val="24"/>
          <w:szCs w:val="24"/>
        </w:rPr>
        <w:t xml:space="preserve"> Administración Municipal. Después de deliberar lo antes expresado; la municipalidad, haciendo uso de sus facultades Municipales, Acuerda:</w:t>
      </w:r>
    </w:p>
    <w:p w14:paraId="770D40E3" w14:textId="77777777" w:rsidR="00C47025" w:rsidRDefault="00C47025" w:rsidP="00C47025">
      <w:pPr>
        <w:spacing w:after="0" w:line="302" w:lineRule="auto"/>
        <w:jc w:val="both"/>
        <w:rPr>
          <w:rFonts w:ascii="Times New Roman" w:hAnsi="Times New Roman" w:cs="Times New Roman"/>
          <w:sz w:val="24"/>
          <w:szCs w:val="24"/>
        </w:rPr>
      </w:pPr>
    </w:p>
    <w:p w14:paraId="527F2EDD" w14:textId="77777777" w:rsidR="00C47025" w:rsidRDefault="00C47025" w:rsidP="00C47025">
      <w:pPr>
        <w:spacing w:after="0" w:line="300" w:lineRule="auto"/>
        <w:jc w:val="both"/>
        <w:rPr>
          <w:rFonts w:ascii="Times New Roman" w:hAnsi="Times New Roman" w:cs="Times New Roman"/>
          <w:b/>
          <w:sz w:val="24"/>
          <w:szCs w:val="24"/>
        </w:rPr>
      </w:pPr>
    </w:p>
    <w:p w14:paraId="7435AB6D" w14:textId="77777777" w:rsidR="00C47025" w:rsidRDefault="00C47025" w:rsidP="00C47025">
      <w:pPr>
        <w:spacing w:after="0" w:line="300" w:lineRule="auto"/>
        <w:jc w:val="both"/>
        <w:rPr>
          <w:rFonts w:ascii="Times New Roman" w:hAnsi="Times New Roman" w:cs="Times New Roman"/>
          <w:sz w:val="24"/>
          <w:szCs w:val="24"/>
        </w:rPr>
      </w:pPr>
      <w:r w:rsidRPr="00CC44C8">
        <w:rPr>
          <w:rFonts w:ascii="Times New Roman" w:hAnsi="Times New Roman" w:cs="Times New Roman"/>
          <w:b/>
          <w:sz w:val="24"/>
          <w:szCs w:val="24"/>
        </w:rPr>
        <w:t>ACUERDO NÚMERO UNO:</w:t>
      </w:r>
      <w:r w:rsidRPr="00070E0D">
        <w:rPr>
          <w:rFonts w:ascii="Times New Roman" w:hAnsi="Times New Roman" w:cs="Times New Roman"/>
          <w:sz w:val="24"/>
          <w:szCs w:val="24"/>
        </w:rPr>
        <w:t xml:space="preserve"> El</w:t>
      </w:r>
      <w:r w:rsidRPr="00D13518">
        <w:rPr>
          <w:rFonts w:ascii="Times New Roman" w:hAnsi="Times New Roman" w:cs="Times New Roman"/>
          <w:sz w:val="24"/>
          <w:szCs w:val="24"/>
        </w:rPr>
        <w:t xml:space="preserve"> Concejo Municipal, </w:t>
      </w:r>
      <w:r>
        <w:rPr>
          <w:rFonts w:ascii="Times New Roman" w:hAnsi="Times New Roman" w:cs="Times New Roman"/>
          <w:sz w:val="24"/>
          <w:szCs w:val="24"/>
        </w:rPr>
        <w:t>CONSIDERANDO:</w:t>
      </w:r>
      <w:r w:rsidRPr="00D13518">
        <w:rPr>
          <w:rFonts w:ascii="Times New Roman" w:hAnsi="Times New Roman" w:cs="Times New Roman"/>
          <w:sz w:val="24"/>
          <w:szCs w:val="24"/>
        </w:rPr>
        <w:t xml:space="preserve"> </w:t>
      </w:r>
    </w:p>
    <w:p w14:paraId="49FE57F4" w14:textId="77777777" w:rsidR="00C47025" w:rsidRPr="00CC44C8" w:rsidRDefault="00C47025" w:rsidP="00C47025">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I- </w:t>
      </w:r>
      <w:r w:rsidRPr="00CC44C8">
        <w:rPr>
          <w:rFonts w:ascii="Times New Roman" w:hAnsi="Times New Roman" w:cs="Times New Roman"/>
          <w:sz w:val="24"/>
          <w:szCs w:val="24"/>
        </w:rPr>
        <w:t>Que según el Código Municipal en el Art. 2.- Manifiesta lo siguiente: El Municipio constituye la Unidad  Política Administrativa primaria dentro de la organización estatal, establecida en un territorio determinado que le es propio, organizado bajo un ordenamiento jurídico que garantiza la participación popular en la formación y conducción de la sociedad local, con autonomía para darse su propio gobierno, el cual como parte instrumental del Municipio está encargado de la rectoría y gerencia del bien común local, en coordinación con las políticas y actuaciones nacionales orientadas al bien común general, gozando para cumplir con dichas funciones del poder, autoridad y autonomía suficiente.</w:t>
      </w:r>
    </w:p>
    <w:p w14:paraId="3D810016" w14:textId="77777777" w:rsidR="00C47025" w:rsidRPr="00CC44C8" w:rsidRDefault="00C47025" w:rsidP="00C47025">
      <w:pPr>
        <w:spacing w:after="0" w:line="300" w:lineRule="auto"/>
        <w:jc w:val="both"/>
        <w:rPr>
          <w:rFonts w:ascii="Times New Roman" w:hAnsi="Times New Roman" w:cs="Times New Roman"/>
          <w:sz w:val="24"/>
          <w:szCs w:val="24"/>
        </w:rPr>
      </w:pPr>
      <w:r w:rsidRPr="00CC44C8">
        <w:rPr>
          <w:rFonts w:ascii="Times New Roman" w:hAnsi="Times New Roman" w:cs="Times New Roman"/>
          <w:sz w:val="24"/>
          <w:szCs w:val="24"/>
        </w:rPr>
        <w:t xml:space="preserve">II- Que la administración Municipal no ha recibido los ingresos del Fondo de Desarrollo Económico y Social de los municipios (FODES) correspondiente desde el mes de junio del año pasado 2020 por lo que el saldo no es suficiente en la cuenta bancaria del 25% FODES para realizar los pagos </w:t>
      </w:r>
      <w:r>
        <w:rPr>
          <w:rFonts w:ascii="Times New Roman" w:hAnsi="Times New Roman" w:cs="Times New Roman"/>
          <w:sz w:val="24"/>
          <w:szCs w:val="24"/>
        </w:rPr>
        <w:t xml:space="preserve">de planilla de empleados correspondiente al mes de febrero, la </w:t>
      </w:r>
      <w:r w:rsidRPr="00CC44C8">
        <w:rPr>
          <w:rFonts w:ascii="Times New Roman" w:hAnsi="Times New Roman" w:cs="Times New Roman"/>
          <w:sz w:val="24"/>
          <w:szCs w:val="24"/>
        </w:rPr>
        <w:t>cual</w:t>
      </w:r>
      <w:r>
        <w:rPr>
          <w:rFonts w:ascii="Times New Roman" w:hAnsi="Times New Roman" w:cs="Times New Roman"/>
          <w:sz w:val="24"/>
          <w:szCs w:val="24"/>
        </w:rPr>
        <w:t xml:space="preserve"> suma</w:t>
      </w:r>
      <w:r w:rsidRPr="00CC44C8">
        <w:rPr>
          <w:rFonts w:ascii="Times New Roman" w:hAnsi="Times New Roman" w:cs="Times New Roman"/>
          <w:sz w:val="24"/>
          <w:szCs w:val="24"/>
        </w:rPr>
        <w:t xml:space="preserve"> un monto total de </w:t>
      </w:r>
      <w:r>
        <w:rPr>
          <w:rFonts w:ascii="Times New Roman" w:hAnsi="Times New Roman" w:cs="Times New Roman"/>
          <w:sz w:val="24"/>
          <w:szCs w:val="24"/>
        </w:rPr>
        <w:t>Trece</w:t>
      </w:r>
      <w:r w:rsidRPr="00CC44C8">
        <w:rPr>
          <w:rFonts w:ascii="Times New Roman" w:hAnsi="Times New Roman" w:cs="Times New Roman"/>
          <w:sz w:val="24"/>
          <w:szCs w:val="24"/>
        </w:rPr>
        <w:t xml:space="preserve"> Mil </w:t>
      </w:r>
      <w:r>
        <w:rPr>
          <w:rFonts w:ascii="Times New Roman" w:hAnsi="Times New Roman" w:cs="Times New Roman"/>
          <w:sz w:val="24"/>
          <w:szCs w:val="24"/>
        </w:rPr>
        <w:t xml:space="preserve">Cuatrocientos </w:t>
      </w:r>
      <w:r w:rsidRPr="00CC44C8">
        <w:rPr>
          <w:rFonts w:ascii="Times New Roman" w:hAnsi="Times New Roman" w:cs="Times New Roman"/>
          <w:sz w:val="24"/>
          <w:szCs w:val="24"/>
        </w:rPr>
        <w:t>00/100 Dólares de los Estados Unidos de Norte América ($</w:t>
      </w:r>
      <w:r>
        <w:rPr>
          <w:rFonts w:ascii="Times New Roman" w:hAnsi="Times New Roman" w:cs="Times New Roman"/>
          <w:sz w:val="24"/>
          <w:szCs w:val="24"/>
        </w:rPr>
        <w:t>13</w:t>
      </w:r>
      <w:r w:rsidRPr="00CC44C8">
        <w:rPr>
          <w:rFonts w:ascii="Times New Roman" w:hAnsi="Times New Roman" w:cs="Times New Roman"/>
          <w:sz w:val="24"/>
          <w:szCs w:val="24"/>
        </w:rPr>
        <w:t>,</w:t>
      </w:r>
      <w:r>
        <w:rPr>
          <w:rFonts w:ascii="Times New Roman" w:hAnsi="Times New Roman" w:cs="Times New Roman"/>
          <w:sz w:val="24"/>
          <w:szCs w:val="24"/>
        </w:rPr>
        <w:t>4</w:t>
      </w:r>
      <w:r w:rsidRPr="00CC44C8">
        <w:rPr>
          <w:rFonts w:ascii="Times New Roman" w:hAnsi="Times New Roman" w:cs="Times New Roman"/>
          <w:sz w:val="24"/>
          <w:szCs w:val="24"/>
        </w:rPr>
        <w:t>00.00).</w:t>
      </w:r>
    </w:p>
    <w:p w14:paraId="18ED1AAB" w14:textId="77777777" w:rsidR="00C47025" w:rsidRPr="008E6EF3" w:rsidRDefault="00C47025" w:rsidP="00C47025">
      <w:pPr>
        <w:spacing w:after="0" w:line="300" w:lineRule="auto"/>
        <w:jc w:val="both"/>
        <w:rPr>
          <w:rFonts w:ascii="Times New Roman" w:hAnsi="Times New Roman" w:cs="Times New Roman"/>
          <w:sz w:val="24"/>
          <w:szCs w:val="24"/>
        </w:rPr>
      </w:pPr>
      <w:r>
        <w:rPr>
          <w:rFonts w:ascii="Times New Roman" w:hAnsi="Times New Roman" w:cs="Times New Roman"/>
          <w:sz w:val="24"/>
          <w:szCs w:val="24"/>
        </w:rPr>
        <w:lastRenderedPageBreak/>
        <w:t>III</w:t>
      </w:r>
      <w:r w:rsidRPr="00CC44C8">
        <w:rPr>
          <w:rFonts w:ascii="Times New Roman" w:hAnsi="Times New Roman" w:cs="Times New Roman"/>
          <w:sz w:val="24"/>
          <w:szCs w:val="24"/>
        </w:rPr>
        <w:t xml:space="preserve">- </w:t>
      </w:r>
      <w:r w:rsidRPr="008E6EF3">
        <w:rPr>
          <w:rFonts w:ascii="Times New Roman" w:hAnsi="Times New Roman" w:cs="Times New Roman"/>
          <w:sz w:val="24"/>
          <w:szCs w:val="24"/>
        </w:rPr>
        <w:t xml:space="preserve">Este Concejo Municipal es garante de los derechos constitucionales de que gozan los </w:t>
      </w:r>
      <w:r>
        <w:rPr>
          <w:rFonts w:ascii="Times New Roman" w:hAnsi="Times New Roman" w:cs="Times New Roman"/>
          <w:sz w:val="24"/>
          <w:szCs w:val="24"/>
        </w:rPr>
        <w:t>trabajadores</w:t>
      </w:r>
      <w:r w:rsidRPr="008E6EF3">
        <w:rPr>
          <w:rFonts w:ascii="Times New Roman" w:hAnsi="Times New Roman" w:cs="Times New Roman"/>
          <w:sz w:val="24"/>
          <w:szCs w:val="24"/>
        </w:rPr>
        <w:t xml:space="preserve"> de esta institución municipal, siendo </w:t>
      </w:r>
      <w:r>
        <w:rPr>
          <w:rFonts w:ascii="Times New Roman" w:hAnsi="Times New Roman" w:cs="Times New Roman"/>
          <w:sz w:val="24"/>
          <w:szCs w:val="24"/>
        </w:rPr>
        <w:t>uno de ellos</w:t>
      </w:r>
      <w:r w:rsidRPr="008E6EF3">
        <w:rPr>
          <w:rFonts w:ascii="Times New Roman" w:hAnsi="Times New Roman" w:cs="Times New Roman"/>
          <w:sz w:val="24"/>
          <w:szCs w:val="24"/>
        </w:rPr>
        <w:t xml:space="preserve"> el pago de salarios dentro del plazo de Ley correspondiente reconociendo además que el incumplimiento de su depósito conlleva a habilitar acciones de carácter judicial por la inobservancia, es conveniente para ello y dentro de la autonomía administrativa y económica de la que goza este municipio</w:t>
      </w:r>
      <w:r>
        <w:rPr>
          <w:rFonts w:ascii="Times New Roman" w:hAnsi="Times New Roman" w:cs="Times New Roman"/>
          <w:sz w:val="24"/>
          <w:szCs w:val="24"/>
        </w:rPr>
        <w:t>,</w:t>
      </w:r>
      <w:r w:rsidRPr="008E6EF3">
        <w:rPr>
          <w:rFonts w:ascii="Times New Roman" w:hAnsi="Times New Roman" w:cs="Times New Roman"/>
          <w:sz w:val="24"/>
          <w:szCs w:val="24"/>
        </w:rPr>
        <w:t xml:space="preserve"> cumplir con la constitución de la Republica, </w:t>
      </w:r>
      <w:r>
        <w:rPr>
          <w:rFonts w:ascii="Times New Roman" w:hAnsi="Times New Roman" w:cs="Times New Roman"/>
          <w:sz w:val="24"/>
          <w:szCs w:val="24"/>
        </w:rPr>
        <w:t>Art.59</w:t>
      </w:r>
      <w:r w:rsidRPr="008E6EF3">
        <w:rPr>
          <w:rFonts w:ascii="Times New Roman" w:hAnsi="Times New Roman" w:cs="Times New Roman"/>
          <w:sz w:val="24"/>
          <w:szCs w:val="24"/>
        </w:rPr>
        <w:t xml:space="preserve"> </w:t>
      </w:r>
      <w:r>
        <w:rPr>
          <w:rFonts w:ascii="Times New Roman" w:hAnsi="Times New Roman" w:cs="Times New Roman"/>
          <w:sz w:val="24"/>
          <w:szCs w:val="24"/>
        </w:rPr>
        <w:t xml:space="preserve">de la </w:t>
      </w:r>
      <w:r w:rsidRPr="008E6EF3">
        <w:rPr>
          <w:rFonts w:ascii="Times New Roman" w:hAnsi="Times New Roman" w:cs="Times New Roman"/>
          <w:sz w:val="24"/>
          <w:szCs w:val="24"/>
        </w:rPr>
        <w:t>Ley de la Carrera Administrativa Municipal</w:t>
      </w:r>
      <w:r>
        <w:rPr>
          <w:rFonts w:ascii="Times New Roman" w:hAnsi="Times New Roman" w:cs="Times New Roman"/>
          <w:sz w:val="24"/>
          <w:szCs w:val="24"/>
        </w:rPr>
        <w:t xml:space="preserve"> </w:t>
      </w:r>
      <w:r w:rsidRPr="008E6EF3">
        <w:rPr>
          <w:rFonts w:ascii="Times New Roman" w:hAnsi="Times New Roman" w:cs="Times New Roman"/>
          <w:sz w:val="24"/>
          <w:szCs w:val="24"/>
        </w:rPr>
        <w:t>y Código de Trabajo este último aplicado de manera supletoria por habilitación establecida en el Art.82 de la LCAM</w:t>
      </w:r>
      <w:r>
        <w:rPr>
          <w:rFonts w:ascii="Times New Roman" w:hAnsi="Times New Roman" w:cs="Times New Roman"/>
          <w:sz w:val="24"/>
          <w:szCs w:val="24"/>
        </w:rPr>
        <w:t xml:space="preserve"> </w:t>
      </w:r>
      <w:r w:rsidRPr="008E6EF3">
        <w:rPr>
          <w:rFonts w:ascii="Times New Roman" w:hAnsi="Times New Roman" w:cs="Times New Roman"/>
          <w:sz w:val="24"/>
          <w:szCs w:val="24"/>
        </w:rPr>
        <w:t>.</w:t>
      </w:r>
    </w:p>
    <w:p w14:paraId="5B24E152" w14:textId="77777777" w:rsidR="00C47025" w:rsidRDefault="00C47025" w:rsidP="00C47025">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IV- </w:t>
      </w:r>
      <w:r w:rsidRPr="00CC44C8">
        <w:rPr>
          <w:rFonts w:ascii="Times New Roman" w:hAnsi="Times New Roman" w:cs="Times New Roman"/>
          <w:sz w:val="24"/>
          <w:szCs w:val="24"/>
        </w:rPr>
        <w:t xml:space="preserve">Que es necesario un refuerzo presupuestario y financiero, para salir adelante con dichos compromisos y tomando en cuenta que en estos momentos se </w:t>
      </w:r>
      <w:r>
        <w:rPr>
          <w:rFonts w:ascii="Times New Roman" w:hAnsi="Times New Roman" w:cs="Times New Roman"/>
          <w:sz w:val="24"/>
          <w:szCs w:val="24"/>
        </w:rPr>
        <w:t>cuenta con disponibilidad en la cuenta bancaria 5% FIESTAS PATRONALES</w:t>
      </w:r>
      <w:r w:rsidRPr="00CC44C8">
        <w:rPr>
          <w:rFonts w:ascii="Times New Roman" w:hAnsi="Times New Roman" w:cs="Times New Roman"/>
          <w:sz w:val="24"/>
          <w:szCs w:val="24"/>
        </w:rPr>
        <w:t xml:space="preserve">, se toma ha bien realizar un préstamo a dicha cuenta, </w:t>
      </w:r>
      <w:r>
        <w:rPr>
          <w:rFonts w:ascii="Times New Roman" w:hAnsi="Times New Roman" w:cs="Times New Roman"/>
          <w:sz w:val="24"/>
          <w:szCs w:val="24"/>
        </w:rPr>
        <w:t>para el Fondo Común Municipal Periodo 2018-2021</w:t>
      </w:r>
      <w:r w:rsidRPr="00CC44C8">
        <w:rPr>
          <w:rFonts w:ascii="Times New Roman" w:hAnsi="Times New Roman" w:cs="Times New Roman"/>
          <w:sz w:val="24"/>
          <w:szCs w:val="24"/>
        </w:rPr>
        <w:t xml:space="preserve">. </w:t>
      </w:r>
      <w:r w:rsidRPr="00E97A14">
        <w:rPr>
          <w:rFonts w:ascii="Times New Roman" w:hAnsi="Times New Roman" w:cs="Times New Roman"/>
          <w:b/>
          <w:sz w:val="24"/>
          <w:szCs w:val="24"/>
        </w:rPr>
        <w:t>Por lo que el Concejo municipal  en uso de las facultades que le confiere el Código Municipal ACUERDA:</w:t>
      </w:r>
      <w:r w:rsidRPr="00CC44C8">
        <w:rPr>
          <w:rFonts w:ascii="Times New Roman" w:hAnsi="Times New Roman" w:cs="Times New Roman"/>
          <w:sz w:val="24"/>
          <w:szCs w:val="24"/>
        </w:rPr>
        <w:t xml:space="preserve"> </w:t>
      </w:r>
      <w:r w:rsidRPr="00E97A14">
        <w:rPr>
          <w:rFonts w:ascii="Times New Roman" w:hAnsi="Times New Roman" w:cs="Times New Roman"/>
          <w:b/>
          <w:sz w:val="24"/>
          <w:szCs w:val="24"/>
        </w:rPr>
        <w:t>1)</w:t>
      </w:r>
      <w:r w:rsidRPr="00CC44C8">
        <w:rPr>
          <w:rFonts w:ascii="Times New Roman" w:hAnsi="Times New Roman" w:cs="Times New Roman"/>
          <w:sz w:val="24"/>
          <w:szCs w:val="24"/>
        </w:rPr>
        <w:t xml:space="preserve">  Aprobar y Autorizar La siguiente transferencia de fondos por un monto </w:t>
      </w:r>
      <w:r w:rsidRPr="001364FE">
        <w:rPr>
          <w:rFonts w:ascii="Times New Roman" w:hAnsi="Times New Roman" w:cs="Times New Roman"/>
          <w:sz w:val="24"/>
          <w:szCs w:val="24"/>
        </w:rPr>
        <w:t>TRECE MIL CUATROCIENTOS 00/100 DÓLARES DE LOS ESTADOS UNIDOS DE NORTE AMÉRICA ($13,400.00)</w:t>
      </w:r>
      <w:r w:rsidRPr="00CC44C8">
        <w:rPr>
          <w:rFonts w:ascii="Times New Roman" w:hAnsi="Times New Roman" w:cs="Times New Roman"/>
          <w:sz w:val="24"/>
          <w:szCs w:val="24"/>
        </w:rPr>
        <w:t xml:space="preserve">, en calidad de PRÉSTAMO de la cuenta </w:t>
      </w:r>
      <w:r w:rsidRPr="007476FA">
        <w:rPr>
          <w:rFonts w:ascii="Times New Roman" w:hAnsi="Times New Roman" w:cs="Times New Roman"/>
          <w:sz w:val="24"/>
          <w:szCs w:val="24"/>
        </w:rPr>
        <w:t>5%</w:t>
      </w:r>
      <w:r>
        <w:rPr>
          <w:rFonts w:ascii="Times New Roman" w:hAnsi="Times New Roman" w:cs="Times New Roman"/>
          <w:sz w:val="24"/>
          <w:szCs w:val="24"/>
        </w:rPr>
        <w:t xml:space="preserve"> </w:t>
      </w:r>
      <w:r w:rsidRPr="007476FA">
        <w:rPr>
          <w:rFonts w:ascii="Times New Roman" w:hAnsi="Times New Roman" w:cs="Times New Roman"/>
          <w:sz w:val="24"/>
          <w:szCs w:val="24"/>
        </w:rPr>
        <w:t>FIESTAS PATRONALES</w:t>
      </w:r>
      <w:r>
        <w:rPr>
          <w:rFonts w:ascii="Times New Roman" w:hAnsi="Times New Roman" w:cs="Times New Roman"/>
          <w:sz w:val="24"/>
          <w:szCs w:val="24"/>
        </w:rPr>
        <w:t xml:space="preserve"> # </w:t>
      </w:r>
      <w:r w:rsidRPr="007476FA">
        <w:rPr>
          <w:rFonts w:ascii="Times New Roman" w:hAnsi="Times New Roman" w:cs="Times New Roman"/>
          <w:sz w:val="24"/>
          <w:szCs w:val="24"/>
        </w:rPr>
        <w:t>200-200-909577-2</w:t>
      </w:r>
      <w:r>
        <w:rPr>
          <w:rFonts w:ascii="Times New Roman" w:hAnsi="Times New Roman" w:cs="Times New Roman"/>
          <w:sz w:val="24"/>
          <w:szCs w:val="24"/>
        </w:rPr>
        <w:t xml:space="preserve"> </w:t>
      </w:r>
      <w:r w:rsidRPr="00CC44C8">
        <w:rPr>
          <w:rFonts w:ascii="Times New Roman" w:hAnsi="Times New Roman" w:cs="Times New Roman"/>
          <w:sz w:val="24"/>
          <w:szCs w:val="24"/>
        </w:rPr>
        <w:t xml:space="preserve">PARA LA CUENTA </w:t>
      </w:r>
      <w:r>
        <w:rPr>
          <w:rFonts w:ascii="Times New Roman" w:hAnsi="Times New Roman" w:cs="Times New Roman"/>
          <w:sz w:val="24"/>
          <w:szCs w:val="24"/>
        </w:rPr>
        <w:t xml:space="preserve">FONDO COMUN MUNICIPAL PERIODO 2018-2021 # </w:t>
      </w:r>
      <w:r w:rsidRPr="00C80425">
        <w:rPr>
          <w:rFonts w:ascii="Times New Roman" w:hAnsi="Times New Roman" w:cs="Times New Roman"/>
          <w:sz w:val="24"/>
          <w:szCs w:val="24"/>
        </w:rPr>
        <w:t>100-200-700911-5</w:t>
      </w:r>
      <w:r>
        <w:rPr>
          <w:rFonts w:ascii="Times New Roman" w:hAnsi="Times New Roman" w:cs="Times New Roman"/>
          <w:sz w:val="24"/>
          <w:szCs w:val="24"/>
        </w:rPr>
        <w:t xml:space="preserve"> </w:t>
      </w:r>
      <w:r w:rsidRPr="00CC44C8">
        <w:rPr>
          <w:rFonts w:ascii="Times New Roman" w:hAnsi="Times New Roman" w:cs="Times New Roman"/>
          <w:sz w:val="24"/>
          <w:szCs w:val="24"/>
        </w:rPr>
        <w:t>dicho monto se utilizará para realizar pagos fijos municipales, monto que será</w:t>
      </w:r>
      <w:r>
        <w:rPr>
          <w:rFonts w:ascii="Times New Roman" w:hAnsi="Times New Roman" w:cs="Times New Roman"/>
          <w:sz w:val="24"/>
          <w:szCs w:val="24"/>
        </w:rPr>
        <w:t xml:space="preserve">  reintegrado</w:t>
      </w:r>
      <w:r w:rsidRPr="00CC44C8">
        <w:rPr>
          <w:rFonts w:ascii="Times New Roman" w:hAnsi="Times New Roman" w:cs="Times New Roman"/>
          <w:sz w:val="24"/>
          <w:szCs w:val="24"/>
        </w:rPr>
        <w:t xml:space="preserve"> según disposición con la que se cuenta en la Administración Municipal, la suma de </w:t>
      </w:r>
      <w:r w:rsidRPr="007476FA">
        <w:rPr>
          <w:rFonts w:ascii="Times New Roman" w:hAnsi="Times New Roman" w:cs="Times New Roman"/>
          <w:sz w:val="24"/>
          <w:szCs w:val="24"/>
        </w:rPr>
        <w:t>TRECE MIL CUATROCIENTOS 00/100 DÓLARES DE LOS ESTADOS UNIDOS DE NORTE AMÉRICA ($13,400.00)</w:t>
      </w:r>
      <w:r>
        <w:rPr>
          <w:rFonts w:ascii="Times New Roman" w:hAnsi="Times New Roman" w:cs="Times New Roman"/>
          <w:sz w:val="24"/>
          <w:szCs w:val="24"/>
        </w:rPr>
        <w:t>.</w:t>
      </w:r>
      <w:r w:rsidRPr="00CC44C8">
        <w:rPr>
          <w:rFonts w:ascii="Times New Roman" w:hAnsi="Times New Roman" w:cs="Times New Roman"/>
          <w:sz w:val="24"/>
          <w:szCs w:val="24"/>
        </w:rPr>
        <w:t xml:space="preserve"> Así mismo se faculta a la Tesorera Municipal, Licda. Mayra Lissethe Renderos de Vásquez, para que realice las respectivas </w:t>
      </w:r>
      <w:proofErr w:type="gramStart"/>
      <w:r w:rsidRPr="00CC44C8">
        <w:rPr>
          <w:rFonts w:ascii="Times New Roman" w:hAnsi="Times New Roman" w:cs="Times New Roman"/>
          <w:sz w:val="24"/>
          <w:szCs w:val="24"/>
        </w:rPr>
        <w:t>transferencias  bancarias</w:t>
      </w:r>
      <w:proofErr w:type="gramEnd"/>
      <w:r w:rsidRPr="00CC44C8">
        <w:rPr>
          <w:rFonts w:ascii="Times New Roman" w:hAnsi="Times New Roman" w:cs="Times New Roman"/>
          <w:sz w:val="24"/>
          <w:szCs w:val="24"/>
        </w:rPr>
        <w:t xml:space="preserve"> y a la vez los pagos anteriormente detallados. </w:t>
      </w:r>
      <w:proofErr w:type="gramStart"/>
      <w:r w:rsidRPr="00CC44C8">
        <w:rPr>
          <w:rFonts w:ascii="Times New Roman" w:hAnsi="Times New Roman" w:cs="Times New Roman"/>
          <w:sz w:val="24"/>
          <w:szCs w:val="24"/>
        </w:rPr>
        <w:t>Comuníquese.-</w:t>
      </w:r>
      <w:proofErr w:type="gramEnd"/>
    </w:p>
    <w:p w14:paraId="30E4E068" w14:textId="77777777" w:rsidR="00C47025" w:rsidRDefault="00C47025" w:rsidP="00C47025">
      <w:pPr>
        <w:spacing w:after="0" w:line="242" w:lineRule="auto"/>
        <w:jc w:val="both"/>
        <w:rPr>
          <w:rFonts w:ascii="Times New Roman" w:hAnsi="Times New Roman" w:cs="Times New Roman"/>
          <w:b/>
          <w:sz w:val="24"/>
          <w:szCs w:val="24"/>
        </w:rPr>
      </w:pPr>
    </w:p>
    <w:p w14:paraId="5781B28C" w14:textId="77777777" w:rsidR="00C47025" w:rsidRDefault="00C47025" w:rsidP="00C47025">
      <w:pPr>
        <w:spacing w:after="0" w:line="300" w:lineRule="auto"/>
        <w:jc w:val="both"/>
        <w:rPr>
          <w:rFonts w:ascii="Times New Roman" w:hAnsi="Times New Roman" w:cs="Times New Roman"/>
          <w:sz w:val="24"/>
          <w:szCs w:val="24"/>
        </w:rPr>
      </w:pPr>
      <w:r w:rsidRPr="00C030C9">
        <w:rPr>
          <w:rFonts w:ascii="Times New Roman" w:hAnsi="Times New Roman" w:cs="Times New Roman"/>
          <w:b/>
          <w:sz w:val="24"/>
          <w:szCs w:val="24"/>
        </w:rPr>
        <w:t>ACUERDO NÚMERO DOS:</w:t>
      </w:r>
      <w:r w:rsidRPr="00C030C9">
        <w:rPr>
          <w:rFonts w:ascii="Times New Roman" w:hAnsi="Times New Roman" w:cs="Times New Roman"/>
          <w:sz w:val="24"/>
          <w:szCs w:val="24"/>
        </w:rPr>
        <w:t xml:space="preserve"> </w:t>
      </w:r>
      <w:r w:rsidRPr="00070E0D">
        <w:rPr>
          <w:rFonts w:ascii="Times New Roman" w:hAnsi="Times New Roman" w:cs="Times New Roman"/>
          <w:sz w:val="24"/>
          <w:szCs w:val="24"/>
        </w:rPr>
        <w:t>El</w:t>
      </w:r>
      <w:r w:rsidRPr="00D13518">
        <w:rPr>
          <w:rFonts w:ascii="Times New Roman" w:hAnsi="Times New Roman" w:cs="Times New Roman"/>
          <w:sz w:val="24"/>
          <w:szCs w:val="24"/>
        </w:rPr>
        <w:t xml:space="preserve"> Concejo Municipal, </w:t>
      </w:r>
      <w:r>
        <w:rPr>
          <w:rFonts w:ascii="Times New Roman" w:hAnsi="Times New Roman" w:cs="Times New Roman"/>
          <w:sz w:val="24"/>
          <w:szCs w:val="24"/>
        </w:rPr>
        <w:t>CONSIDERANDO:</w:t>
      </w:r>
      <w:r w:rsidRPr="00D13518">
        <w:rPr>
          <w:rFonts w:ascii="Times New Roman" w:hAnsi="Times New Roman" w:cs="Times New Roman"/>
          <w:sz w:val="24"/>
          <w:szCs w:val="24"/>
        </w:rPr>
        <w:t xml:space="preserve"> </w:t>
      </w:r>
    </w:p>
    <w:p w14:paraId="25AB8A9D" w14:textId="77777777" w:rsidR="00C47025" w:rsidRDefault="00C47025" w:rsidP="00C47025">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I- </w:t>
      </w:r>
      <w:r w:rsidRPr="00BF2DAD">
        <w:rPr>
          <w:rFonts w:ascii="Times New Roman" w:hAnsi="Times New Roman" w:cs="Times New Roman"/>
          <w:sz w:val="24"/>
          <w:szCs w:val="24"/>
        </w:rPr>
        <w:t>Que se ha recibido informe remitido por la Comisión de Seguridad y Salud Ocupacional en el cual han hecho del conocimiento al pleno sobre lo siguiente, lo cual se cita literalmente: “””””””””””””””””””””</w:t>
      </w:r>
      <w:proofErr w:type="gramStart"/>
      <w:r w:rsidRPr="00BF2DAD">
        <w:rPr>
          <w:rFonts w:ascii="Times New Roman" w:hAnsi="Times New Roman" w:cs="Times New Roman"/>
          <w:sz w:val="24"/>
          <w:szCs w:val="24"/>
        </w:rPr>
        <w:t>””CUENTA</w:t>
      </w:r>
      <w:proofErr w:type="gramEnd"/>
      <w:r w:rsidRPr="00BF2DAD">
        <w:rPr>
          <w:rFonts w:ascii="Times New Roman" w:hAnsi="Times New Roman" w:cs="Times New Roman"/>
          <w:sz w:val="24"/>
          <w:szCs w:val="24"/>
        </w:rPr>
        <w:t xml:space="preserve"> CON EL PROTOCOLO INTEGRAL DE PREVENCION DE RIESGOS BIOLOGICOS DE ESTA MUNICIPALIDAD, VERSION UNICA Y ELABORADA POR LA ACTUAL ADMINISTRACION MUNICIPAL PRESIDIDA POR EL SR. ALCALDE CORONEL OSWALD SIBRIAN MIRANDA.</w:t>
      </w:r>
    </w:p>
    <w:p w14:paraId="40F17623" w14:textId="77777777" w:rsidR="00C47025" w:rsidRPr="00AA14A1" w:rsidRDefault="00C47025" w:rsidP="00C47025">
      <w:pPr>
        <w:spacing w:after="0" w:line="300" w:lineRule="auto"/>
        <w:jc w:val="both"/>
        <w:rPr>
          <w:rFonts w:ascii="Times New Roman" w:hAnsi="Times New Roman" w:cs="Times New Roman"/>
          <w:sz w:val="24"/>
          <w:szCs w:val="24"/>
        </w:rPr>
      </w:pPr>
      <w:r w:rsidRPr="00AA14A1">
        <w:rPr>
          <w:rFonts w:ascii="Times New Roman" w:hAnsi="Times New Roman" w:cs="Times New Roman"/>
          <w:sz w:val="24"/>
          <w:szCs w:val="24"/>
        </w:rPr>
        <w:t>Bajo el referido instrumento en la página 17 hace referencia al cumplimiento de la LGPRLT, por parte del Comité de la municipalidad, quienes deberán dar respuesta a situaciones que surjan dentro del lugar de trabajo, para el caso por la existencia de la PANDEMIA por COVID19, puntualizando para los casos evaluados como CONTACTO COVID 19, que se define como: persona sin síntomas con el antecedente de haber tenido contacto físico, o estar a menos de un metro de distancia de un caso confirmado dentro de un periodo de 2 días antes de la fecha de inicio de síntomas y 14 días después, del caso que lo originó.</w:t>
      </w:r>
    </w:p>
    <w:p w14:paraId="0A4DF309" w14:textId="77777777" w:rsidR="00C47025" w:rsidRPr="00BF2DAD" w:rsidRDefault="00C47025" w:rsidP="00C47025">
      <w:pPr>
        <w:spacing w:after="0" w:line="300" w:lineRule="auto"/>
        <w:jc w:val="both"/>
        <w:rPr>
          <w:rFonts w:ascii="Times New Roman" w:hAnsi="Times New Roman" w:cs="Times New Roman"/>
          <w:sz w:val="24"/>
          <w:szCs w:val="24"/>
        </w:rPr>
      </w:pPr>
      <w:r w:rsidRPr="00BF2DAD">
        <w:rPr>
          <w:rFonts w:ascii="Times New Roman" w:hAnsi="Times New Roman" w:cs="Times New Roman"/>
          <w:sz w:val="24"/>
          <w:szCs w:val="24"/>
        </w:rPr>
        <w:t>Que se ha identificado a un empleado de esta institución que ha ten</w:t>
      </w:r>
      <w:r>
        <w:rPr>
          <w:rFonts w:ascii="Times New Roman" w:hAnsi="Times New Roman" w:cs="Times New Roman"/>
          <w:sz w:val="24"/>
          <w:szCs w:val="24"/>
        </w:rPr>
        <w:t>ido contacto físico con dos pers</w:t>
      </w:r>
      <w:r w:rsidRPr="00BF2DAD">
        <w:rPr>
          <w:rFonts w:ascii="Times New Roman" w:hAnsi="Times New Roman" w:cs="Times New Roman"/>
          <w:sz w:val="24"/>
          <w:szCs w:val="24"/>
        </w:rPr>
        <w:t xml:space="preserve">onas de su círculo familiar dentro de su casa de habitación, que han resultado positivos a COVID, ese caso de conformidad a los lineamentos arriba citados es considerado como CONTACTO COVID </w:t>
      </w:r>
      <w:proofErr w:type="gramStart"/>
      <w:r w:rsidRPr="00BF2DAD">
        <w:rPr>
          <w:rFonts w:ascii="Times New Roman" w:hAnsi="Times New Roman" w:cs="Times New Roman"/>
          <w:sz w:val="24"/>
          <w:szCs w:val="24"/>
        </w:rPr>
        <w:t>19,  por</w:t>
      </w:r>
      <w:proofErr w:type="gramEnd"/>
      <w:r w:rsidRPr="00BF2DAD">
        <w:rPr>
          <w:rFonts w:ascii="Times New Roman" w:hAnsi="Times New Roman" w:cs="Times New Roman"/>
          <w:sz w:val="24"/>
          <w:szCs w:val="24"/>
        </w:rPr>
        <w:t xml:space="preserve"> </w:t>
      </w:r>
      <w:r w:rsidRPr="00BF2DAD">
        <w:rPr>
          <w:rFonts w:ascii="Times New Roman" w:hAnsi="Times New Roman" w:cs="Times New Roman"/>
          <w:sz w:val="24"/>
          <w:szCs w:val="24"/>
        </w:rPr>
        <w:lastRenderedPageBreak/>
        <w:t>lo que para el presente caso y futuros análogos que se presentaren dentro de esta Alcaldía Municipal, se debe seguir el contenido del Protocolo institucional.</w:t>
      </w:r>
    </w:p>
    <w:p w14:paraId="6B715D55" w14:textId="77777777" w:rsidR="00C47025" w:rsidRPr="00BF2DAD" w:rsidRDefault="00C47025" w:rsidP="00C47025">
      <w:pPr>
        <w:spacing w:after="0" w:line="300" w:lineRule="auto"/>
        <w:jc w:val="both"/>
        <w:rPr>
          <w:rFonts w:ascii="Times New Roman" w:hAnsi="Times New Roman" w:cs="Times New Roman"/>
          <w:sz w:val="24"/>
          <w:szCs w:val="24"/>
        </w:rPr>
      </w:pPr>
      <w:r w:rsidRPr="00BF2DAD">
        <w:rPr>
          <w:rFonts w:ascii="Times New Roman" w:hAnsi="Times New Roman" w:cs="Times New Roman"/>
          <w:sz w:val="24"/>
          <w:szCs w:val="24"/>
        </w:rPr>
        <w:t>El Protocolo indica que por medio del Comité de Seguridad y Salud Ocupacional se seguirán indicaciones del MINSAL, por lo que se recomienda a los pacientes sospechosos de COVID 19, acatar la cuarentena domiciliar de 14 días contados a partir de la notificación que el empleado haya efectuado por cualquier medio, siguiendo el procedimiento indicado en la página 14 del referido protocolo, aunado a ello, en todos los casos el empleado deberá presentar el documento que fue extendido como prueba COVID 19 positivo por laboratorio privado o público (PCR o HISOPADO).</w:t>
      </w:r>
    </w:p>
    <w:p w14:paraId="77168780" w14:textId="77777777" w:rsidR="00C47025" w:rsidRPr="00BF2DAD" w:rsidRDefault="00C47025" w:rsidP="00C47025">
      <w:pPr>
        <w:spacing w:after="0" w:line="300" w:lineRule="auto"/>
        <w:jc w:val="both"/>
        <w:rPr>
          <w:rFonts w:ascii="Times New Roman" w:hAnsi="Times New Roman" w:cs="Times New Roman"/>
          <w:sz w:val="24"/>
          <w:szCs w:val="24"/>
        </w:rPr>
      </w:pPr>
      <w:r w:rsidRPr="00BF2DAD">
        <w:rPr>
          <w:rFonts w:ascii="Times New Roman" w:hAnsi="Times New Roman" w:cs="Times New Roman"/>
          <w:sz w:val="24"/>
          <w:szCs w:val="24"/>
        </w:rPr>
        <w:t>Identificando al empleado como CONTACTO COVID 19, se entregará:</w:t>
      </w:r>
    </w:p>
    <w:p w14:paraId="365942FF" w14:textId="77777777" w:rsidR="00C47025" w:rsidRPr="00AA14A1" w:rsidRDefault="00C47025" w:rsidP="00C47025">
      <w:pPr>
        <w:pStyle w:val="Prrafodelista"/>
        <w:numPr>
          <w:ilvl w:val="0"/>
          <w:numId w:val="38"/>
        </w:numPr>
        <w:spacing w:after="0" w:line="300" w:lineRule="auto"/>
        <w:ind w:left="454"/>
        <w:jc w:val="both"/>
        <w:rPr>
          <w:rFonts w:ascii="Times New Roman" w:hAnsi="Times New Roman" w:cs="Times New Roman"/>
          <w:sz w:val="24"/>
          <w:szCs w:val="24"/>
        </w:rPr>
      </w:pPr>
      <w:r w:rsidRPr="00AA14A1">
        <w:rPr>
          <w:rFonts w:ascii="Times New Roman" w:hAnsi="Times New Roman" w:cs="Times New Roman"/>
          <w:sz w:val="24"/>
          <w:szCs w:val="24"/>
        </w:rPr>
        <w:t>Contenido físico de los LINEAMIENTOS PARA AISLAMIENTO Y MANEJO DE CASOS SOSPECHOSOS Y CONFIRMADOS POR COVID-19, A NIVEL DOMICILIAR.</w:t>
      </w:r>
    </w:p>
    <w:p w14:paraId="196BF01B" w14:textId="77777777" w:rsidR="00C47025" w:rsidRPr="00AA14A1" w:rsidRDefault="00C47025" w:rsidP="00C47025">
      <w:pPr>
        <w:pStyle w:val="Prrafodelista"/>
        <w:numPr>
          <w:ilvl w:val="0"/>
          <w:numId w:val="38"/>
        </w:numPr>
        <w:spacing w:after="0" w:line="300" w:lineRule="auto"/>
        <w:ind w:left="454"/>
        <w:jc w:val="both"/>
        <w:rPr>
          <w:rFonts w:ascii="Times New Roman" w:hAnsi="Times New Roman" w:cs="Times New Roman"/>
          <w:sz w:val="24"/>
          <w:szCs w:val="24"/>
        </w:rPr>
      </w:pPr>
      <w:r w:rsidRPr="00AA14A1">
        <w:rPr>
          <w:rFonts w:ascii="Times New Roman" w:hAnsi="Times New Roman" w:cs="Times New Roman"/>
          <w:sz w:val="24"/>
          <w:szCs w:val="24"/>
        </w:rPr>
        <w:t>Equipo de protección personal consistente en:</w:t>
      </w:r>
    </w:p>
    <w:p w14:paraId="5CE6E983" w14:textId="77777777" w:rsidR="00C47025" w:rsidRPr="00AA14A1" w:rsidRDefault="00C47025" w:rsidP="00C47025">
      <w:pPr>
        <w:pStyle w:val="Prrafodelista"/>
        <w:numPr>
          <w:ilvl w:val="0"/>
          <w:numId w:val="39"/>
        </w:numPr>
        <w:spacing w:line="300" w:lineRule="auto"/>
        <w:jc w:val="both"/>
        <w:rPr>
          <w:rFonts w:ascii="Times New Roman" w:hAnsi="Times New Roman" w:cs="Times New Roman"/>
          <w:sz w:val="24"/>
          <w:szCs w:val="24"/>
        </w:rPr>
      </w:pPr>
      <w:r w:rsidRPr="00AA14A1">
        <w:rPr>
          <w:rFonts w:ascii="Times New Roman" w:hAnsi="Times New Roman" w:cs="Times New Roman"/>
          <w:sz w:val="24"/>
          <w:szCs w:val="24"/>
        </w:rPr>
        <w:t>10 mascarillas quirúrgicas y 05 KN 95.</w:t>
      </w:r>
    </w:p>
    <w:p w14:paraId="21993F27" w14:textId="77777777" w:rsidR="00C47025" w:rsidRPr="00AA14A1" w:rsidRDefault="00C47025" w:rsidP="00C47025">
      <w:pPr>
        <w:pStyle w:val="Prrafodelista"/>
        <w:numPr>
          <w:ilvl w:val="0"/>
          <w:numId w:val="39"/>
        </w:numPr>
        <w:spacing w:line="300" w:lineRule="auto"/>
        <w:jc w:val="both"/>
        <w:rPr>
          <w:rFonts w:ascii="Times New Roman" w:hAnsi="Times New Roman" w:cs="Times New Roman"/>
          <w:sz w:val="24"/>
          <w:szCs w:val="24"/>
        </w:rPr>
      </w:pPr>
      <w:r w:rsidRPr="00AA14A1">
        <w:rPr>
          <w:rFonts w:ascii="Times New Roman" w:hAnsi="Times New Roman" w:cs="Times New Roman"/>
          <w:sz w:val="24"/>
          <w:szCs w:val="24"/>
        </w:rPr>
        <w:t>Un bote de 60 ml de Alcohol líquido para manos.</w:t>
      </w:r>
    </w:p>
    <w:p w14:paraId="0F18789D" w14:textId="77777777" w:rsidR="00C47025" w:rsidRPr="00AA14A1" w:rsidRDefault="00C47025" w:rsidP="00C47025">
      <w:pPr>
        <w:pStyle w:val="Prrafodelista"/>
        <w:numPr>
          <w:ilvl w:val="0"/>
          <w:numId w:val="39"/>
        </w:numPr>
        <w:spacing w:line="300" w:lineRule="auto"/>
        <w:jc w:val="both"/>
        <w:rPr>
          <w:rFonts w:ascii="Times New Roman" w:hAnsi="Times New Roman" w:cs="Times New Roman"/>
          <w:sz w:val="24"/>
          <w:szCs w:val="24"/>
        </w:rPr>
      </w:pPr>
      <w:r w:rsidRPr="00AA14A1">
        <w:rPr>
          <w:rFonts w:ascii="Times New Roman" w:hAnsi="Times New Roman" w:cs="Times New Roman"/>
          <w:sz w:val="24"/>
          <w:szCs w:val="24"/>
        </w:rPr>
        <w:t>Un galón de amonio cuaternario para la desafección de su vivienda.</w:t>
      </w:r>
    </w:p>
    <w:p w14:paraId="38D7D06A" w14:textId="77777777" w:rsidR="00C47025" w:rsidRPr="00213538" w:rsidRDefault="00C47025" w:rsidP="00C47025">
      <w:pPr>
        <w:pStyle w:val="Prrafodelista"/>
        <w:numPr>
          <w:ilvl w:val="0"/>
          <w:numId w:val="38"/>
        </w:numPr>
        <w:spacing w:line="300" w:lineRule="auto"/>
        <w:jc w:val="both"/>
        <w:rPr>
          <w:rFonts w:ascii="Times New Roman" w:hAnsi="Times New Roman" w:cs="Times New Roman"/>
          <w:sz w:val="24"/>
          <w:szCs w:val="24"/>
        </w:rPr>
      </w:pPr>
      <w:r w:rsidRPr="00AA14A1">
        <w:rPr>
          <w:rFonts w:ascii="Times New Roman" w:hAnsi="Times New Roman" w:cs="Times New Roman"/>
          <w:sz w:val="24"/>
          <w:szCs w:val="24"/>
        </w:rPr>
        <w:t>Al empleado se enviara a resguardo domiciliar por un periodo de 14 días calendario, contados a partir de la presentación del documento en formato original o fotocopia simple (prueba COVID 19 positivo por laboratorio privado o público PCR o HISOPADO que haya sido practicado a su familiar dentro de su casa de habitación) que valide su condición de CONTACTO COVID 19, por lo que el empleado gozara de su salario íntegramente y durante los días que se encuentre en resguardo domiciliar, de ahí la importancia de validar su condición, siendo que dentro de los instrumentos señalados no contempla con literalidad el goce de ese derecho, de conformidad a la Constitución de la República en los Artículos 1, incis</w:t>
      </w:r>
      <w:r>
        <w:rPr>
          <w:rFonts w:ascii="Times New Roman" w:hAnsi="Times New Roman" w:cs="Times New Roman"/>
          <w:sz w:val="24"/>
          <w:szCs w:val="24"/>
        </w:rPr>
        <w:t>o primero, y 204,</w:t>
      </w:r>
      <w:r w:rsidRPr="00AA14A1">
        <w:rPr>
          <w:rFonts w:ascii="Times New Roman" w:hAnsi="Times New Roman" w:cs="Times New Roman"/>
          <w:sz w:val="24"/>
          <w:szCs w:val="24"/>
        </w:rPr>
        <w:t xml:space="preserve"> Ley General de Prevención de Riesgos en los Lugares de Trabajo, y Código Municipal.</w:t>
      </w:r>
    </w:p>
    <w:p w14:paraId="4A6340E2" w14:textId="77777777" w:rsidR="00C47025" w:rsidRDefault="00C47025" w:rsidP="00C47025">
      <w:pPr>
        <w:pStyle w:val="Prrafodelista"/>
        <w:numPr>
          <w:ilvl w:val="0"/>
          <w:numId w:val="38"/>
        </w:numPr>
        <w:spacing w:line="300" w:lineRule="auto"/>
        <w:jc w:val="both"/>
        <w:rPr>
          <w:rFonts w:ascii="Times New Roman" w:hAnsi="Times New Roman" w:cs="Times New Roman"/>
          <w:sz w:val="24"/>
          <w:szCs w:val="24"/>
        </w:rPr>
      </w:pPr>
      <w:r w:rsidRPr="00BF2DAD">
        <w:rPr>
          <w:rFonts w:ascii="Times New Roman" w:hAnsi="Times New Roman" w:cs="Times New Roman"/>
          <w:sz w:val="24"/>
          <w:szCs w:val="24"/>
        </w:rPr>
        <w:t>Se aclara que el presente protocolo es únicamente para personal de la municipalidad que laboren para y bajo las órdenes de la Alcaldía Municipal de San Pedro Perulapan, por lo que cada caso será evaluado y así situar su atención dentro del Protocolo institucional.</w:t>
      </w:r>
    </w:p>
    <w:p w14:paraId="5CBCF7CA" w14:textId="77777777" w:rsidR="00C47025" w:rsidRPr="00BF2DAD" w:rsidRDefault="00C47025" w:rsidP="00C47025">
      <w:pPr>
        <w:pStyle w:val="Prrafodelista"/>
        <w:spacing w:line="300" w:lineRule="auto"/>
        <w:ind w:left="502"/>
        <w:jc w:val="both"/>
        <w:rPr>
          <w:rFonts w:ascii="Times New Roman" w:hAnsi="Times New Roman" w:cs="Times New Roman"/>
          <w:sz w:val="24"/>
          <w:szCs w:val="24"/>
        </w:rPr>
      </w:pPr>
      <w:r w:rsidRPr="00BF2DAD">
        <w:rPr>
          <w:rFonts w:ascii="Times New Roman" w:hAnsi="Times New Roman" w:cs="Times New Roman"/>
          <w:sz w:val="24"/>
          <w:szCs w:val="24"/>
        </w:rPr>
        <w:t>Asimismo, este protocolo se aplicará tomando como base los LINEAMIENTOS PARA AISLAMIENTO Y MANEJO DE CASOS SOSPECHOSOS Y CONFIRMADOS POR COVID-19, A NIVEL DOMICILIAR emitidos en el mes de septiembre del año 2020 por el Ministerio de Salud, en armonía con el Protocolo Integral de Prevención de Riesgos Biológicos de la Alcaldía Municipal de San Pedro Perulapan.</w:t>
      </w:r>
    </w:p>
    <w:p w14:paraId="587AEA7B" w14:textId="77777777" w:rsidR="00C47025" w:rsidRPr="00AA14A1" w:rsidRDefault="00C47025" w:rsidP="00C47025">
      <w:pPr>
        <w:pStyle w:val="Prrafodelista"/>
        <w:numPr>
          <w:ilvl w:val="0"/>
          <w:numId w:val="38"/>
        </w:numPr>
        <w:spacing w:line="300" w:lineRule="auto"/>
        <w:jc w:val="both"/>
        <w:rPr>
          <w:rFonts w:ascii="Times New Roman" w:hAnsi="Times New Roman" w:cs="Times New Roman"/>
          <w:sz w:val="24"/>
          <w:szCs w:val="24"/>
        </w:rPr>
      </w:pPr>
      <w:r w:rsidRPr="00AA14A1">
        <w:rPr>
          <w:rFonts w:ascii="Times New Roman" w:hAnsi="Times New Roman" w:cs="Times New Roman"/>
          <w:sz w:val="24"/>
          <w:szCs w:val="24"/>
        </w:rPr>
        <w:t>Que para validar los pagos de los salarios es necesario que el Concejo Municipal emita el Acuerdo correspondiente a cada caso previamente validado, por lo que para el presente se debe girar instrucción al encargado de la Unidad de Recursos Humanos ad honor</w:t>
      </w:r>
      <w:r>
        <w:rPr>
          <w:rFonts w:ascii="Times New Roman" w:hAnsi="Times New Roman" w:cs="Times New Roman"/>
          <w:sz w:val="24"/>
          <w:szCs w:val="24"/>
        </w:rPr>
        <w:t xml:space="preserve">en </w:t>
      </w:r>
      <w:r w:rsidRPr="00AA14A1">
        <w:rPr>
          <w:rFonts w:ascii="Times New Roman" w:hAnsi="Times New Roman" w:cs="Times New Roman"/>
          <w:sz w:val="24"/>
          <w:szCs w:val="24"/>
        </w:rPr>
        <w:t>que al cumplir el empleado con lo requerido se procederá a cancelar su respectivo salario.</w:t>
      </w:r>
    </w:p>
    <w:p w14:paraId="7E825250" w14:textId="77777777" w:rsidR="00C47025" w:rsidRPr="00AA14A1" w:rsidRDefault="00C47025" w:rsidP="00C47025">
      <w:pPr>
        <w:pStyle w:val="Prrafodelista"/>
        <w:numPr>
          <w:ilvl w:val="0"/>
          <w:numId w:val="38"/>
        </w:numPr>
        <w:spacing w:after="0" w:line="300" w:lineRule="auto"/>
        <w:jc w:val="both"/>
        <w:rPr>
          <w:rFonts w:ascii="Times New Roman" w:hAnsi="Times New Roman" w:cs="Times New Roman"/>
          <w:sz w:val="24"/>
          <w:szCs w:val="24"/>
        </w:rPr>
      </w:pPr>
      <w:r w:rsidRPr="00AA14A1">
        <w:rPr>
          <w:rFonts w:ascii="Times New Roman" w:hAnsi="Times New Roman" w:cs="Times New Roman"/>
          <w:sz w:val="24"/>
          <w:szCs w:val="24"/>
        </w:rPr>
        <w:t xml:space="preserve">El jefe de la unidad respectiva, será el encargado de velar por el cumplimiento de los protocolos del empleado a su cargo, conforme a lo establecido en el presente informe. </w:t>
      </w:r>
    </w:p>
    <w:p w14:paraId="689CBAE6" w14:textId="77777777" w:rsidR="00C47025" w:rsidRDefault="00C47025" w:rsidP="00C47025">
      <w:pPr>
        <w:spacing w:after="0" w:line="30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II- </w:t>
      </w:r>
      <w:r w:rsidRPr="00BF2DAD">
        <w:rPr>
          <w:rFonts w:ascii="Times New Roman" w:hAnsi="Times New Roman" w:cs="Times New Roman"/>
          <w:sz w:val="24"/>
          <w:szCs w:val="24"/>
        </w:rPr>
        <w:t>Que es indispensable tomar las acciones necesarias para evitar la propagación del Contagio por el COVID-19, dentro de las instalaciones de la Alcaldía Municipal de San Pedro Perulapan, y a cada uno de sus empleados quienes podrían además ser un vehículo para llevar el referido virus a sus viviendas y contagiar a su entorno.</w:t>
      </w:r>
    </w:p>
    <w:p w14:paraId="5FBB02DD" w14:textId="77777777" w:rsidR="00C47025" w:rsidRPr="00BF2DAD" w:rsidRDefault="00C47025" w:rsidP="00C47025">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III- </w:t>
      </w:r>
      <w:r w:rsidRPr="00BF2DAD">
        <w:rPr>
          <w:rFonts w:ascii="Times New Roman" w:hAnsi="Times New Roman" w:cs="Times New Roman"/>
          <w:sz w:val="24"/>
          <w:szCs w:val="24"/>
        </w:rPr>
        <w:t>El informe rendido por el Comité de Seguridad es completo y es apegado al marco legal, y se observa además que dicho comité se apega y da cumplimiento al Art. 13 y 14 de la Ley de Prevención de Riesgos en los Lugares de Trabajo.</w:t>
      </w:r>
    </w:p>
    <w:p w14:paraId="2469B50C" w14:textId="77777777" w:rsidR="00C47025" w:rsidRDefault="00C47025" w:rsidP="00C47025">
      <w:pPr>
        <w:spacing w:after="0" w:line="300" w:lineRule="auto"/>
        <w:jc w:val="both"/>
        <w:rPr>
          <w:rFonts w:ascii="Times New Roman" w:hAnsi="Times New Roman" w:cs="Times New Roman"/>
          <w:sz w:val="24"/>
          <w:szCs w:val="24"/>
        </w:rPr>
      </w:pPr>
      <w:r w:rsidRPr="00B71F75">
        <w:rPr>
          <w:rFonts w:ascii="Times New Roman" w:hAnsi="Times New Roman" w:cs="Times New Roman"/>
          <w:sz w:val="24"/>
          <w:szCs w:val="24"/>
        </w:rPr>
        <w:t xml:space="preserve">Por tanto, y de conformidad a los LINEAMIENTOS PARA AISLAMIENTO Y MANEJO DE CASOS SOSPECHOSOS Y CONFIRMADOS POR COVID-19, A NIVEL DOMICILIAR emitidos por el Ministerio de Salud en el mes de septiembre del año 2020, al PROTOCOLO INTEGRAL DE PREVENCION DE RIESGOS BIOLOGICOS DE ESTA MUNICIPALIDAD, y Artículos 4 y 30 del Código Municipal en usos de las facultades que le confiere el Código, </w:t>
      </w:r>
      <w:r w:rsidRPr="00B71F75">
        <w:rPr>
          <w:rFonts w:ascii="Times New Roman" w:hAnsi="Times New Roman" w:cs="Times New Roman"/>
          <w:b/>
          <w:sz w:val="24"/>
          <w:szCs w:val="24"/>
        </w:rPr>
        <w:t>ACUERDA:</w:t>
      </w:r>
      <w:r w:rsidRPr="00B71F75">
        <w:rPr>
          <w:rFonts w:ascii="Times New Roman" w:hAnsi="Times New Roman" w:cs="Times New Roman"/>
          <w:sz w:val="24"/>
          <w:szCs w:val="24"/>
        </w:rPr>
        <w:t xml:space="preserve"> 1) </w:t>
      </w:r>
      <w:r w:rsidRPr="00B71F75">
        <w:rPr>
          <w:rFonts w:ascii="Times New Roman" w:hAnsi="Times New Roman" w:cs="Times New Roman"/>
          <w:sz w:val="24"/>
          <w:szCs w:val="24"/>
          <w:lang w:val="es-ES"/>
        </w:rPr>
        <w:t xml:space="preserve">Aceptar el informe rendido por el Comité de Seguridad y Salud Ocupacional de esta municipalidad, 2) Validar las acciones que han sido propuestas y a la fecha ya ejecutadas respecto a la empleada </w:t>
      </w:r>
      <w:r w:rsidRPr="00E761E9">
        <w:rPr>
          <w:rFonts w:ascii="Times New Roman" w:hAnsi="Times New Roman" w:cs="Times New Roman"/>
          <w:sz w:val="24"/>
          <w:szCs w:val="24"/>
          <w:lang w:val="es-ES"/>
        </w:rPr>
        <w:t xml:space="preserve">SALVADORA GARCIA DE BELTRAN </w:t>
      </w:r>
      <w:r w:rsidRPr="00B71F75">
        <w:rPr>
          <w:rFonts w:ascii="Times New Roman" w:hAnsi="Times New Roman" w:cs="Times New Roman"/>
          <w:sz w:val="24"/>
          <w:szCs w:val="24"/>
          <w:lang w:val="es-ES"/>
        </w:rPr>
        <w:t xml:space="preserve">por enmarcarse dentro de los denominados CONTACTO COVID19, quien además ha probado su condición siguiendo los lineamientos que han sido citados y remitidos por el Comité, por lo que deberá mantenerse en resguardo domiciliar en su lugar de residencia durante el plazo de 14 días contados desde el día </w:t>
      </w:r>
      <w:r>
        <w:rPr>
          <w:rFonts w:ascii="Times New Roman" w:hAnsi="Times New Roman" w:cs="Times New Roman"/>
          <w:sz w:val="24"/>
          <w:szCs w:val="24"/>
          <w:lang w:val="es-ES"/>
        </w:rPr>
        <w:t>lunes 22 de febrero de 2021</w:t>
      </w:r>
      <w:r w:rsidRPr="00B71F75">
        <w:rPr>
          <w:rFonts w:ascii="Times New Roman" w:hAnsi="Times New Roman" w:cs="Times New Roman"/>
          <w:sz w:val="24"/>
          <w:szCs w:val="24"/>
          <w:lang w:val="es-ES"/>
        </w:rPr>
        <w:t xml:space="preserve"> debiendo presentarse a su lugar de trabajo el día </w:t>
      </w:r>
      <w:r>
        <w:rPr>
          <w:rFonts w:ascii="Times New Roman" w:hAnsi="Times New Roman" w:cs="Times New Roman"/>
          <w:sz w:val="24"/>
          <w:szCs w:val="24"/>
          <w:lang w:val="es-ES"/>
        </w:rPr>
        <w:t>lunes 08 de marzo de 2021</w:t>
      </w:r>
      <w:r w:rsidRPr="00B71F75">
        <w:rPr>
          <w:rFonts w:ascii="Times New Roman" w:hAnsi="Times New Roman" w:cs="Times New Roman"/>
          <w:sz w:val="24"/>
          <w:szCs w:val="24"/>
          <w:lang w:val="es-ES"/>
        </w:rPr>
        <w:t>, además se cancelara su</w:t>
      </w:r>
      <w:r>
        <w:rPr>
          <w:rFonts w:ascii="Times New Roman" w:hAnsi="Times New Roman" w:cs="Times New Roman"/>
          <w:sz w:val="24"/>
          <w:szCs w:val="24"/>
          <w:lang w:val="es-ES"/>
        </w:rPr>
        <w:t xml:space="preserve"> salario correspondiente al mes</w:t>
      </w:r>
      <w:r w:rsidRPr="00B71F75">
        <w:rPr>
          <w:rFonts w:ascii="Times New Roman" w:hAnsi="Times New Roman" w:cs="Times New Roman"/>
          <w:sz w:val="24"/>
          <w:szCs w:val="24"/>
          <w:lang w:val="es-ES"/>
        </w:rPr>
        <w:t>; 3) Cumplir con los lineamientos y aplicarlos a cada caso que se presenten y que cada empleado deberá validar en la forma que ha sido presentada por el Comité de Seguridad y Salud Ocupacional según se describe en los considerandos d</w:t>
      </w:r>
      <w:r>
        <w:rPr>
          <w:rFonts w:ascii="Times New Roman" w:hAnsi="Times New Roman" w:cs="Times New Roman"/>
          <w:sz w:val="24"/>
          <w:szCs w:val="24"/>
          <w:lang w:val="es-ES"/>
        </w:rPr>
        <w:t>el presente Acuerdo Municipal, 4</w:t>
      </w:r>
      <w:r w:rsidRPr="00B71F75">
        <w:rPr>
          <w:rFonts w:ascii="Times New Roman" w:hAnsi="Times New Roman" w:cs="Times New Roman"/>
          <w:sz w:val="24"/>
          <w:szCs w:val="24"/>
          <w:lang w:val="es-ES"/>
        </w:rPr>
        <w:t xml:space="preserve">) Girar instrucciones al Gerente General en su calidad de </w:t>
      </w:r>
      <w:r>
        <w:rPr>
          <w:rFonts w:ascii="Times New Roman" w:hAnsi="Times New Roman" w:cs="Times New Roman"/>
          <w:sz w:val="24"/>
          <w:szCs w:val="24"/>
          <w:lang w:val="es-ES"/>
        </w:rPr>
        <w:t xml:space="preserve">Jefe de </w:t>
      </w:r>
      <w:r w:rsidRPr="00B71F75">
        <w:rPr>
          <w:rFonts w:ascii="Times New Roman" w:hAnsi="Times New Roman" w:cs="Times New Roman"/>
          <w:sz w:val="24"/>
          <w:szCs w:val="24"/>
          <w:lang w:val="es-ES"/>
        </w:rPr>
        <w:t xml:space="preserve">Recursos Humanos </w:t>
      </w:r>
      <w:r>
        <w:rPr>
          <w:rFonts w:ascii="Times New Roman" w:hAnsi="Times New Roman" w:cs="Times New Roman"/>
          <w:sz w:val="24"/>
          <w:szCs w:val="24"/>
          <w:lang w:val="es-ES"/>
        </w:rPr>
        <w:t xml:space="preserve">ad honorem </w:t>
      </w:r>
      <w:r w:rsidRPr="00B71F75">
        <w:rPr>
          <w:rFonts w:ascii="Times New Roman" w:hAnsi="Times New Roman" w:cs="Times New Roman"/>
          <w:sz w:val="24"/>
          <w:szCs w:val="24"/>
          <w:lang w:val="es-ES"/>
        </w:rPr>
        <w:t xml:space="preserve">para que delegue las funciones necesarias con respecto a la marcación y planilla respecto a la empleada Salvadora </w:t>
      </w:r>
      <w:r>
        <w:rPr>
          <w:rFonts w:ascii="Times New Roman" w:hAnsi="Times New Roman" w:cs="Times New Roman"/>
          <w:sz w:val="24"/>
          <w:szCs w:val="24"/>
          <w:lang w:val="es-ES"/>
        </w:rPr>
        <w:t>García de Beltrán</w:t>
      </w:r>
      <w:r w:rsidRPr="00895CA6">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Nota&gt; En el presente Acuerdo Salva su voto el Primer Regidor Propietario, Héctor Ismael Estrada Vásquez, manifiesta&gt; No vote por el caso de COVID/19 de Salvadora porque es el ISSS o el Minsal que deben hacer el proceso para su incapacidad por la enfermedad que manifiestan tener, aplicar Art. 45 del Código Municipal. </w:t>
      </w:r>
      <w:r w:rsidRPr="00895CA6">
        <w:rPr>
          <w:rFonts w:ascii="Times New Roman" w:hAnsi="Times New Roman" w:cs="Times New Roman"/>
          <w:sz w:val="24"/>
          <w:szCs w:val="24"/>
        </w:rPr>
        <w:t xml:space="preserve">CERTIFIQUESE Y </w:t>
      </w:r>
      <w:proofErr w:type="gramStart"/>
      <w:r w:rsidRPr="00895CA6">
        <w:rPr>
          <w:rFonts w:ascii="Times New Roman" w:hAnsi="Times New Roman" w:cs="Times New Roman"/>
          <w:sz w:val="24"/>
          <w:szCs w:val="24"/>
        </w:rPr>
        <w:t>COMUNIQUESE.-</w:t>
      </w:r>
      <w:proofErr w:type="gramEnd"/>
    </w:p>
    <w:p w14:paraId="06536242" w14:textId="77777777" w:rsidR="00C47025" w:rsidRPr="00B71F75" w:rsidRDefault="00C47025" w:rsidP="00C47025">
      <w:pPr>
        <w:spacing w:after="0" w:line="300" w:lineRule="auto"/>
        <w:jc w:val="both"/>
        <w:rPr>
          <w:rFonts w:ascii="Times New Roman" w:hAnsi="Times New Roman" w:cs="Times New Roman"/>
          <w:sz w:val="24"/>
          <w:szCs w:val="24"/>
          <w:lang w:val="es-ES"/>
        </w:rPr>
      </w:pPr>
    </w:p>
    <w:p w14:paraId="47ED29BC" w14:textId="77777777" w:rsidR="00C47025" w:rsidRPr="00656A95" w:rsidRDefault="00C47025" w:rsidP="00C47025">
      <w:pPr>
        <w:spacing w:after="0" w:line="295" w:lineRule="auto"/>
        <w:jc w:val="both"/>
        <w:rPr>
          <w:rFonts w:ascii="Times New Roman" w:hAnsi="Times New Roman" w:cs="Times New Roman"/>
          <w:sz w:val="24"/>
          <w:szCs w:val="24"/>
        </w:rPr>
      </w:pPr>
      <w:r w:rsidRPr="00656A95">
        <w:rPr>
          <w:rFonts w:ascii="Times New Roman" w:hAnsi="Times New Roman" w:cs="Times New Roman"/>
          <w:sz w:val="24"/>
          <w:szCs w:val="24"/>
        </w:rPr>
        <w:t>Finalizando la presente sesión, y no habiendo nada más que hacer constar, se cierra la presente acta que firmamos.</w:t>
      </w:r>
    </w:p>
    <w:p w14:paraId="7066EE21" w14:textId="77777777" w:rsidR="00C47025" w:rsidRDefault="00C47025" w:rsidP="00C47025">
      <w:pPr>
        <w:spacing w:after="0" w:line="276" w:lineRule="auto"/>
        <w:jc w:val="both"/>
        <w:rPr>
          <w:rFonts w:ascii="Times New Roman" w:hAnsi="Times New Roman" w:cs="Times New Roman"/>
        </w:rPr>
      </w:pPr>
    </w:p>
    <w:p w14:paraId="37CA6A37" w14:textId="77777777" w:rsidR="00C47025" w:rsidRDefault="00C47025" w:rsidP="00C47025">
      <w:pPr>
        <w:spacing w:after="0" w:line="276" w:lineRule="auto"/>
        <w:jc w:val="both"/>
        <w:rPr>
          <w:rFonts w:ascii="Times New Roman" w:hAnsi="Times New Roman" w:cs="Times New Roman"/>
        </w:rPr>
      </w:pPr>
    </w:p>
    <w:p w14:paraId="6B598E21" w14:textId="77777777" w:rsidR="00C47025" w:rsidRDefault="00C47025" w:rsidP="00C47025">
      <w:pPr>
        <w:spacing w:after="0" w:line="276" w:lineRule="auto"/>
        <w:jc w:val="both"/>
        <w:rPr>
          <w:rFonts w:ascii="Times New Roman" w:hAnsi="Times New Roman" w:cs="Times New Roman"/>
        </w:rPr>
      </w:pPr>
    </w:p>
    <w:p w14:paraId="65AE7322" w14:textId="77777777" w:rsidR="00C47025" w:rsidRDefault="00C47025" w:rsidP="00C47025">
      <w:pPr>
        <w:spacing w:after="0" w:line="276" w:lineRule="auto"/>
        <w:jc w:val="both"/>
        <w:rPr>
          <w:rFonts w:ascii="Times New Roman" w:hAnsi="Times New Roman" w:cs="Times New Roman"/>
        </w:rPr>
      </w:pPr>
    </w:p>
    <w:p w14:paraId="7083D5F6" w14:textId="77777777" w:rsidR="00C47025" w:rsidRPr="00C349A4" w:rsidRDefault="00C47025" w:rsidP="00C4702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Coronel</w:t>
      </w:r>
      <w:r w:rsidRPr="00C349A4">
        <w:rPr>
          <w:rFonts w:ascii="Times New Roman" w:hAnsi="Times New Roman" w:cs="Times New Roman"/>
          <w:color w:val="244061" w:themeColor="accent1" w:themeShade="80"/>
          <w:sz w:val="24"/>
          <w:szCs w:val="24"/>
        </w:rPr>
        <w:t xml:space="preserve"> </w:t>
      </w:r>
      <w:r w:rsidRPr="00C349A4">
        <w:rPr>
          <w:rFonts w:ascii="Times New Roman" w:hAnsi="Times New Roman" w:cs="Times New Roman"/>
          <w:sz w:val="24"/>
          <w:szCs w:val="24"/>
        </w:rPr>
        <w:t xml:space="preserve">Oswald </w:t>
      </w:r>
      <w:proofErr w:type="gramStart"/>
      <w:r w:rsidRPr="00C349A4">
        <w:rPr>
          <w:rFonts w:ascii="Times New Roman" w:hAnsi="Times New Roman" w:cs="Times New Roman"/>
          <w:sz w:val="24"/>
          <w:szCs w:val="24"/>
        </w:rPr>
        <w:t>Sibrian  Miranda</w:t>
      </w:r>
      <w:proofErr w:type="gramEnd"/>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Oscar Armando Joaquín Vivas</w:t>
      </w:r>
    </w:p>
    <w:p w14:paraId="0CB42CD1" w14:textId="77777777" w:rsidR="00C47025" w:rsidRPr="00C349A4" w:rsidRDefault="00C47025" w:rsidP="00C4702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Alcalde Municipal</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 xml:space="preserve"> Síndico Municipal</w:t>
      </w:r>
    </w:p>
    <w:p w14:paraId="7727F782" w14:textId="77777777" w:rsidR="00C47025" w:rsidRDefault="00C47025" w:rsidP="00C47025">
      <w:pPr>
        <w:spacing w:after="0" w:line="276" w:lineRule="auto"/>
        <w:jc w:val="both"/>
        <w:rPr>
          <w:rFonts w:ascii="Times New Roman" w:hAnsi="Times New Roman" w:cs="Times New Roman"/>
          <w:sz w:val="24"/>
          <w:szCs w:val="24"/>
        </w:rPr>
      </w:pPr>
    </w:p>
    <w:p w14:paraId="534F2F29" w14:textId="77777777" w:rsidR="00C47025" w:rsidRDefault="00C47025" w:rsidP="00C47025">
      <w:pPr>
        <w:spacing w:after="0" w:line="276" w:lineRule="auto"/>
        <w:jc w:val="both"/>
        <w:rPr>
          <w:rFonts w:ascii="Times New Roman" w:hAnsi="Times New Roman" w:cs="Times New Roman"/>
          <w:sz w:val="24"/>
          <w:szCs w:val="24"/>
        </w:rPr>
      </w:pPr>
    </w:p>
    <w:p w14:paraId="1FD11854" w14:textId="77777777" w:rsidR="00C47025" w:rsidRDefault="00C47025" w:rsidP="00C47025">
      <w:pPr>
        <w:spacing w:after="0" w:line="276" w:lineRule="auto"/>
        <w:jc w:val="both"/>
        <w:rPr>
          <w:rFonts w:ascii="Times New Roman" w:hAnsi="Times New Roman" w:cs="Times New Roman"/>
          <w:sz w:val="24"/>
          <w:szCs w:val="24"/>
        </w:rPr>
      </w:pPr>
    </w:p>
    <w:p w14:paraId="339F1F97" w14:textId="77777777" w:rsidR="00C47025" w:rsidRDefault="00C47025" w:rsidP="00C47025">
      <w:pPr>
        <w:spacing w:after="0" w:line="276" w:lineRule="auto"/>
        <w:jc w:val="both"/>
        <w:rPr>
          <w:rFonts w:ascii="Times New Roman" w:hAnsi="Times New Roman" w:cs="Times New Roman"/>
          <w:sz w:val="24"/>
          <w:szCs w:val="24"/>
        </w:rPr>
      </w:pPr>
    </w:p>
    <w:p w14:paraId="7A8BABDC" w14:textId="77777777" w:rsidR="00C47025" w:rsidRPr="00C349A4" w:rsidRDefault="00C47025" w:rsidP="00C4702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Héctor Ismael Estr</w:t>
      </w:r>
      <w:r>
        <w:rPr>
          <w:rFonts w:ascii="Times New Roman" w:hAnsi="Times New Roman" w:cs="Times New Roman"/>
          <w:sz w:val="24"/>
          <w:szCs w:val="24"/>
        </w:rPr>
        <w:t>ada Vásquez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C349A4">
        <w:rPr>
          <w:rFonts w:ascii="Times New Roman" w:hAnsi="Times New Roman" w:cs="Times New Roman"/>
          <w:sz w:val="24"/>
          <w:szCs w:val="24"/>
        </w:rPr>
        <w:t>Medardo Benítez López</w:t>
      </w:r>
      <w:r w:rsidRPr="00C349A4">
        <w:rPr>
          <w:rFonts w:ascii="Times New Roman" w:hAnsi="Times New Roman" w:cs="Times New Roman"/>
          <w:sz w:val="24"/>
          <w:szCs w:val="24"/>
        </w:rPr>
        <w:tab/>
      </w:r>
    </w:p>
    <w:p w14:paraId="5B4D061D" w14:textId="77777777" w:rsidR="00C47025" w:rsidRPr="00C349A4" w:rsidRDefault="00C47025" w:rsidP="00C4702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 xml:space="preserve">Primer Regidor Propietario </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roofErr w:type="gramStart"/>
      <w:r w:rsidRPr="00C349A4">
        <w:rPr>
          <w:rFonts w:ascii="Times New Roman" w:hAnsi="Times New Roman" w:cs="Times New Roman"/>
          <w:sz w:val="24"/>
          <w:szCs w:val="24"/>
        </w:rPr>
        <w:tab/>
      </w:r>
      <w:r>
        <w:rPr>
          <w:rFonts w:ascii="Times New Roman" w:hAnsi="Times New Roman" w:cs="Times New Roman"/>
          <w:sz w:val="24"/>
          <w:szCs w:val="24"/>
        </w:rPr>
        <w:t xml:space="preserve">  </w:t>
      </w:r>
      <w:r w:rsidRPr="00C349A4">
        <w:rPr>
          <w:rFonts w:ascii="Times New Roman" w:hAnsi="Times New Roman" w:cs="Times New Roman"/>
          <w:sz w:val="24"/>
          <w:szCs w:val="24"/>
        </w:rPr>
        <w:t>Segundo</w:t>
      </w:r>
      <w:proofErr w:type="gramEnd"/>
      <w:r w:rsidRPr="00C349A4">
        <w:rPr>
          <w:rFonts w:ascii="Times New Roman" w:hAnsi="Times New Roman" w:cs="Times New Roman"/>
          <w:sz w:val="24"/>
          <w:szCs w:val="24"/>
        </w:rPr>
        <w:t xml:space="preserve"> Regidor Propietario</w:t>
      </w:r>
    </w:p>
    <w:p w14:paraId="34F075A8" w14:textId="77777777" w:rsidR="00C47025" w:rsidRDefault="00C47025" w:rsidP="00C47025">
      <w:pPr>
        <w:spacing w:after="0" w:line="276" w:lineRule="auto"/>
        <w:jc w:val="both"/>
        <w:rPr>
          <w:rFonts w:ascii="Times New Roman" w:hAnsi="Times New Roman" w:cs="Times New Roman"/>
          <w:sz w:val="24"/>
          <w:szCs w:val="24"/>
        </w:rPr>
      </w:pPr>
    </w:p>
    <w:p w14:paraId="07DE6FD2" w14:textId="77777777" w:rsidR="00C47025" w:rsidRDefault="00C47025" w:rsidP="00C47025">
      <w:pPr>
        <w:spacing w:after="0" w:line="276" w:lineRule="auto"/>
        <w:jc w:val="both"/>
        <w:rPr>
          <w:rFonts w:ascii="Times New Roman" w:hAnsi="Times New Roman" w:cs="Times New Roman"/>
          <w:sz w:val="24"/>
          <w:szCs w:val="24"/>
        </w:rPr>
      </w:pPr>
    </w:p>
    <w:p w14:paraId="7B749132" w14:textId="77777777" w:rsidR="00C47025" w:rsidRDefault="00C47025" w:rsidP="00C47025">
      <w:pPr>
        <w:spacing w:after="0" w:line="276" w:lineRule="auto"/>
        <w:jc w:val="both"/>
        <w:rPr>
          <w:rFonts w:ascii="Times New Roman" w:hAnsi="Times New Roman" w:cs="Times New Roman"/>
          <w:sz w:val="24"/>
          <w:szCs w:val="24"/>
        </w:rPr>
      </w:pPr>
    </w:p>
    <w:p w14:paraId="41F31710" w14:textId="77777777" w:rsidR="00C47025" w:rsidRPr="00C349A4" w:rsidRDefault="00C47025" w:rsidP="00C47025">
      <w:pPr>
        <w:spacing w:after="0" w:line="276" w:lineRule="auto"/>
        <w:jc w:val="both"/>
        <w:rPr>
          <w:rFonts w:ascii="Times New Roman" w:hAnsi="Times New Roman" w:cs="Times New Roman"/>
          <w:sz w:val="24"/>
          <w:szCs w:val="24"/>
        </w:rPr>
      </w:pPr>
    </w:p>
    <w:p w14:paraId="25C889DF" w14:textId="77777777" w:rsidR="00C47025" w:rsidRPr="00C349A4" w:rsidRDefault="00C47025" w:rsidP="00C4702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Carlos Antonio Mendoza Campos</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roofErr w:type="gramStart"/>
      <w:r w:rsidRPr="00C349A4">
        <w:rPr>
          <w:rFonts w:ascii="Times New Roman" w:hAnsi="Times New Roman" w:cs="Times New Roman"/>
          <w:sz w:val="24"/>
          <w:szCs w:val="24"/>
        </w:rPr>
        <w:tab/>
        <w:t xml:space="preserve">  Ulises</w:t>
      </w:r>
      <w:proofErr w:type="gramEnd"/>
      <w:r w:rsidRPr="00C349A4">
        <w:rPr>
          <w:rFonts w:ascii="Times New Roman" w:hAnsi="Times New Roman" w:cs="Times New Roman"/>
          <w:sz w:val="24"/>
          <w:szCs w:val="24"/>
        </w:rPr>
        <w:t xml:space="preserve"> Hernández Ramírez</w:t>
      </w:r>
      <w:r w:rsidRPr="00C349A4">
        <w:rPr>
          <w:rFonts w:ascii="Times New Roman" w:hAnsi="Times New Roman" w:cs="Times New Roman"/>
          <w:sz w:val="24"/>
          <w:szCs w:val="24"/>
        </w:rPr>
        <w:tab/>
      </w:r>
    </w:p>
    <w:p w14:paraId="195DE750" w14:textId="77777777" w:rsidR="00C47025" w:rsidRPr="00C349A4" w:rsidRDefault="00C47025" w:rsidP="00C4702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Tercer Regidor Propietario</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roofErr w:type="gramStart"/>
      <w:r w:rsidRPr="00C349A4">
        <w:rPr>
          <w:rFonts w:ascii="Times New Roman" w:hAnsi="Times New Roman" w:cs="Times New Roman"/>
          <w:sz w:val="24"/>
          <w:szCs w:val="24"/>
        </w:rPr>
        <w:tab/>
        <w:t xml:space="preserve">  Cuarto</w:t>
      </w:r>
      <w:proofErr w:type="gramEnd"/>
      <w:r w:rsidRPr="00C349A4">
        <w:rPr>
          <w:rFonts w:ascii="Times New Roman" w:hAnsi="Times New Roman" w:cs="Times New Roman"/>
          <w:sz w:val="24"/>
          <w:szCs w:val="24"/>
        </w:rPr>
        <w:t xml:space="preserve"> Regidor Propietario</w:t>
      </w:r>
    </w:p>
    <w:p w14:paraId="427F9D7D" w14:textId="77777777" w:rsidR="00C47025" w:rsidRDefault="00C47025" w:rsidP="00C47025">
      <w:pPr>
        <w:spacing w:after="0" w:line="276" w:lineRule="auto"/>
        <w:jc w:val="both"/>
        <w:rPr>
          <w:rFonts w:ascii="Times New Roman" w:hAnsi="Times New Roman" w:cs="Times New Roman"/>
          <w:sz w:val="24"/>
          <w:szCs w:val="24"/>
        </w:rPr>
      </w:pPr>
    </w:p>
    <w:p w14:paraId="34C98B71" w14:textId="77777777" w:rsidR="00C47025" w:rsidRDefault="00C47025" w:rsidP="00C47025">
      <w:pPr>
        <w:spacing w:after="0" w:line="276" w:lineRule="auto"/>
        <w:jc w:val="both"/>
        <w:rPr>
          <w:rFonts w:ascii="Times New Roman" w:hAnsi="Times New Roman" w:cs="Times New Roman"/>
          <w:sz w:val="24"/>
          <w:szCs w:val="24"/>
        </w:rPr>
      </w:pPr>
    </w:p>
    <w:p w14:paraId="32F74F62" w14:textId="77777777" w:rsidR="00C47025" w:rsidRPr="00C349A4" w:rsidRDefault="00C47025" w:rsidP="00C47025">
      <w:pPr>
        <w:spacing w:after="0" w:line="276" w:lineRule="auto"/>
        <w:jc w:val="both"/>
        <w:rPr>
          <w:rFonts w:ascii="Times New Roman" w:hAnsi="Times New Roman" w:cs="Times New Roman"/>
          <w:sz w:val="24"/>
          <w:szCs w:val="24"/>
        </w:rPr>
      </w:pPr>
    </w:p>
    <w:p w14:paraId="54AD3A91" w14:textId="77777777" w:rsidR="00C47025" w:rsidRPr="00C349A4" w:rsidRDefault="00C47025" w:rsidP="00C4702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Marcelo Francisco Oporto Vides</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Oscar Orlando Sandoval Sánchez</w:t>
      </w:r>
    </w:p>
    <w:p w14:paraId="14ACAFF5" w14:textId="77777777" w:rsidR="00C47025" w:rsidRPr="00C349A4" w:rsidRDefault="00C47025" w:rsidP="00C4702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Quinto Regidor Propietario</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Sexto Regidor Propietario</w:t>
      </w:r>
    </w:p>
    <w:p w14:paraId="3FE71755" w14:textId="77777777" w:rsidR="00C47025" w:rsidRDefault="00C47025" w:rsidP="00C47025">
      <w:pPr>
        <w:spacing w:after="0" w:line="276" w:lineRule="auto"/>
        <w:jc w:val="both"/>
        <w:rPr>
          <w:rFonts w:ascii="Times New Roman" w:hAnsi="Times New Roman" w:cs="Times New Roman"/>
          <w:sz w:val="24"/>
          <w:szCs w:val="24"/>
        </w:rPr>
      </w:pPr>
    </w:p>
    <w:p w14:paraId="1F76DCBE" w14:textId="77777777" w:rsidR="00C47025" w:rsidRDefault="00C47025" w:rsidP="00C47025">
      <w:pPr>
        <w:spacing w:after="0" w:line="276" w:lineRule="auto"/>
        <w:jc w:val="both"/>
        <w:rPr>
          <w:rFonts w:ascii="Times New Roman" w:hAnsi="Times New Roman" w:cs="Times New Roman"/>
          <w:sz w:val="24"/>
          <w:szCs w:val="24"/>
        </w:rPr>
      </w:pPr>
    </w:p>
    <w:p w14:paraId="2DFF15BA" w14:textId="77777777" w:rsidR="00C47025" w:rsidRDefault="00C47025" w:rsidP="00C47025">
      <w:pPr>
        <w:spacing w:after="0" w:line="276" w:lineRule="auto"/>
        <w:jc w:val="both"/>
        <w:rPr>
          <w:rFonts w:ascii="Times New Roman" w:hAnsi="Times New Roman" w:cs="Times New Roman"/>
          <w:sz w:val="24"/>
          <w:szCs w:val="24"/>
        </w:rPr>
      </w:pPr>
    </w:p>
    <w:p w14:paraId="2DF15CF5" w14:textId="77777777" w:rsidR="00C47025" w:rsidRDefault="00C47025" w:rsidP="00C47025">
      <w:pPr>
        <w:spacing w:after="0" w:line="276" w:lineRule="auto"/>
        <w:jc w:val="both"/>
        <w:rPr>
          <w:rFonts w:ascii="Times New Roman" w:hAnsi="Times New Roman" w:cs="Times New Roman"/>
          <w:sz w:val="24"/>
          <w:szCs w:val="24"/>
        </w:rPr>
      </w:pPr>
    </w:p>
    <w:p w14:paraId="1F87FB6C" w14:textId="77777777" w:rsidR="00C47025" w:rsidRDefault="00C47025" w:rsidP="00C4702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Maritza Carolina Martínez de Martínez</w:t>
      </w:r>
      <w:r w:rsidRPr="00C349A4">
        <w:rPr>
          <w:rFonts w:ascii="Times New Roman" w:hAnsi="Times New Roman" w:cs="Times New Roman"/>
          <w:sz w:val="24"/>
          <w:szCs w:val="24"/>
        </w:rPr>
        <w:tab/>
      </w:r>
      <w:r>
        <w:rPr>
          <w:rFonts w:ascii="Times New Roman" w:hAnsi="Times New Roman" w:cs="Times New Roman"/>
          <w:sz w:val="24"/>
          <w:szCs w:val="24"/>
        </w:rPr>
        <w:tab/>
        <w:t xml:space="preserve">            Ángela Dimas Vásquez Herrera</w:t>
      </w:r>
    </w:p>
    <w:p w14:paraId="3EC51E99" w14:textId="77777777" w:rsidR="00C47025" w:rsidRPr="00C349A4" w:rsidRDefault="00C47025" w:rsidP="00C4702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S</w:t>
      </w:r>
      <w:r>
        <w:rPr>
          <w:rFonts w:ascii="Times New Roman" w:hAnsi="Times New Roman" w:cs="Times New Roman"/>
          <w:sz w:val="24"/>
          <w:szCs w:val="24"/>
        </w:rPr>
        <w:t>éptima Regidora Propietaria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C349A4">
        <w:rPr>
          <w:rFonts w:ascii="Times New Roman" w:hAnsi="Times New Roman" w:cs="Times New Roman"/>
          <w:sz w:val="24"/>
          <w:szCs w:val="24"/>
        </w:rPr>
        <w:t>Octava Regidora Propietaria</w:t>
      </w:r>
    </w:p>
    <w:p w14:paraId="2B33AE8C" w14:textId="77777777" w:rsidR="00C47025" w:rsidRDefault="00C47025" w:rsidP="00C47025">
      <w:pPr>
        <w:spacing w:after="0" w:line="276" w:lineRule="auto"/>
        <w:jc w:val="both"/>
        <w:rPr>
          <w:rFonts w:ascii="Times New Roman" w:hAnsi="Times New Roman" w:cs="Times New Roman"/>
          <w:sz w:val="24"/>
          <w:szCs w:val="24"/>
        </w:rPr>
      </w:pPr>
    </w:p>
    <w:p w14:paraId="78BBF7F7" w14:textId="77777777" w:rsidR="00C47025" w:rsidRDefault="00C47025" w:rsidP="00C47025">
      <w:pPr>
        <w:spacing w:after="0" w:line="276" w:lineRule="auto"/>
        <w:jc w:val="both"/>
        <w:rPr>
          <w:rFonts w:ascii="Times New Roman" w:hAnsi="Times New Roman" w:cs="Times New Roman"/>
          <w:sz w:val="24"/>
          <w:szCs w:val="24"/>
        </w:rPr>
      </w:pPr>
    </w:p>
    <w:p w14:paraId="5E24A707" w14:textId="77777777" w:rsidR="00C47025" w:rsidRDefault="00C47025" w:rsidP="00C47025">
      <w:pPr>
        <w:spacing w:after="0" w:line="276" w:lineRule="auto"/>
        <w:jc w:val="both"/>
        <w:rPr>
          <w:rFonts w:ascii="Times New Roman" w:hAnsi="Times New Roman" w:cs="Times New Roman"/>
          <w:sz w:val="24"/>
          <w:szCs w:val="24"/>
        </w:rPr>
      </w:pPr>
    </w:p>
    <w:p w14:paraId="3F28B1C0" w14:textId="77777777" w:rsidR="00C47025" w:rsidRPr="00C349A4" w:rsidRDefault="00C47025" w:rsidP="00C47025">
      <w:pPr>
        <w:spacing w:after="0" w:line="276" w:lineRule="auto"/>
        <w:jc w:val="both"/>
        <w:rPr>
          <w:rFonts w:ascii="Times New Roman" w:hAnsi="Times New Roman" w:cs="Times New Roman"/>
          <w:sz w:val="24"/>
          <w:szCs w:val="24"/>
        </w:rPr>
      </w:pPr>
    </w:p>
    <w:p w14:paraId="1737F668" w14:textId="77777777" w:rsidR="00C47025" w:rsidRPr="00C349A4" w:rsidRDefault="00C47025" w:rsidP="00C4702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Ana Aracely Barahona Alvarado</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Cristóbal Ascencio López</w:t>
      </w:r>
    </w:p>
    <w:p w14:paraId="58F4BD96" w14:textId="77777777" w:rsidR="00C47025" w:rsidRPr="00C349A4" w:rsidRDefault="00C47025" w:rsidP="00C4702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Primera Regidora Suplente</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Segundo Regidor Suplente</w:t>
      </w:r>
      <w:r w:rsidRPr="00C349A4">
        <w:rPr>
          <w:rFonts w:ascii="Times New Roman" w:hAnsi="Times New Roman" w:cs="Times New Roman"/>
          <w:sz w:val="24"/>
          <w:szCs w:val="24"/>
        </w:rPr>
        <w:tab/>
      </w:r>
    </w:p>
    <w:p w14:paraId="4019FA1C" w14:textId="77777777" w:rsidR="00C47025" w:rsidRPr="00C349A4" w:rsidRDefault="00C47025" w:rsidP="00C4702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b/>
      </w:r>
      <w:r w:rsidRPr="00C349A4">
        <w:rPr>
          <w:rFonts w:ascii="Times New Roman" w:hAnsi="Times New Roman" w:cs="Times New Roman"/>
          <w:sz w:val="24"/>
          <w:szCs w:val="24"/>
        </w:rPr>
        <w:tab/>
      </w:r>
    </w:p>
    <w:p w14:paraId="3F9CDD1D" w14:textId="77777777" w:rsidR="00C47025" w:rsidRDefault="00C47025" w:rsidP="00C4702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b/>
      </w:r>
      <w:r w:rsidRPr="00C349A4">
        <w:rPr>
          <w:rFonts w:ascii="Times New Roman" w:hAnsi="Times New Roman" w:cs="Times New Roman"/>
          <w:sz w:val="24"/>
          <w:szCs w:val="24"/>
        </w:rPr>
        <w:tab/>
      </w:r>
    </w:p>
    <w:p w14:paraId="7FDB6C4F" w14:textId="77777777" w:rsidR="00C47025" w:rsidRDefault="00C47025" w:rsidP="00C47025">
      <w:pPr>
        <w:spacing w:after="0" w:line="276" w:lineRule="auto"/>
        <w:jc w:val="both"/>
        <w:rPr>
          <w:rFonts w:ascii="Times New Roman" w:hAnsi="Times New Roman" w:cs="Times New Roman"/>
          <w:sz w:val="24"/>
          <w:szCs w:val="24"/>
        </w:rPr>
      </w:pPr>
    </w:p>
    <w:p w14:paraId="1FD71D8B" w14:textId="77777777" w:rsidR="00C47025" w:rsidRPr="00C349A4" w:rsidRDefault="00C47025" w:rsidP="00C4702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b/>
      </w:r>
      <w:r w:rsidRPr="00C349A4">
        <w:rPr>
          <w:rFonts w:ascii="Times New Roman" w:hAnsi="Times New Roman" w:cs="Times New Roman"/>
          <w:sz w:val="24"/>
          <w:szCs w:val="24"/>
        </w:rPr>
        <w:tab/>
      </w:r>
    </w:p>
    <w:p w14:paraId="1A95274E" w14:textId="77777777" w:rsidR="00C47025" w:rsidRPr="00C349A4" w:rsidRDefault="00C47025" w:rsidP="00C4702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 xml:space="preserve">Jorge Andrés Nieto Aparicio </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Francisca Idalia Martínez Segura</w:t>
      </w:r>
    </w:p>
    <w:p w14:paraId="67118B96" w14:textId="77777777" w:rsidR="00C47025" w:rsidRPr="00C349A4" w:rsidRDefault="00C47025" w:rsidP="00C4702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Tercer Regidor Suplente</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Cuarta Regidora Suplente</w:t>
      </w:r>
      <w:r w:rsidRPr="00C349A4">
        <w:rPr>
          <w:rFonts w:ascii="Times New Roman" w:hAnsi="Times New Roman" w:cs="Times New Roman"/>
          <w:sz w:val="24"/>
          <w:szCs w:val="24"/>
        </w:rPr>
        <w:tab/>
      </w:r>
      <w:r w:rsidRPr="00C349A4">
        <w:rPr>
          <w:rFonts w:ascii="Times New Roman" w:hAnsi="Times New Roman" w:cs="Times New Roman"/>
          <w:sz w:val="24"/>
          <w:szCs w:val="24"/>
        </w:rPr>
        <w:tab/>
      </w:r>
    </w:p>
    <w:p w14:paraId="2724F8CC" w14:textId="77777777" w:rsidR="00C47025" w:rsidRDefault="00C47025" w:rsidP="00C47025">
      <w:pPr>
        <w:spacing w:after="0" w:line="276" w:lineRule="auto"/>
        <w:ind w:left="2124"/>
        <w:rPr>
          <w:rFonts w:ascii="Times New Roman" w:hAnsi="Times New Roman" w:cs="Times New Roman"/>
          <w:sz w:val="24"/>
          <w:szCs w:val="24"/>
        </w:rPr>
      </w:pPr>
    </w:p>
    <w:p w14:paraId="506974E3" w14:textId="77777777" w:rsidR="00C47025" w:rsidRDefault="00C47025" w:rsidP="00C47025">
      <w:pPr>
        <w:spacing w:after="0" w:line="276" w:lineRule="auto"/>
        <w:ind w:left="2124"/>
        <w:rPr>
          <w:rFonts w:ascii="Times New Roman" w:hAnsi="Times New Roman" w:cs="Times New Roman"/>
          <w:sz w:val="24"/>
          <w:szCs w:val="24"/>
        </w:rPr>
      </w:pPr>
      <w:r w:rsidRPr="00C349A4">
        <w:rPr>
          <w:rFonts w:ascii="Times New Roman" w:hAnsi="Times New Roman" w:cs="Times New Roman"/>
          <w:sz w:val="24"/>
          <w:szCs w:val="24"/>
        </w:rPr>
        <w:t xml:space="preserve">    </w:t>
      </w:r>
    </w:p>
    <w:p w14:paraId="78B60CF1" w14:textId="77777777" w:rsidR="00C47025" w:rsidRDefault="00C47025" w:rsidP="00C47025">
      <w:pPr>
        <w:spacing w:after="0" w:line="276" w:lineRule="auto"/>
        <w:ind w:left="2124"/>
        <w:rPr>
          <w:rFonts w:ascii="Times New Roman" w:hAnsi="Times New Roman" w:cs="Times New Roman"/>
          <w:sz w:val="24"/>
          <w:szCs w:val="24"/>
        </w:rPr>
      </w:pPr>
    </w:p>
    <w:p w14:paraId="7B1B69A4" w14:textId="77777777" w:rsidR="00C47025" w:rsidRPr="00C349A4" w:rsidRDefault="00C47025" w:rsidP="00C47025">
      <w:pPr>
        <w:spacing w:after="0" w:line="276" w:lineRule="auto"/>
        <w:ind w:left="2124"/>
        <w:rPr>
          <w:rFonts w:ascii="Times New Roman" w:hAnsi="Times New Roman" w:cs="Times New Roman"/>
          <w:sz w:val="24"/>
          <w:szCs w:val="24"/>
        </w:rPr>
      </w:pPr>
      <w:r w:rsidRPr="00C349A4">
        <w:rPr>
          <w:rFonts w:ascii="Times New Roman" w:hAnsi="Times New Roman" w:cs="Times New Roman"/>
          <w:sz w:val="24"/>
          <w:szCs w:val="24"/>
        </w:rPr>
        <w:t xml:space="preserve"> Licda. María Juliana Escobar Montalvo</w:t>
      </w:r>
    </w:p>
    <w:p w14:paraId="65B0AE97" w14:textId="77777777" w:rsidR="00C47025" w:rsidRPr="00C349A4" w:rsidRDefault="00C47025" w:rsidP="00C4702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 xml:space="preserve">      Secretaria Municipal</w:t>
      </w:r>
    </w:p>
    <w:p w14:paraId="4626B3FE" w14:textId="77777777" w:rsidR="00C47025" w:rsidRDefault="00C47025" w:rsidP="00150E71">
      <w:pPr>
        <w:spacing w:after="0" w:line="276" w:lineRule="auto"/>
        <w:jc w:val="both"/>
        <w:rPr>
          <w:rFonts w:ascii="Times New Roman" w:hAnsi="Times New Roman" w:cs="Times New Roman"/>
          <w:sz w:val="24"/>
          <w:szCs w:val="24"/>
        </w:rPr>
      </w:pPr>
    </w:p>
    <w:p w14:paraId="55D3E8A5" w14:textId="77777777" w:rsidR="00C47025" w:rsidRDefault="00C47025" w:rsidP="00150E71">
      <w:pPr>
        <w:spacing w:after="0" w:line="276" w:lineRule="auto"/>
        <w:jc w:val="both"/>
        <w:rPr>
          <w:rFonts w:ascii="Times New Roman" w:hAnsi="Times New Roman" w:cs="Times New Roman"/>
          <w:sz w:val="24"/>
          <w:szCs w:val="24"/>
        </w:rPr>
      </w:pPr>
    </w:p>
    <w:p w14:paraId="3D90E5D2" w14:textId="77777777" w:rsidR="00C47025" w:rsidRDefault="00C47025" w:rsidP="00150E71">
      <w:pPr>
        <w:spacing w:after="0" w:line="276" w:lineRule="auto"/>
        <w:jc w:val="both"/>
        <w:rPr>
          <w:rFonts w:ascii="Times New Roman" w:hAnsi="Times New Roman" w:cs="Times New Roman"/>
          <w:sz w:val="24"/>
          <w:szCs w:val="24"/>
        </w:rPr>
      </w:pPr>
    </w:p>
    <w:p w14:paraId="7ACD87FF" w14:textId="77777777" w:rsidR="00C47025" w:rsidRDefault="00C47025" w:rsidP="00150E71">
      <w:pPr>
        <w:spacing w:after="0" w:line="276" w:lineRule="auto"/>
        <w:jc w:val="both"/>
        <w:rPr>
          <w:rFonts w:ascii="Times New Roman" w:hAnsi="Times New Roman" w:cs="Times New Roman"/>
          <w:sz w:val="24"/>
          <w:szCs w:val="24"/>
        </w:rPr>
      </w:pPr>
    </w:p>
    <w:p w14:paraId="39E73241" w14:textId="77777777" w:rsidR="00C47025" w:rsidRDefault="00C47025" w:rsidP="00150E71">
      <w:pPr>
        <w:spacing w:after="0" w:line="276" w:lineRule="auto"/>
        <w:jc w:val="both"/>
        <w:rPr>
          <w:rFonts w:ascii="Times New Roman" w:hAnsi="Times New Roman" w:cs="Times New Roman"/>
          <w:sz w:val="24"/>
          <w:szCs w:val="24"/>
        </w:rPr>
      </w:pPr>
    </w:p>
    <w:p w14:paraId="757FC1C0" w14:textId="77777777" w:rsidR="00C47025" w:rsidRDefault="00C47025" w:rsidP="00150E71">
      <w:pPr>
        <w:spacing w:after="0" w:line="276" w:lineRule="auto"/>
        <w:jc w:val="both"/>
        <w:rPr>
          <w:rFonts w:ascii="Times New Roman" w:hAnsi="Times New Roman" w:cs="Times New Roman"/>
          <w:sz w:val="24"/>
          <w:szCs w:val="24"/>
        </w:rPr>
      </w:pPr>
    </w:p>
    <w:p w14:paraId="4138D04C" w14:textId="77777777" w:rsidR="00C47025" w:rsidRDefault="00C47025" w:rsidP="00150E71">
      <w:pPr>
        <w:spacing w:after="0" w:line="276" w:lineRule="auto"/>
        <w:jc w:val="both"/>
        <w:rPr>
          <w:rFonts w:ascii="Times New Roman" w:hAnsi="Times New Roman" w:cs="Times New Roman"/>
          <w:sz w:val="24"/>
          <w:szCs w:val="24"/>
        </w:rPr>
      </w:pPr>
    </w:p>
    <w:p w14:paraId="3B9BBCAA" w14:textId="77777777" w:rsidR="00C47025" w:rsidRDefault="00C47025" w:rsidP="00150E71">
      <w:pPr>
        <w:spacing w:after="0" w:line="276" w:lineRule="auto"/>
        <w:jc w:val="both"/>
        <w:rPr>
          <w:rFonts w:ascii="Times New Roman" w:hAnsi="Times New Roman" w:cs="Times New Roman"/>
          <w:sz w:val="24"/>
          <w:szCs w:val="24"/>
        </w:rPr>
      </w:pPr>
    </w:p>
    <w:p w14:paraId="60A1A36B" w14:textId="77777777" w:rsidR="00C47025" w:rsidRDefault="00C47025" w:rsidP="00150E71">
      <w:pPr>
        <w:spacing w:after="0" w:line="276" w:lineRule="auto"/>
        <w:jc w:val="both"/>
        <w:rPr>
          <w:rFonts w:ascii="Times New Roman" w:hAnsi="Times New Roman" w:cs="Times New Roman"/>
          <w:sz w:val="24"/>
          <w:szCs w:val="24"/>
        </w:rPr>
      </w:pPr>
    </w:p>
    <w:p w14:paraId="34071BA9" w14:textId="77777777" w:rsidR="00C47025" w:rsidRDefault="00C47025" w:rsidP="00150E71">
      <w:pPr>
        <w:spacing w:after="0" w:line="276" w:lineRule="auto"/>
        <w:jc w:val="both"/>
        <w:rPr>
          <w:rFonts w:ascii="Times New Roman" w:hAnsi="Times New Roman" w:cs="Times New Roman"/>
          <w:sz w:val="24"/>
          <w:szCs w:val="24"/>
        </w:rPr>
      </w:pPr>
    </w:p>
    <w:p w14:paraId="0FBCE96E" w14:textId="77777777" w:rsidR="00C47025" w:rsidRDefault="00C47025" w:rsidP="00150E71">
      <w:pPr>
        <w:spacing w:after="0" w:line="276" w:lineRule="auto"/>
        <w:jc w:val="both"/>
        <w:rPr>
          <w:rFonts w:ascii="Times New Roman" w:hAnsi="Times New Roman" w:cs="Times New Roman"/>
          <w:sz w:val="24"/>
          <w:szCs w:val="24"/>
        </w:rPr>
      </w:pPr>
    </w:p>
    <w:p w14:paraId="5D53DBEE" w14:textId="77777777" w:rsidR="00C47025" w:rsidRDefault="00C47025" w:rsidP="00150E71">
      <w:pPr>
        <w:spacing w:after="0" w:line="276" w:lineRule="auto"/>
        <w:jc w:val="both"/>
        <w:rPr>
          <w:rFonts w:ascii="Times New Roman" w:hAnsi="Times New Roman" w:cs="Times New Roman"/>
          <w:sz w:val="24"/>
          <w:szCs w:val="24"/>
        </w:rPr>
      </w:pPr>
    </w:p>
    <w:p w14:paraId="7529116D" w14:textId="77777777" w:rsidR="00C47025" w:rsidRDefault="00C47025" w:rsidP="00150E71">
      <w:pPr>
        <w:spacing w:after="0" w:line="276" w:lineRule="auto"/>
        <w:jc w:val="both"/>
        <w:rPr>
          <w:rFonts w:ascii="Times New Roman" w:hAnsi="Times New Roman" w:cs="Times New Roman"/>
          <w:sz w:val="24"/>
          <w:szCs w:val="24"/>
        </w:rPr>
      </w:pPr>
    </w:p>
    <w:p w14:paraId="438E65E1" w14:textId="77777777" w:rsidR="00C47025" w:rsidRDefault="00C47025" w:rsidP="00150E71">
      <w:pPr>
        <w:spacing w:after="0" w:line="276" w:lineRule="auto"/>
        <w:jc w:val="both"/>
        <w:rPr>
          <w:rFonts w:ascii="Times New Roman" w:hAnsi="Times New Roman" w:cs="Times New Roman"/>
          <w:sz w:val="24"/>
          <w:szCs w:val="24"/>
        </w:rPr>
      </w:pPr>
    </w:p>
    <w:p w14:paraId="48E73624" w14:textId="77777777" w:rsidR="00C47025" w:rsidRDefault="00C47025" w:rsidP="00150E71">
      <w:pPr>
        <w:spacing w:after="0" w:line="276" w:lineRule="auto"/>
        <w:jc w:val="both"/>
        <w:rPr>
          <w:rFonts w:ascii="Times New Roman" w:hAnsi="Times New Roman" w:cs="Times New Roman"/>
          <w:sz w:val="24"/>
          <w:szCs w:val="24"/>
        </w:rPr>
      </w:pPr>
    </w:p>
    <w:p w14:paraId="6914CEE7" w14:textId="77777777" w:rsidR="00C47025" w:rsidRDefault="00C47025" w:rsidP="00150E71">
      <w:pPr>
        <w:spacing w:after="0" w:line="276" w:lineRule="auto"/>
        <w:jc w:val="both"/>
        <w:rPr>
          <w:rFonts w:ascii="Times New Roman" w:hAnsi="Times New Roman" w:cs="Times New Roman"/>
          <w:sz w:val="24"/>
          <w:szCs w:val="24"/>
        </w:rPr>
      </w:pPr>
    </w:p>
    <w:p w14:paraId="5E526D3A" w14:textId="77777777" w:rsidR="00C47025" w:rsidRDefault="00C47025" w:rsidP="00150E71">
      <w:pPr>
        <w:spacing w:after="0" w:line="276" w:lineRule="auto"/>
        <w:jc w:val="both"/>
        <w:rPr>
          <w:rFonts w:ascii="Times New Roman" w:hAnsi="Times New Roman" w:cs="Times New Roman"/>
          <w:sz w:val="24"/>
          <w:szCs w:val="24"/>
        </w:rPr>
      </w:pPr>
    </w:p>
    <w:p w14:paraId="1B3526D6" w14:textId="77777777" w:rsidR="00C47025" w:rsidRDefault="00C47025" w:rsidP="00150E71">
      <w:pPr>
        <w:spacing w:after="0" w:line="276" w:lineRule="auto"/>
        <w:jc w:val="both"/>
        <w:rPr>
          <w:rFonts w:ascii="Times New Roman" w:hAnsi="Times New Roman" w:cs="Times New Roman"/>
          <w:sz w:val="24"/>
          <w:szCs w:val="24"/>
        </w:rPr>
      </w:pPr>
    </w:p>
    <w:p w14:paraId="611F8E45" w14:textId="77777777" w:rsidR="00C47025" w:rsidRDefault="00C47025" w:rsidP="00150E71">
      <w:pPr>
        <w:spacing w:after="0" w:line="276" w:lineRule="auto"/>
        <w:jc w:val="both"/>
        <w:rPr>
          <w:rFonts w:ascii="Times New Roman" w:hAnsi="Times New Roman" w:cs="Times New Roman"/>
          <w:sz w:val="24"/>
          <w:szCs w:val="24"/>
        </w:rPr>
      </w:pPr>
    </w:p>
    <w:p w14:paraId="12A1E58E" w14:textId="77777777" w:rsidR="00C47025" w:rsidRDefault="00C47025" w:rsidP="00150E71">
      <w:pPr>
        <w:spacing w:after="0" w:line="276" w:lineRule="auto"/>
        <w:jc w:val="both"/>
        <w:rPr>
          <w:rFonts w:ascii="Times New Roman" w:hAnsi="Times New Roman" w:cs="Times New Roman"/>
          <w:sz w:val="24"/>
          <w:szCs w:val="24"/>
        </w:rPr>
      </w:pPr>
    </w:p>
    <w:p w14:paraId="67F02F0F" w14:textId="77777777" w:rsidR="00C47025" w:rsidRDefault="00C47025" w:rsidP="00150E71">
      <w:pPr>
        <w:spacing w:after="0" w:line="276" w:lineRule="auto"/>
        <w:jc w:val="both"/>
        <w:rPr>
          <w:rFonts w:ascii="Times New Roman" w:hAnsi="Times New Roman" w:cs="Times New Roman"/>
          <w:sz w:val="24"/>
          <w:szCs w:val="24"/>
        </w:rPr>
      </w:pPr>
    </w:p>
    <w:p w14:paraId="044A2E51" w14:textId="77777777" w:rsidR="00C47025" w:rsidRDefault="00C47025" w:rsidP="00150E71">
      <w:pPr>
        <w:spacing w:after="0" w:line="276" w:lineRule="auto"/>
        <w:jc w:val="both"/>
        <w:rPr>
          <w:rFonts w:ascii="Times New Roman" w:hAnsi="Times New Roman" w:cs="Times New Roman"/>
          <w:sz w:val="24"/>
          <w:szCs w:val="24"/>
        </w:rPr>
      </w:pPr>
    </w:p>
    <w:p w14:paraId="2CDF8110" w14:textId="77777777" w:rsidR="00C47025" w:rsidRDefault="00C47025" w:rsidP="00150E71">
      <w:pPr>
        <w:spacing w:after="0" w:line="276" w:lineRule="auto"/>
        <w:jc w:val="both"/>
        <w:rPr>
          <w:rFonts w:ascii="Times New Roman" w:hAnsi="Times New Roman" w:cs="Times New Roman"/>
          <w:sz w:val="24"/>
          <w:szCs w:val="24"/>
        </w:rPr>
      </w:pPr>
    </w:p>
    <w:p w14:paraId="15672007" w14:textId="77777777" w:rsidR="00C47025" w:rsidRDefault="00C47025" w:rsidP="00150E71">
      <w:pPr>
        <w:spacing w:after="0" w:line="276" w:lineRule="auto"/>
        <w:jc w:val="both"/>
        <w:rPr>
          <w:rFonts w:ascii="Times New Roman" w:hAnsi="Times New Roman" w:cs="Times New Roman"/>
          <w:sz w:val="24"/>
          <w:szCs w:val="24"/>
        </w:rPr>
      </w:pPr>
    </w:p>
    <w:p w14:paraId="30445E85" w14:textId="77777777" w:rsidR="00C47025" w:rsidRDefault="00C47025" w:rsidP="00150E71">
      <w:pPr>
        <w:spacing w:after="0" w:line="276" w:lineRule="auto"/>
        <w:jc w:val="both"/>
        <w:rPr>
          <w:rFonts w:ascii="Times New Roman" w:hAnsi="Times New Roman" w:cs="Times New Roman"/>
          <w:sz w:val="24"/>
          <w:szCs w:val="24"/>
        </w:rPr>
      </w:pPr>
    </w:p>
    <w:p w14:paraId="49EAF413" w14:textId="77777777" w:rsidR="00C47025" w:rsidRDefault="00C47025" w:rsidP="00150E71">
      <w:pPr>
        <w:spacing w:after="0" w:line="276" w:lineRule="auto"/>
        <w:jc w:val="both"/>
        <w:rPr>
          <w:rFonts w:ascii="Times New Roman" w:hAnsi="Times New Roman" w:cs="Times New Roman"/>
          <w:sz w:val="24"/>
          <w:szCs w:val="24"/>
        </w:rPr>
      </w:pPr>
    </w:p>
    <w:p w14:paraId="55A25BFC" w14:textId="77777777" w:rsidR="00C47025" w:rsidRDefault="00C47025" w:rsidP="00150E71">
      <w:pPr>
        <w:spacing w:after="0" w:line="276" w:lineRule="auto"/>
        <w:jc w:val="both"/>
        <w:rPr>
          <w:rFonts w:ascii="Times New Roman" w:hAnsi="Times New Roman" w:cs="Times New Roman"/>
          <w:sz w:val="24"/>
          <w:szCs w:val="24"/>
        </w:rPr>
      </w:pPr>
    </w:p>
    <w:p w14:paraId="50AFBFA4" w14:textId="77777777" w:rsidR="00C47025" w:rsidRDefault="00C47025" w:rsidP="00150E71">
      <w:pPr>
        <w:spacing w:after="0" w:line="276" w:lineRule="auto"/>
        <w:jc w:val="both"/>
        <w:rPr>
          <w:rFonts w:ascii="Times New Roman" w:hAnsi="Times New Roman" w:cs="Times New Roman"/>
          <w:sz w:val="24"/>
          <w:szCs w:val="24"/>
        </w:rPr>
      </w:pPr>
    </w:p>
    <w:p w14:paraId="0157E267" w14:textId="77777777" w:rsidR="00C47025" w:rsidRDefault="00C47025" w:rsidP="00150E71">
      <w:pPr>
        <w:spacing w:after="0" w:line="276" w:lineRule="auto"/>
        <w:jc w:val="both"/>
        <w:rPr>
          <w:rFonts w:ascii="Times New Roman" w:hAnsi="Times New Roman" w:cs="Times New Roman"/>
          <w:sz w:val="24"/>
          <w:szCs w:val="24"/>
        </w:rPr>
      </w:pPr>
    </w:p>
    <w:p w14:paraId="23954B82" w14:textId="77777777" w:rsidR="00C47025" w:rsidRDefault="00C47025" w:rsidP="00150E71">
      <w:pPr>
        <w:spacing w:after="0" w:line="276" w:lineRule="auto"/>
        <w:jc w:val="both"/>
        <w:rPr>
          <w:rFonts w:ascii="Times New Roman" w:hAnsi="Times New Roman" w:cs="Times New Roman"/>
          <w:sz w:val="24"/>
          <w:szCs w:val="24"/>
        </w:rPr>
      </w:pPr>
    </w:p>
    <w:p w14:paraId="317E75A6" w14:textId="77777777" w:rsidR="00C47025" w:rsidRDefault="00C47025" w:rsidP="00150E71">
      <w:pPr>
        <w:spacing w:after="0" w:line="276" w:lineRule="auto"/>
        <w:jc w:val="both"/>
        <w:rPr>
          <w:rFonts w:ascii="Times New Roman" w:hAnsi="Times New Roman" w:cs="Times New Roman"/>
          <w:sz w:val="24"/>
          <w:szCs w:val="24"/>
        </w:rPr>
      </w:pPr>
    </w:p>
    <w:p w14:paraId="5B7421DB" w14:textId="77777777" w:rsidR="00C47025" w:rsidRDefault="00C47025" w:rsidP="00150E71">
      <w:pPr>
        <w:spacing w:after="0" w:line="276" w:lineRule="auto"/>
        <w:jc w:val="both"/>
        <w:rPr>
          <w:rFonts w:ascii="Times New Roman" w:hAnsi="Times New Roman" w:cs="Times New Roman"/>
          <w:sz w:val="24"/>
          <w:szCs w:val="24"/>
        </w:rPr>
      </w:pPr>
    </w:p>
    <w:p w14:paraId="1143A7C4" w14:textId="77777777" w:rsidR="00C47025" w:rsidRDefault="00C47025" w:rsidP="00150E71">
      <w:pPr>
        <w:spacing w:after="0" w:line="276" w:lineRule="auto"/>
        <w:jc w:val="both"/>
        <w:rPr>
          <w:rFonts w:ascii="Times New Roman" w:hAnsi="Times New Roman" w:cs="Times New Roman"/>
          <w:sz w:val="24"/>
          <w:szCs w:val="24"/>
        </w:rPr>
      </w:pPr>
    </w:p>
    <w:p w14:paraId="6B87B3DC" w14:textId="77777777" w:rsidR="00C47025" w:rsidRDefault="00C47025" w:rsidP="00150E71">
      <w:pPr>
        <w:spacing w:after="0" w:line="276" w:lineRule="auto"/>
        <w:jc w:val="both"/>
        <w:rPr>
          <w:rFonts w:ascii="Times New Roman" w:hAnsi="Times New Roman" w:cs="Times New Roman"/>
          <w:sz w:val="24"/>
          <w:szCs w:val="24"/>
        </w:rPr>
      </w:pPr>
    </w:p>
    <w:p w14:paraId="500BFED3" w14:textId="77777777" w:rsidR="00C47025" w:rsidRDefault="00C47025" w:rsidP="00150E71">
      <w:pPr>
        <w:spacing w:after="0" w:line="276" w:lineRule="auto"/>
        <w:jc w:val="both"/>
        <w:rPr>
          <w:rFonts w:ascii="Times New Roman" w:hAnsi="Times New Roman" w:cs="Times New Roman"/>
          <w:sz w:val="24"/>
          <w:szCs w:val="24"/>
        </w:rPr>
      </w:pPr>
    </w:p>
    <w:p w14:paraId="773BC0E3" w14:textId="77777777" w:rsidR="00C47025" w:rsidRDefault="00C47025" w:rsidP="00150E71">
      <w:pPr>
        <w:spacing w:after="0" w:line="276" w:lineRule="auto"/>
        <w:jc w:val="both"/>
        <w:rPr>
          <w:rFonts w:ascii="Times New Roman" w:hAnsi="Times New Roman" w:cs="Times New Roman"/>
          <w:sz w:val="24"/>
          <w:szCs w:val="24"/>
        </w:rPr>
      </w:pPr>
    </w:p>
    <w:p w14:paraId="4A63B54E" w14:textId="77777777" w:rsidR="00A37F94" w:rsidRPr="0077479D" w:rsidRDefault="00A37F94" w:rsidP="00A37F94">
      <w:pPr>
        <w:spacing w:after="0" w:line="264" w:lineRule="auto"/>
        <w:jc w:val="both"/>
        <w:rPr>
          <w:rFonts w:ascii="Times New Roman" w:hAnsi="Times New Roman" w:cs="Times New Roman"/>
          <w:sz w:val="24"/>
          <w:szCs w:val="24"/>
        </w:rPr>
      </w:pPr>
      <w:r w:rsidRPr="00C63041">
        <w:rPr>
          <w:rFonts w:ascii="Times New Roman" w:hAnsi="Times New Roman" w:cs="Times New Roman"/>
          <w:b/>
          <w:sz w:val="24"/>
          <w:szCs w:val="24"/>
        </w:rPr>
        <w:t>”””</w:t>
      </w:r>
      <w:proofErr w:type="gramStart"/>
      <w:r w:rsidRPr="00C63041">
        <w:rPr>
          <w:rFonts w:ascii="Times New Roman" w:hAnsi="Times New Roman" w:cs="Times New Roman"/>
          <w:b/>
          <w:sz w:val="24"/>
          <w:szCs w:val="24"/>
        </w:rPr>
        <w:t>””ACTA</w:t>
      </w:r>
      <w:proofErr w:type="gramEnd"/>
      <w:r w:rsidRPr="00C63041">
        <w:rPr>
          <w:rFonts w:ascii="Times New Roman" w:hAnsi="Times New Roman" w:cs="Times New Roman"/>
          <w:b/>
          <w:sz w:val="24"/>
          <w:szCs w:val="24"/>
        </w:rPr>
        <w:t xml:space="preserve"> NUMERO </w:t>
      </w:r>
      <w:r>
        <w:rPr>
          <w:rFonts w:ascii="Times New Roman" w:hAnsi="Times New Roman" w:cs="Times New Roman"/>
          <w:b/>
          <w:sz w:val="24"/>
          <w:szCs w:val="24"/>
        </w:rPr>
        <w:t>DIEZ</w:t>
      </w:r>
      <w:r w:rsidRPr="00C63041">
        <w:rPr>
          <w:rFonts w:ascii="Times New Roman" w:hAnsi="Times New Roman" w:cs="Times New Roman"/>
          <w:b/>
          <w:sz w:val="24"/>
          <w:szCs w:val="24"/>
        </w:rPr>
        <w:t>.</w:t>
      </w:r>
      <w:r w:rsidRPr="00C63041">
        <w:rPr>
          <w:rFonts w:ascii="Times New Roman" w:hAnsi="Times New Roman" w:cs="Times New Roman"/>
          <w:sz w:val="24"/>
          <w:szCs w:val="24"/>
        </w:rPr>
        <w:t xml:space="preserve"> En el Salón de Reuniones de la Alcaldía Municipal de San Pedro Perulapan, a las </w:t>
      </w:r>
      <w:r>
        <w:rPr>
          <w:rFonts w:ascii="Times New Roman" w:hAnsi="Times New Roman" w:cs="Times New Roman"/>
          <w:sz w:val="24"/>
          <w:szCs w:val="24"/>
        </w:rPr>
        <w:t>diecisiete</w:t>
      </w:r>
      <w:r w:rsidRPr="00C63041">
        <w:rPr>
          <w:rFonts w:ascii="Times New Roman" w:hAnsi="Times New Roman" w:cs="Times New Roman"/>
          <w:sz w:val="24"/>
          <w:szCs w:val="24"/>
        </w:rPr>
        <w:t xml:space="preserve"> horas del día </w:t>
      </w:r>
      <w:r>
        <w:rPr>
          <w:rFonts w:ascii="Times New Roman" w:hAnsi="Times New Roman" w:cs="Times New Roman"/>
          <w:sz w:val="24"/>
          <w:szCs w:val="24"/>
        </w:rPr>
        <w:t xml:space="preserve">viernes veintiséis </w:t>
      </w:r>
      <w:r w:rsidRPr="00C63041">
        <w:rPr>
          <w:rFonts w:ascii="Times New Roman" w:hAnsi="Times New Roman" w:cs="Times New Roman"/>
          <w:sz w:val="24"/>
          <w:szCs w:val="24"/>
        </w:rPr>
        <w:t xml:space="preserve">de </w:t>
      </w:r>
      <w:r>
        <w:rPr>
          <w:rFonts w:ascii="Times New Roman" w:hAnsi="Times New Roman" w:cs="Times New Roman"/>
          <w:sz w:val="24"/>
          <w:szCs w:val="24"/>
        </w:rPr>
        <w:t>febrero</w:t>
      </w:r>
      <w:r w:rsidRPr="00C63041">
        <w:rPr>
          <w:rFonts w:ascii="Times New Roman" w:hAnsi="Times New Roman" w:cs="Times New Roman"/>
          <w:sz w:val="24"/>
          <w:szCs w:val="24"/>
        </w:rPr>
        <w:t xml:space="preserve"> de dos mil </w:t>
      </w:r>
      <w:r>
        <w:rPr>
          <w:rFonts w:ascii="Times New Roman" w:hAnsi="Times New Roman" w:cs="Times New Roman"/>
          <w:sz w:val="24"/>
          <w:szCs w:val="24"/>
        </w:rPr>
        <w:t>veintiuno</w:t>
      </w:r>
      <w:r w:rsidRPr="00C63041">
        <w:rPr>
          <w:rFonts w:ascii="Times New Roman" w:hAnsi="Times New Roman" w:cs="Times New Roman"/>
          <w:sz w:val="24"/>
          <w:szCs w:val="24"/>
        </w:rPr>
        <w:t xml:space="preserve">, siendo estos el lugar, día y hora señalados en la convocatoria respectiva, para celebrar sesión </w:t>
      </w:r>
      <w:r>
        <w:rPr>
          <w:rFonts w:ascii="Times New Roman" w:hAnsi="Times New Roman" w:cs="Times New Roman"/>
          <w:sz w:val="24"/>
          <w:szCs w:val="24"/>
        </w:rPr>
        <w:t xml:space="preserve">Extra </w:t>
      </w:r>
      <w:r w:rsidRPr="00C63041">
        <w:rPr>
          <w:rFonts w:ascii="Times New Roman" w:hAnsi="Times New Roman" w:cs="Times New Roman"/>
          <w:sz w:val="24"/>
          <w:szCs w:val="24"/>
        </w:rPr>
        <w:t xml:space="preserve">Ordinaria del Concejo Municipal, se procede a ello, con la asistencia del Señor Alcalde Municipal, </w:t>
      </w:r>
      <w:proofErr w:type="gramStart"/>
      <w:r w:rsidRPr="00C63041">
        <w:rPr>
          <w:rFonts w:ascii="Times New Roman" w:hAnsi="Times New Roman" w:cs="Times New Roman"/>
          <w:sz w:val="24"/>
          <w:szCs w:val="24"/>
        </w:rPr>
        <w:t>Coronel</w:t>
      </w:r>
      <w:proofErr w:type="gramEnd"/>
      <w:r w:rsidRPr="00C63041">
        <w:rPr>
          <w:rFonts w:ascii="Times New Roman" w:hAnsi="Times New Roman" w:cs="Times New Roman"/>
          <w:sz w:val="24"/>
          <w:szCs w:val="24"/>
        </w:rPr>
        <w:t xml:space="preserve"> Oswald Sibrian Miranda, Síndico Municipal: Oscar Armando Joaquín Vivas. Regidores Propietarios: Héctor Ismael Estrada Vásquez, Medardo Benítez López, Carlos Antonio Mendoza Campos, Ulises Hernández Ramírez, Marcelo Francisco Oporto Vides, Oscar Orlando Sandoval Sánchez, </w:t>
      </w:r>
      <w:r>
        <w:rPr>
          <w:rFonts w:ascii="Times New Roman" w:hAnsi="Times New Roman" w:cs="Times New Roman"/>
          <w:sz w:val="24"/>
          <w:szCs w:val="24"/>
        </w:rPr>
        <w:t xml:space="preserve">Maritza Carolina Martínez de Martínez, </w:t>
      </w:r>
      <w:r w:rsidRPr="00C63041">
        <w:rPr>
          <w:rFonts w:ascii="Times New Roman" w:hAnsi="Times New Roman" w:cs="Times New Roman"/>
          <w:sz w:val="24"/>
          <w:szCs w:val="24"/>
        </w:rPr>
        <w:t xml:space="preserve">Ángela Dimas Vásquez Herrera. Regidores Suplentes: Ana Aracely Barahona Alvarado, Cristóbal Ascencio López, Jorge Andrés Nieto Aparicio, Francisca Idalia Martínez Segura. Con asistencia de la Secretaria Municipal Licda. María Juliana Escobar </w:t>
      </w:r>
      <w:proofErr w:type="gramStart"/>
      <w:r w:rsidRPr="00C63041">
        <w:rPr>
          <w:rFonts w:ascii="Times New Roman" w:hAnsi="Times New Roman" w:cs="Times New Roman"/>
          <w:sz w:val="24"/>
          <w:szCs w:val="24"/>
        </w:rPr>
        <w:t>Montalvo.------------</w:t>
      </w:r>
      <w:r>
        <w:rPr>
          <w:rFonts w:ascii="Times New Roman" w:hAnsi="Times New Roman" w:cs="Times New Roman"/>
          <w:sz w:val="24"/>
          <w:szCs w:val="24"/>
        </w:rPr>
        <w:t>-------------------</w:t>
      </w:r>
      <w:proofErr w:type="gramEnd"/>
      <w:r w:rsidRPr="00C63041">
        <w:rPr>
          <w:rFonts w:ascii="Times New Roman" w:hAnsi="Times New Roman" w:cs="Times New Roman"/>
          <w:sz w:val="24"/>
          <w:szCs w:val="24"/>
        </w:rPr>
        <w:t xml:space="preserve">El Señor Alcalde Municipal, constató el quórum, manifestando que el mismo queda debidamente establecido.  Inmediatamente se sometió a consideración la Agenda a discutir, la </w:t>
      </w:r>
      <w:r>
        <w:rPr>
          <w:rFonts w:ascii="Times New Roman" w:hAnsi="Times New Roman" w:cs="Times New Roman"/>
          <w:sz w:val="24"/>
          <w:szCs w:val="24"/>
        </w:rPr>
        <w:lastRenderedPageBreak/>
        <w:t xml:space="preserve">cual, se desarrolla como único punto la imposición de sanción sin goce de sueldo contra los empleados Miguel Ángel Orellana González, Jefe de Proyección Social y Alexander Antonio Aguilar, Jefe de Comunicaciones, en razón del informe presentado por la secretaria municipal en el cual se ha consignado que el plazo de prueba dentro del proceso sancionatorios que fue otorgado a los referidos empleados venció el día jueves 25 de los corrientes, y siendo que el Art. 62 inciso segundo de la Ley de La Carrera Administrativa Municipal dice que cómo Concejo debemos resolver dentro del plazo de 48 horas siguientes al vencimiento al plazo de prueba, la imposición de la sanción según corresponde, teniendo a su vez la intervención de la Asesora Legal de ésta Municipalidad, Licenciada María Isabel Rivera, exponiendo que  la Secretaria Municipal ha realizado el proceso de notificar a dichos empleados que se han sometido a un proceso de sanción debido al incumplimiento de las siguiente disposiciones: </w:t>
      </w:r>
      <w:r w:rsidRPr="003D6DEE">
        <w:rPr>
          <w:rFonts w:ascii="Times New Roman" w:hAnsi="Times New Roman" w:cs="Times New Roman"/>
          <w:sz w:val="24"/>
          <w:szCs w:val="24"/>
        </w:rPr>
        <w:t>contenid</w:t>
      </w:r>
      <w:r>
        <w:rPr>
          <w:rFonts w:ascii="Times New Roman" w:hAnsi="Times New Roman" w:cs="Times New Roman"/>
          <w:sz w:val="24"/>
          <w:szCs w:val="24"/>
        </w:rPr>
        <w:t>as</w:t>
      </w:r>
      <w:r w:rsidRPr="003D6DEE">
        <w:rPr>
          <w:rFonts w:ascii="Times New Roman" w:hAnsi="Times New Roman" w:cs="Times New Roman"/>
          <w:sz w:val="24"/>
          <w:szCs w:val="24"/>
        </w:rPr>
        <w:t xml:space="preserve"> e</w:t>
      </w:r>
      <w:r>
        <w:rPr>
          <w:rFonts w:ascii="Times New Roman" w:hAnsi="Times New Roman" w:cs="Times New Roman"/>
          <w:sz w:val="24"/>
          <w:szCs w:val="24"/>
        </w:rPr>
        <w:t>n</w:t>
      </w:r>
      <w:r w:rsidRPr="003D6DEE">
        <w:rPr>
          <w:rFonts w:ascii="Times New Roman" w:hAnsi="Times New Roman" w:cs="Times New Roman"/>
          <w:sz w:val="24"/>
          <w:szCs w:val="24"/>
        </w:rPr>
        <w:t xml:space="preserve"> la Ley de Acceso a la Información Pública</w:t>
      </w:r>
      <w:r>
        <w:rPr>
          <w:rFonts w:ascii="Times New Roman" w:hAnsi="Times New Roman" w:cs="Times New Roman"/>
          <w:sz w:val="24"/>
          <w:szCs w:val="24"/>
        </w:rPr>
        <w:t xml:space="preserve"> Art. 7, Art. 17, </w:t>
      </w:r>
      <w:r w:rsidRPr="003D6DEE">
        <w:rPr>
          <w:rFonts w:ascii="Times New Roman" w:hAnsi="Times New Roman" w:cs="Times New Roman"/>
          <w:sz w:val="24"/>
          <w:szCs w:val="24"/>
        </w:rPr>
        <w:t>romanos IV, Titulo VIII Infracciones y Sanciones Art. 76 clasificación: muy graves en la letra f), por parte del funcionario en las graves tipificadas en la letra d., cuya sanción está regulada en el Art. 77 para el caso de las muy graves una multa de 20 a 40 salarios mínimos, y para las graves una multa que oscila entre los 10 a 18 salarios mínimos, con el agravante de contemplarse en el Art. 78 una graduación de la cuantía de las sanciones por ser reincidente que es el caso en específico y planteado para el funcionario Jefe de la Unidad de Proyección Social.</w:t>
      </w:r>
      <w:r>
        <w:rPr>
          <w:rFonts w:ascii="Times New Roman" w:hAnsi="Times New Roman" w:cs="Times New Roman"/>
          <w:sz w:val="24"/>
          <w:szCs w:val="24"/>
        </w:rPr>
        <w:t xml:space="preserve"> Por dicho motivo se han convocado a todos los miembros del Concejo Municipal a esta sesión de urgencia para determinar la sanción que estimen conveniente a las faltas cometidas por el mencionado empleado. </w:t>
      </w:r>
      <w:r w:rsidRPr="0077479D">
        <w:rPr>
          <w:rFonts w:ascii="Times New Roman" w:hAnsi="Times New Roman" w:cs="Times New Roman"/>
          <w:sz w:val="24"/>
          <w:szCs w:val="24"/>
        </w:rPr>
        <w:t>Después de deliberar lo antes expresado; la municipalidad, haciendo uso de sus facultades Municipales, Acuerda:</w:t>
      </w:r>
    </w:p>
    <w:p w14:paraId="6E2F6074" w14:textId="77777777" w:rsidR="00A37F94" w:rsidRDefault="00A37F94" w:rsidP="00A37F94">
      <w:pPr>
        <w:spacing w:after="0" w:line="288" w:lineRule="auto"/>
        <w:jc w:val="both"/>
        <w:rPr>
          <w:rFonts w:ascii="Times New Roman" w:hAnsi="Times New Roman" w:cs="Times New Roman"/>
          <w:sz w:val="24"/>
          <w:szCs w:val="24"/>
        </w:rPr>
      </w:pPr>
    </w:p>
    <w:p w14:paraId="2A942A4B" w14:textId="77777777" w:rsidR="00A37F94" w:rsidRPr="008D5825" w:rsidRDefault="00A37F94" w:rsidP="00A37F94">
      <w:pPr>
        <w:spacing w:after="0" w:line="264" w:lineRule="auto"/>
        <w:jc w:val="both"/>
        <w:rPr>
          <w:rFonts w:ascii="Times New Roman" w:hAnsi="Times New Roman" w:cs="Times New Roman"/>
          <w:sz w:val="24"/>
          <w:szCs w:val="24"/>
        </w:rPr>
      </w:pPr>
      <w:r w:rsidRPr="002718C5">
        <w:rPr>
          <w:rFonts w:ascii="Times New Roman" w:hAnsi="Times New Roman" w:cs="Times New Roman"/>
          <w:b/>
          <w:sz w:val="24"/>
          <w:szCs w:val="24"/>
        </w:rPr>
        <w:t>ACUERDO NÚMERO UNO:</w:t>
      </w:r>
      <w:r w:rsidRPr="00C63041">
        <w:rPr>
          <w:rFonts w:ascii="Times New Roman" w:hAnsi="Times New Roman" w:cs="Times New Roman"/>
          <w:sz w:val="24"/>
          <w:szCs w:val="24"/>
        </w:rPr>
        <w:t xml:space="preserve"> </w:t>
      </w:r>
      <w:r w:rsidRPr="008D5825">
        <w:rPr>
          <w:rFonts w:ascii="Times New Roman" w:hAnsi="Times New Roman" w:cs="Times New Roman"/>
          <w:sz w:val="24"/>
          <w:szCs w:val="24"/>
        </w:rPr>
        <w:t xml:space="preserve">El Concejo </w:t>
      </w:r>
      <w:proofErr w:type="gramStart"/>
      <w:r w:rsidRPr="008D5825">
        <w:rPr>
          <w:rFonts w:ascii="Times New Roman" w:hAnsi="Times New Roman" w:cs="Times New Roman"/>
          <w:sz w:val="24"/>
          <w:szCs w:val="24"/>
        </w:rPr>
        <w:t>Municipal,  CONSIDERANDO</w:t>
      </w:r>
      <w:proofErr w:type="gramEnd"/>
      <w:r w:rsidRPr="008D5825">
        <w:rPr>
          <w:rFonts w:ascii="Times New Roman" w:hAnsi="Times New Roman" w:cs="Times New Roman"/>
          <w:sz w:val="24"/>
          <w:szCs w:val="24"/>
        </w:rPr>
        <w:t xml:space="preserve">: </w:t>
      </w:r>
    </w:p>
    <w:p w14:paraId="1127454F" w14:textId="77777777" w:rsidR="00A37F94" w:rsidRDefault="00A37F94" w:rsidP="00A37F94">
      <w:pPr>
        <w:pStyle w:val="Prrafodelista"/>
        <w:numPr>
          <w:ilvl w:val="0"/>
          <w:numId w:val="40"/>
        </w:numPr>
        <w:spacing w:line="264" w:lineRule="auto"/>
        <w:jc w:val="both"/>
        <w:rPr>
          <w:rFonts w:ascii="Times New Roman" w:hAnsi="Times New Roman" w:cs="Times New Roman"/>
          <w:sz w:val="24"/>
          <w:szCs w:val="24"/>
        </w:rPr>
      </w:pPr>
      <w:r w:rsidRPr="00516DA9">
        <w:rPr>
          <w:rFonts w:ascii="Times New Roman" w:hAnsi="Times New Roman" w:cs="Times New Roman"/>
          <w:sz w:val="24"/>
          <w:szCs w:val="24"/>
        </w:rPr>
        <w:t xml:space="preserve">Por medio de Acuerdo Municipal número Seis, del Acta número Seis, de la Sesión que fue celebrada por este colegiado el día cuatro de febrero de Dos Mil Veintiuno se resolvió sobre iniciar el proceso señalado en el Art. 64 inciso segundo de la Ley de la Carrera Administrativa consistente en la imposición de la sanción sin goce de sueldo por cinco días a los empleados Miguel Ángel Orellana González, Jefe de Proyección Social y Alexander Antonio Aguilar, Jefe de Comunicaciones, </w:t>
      </w:r>
      <w:r>
        <w:rPr>
          <w:rFonts w:ascii="Times New Roman" w:hAnsi="Times New Roman" w:cs="Times New Roman"/>
          <w:sz w:val="24"/>
          <w:szCs w:val="24"/>
        </w:rPr>
        <w:t>ambos de ésta municipalidad.</w:t>
      </w:r>
    </w:p>
    <w:p w14:paraId="2A9A94CF" w14:textId="77777777" w:rsidR="00A37F94" w:rsidRPr="00516DA9" w:rsidRDefault="00A37F94" w:rsidP="00A37F94">
      <w:pPr>
        <w:pStyle w:val="Prrafodelista"/>
        <w:numPr>
          <w:ilvl w:val="0"/>
          <w:numId w:val="40"/>
        </w:numPr>
        <w:spacing w:line="264" w:lineRule="auto"/>
        <w:jc w:val="both"/>
        <w:rPr>
          <w:rFonts w:ascii="Times New Roman" w:hAnsi="Times New Roman" w:cs="Times New Roman"/>
          <w:sz w:val="24"/>
          <w:szCs w:val="24"/>
        </w:rPr>
      </w:pPr>
      <w:proofErr w:type="gramStart"/>
      <w:r w:rsidRPr="00516DA9">
        <w:rPr>
          <w:rFonts w:ascii="Times New Roman" w:hAnsi="Times New Roman" w:cs="Times New Roman"/>
          <w:sz w:val="24"/>
          <w:szCs w:val="24"/>
        </w:rPr>
        <w:t>Que</w:t>
      </w:r>
      <w:proofErr w:type="gramEnd"/>
      <w:r w:rsidRPr="00516DA9">
        <w:rPr>
          <w:rFonts w:ascii="Times New Roman" w:hAnsi="Times New Roman" w:cs="Times New Roman"/>
          <w:sz w:val="24"/>
          <w:szCs w:val="24"/>
        </w:rPr>
        <w:t xml:space="preserve"> dentro del referido Acuerdo Municipal, se delegó a la Licenciada María Juliana Escobar Montalvo en su calidad de Secretaria Municipal, para tramitar el proceso correspondiente de manera que se garantice el debido proceso, otorgando a</w:t>
      </w:r>
      <w:r>
        <w:rPr>
          <w:rFonts w:ascii="Times New Roman" w:hAnsi="Times New Roman" w:cs="Times New Roman"/>
          <w:sz w:val="24"/>
          <w:szCs w:val="24"/>
        </w:rPr>
        <w:t xml:space="preserve"> </w:t>
      </w:r>
      <w:r w:rsidRPr="00516DA9">
        <w:rPr>
          <w:rFonts w:ascii="Times New Roman" w:hAnsi="Times New Roman" w:cs="Times New Roman"/>
          <w:sz w:val="24"/>
          <w:szCs w:val="24"/>
        </w:rPr>
        <w:t>l</w:t>
      </w:r>
      <w:r>
        <w:rPr>
          <w:rFonts w:ascii="Times New Roman" w:hAnsi="Times New Roman" w:cs="Times New Roman"/>
          <w:sz w:val="24"/>
          <w:szCs w:val="24"/>
        </w:rPr>
        <w:t>os</w:t>
      </w:r>
      <w:r w:rsidRPr="00516DA9">
        <w:rPr>
          <w:rFonts w:ascii="Times New Roman" w:hAnsi="Times New Roman" w:cs="Times New Roman"/>
          <w:sz w:val="24"/>
          <w:szCs w:val="24"/>
        </w:rPr>
        <w:t xml:space="preserve"> empleado</w:t>
      </w:r>
      <w:r>
        <w:rPr>
          <w:rFonts w:ascii="Times New Roman" w:hAnsi="Times New Roman" w:cs="Times New Roman"/>
          <w:sz w:val="24"/>
          <w:szCs w:val="24"/>
        </w:rPr>
        <w:t>s</w:t>
      </w:r>
      <w:r w:rsidRPr="00516DA9">
        <w:rPr>
          <w:rFonts w:ascii="Times New Roman" w:hAnsi="Times New Roman" w:cs="Times New Roman"/>
          <w:sz w:val="24"/>
          <w:szCs w:val="24"/>
        </w:rPr>
        <w:t xml:space="preserve"> </w:t>
      </w:r>
      <w:r>
        <w:rPr>
          <w:rFonts w:ascii="Times New Roman" w:hAnsi="Times New Roman" w:cs="Times New Roman"/>
          <w:sz w:val="24"/>
          <w:szCs w:val="24"/>
        </w:rPr>
        <w:t>arriba mencionados,</w:t>
      </w:r>
      <w:r w:rsidRPr="00516DA9">
        <w:rPr>
          <w:rFonts w:ascii="Times New Roman" w:hAnsi="Times New Roman" w:cs="Times New Roman"/>
          <w:sz w:val="24"/>
          <w:szCs w:val="24"/>
        </w:rPr>
        <w:t xml:space="preserve"> el derecho de audiencia, defensa y por tanto de respuesta.</w:t>
      </w:r>
    </w:p>
    <w:p w14:paraId="074B8A04" w14:textId="77777777" w:rsidR="00A37F94" w:rsidRPr="00935730" w:rsidRDefault="00A37F94" w:rsidP="00A37F94">
      <w:pPr>
        <w:pStyle w:val="Prrafodelista"/>
        <w:numPr>
          <w:ilvl w:val="0"/>
          <w:numId w:val="40"/>
        </w:numPr>
        <w:spacing w:line="264" w:lineRule="auto"/>
        <w:jc w:val="both"/>
        <w:rPr>
          <w:rFonts w:ascii="Times New Roman" w:hAnsi="Times New Roman" w:cs="Times New Roman"/>
          <w:sz w:val="24"/>
          <w:szCs w:val="24"/>
        </w:rPr>
      </w:pPr>
      <w:r w:rsidRPr="00735F2D">
        <w:rPr>
          <w:rFonts w:ascii="Times New Roman" w:hAnsi="Times New Roman" w:cs="Times New Roman"/>
          <w:sz w:val="24"/>
          <w:szCs w:val="24"/>
        </w:rPr>
        <w:t xml:space="preserve">Que por informe remitido por la licenciada Escobar Montalvo se tiene a la vista que en fecha </w:t>
      </w:r>
      <w:r>
        <w:rPr>
          <w:rFonts w:ascii="Times New Roman" w:hAnsi="Times New Roman" w:cs="Times New Roman"/>
          <w:sz w:val="24"/>
          <w:szCs w:val="24"/>
        </w:rPr>
        <w:t>Veintidós de febrero de dos mil veintiuno</w:t>
      </w:r>
      <w:r w:rsidRPr="00735F2D">
        <w:rPr>
          <w:rFonts w:ascii="Times New Roman" w:hAnsi="Times New Roman" w:cs="Times New Roman"/>
          <w:sz w:val="24"/>
          <w:szCs w:val="24"/>
        </w:rPr>
        <w:t xml:space="preserve">, </w:t>
      </w:r>
      <w:r>
        <w:rPr>
          <w:rFonts w:ascii="Times New Roman" w:hAnsi="Times New Roman" w:cs="Times New Roman"/>
          <w:sz w:val="24"/>
          <w:szCs w:val="24"/>
        </w:rPr>
        <w:t>se levantó</w:t>
      </w:r>
      <w:r w:rsidRPr="00735F2D">
        <w:rPr>
          <w:rFonts w:ascii="Times New Roman" w:hAnsi="Times New Roman" w:cs="Times New Roman"/>
          <w:sz w:val="24"/>
          <w:szCs w:val="24"/>
        </w:rPr>
        <w:t xml:space="preserve"> acta </w:t>
      </w:r>
      <w:r>
        <w:rPr>
          <w:rFonts w:ascii="Times New Roman" w:hAnsi="Times New Roman" w:cs="Times New Roman"/>
          <w:sz w:val="24"/>
          <w:szCs w:val="24"/>
        </w:rPr>
        <w:t xml:space="preserve">a las catorce </w:t>
      </w:r>
      <w:r w:rsidRPr="00735F2D">
        <w:rPr>
          <w:rFonts w:ascii="Times New Roman" w:hAnsi="Times New Roman" w:cs="Times New Roman"/>
          <w:sz w:val="24"/>
          <w:szCs w:val="24"/>
        </w:rPr>
        <w:t xml:space="preserve">horas </w:t>
      </w:r>
      <w:r>
        <w:rPr>
          <w:rFonts w:ascii="Times New Roman" w:hAnsi="Times New Roman" w:cs="Times New Roman"/>
          <w:sz w:val="24"/>
          <w:szCs w:val="24"/>
        </w:rPr>
        <w:t xml:space="preserve">con treinta minutos </w:t>
      </w:r>
      <w:r w:rsidRPr="00735F2D">
        <w:rPr>
          <w:rFonts w:ascii="Times New Roman" w:hAnsi="Times New Roman" w:cs="Times New Roman"/>
          <w:sz w:val="24"/>
          <w:szCs w:val="24"/>
        </w:rPr>
        <w:t xml:space="preserve">del día </w:t>
      </w:r>
      <w:r>
        <w:rPr>
          <w:rFonts w:ascii="Times New Roman" w:hAnsi="Times New Roman" w:cs="Times New Roman"/>
          <w:sz w:val="24"/>
          <w:szCs w:val="24"/>
        </w:rPr>
        <w:t xml:space="preserve">Quince de febrero </w:t>
      </w:r>
      <w:r w:rsidRPr="00735F2D">
        <w:rPr>
          <w:rFonts w:ascii="Times New Roman" w:hAnsi="Times New Roman" w:cs="Times New Roman"/>
          <w:sz w:val="24"/>
          <w:szCs w:val="24"/>
        </w:rPr>
        <w:t>del año</w:t>
      </w:r>
      <w:r w:rsidRPr="00041DA4">
        <w:rPr>
          <w:rFonts w:ascii="Times New Roman" w:hAnsi="Times New Roman" w:cs="Times New Roman"/>
          <w:sz w:val="24"/>
          <w:szCs w:val="24"/>
        </w:rPr>
        <w:t xml:space="preserve"> </w:t>
      </w:r>
      <w:r>
        <w:rPr>
          <w:rFonts w:ascii="Times New Roman" w:hAnsi="Times New Roman" w:cs="Times New Roman"/>
          <w:sz w:val="24"/>
          <w:szCs w:val="24"/>
        </w:rPr>
        <w:t>dos mil veintiuno</w:t>
      </w:r>
      <w:r w:rsidRPr="00735F2D">
        <w:rPr>
          <w:rFonts w:ascii="Times New Roman" w:hAnsi="Times New Roman" w:cs="Times New Roman"/>
          <w:sz w:val="24"/>
          <w:szCs w:val="24"/>
        </w:rPr>
        <w:t>, por medio del cual notifico a</w:t>
      </w:r>
      <w:r>
        <w:rPr>
          <w:rFonts w:ascii="Times New Roman" w:hAnsi="Times New Roman" w:cs="Times New Roman"/>
          <w:sz w:val="24"/>
          <w:szCs w:val="24"/>
        </w:rPr>
        <w:t xml:space="preserve"> </w:t>
      </w:r>
      <w:r w:rsidRPr="00735F2D">
        <w:rPr>
          <w:rFonts w:ascii="Times New Roman" w:hAnsi="Times New Roman" w:cs="Times New Roman"/>
          <w:sz w:val="24"/>
          <w:szCs w:val="24"/>
        </w:rPr>
        <w:t>l</w:t>
      </w:r>
      <w:r>
        <w:rPr>
          <w:rFonts w:ascii="Times New Roman" w:hAnsi="Times New Roman" w:cs="Times New Roman"/>
          <w:sz w:val="24"/>
          <w:szCs w:val="24"/>
        </w:rPr>
        <w:t>os</w:t>
      </w:r>
      <w:r w:rsidRPr="00735F2D">
        <w:rPr>
          <w:rFonts w:ascii="Times New Roman" w:hAnsi="Times New Roman" w:cs="Times New Roman"/>
          <w:sz w:val="24"/>
          <w:szCs w:val="24"/>
        </w:rPr>
        <w:t xml:space="preserve"> empleado</w:t>
      </w:r>
      <w:r>
        <w:rPr>
          <w:rFonts w:ascii="Times New Roman" w:hAnsi="Times New Roman" w:cs="Times New Roman"/>
          <w:sz w:val="24"/>
          <w:szCs w:val="24"/>
        </w:rPr>
        <w:t>s</w:t>
      </w:r>
      <w:r w:rsidRPr="00735F2D">
        <w:rPr>
          <w:rFonts w:ascii="Times New Roman" w:hAnsi="Times New Roman" w:cs="Times New Roman"/>
          <w:sz w:val="24"/>
          <w:szCs w:val="24"/>
        </w:rPr>
        <w:t xml:space="preserve"> </w:t>
      </w:r>
      <w:r>
        <w:rPr>
          <w:rFonts w:ascii="Times New Roman" w:hAnsi="Times New Roman" w:cs="Times New Roman"/>
          <w:sz w:val="24"/>
          <w:szCs w:val="24"/>
        </w:rPr>
        <w:t xml:space="preserve">Orellana González y Aguilar, respectivamente, </w:t>
      </w:r>
      <w:r w:rsidRPr="00735F2D">
        <w:rPr>
          <w:rFonts w:ascii="Times New Roman" w:hAnsi="Times New Roman" w:cs="Times New Roman"/>
          <w:sz w:val="24"/>
          <w:szCs w:val="24"/>
          <w:lang w:val="es-ES"/>
        </w:rPr>
        <w:t>el plazo legal de tres días hábiles contados a partir de la notificación del acuerdo, a fin de que s</w:t>
      </w:r>
      <w:r>
        <w:rPr>
          <w:rFonts w:ascii="Times New Roman" w:hAnsi="Times New Roman" w:cs="Times New Roman"/>
          <w:sz w:val="24"/>
          <w:szCs w:val="24"/>
          <w:lang w:val="es-ES"/>
        </w:rPr>
        <w:t>e pronuncien sobre las imputaciones</w:t>
      </w:r>
      <w:r w:rsidRPr="00735F2D">
        <w:rPr>
          <w:rFonts w:ascii="Times New Roman" w:hAnsi="Times New Roman" w:cs="Times New Roman"/>
          <w:sz w:val="24"/>
          <w:szCs w:val="24"/>
          <w:lang w:val="es-ES"/>
        </w:rPr>
        <w:t xml:space="preserve"> que se le</w:t>
      </w:r>
      <w:r>
        <w:rPr>
          <w:rFonts w:ascii="Times New Roman" w:hAnsi="Times New Roman" w:cs="Times New Roman"/>
          <w:sz w:val="24"/>
          <w:szCs w:val="24"/>
          <w:lang w:val="es-ES"/>
        </w:rPr>
        <w:t>s</w:t>
      </w:r>
      <w:r w:rsidRPr="00735F2D">
        <w:rPr>
          <w:rFonts w:ascii="Times New Roman" w:hAnsi="Times New Roman" w:cs="Times New Roman"/>
          <w:sz w:val="24"/>
          <w:szCs w:val="24"/>
          <w:lang w:val="es-ES"/>
        </w:rPr>
        <w:t xml:space="preserve"> hace, lo anterior de conformidad al Artículo 64 inciso 1º y 2º de la Ley de la Carrera Administrativa Municipal;  </w:t>
      </w:r>
    </w:p>
    <w:p w14:paraId="77FA737F" w14:textId="77777777" w:rsidR="00A37F94" w:rsidRPr="00735F2D" w:rsidRDefault="00A37F94" w:rsidP="00A37F94">
      <w:pPr>
        <w:pStyle w:val="Prrafodelista"/>
        <w:numPr>
          <w:ilvl w:val="0"/>
          <w:numId w:val="40"/>
        </w:numPr>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Se presentó escrito de fecha dieciséis de febrero de Dos Mil Veintiuno, por el empleado Orellana González, negando los hechos que se atribuían así mismo el empleado de la unidad de comunicaciones señor Aguilar con fecha dieciocho de febrero de Dos Mil Veintiuno, manifestó que efectivamente que su unidad no había entregado la información </w:t>
      </w:r>
      <w:r>
        <w:rPr>
          <w:rFonts w:ascii="Times New Roman" w:hAnsi="Times New Roman" w:cs="Times New Roman"/>
          <w:sz w:val="24"/>
          <w:szCs w:val="24"/>
        </w:rPr>
        <w:lastRenderedPageBreak/>
        <w:t>a la Unidad de Acceso a la Información Pública y a la vez solicitando prórroga para entregar la información que había sido requerida.</w:t>
      </w:r>
    </w:p>
    <w:p w14:paraId="5E2DCA3E" w14:textId="77777777" w:rsidR="00A37F94" w:rsidRPr="00647FD2" w:rsidRDefault="00A37F94" w:rsidP="00A37F94">
      <w:pPr>
        <w:pStyle w:val="Prrafodelista"/>
        <w:numPr>
          <w:ilvl w:val="0"/>
          <w:numId w:val="40"/>
        </w:numPr>
        <w:spacing w:line="264" w:lineRule="auto"/>
        <w:jc w:val="both"/>
        <w:rPr>
          <w:rFonts w:ascii="Times New Roman" w:hAnsi="Times New Roman" w:cs="Times New Roman"/>
          <w:sz w:val="24"/>
          <w:szCs w:val="24"/>
        </w:rPr>
      </w:pPr>
      <w:r w:rsidRPr="00647FD2">
        <w:rPr>
          <w:rFonts w:ascii="Times New Roman" w:hAnsi="Times New Roman" w:cs="Times New Roman"/>
          <w:sz w:val="24"/>
          <w:szCs w:val="24"/>
        </w:rPr>
        <w:t xml:space="preserve">Que dentro del mismo informe remitido,  la referida profesional adjunta el acta de las quince horas del día diecinueve de febrero del año dos mil veintiuno, por medio del cual, la licenciada delegada notificó a los empleados relacionados que de conformidad al Artículo 64, inciso segundo de la LCAM, que contaban con un plazo legal de cuatro días improrrogables </w:t>
      </w:r>
      <w:r w:rsidRPr="00647FD2">
        <w:rPr>
          <w:rFonts w:ascii="Times New Roman" w:hAnsi="Times New Roman" w:cs="Times New Roman"/>
          <w:sz w:val="24"/>
          <w:szCs w:val="24"/>
          <w:lang w:val="es-ES"/>
        </w:rPr>
        <w:t>a fin que aporte</w:t>
      </w:r>
      <w:r>
        <w:rPr>
          <w:rFonts w:ascii="Times New Roman" w:hAnsi="Times New Roman" w:cs="Times New Roman"/>
          <w:sz w:val="24"/>
          <w:szCs w:val="24"/>
          <w:lang w:val="es-ES"/>
        </w:rPr>
        <w:t>n</w:t>
      </w:r>
      <w:r w:rsidRPr="00647FD2">
        <w:rPr>
          <w:rFonts w:ascii="Times New Roman" w:hAnsi="Times New Roman" w:cs="Times New Roman"/>
          <w:sz w:val="24"/>
          <w:szCs w:val="24"/>
          <w:lang w:val="es-ES"/>
        </w:rPr>
        <w:t xml:space="preserve"> las pruebas que estime</w:t>
      </w:r>
      <w:r>
        <w:rPr>
          <w:rFonts w:ascii="Times New Roman" w:hAnsi="Times New Roman" w:cs="Times New Roman"/>
          <w:sz w:val="24"/>
          <w:szCs w:val="24"/>
          <w:lang w:val="es-ES"/>
        </w:rPr>
        <w:t>n</w:t>
      </w:r>
      <w:r w:rsidRPr="00647FD2">
        <w:rPr>
          <w:rFonts w:ascii="Times New Roman" w:hAnsi="Times New Roman" w:cs="Times New Roman"/>
          <w:sz w:val="24"/>
          <w:szCs w:val="24"/>
          <w:lang w:val="es-ES"/>
        </w:rPr>
        <w:t xml:space="preserve"> procedente, plazo que </w:t>
      </w:r>
      <w:r>
        <w:rPr>
          <w:rFonts w:ascii="Times New Roman" w:hAnsi="Times New Roman" w:cs="Times New Roman"/>
          <w:sz w:val="24"/>
          <w:szCs w:val="24"/>
          <w:lang w:val="es-ES"/>
        </w:rPr>
        <w:t>fue</w:t>
      </w:r>
      <w:r w:rsidRPr="00647FD2">
        <w:rPr>
          <w:rFonts w:ascii="Times New Roman" w:hAnsi="Times New Roman" w:cs="Times New Roman"/>
          <w:sz w:val="24"/>
          <w:szCs w:val="24"/>
          <w:lang w:val="es-ES"/>
        </w:rPr>
        <w:t xml:space="preserve"> contad</w:t>
      </w:r>
      <w:r>
        <w:rPr>
          <w:rFonts w:ascii="Times New Roman" w:hAnsi="Times New Roman" w:cs="Times New Roman"/>
          <w:sz w:val="24"/>
          <w:szCs w:val="24"/>
          <w:lang w:val="es-ES"/>
        </w:rPr>
        <w:t xml:space="preserve">o a partir del día siguiente del </w:t>
      </w:r>
      <w:r w:rsidRPr="00647FD2">
        <w:rPr>
          <w:rFonts w:ascii="Times New Roman" w:hAnsi="Times New Roman" w:cs="Times New Roman"/>
          <w:sz w:val="24"/>
          <w:szCs w:val="24"/>
          <w:lang w:val="es-ES"/>
        </w:rPr>
        <w:t>acta de notificación, de conformidad al Art 64 inciso 2º de la Ley de la Carrera Administrativa Municipal;</w:t>
      </w:r>
    </w:p>
    <w:p w14:paraId="1DB49726" w14:textId="77777777" w:rsidR="00A37F94" w:rsidRPr="00530EEB" w:rsidRDefault="00A37F94" w:rsidP="00A37F94">
      <w:pPr>
        <w:pStyle w:val="Prrafodelista"/>
        <w:numPr>
          <w:ilvl w:val="0"/>
          <w:numId w:val="40"/>
        </w:numPr>
        <w:spacing w:line="264" w:lineRule="auto"/>
        <w:jc w:val="both"/>
        <w:rPr>
          <w:rFonts w:ascii="Times New Roman" w:hAnsi="Times New Roman" w:cs="Times New Roman"/>
          <w:sz w:val="24"/>
          <w:szCs w:val="24"/>
        </w:rPr>
      </w:pPr>
      <w:r w:rsidRPr="00735F2D">
        <w:rPr>
          <w:rFonts w:ascii="Times New Roman" w:hAnsi="Times New Roman" w:cs="Times New Roman"/>
          <w:sz w:val="24"/>
          <w:szCs w:val="24"/>
          <w:lang w:val="es-ES"/>
        </w:rPr>
        <w:t>Que dentro del plazo que le</w:t>
      </w:r>
      <w:r>
        <w:rPr>
          <w:rFonts w:ascii="Times New Roman" w:hAnsi="Times New Roman" w:cs="Times New Roman"/>
          <w:sz w:val="24"/>
          <w:szCs w:val="24"/>
          <w:lang w:val="es-ES"/>
        </w:rPr>
        <w:t>s</w:t>
      </w:r>
      <w:r w:rsidRPr="00735F2D">
        <w:rPr>
          <w:rFonts w:ascii="Times New Roman" w:hAnsi="Times New Roman" w:cs="Times New Roman"/>
          <w:sz w:val="24"/>
          <w:szCs w:val="24"/>
          <w:lang w:val="es-ES"/>
        </w:rPr>
        <w:t xml:space="preserve"> fue otorgado a</w:t>
      </w:r>
      <w:r>
        <w:rPr>
          <w:rFonts w:ascii="Times New Roman" w:hAnsi="Times New Roman" w:cs="Times New Roman"/>
          <w:sz w:val="24"/>
          <w:szCs w:val="24"/>
          <w:lang w:val="es-ES"/>
        </w:rPr>
        <w:t xml:space="preserve"> ambos</w:t>
      </w:r>
      <w:r w:rsidRPr="00735F2D">
        <w:rPr>
          <w:rFonts w:ascii="Times New Roman" w:hAnsi="Times New Roman" w:cs="Times New Roman"/>
          <w:sz w:val="24"/>
          <w:szCs w:val="24"/>
          <w:lang w:val="es-ES"/>
        </w:rPr>
        <w:t xml:space="preserve"> empleado</w:t>
      </w:r>
      <w:r>
        <w:rPr>
          <w:rFonts w:ascii="Times New Roman" w:hAnsi="Times New Roman" w:cs="Times New Roman"/>
          <w:sz w:val="24"/>
          <w:szCs w:val="24"/>
          <w:lang w:val="es-ES"/>
        </w:rPr>
        <w:t>s</w:t>
      </w:r>
      <w:r w:rsidRPr="00735F2D">
        <w:rPr>
          <w:rFonts w:ascii="Times New Roman" w:hAnsi="Times New Roman" w:cs="Times New Roman"/>
          <w:sz w:val="24"/>
          <w:szCs w:val="24"/>
          <w:lang w:val="es-ES"/>
        </w:rPr>
        <w:t xml:space="preserve">, la </w:t>
      </w:r>
      <w:proofErr w:type="gramStart"/>
      <w:r w:rsidRPr="00735F2D">
        <w:rPr>
          <w:rFonts w:ascii="Times New Roman" w:hAnsi="Times New Roman" w:cs="Times New Roman"/>
          <w:sz w:val="24"/>
          <w:szCs w:val="24"/>
          <w:lang w:val="es-ES"/>
        </w:rPr>
        <w:t>delegada  hace</w:t>
      </w:r>
      <w:proofErr w:type="gramEnd"/>
      <w:r w:rsidRPr="00735F2D">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del conocimiento que presentaron </w:t>
      </w:r>
      <w:r w:rsidRPr="00735F2D">
        <w:rPr>
          <w:rFonts w:ascii="Times New Roman" w:hAnsi="Times New Roman" w:cs="Times New Roman"/>
          <w:sz w:val="24"/>
          <w:szCs w:val="24"/>
          <w:lang w:val="es-ES"/>
        </w:rPr>
        <w:t xml:space="preserve">prueba para </w:t>
      </w:r>
      <w:r>
        <w:rPr>
          <w:rFonts w:ascii="Times New Roman" w:hAnsi="Times New Roman" w:cs="Times New Roman"/>
          <w:sz w:val="24"/>
          <w:szCs w:val="24"/>
          <w:lang w:val="es-ES"/>
        </w:rPr>
        <w:t xml:space="preserve">pretender </w:t>
      </w:r>
      <w:r w:rsidRPr="00735F2D">
        <w:rPr>
          <w:rFonts w:ascii="Times New Roman" w:hAnsi="Times New Roman" w:cs="Times New Roman"/>
          <w:sz w:val="24"/>
          <w:szCs w:val="24"/>
          <w:lang w:val="es-ES"/>
        </w:rPr>
        <w:t>desvirtuar los hechos que se le</w:t>
      </w:r>
      <w:r>
        <w:rPr>
          <w:rFonts w:ascii="Times New Roman" w:hAnsi="Times New Roman" w:cs="Times New Roman"/>
          <w:sz w:val="24"/>
          <w:szCs w:val="24"/>
          <w:lang w:val="es-ES"/>
        </w:rPr>
        <w:t>s</w:t>
      </w:r>
      <w:r w:rsidRPr="00735F2D">
        <w:rPr>
          <w:rFonts w:ascii="Times New Roman" w:hAnsi="Times New Roman" w:cs="Times New Roman"/>
          <w:sz w:val="24"/>
          <w:szCs w:val="24"/>
          <w:lang w:val="es-ES"/>
        </w:rPr>
        <w:t xml:space="preserve"> atribuyen, cuyo plazo cont</w:t>
      </w:r>
      <w:r>
        <w:rPr>
          <w:rFonts w:ascii="Times New Roman" w:hAnsi="Times New Roman" w:cs="Times New Roman"/>
          <w:sz w:val="24"/>
          <w:szCs w:val="24"/>
          <w:lang w:val="es-ES"/>
        </w:rPr>
        <w:t>ó desde el día lunes 22</w:t>
      </w:r>
      <w:r w:rsidRPr="00735F2D">
        <w:rPr>
          <w:rFonts w:ascii="Times New Roman" w:hAnsi="Times New Roman" w:cs="Times New Roman"/>
          <w:sz w:val="24"/>
          <w:szCs w:val="24"/>
          <w:lang w:val="es-ES"/>
        </w:rPr>
        <w:t xml:space="preserve"> y venció el día </w:t>
      </w:r>
      <w:r>
        <w:rPr>
          <w:rFonts w:ascii="Times New Roman" w:hAnsi="Times New Roman" w:cs="Times New Roman"/>
          <w:sz w:val="24"/>
          <w:szCs w:val="24"/>
          <w:lang w:val="es-ES"/>
        </w:rPr>
        <w:t>25</w:t>
      </w:r>
      <w:r w:rsidRPr="00735F2D">
        <w:rPr>
          <w:rFonts w:ascii="Times New Roman" w:hAnsi="Times New Roman" w:cs="Times New Roman"/>
          <w:sz w:val="24"/>
          <w:szCs w:val="24"/>
          <w:lang w:val="es-ES"/>
        </w:rPr>
        <w:t xml:space="preserve"> de </w:t>
      </w:r>
      <w:r>
        <w:rPr>
          <w:rFonts w:ascii="Times New Roman" w:hAnsi="Times New Roman" w:cs="Times New Roman"/>
          <w:sz w:val="24"/>
          <w:szCs w:val="24"/>
          <w:lang w:val="es-ES"/>
        </w:rPr>
        <w:t>febrero</w:t>
      </w:r>
      <w:r w:rsidRPr="00735F2D">
        <w:rPr>
          <w:rFonts w:ascii="Times New Roman" w:hAnsi="Times New Roman" w:cs="Times New Roman"/>
          <w:sz w:val="24"/>
          <w:szCs w:val="24"/>
          <w:lang w:val="es-ES"/>
        </w:rPr>
        <w:t xml:space="preserve"> de 2021;</w:t>
      </w:r>
    </w:p>
    <w:p w14:paraId="3417527D" w14:textId="77777777" w:rsidR="00A37F94" w:rsidRPr="00530EEB" w:rsidRDefault="00A37F94" w:rsidP="00A37F94">
      <w:pPr>
        <w:pStyle w:val="Prrafodelista"/>
        <w:numPr>
          <w:ilvl w:val="0"/>
          <w:numId w:val="40"/>
        </w:numPr>
        <w:spacing w:line="264" w:lineRule="auto"/>
        <w:jc w:val="both"/>
        <w:rPr>
          <w:rFonts w:ascii="Times New Roman" w:hAnsi="Times New Roman" w:cs="Times New Roman"/>
          <w:sz w:val="24"/>
          <w:szCs w:val="24"/>
        </w:rPr>
      </w:pPr>
      <w:r>
        <w:rPr>
          <w:rFonts w:ascii="Times New Roman" w:hAnsi="Times New Roman" w:cs="Times New Roman"/>
          <w:sz w:val="24"/>
          <w:szCs w:val="24"/>
          <w:lang w:val="es-ES"/>
        </w:rPr>
        <w:t xml:space="preserve">Que se ha valorado la prueba documental que ha sido aportada según el orden siguiente: </w:t>
      </w:r>
    </w:p>
    <w:p w14:paraId="7DC45C66" w14:textId="77777777" w:rsidR="00A37F94" w:rsidRDefault="00A37F94" w:rsidP="00A37F94">
      <w:pPr>
        <w:pStyle w:val="Prrafodelista"/>
        <w:spacing w:line="264" w:lineRule="auto"/>
        <w:ind w:left="108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El empleado Miguel Ángel Orellana González, expone nueve considerandos en los que expone su apreciación y justificación del porqué no entregaron la información al oficial de información pública y la cantidad de ochenta y tres hojas entre ellas memorandos, bitácoras de trabajo, perfiles técnicos, impresiones de la página web del portal de transparencia, fotografías, notas, plan de trabajo y una especie de acta de declaratoria de inexistencia y no competencia. Por otra </w:t>
      </w:r>
      <w:proofErr w:type="gramStart"/>
      <w:r>
        <w:rPr>
          <w:rFonts w:ascii="Times New Roman" w:hAnsi="Times New Roman" w:cs="Times New Roman"/>
          <w:sz w:val="24"/>
          <w:szCs w:val="24"/>
          <w:lang w:val="es-ES"/>
        </w:rPr>
        <w:t>parte</w:t>
      </w:r>
      <w:proofErr w:type="gramEnd"/>
      <w:r>
        <w:rPr>
          <w:rFonts w:ascii="Times New Roman" w:hAnsi="Times New Roman" w:cs="Times New Roman"/>
          <w:sz w:val="24"/>
          <w:szCs w:val="24"/>
          <w:lang w:val="es-ES"/>
        </w:rPr>
        <w:t xml:space="preserve"> el empleado Alexander Antonio Aguilar, presentó memorando de fecha veinticuatro de febrero de dos mil veintiuno junto con prueba documental consistente en cinco hojas, correspondiente a una tabla de distribución de eventos con sus respectivas fechas, objetivos y links de redes sociales. </w:t>
      </w:r>
    </w:p>
    <w:p w14:paraId="7119B0D5" w14:textId="77777777" w:rsidR="00A37F94" w:rsidRDefault="00A37F94" w:rsidP="00A37F94">
      <w:pPr>
        <w:pStyle w:val="Prrafodelista"/>
        <w:spacing w:line="264" w:lineRule="auto"/>
        <w:ind w:left="1080"/>
        <w:jc w:val="both"/>
        <w:rPr>
          <w:rFonts w:ascii="Times New Roman" w:hAnsi="Times New Roman" w:cs="Times New Roman"/>
          <w:sz w:val="24"/>
          <w:szCs w:val="24"/>
          <w:lang w:val="es-ES"/>
        </w:rPr>
      </w:pPr>
      <w:r>
        <w:rPr>
          <w:rFonts w:ascii="Times New Roman" w:hAnsi="Times New Roman" w:cs="Times New Roman"/>
          <w:sz w:val="24"/>
          <w:szCs w:val="24"/>
          <w:lang w:val="es-ES"/>
        </w:rPr>
        <w:t>VALORACION DE PRUEBA:</w:t>
      </w:r>
    </w:p>
    <w:p w14:paraId="01A1DE48" w14:textId="77777777" w:rsidR="00A37F94" w:rsidRPr="00735F2D" w:rsidRDefault="00A37F94" w:rsidP="00A37F94">
      <w:pPr>
        <w:pStyle w:val="Prrafodelista"/>
        <w:spacing w:line="264" w:lineRule="auto"/>
        <w:ind w:left="1080"/>
        <w:jc w:val="both"/>
        <w:rPr>
          <w:rFonts w:ascii="Times New Roman" w:hAnsi="Times New Roman" w:cs="Times New Roman"/>
          <w:sz w:val="24"/>
          <w:szCs w:val="24"/>
        </w:rPr>
      </w:pPr>
      <w:r>
        <w:rPr>
          <w:rFonts w:ascii="Times New Roman" w:hAnsi="Times New Roman" w:cs="Times New Roman"/>
          <w:sz w:val="24"/>
          <w:szCs w:val="24"/>
          <w:lang w:val="es-ES"/>
        </w:rPr>
        <w:t>La prueba documental aportada por ambos empleados no desvirtúa el hecho atribuido consistente en la no presentación o entrega de la información oficiosa a la unidad de acceso a la información pública de ésta municipalidad dentro de los plazos señalados por el oficial y de conformidad a lo establecido en el Art. 7 de la ley de Acceso a la Información Pública, a la lectura de los documentos relacionados se puede desprender que se trata de la información que debería estar publicada en el portal de transparencia de ésta institución, lo que hace y reafirma dicha prueba es la existencia del incumplimiento a lo que ordena la Ley de Acceso a la Información Pública y la Ley de la Carrera Administrativa Municipal, y es que basta únicamente con dar lectura y evidenciar que hay una aceptación de dicho incumplimiento argumentado que se debió a diferentes factores pero todos esos son nada más las funciones inherentes que ha cada cargo le compete y debe de cumplir, por lo que se deberá resolver sobre el incumplimiento de conformidad a lo establecido en los ordenamientos jurídicos arriba relacionados.</w:t>
      </w:r>
    </w:p>
    <w:p w14:paraId="39D93038" w14:textId="77777777" w:rsidR="00A37F94" w:rsidRPr="00735F2D" w:rsidRDefault="00A37F94" w:rsidP="00A37F94">
      <w:pPr>
        <w:pStyle w:val="Prrafodelista"/>
        <w:numPr>
          <w:ilvl w:val="0"/>
          <w:numId w:val="40"/>
        </w:numPr>
        <w:spacing w:line="264" w:lineRule="auto"/>
        <w:jc w:val="both"/>
        <w:rPr>
          <w:rFonts w:ascii="Times New Roman" w:hAnsi="Times New Roman" w:cs="Times New Roman"/>
          <w:sz w:val="24"/>
          <w:szCs w:val="24"/>
        </w:rPr>
      </w:pPr>
      <w:r w:rsidRPr="00735F2D">
        <w:rPr>
          <w:rFonts w:ascii="Times New Roman" w:hAnsi="Times New Roman" w:cs="Times New Roman"/>
          <w:sz w:val="24"/>
          <w:szCs w:val="24"/>
        </w:rPr>
        <w:t>De conformidad con el artículo 60 numerales 1 de la Ley de la Carrera Administrativa Municipal, son obligaciones de los funcionarios y empleados de carrera, las siguientes: 1. Desempeñar con celo, diligencia y probidad las funciones inherentes a su cargo o empleo y en estricto apego a la Constitución de la R</w:t>
      </w:r>
      <w:r>
        <w:rPr>
          <w:rFonts w:ascii="Times New Roman" w:hAnsi="Times New Roman" w:cs="Times New Roman"/>
          <w:sz w:val="24"/>
          <w:szCs w:val="24"/>
        </w:rPr>
        <w:t>epública y normativa pertinente</w:t>
      </w:r>
      <w:r w:rsidRPr="00735F2D">
        <w:rPr>
          <w:rFonts w:ascii="Times New Roman" w:hAnsi="Times New Roman" w:cs="Times New Roman"/>
          <w:sz w:val="24"/>
          <w:szCs w:val="24"/>
        </w:rPr>
        <w:t>.</w:t>
      </w:r>
    </w:p>
    <w:p w14:paraId="5C1BB9CC" w14:textId="77777777" w:rsidR="00A37F94" w:rsidRPr="00735F2D" w:rsidRDefault="00A37F94" w:rsidP="00A37F94">
      <w:pPr>
        <w:pStyle w:val="Prrafodelista"/>
        <w:numPr>
          <w:ilvl w:val="0"/>
          <w:numId w:val="40"/>
        </w:numPr>
        <w:spacing w:after="0" w:line="264" w:lineRule="auto"/>
        <w:jc w:val="both"/>
        <w:rPr>
          <w:rFonts w:ascii="Times New Roman" w:hAnsi="Times New Roman" w:cs="Times New Roman"/>
          <w:sz w:val="24"/>
          <w:szCs w:val="24"/>
        </w:rPr>
      </w:pPr>
      <w:r w:rsidRPr="00735F2D">
        <w:rPr>
          <w:rFonts w:ascii="Times New Roman" w:hAnsi="Times New Roman" w:cs="Times New Roman"/>
          <w:sz w:val="24"/>
          <w:szCs w:val="24"/>
        </w:rPr>
        <w:t xml:space="preserve">De conformidad con el artículo 64 inciso segundo de la Ley de la Carrera Administrativa Municipal, que dice: </w:t>
      </w:r>
      <w:r w:rsidRPr="00735F2D">
        <w:rPr>
          <w:rFonts w:ascii="Times New Roman" w:hAnsi="Times New Roman" w:cs="Times New Roman"/>
          <w:i/>
          <w:sz w:val="24"/>
          <w:szCs w:val="24"/>
          <w:lang w:val="es-ES"/>
        </w:rPr>
        <w:t xml:space="preserve">Art. 64 inciso </w:t>
      </w:r>
      <w:proofErr w:type="gramStart"/>
      <w:r w:rsidRPr="00735F2D">
        <w:rPr>
          <w:rFonts w:ascii="Times New Roman" w:hAnsi="Times New Roman" w:cs="Times New Roman"/>
          <w:i/>
          <w:sz w:val="24"/>
          <w:szCs w:val="24"/>
          <w:lang w:val="es-ES"/>
        </w:rPr>
        <w:t>2º:“</w:t>
      </w:r>
      <w:proofErr w:type="gramEnd"/>
      <w:r w:rsidRPr="00735F2D">
        <w:rPr>
          <w:rFonts w:ascii="Times New Roman" w:hAnsi="Times New Roman" w:cs="Times New Roman"/>
          <w:i/>
          <w:sz w:val="24"/>
          <w:szCs w:val="24"/>
          <w:lang w:val="es-ES"/>
        </w:rPr>
        <w:t xml:space="preserve">”””” LAS SUSPENSIONES HASTA POR CINCO DÍAS, PODRÁN SER IMPUESTAS POR LOS CONCEJOS, ALCALDES O LAS MÁXIMAS AUTORIDADES ADMINISTRATIVAS DE LAS ENTIDADES MUNICIPALES, DANDO </w:t>
      </w:r>
      <w:r w:rsidRPr="00735F2D">
        <w:rPr>
          <w:rFonts w:ascii="Times New Roman" w:hAnsi="Times New Roman" w:cs="Times New Roman"/>
          <w:i/>
          <w:sz w:val="24"/>
          <w:szCs w:val="24"/>
          <w:lang w:val="es-ES"/>
        </w:rPr>
        <w:lastRenderedPageBreak/>
        <w:t>AUDIENCIA POR EL TÉRMINO DE TRES DÍAS AL SERVIDOR PÚBLICO, A FIN QUE SE PRONUNCIE SOBRE LAS IMPUTACIONES QUE SE LE HACEN. SI NO CONTESTARE O MANIFESTARE SU CONFORMIDAD, LA AUTORIDAD COMPETENTE DECRETARÁ LA SUSPENSIÓN. SI CONTESTARE OPONIÉNDOSE, ABRIRÁ EL PROCEDIMIENTO A PRUEBA POR EL TÉRMINO DE CUATRO DÍAS IMPRORROGABLES, A FIN QUE SE APORTEN LAS PRUEBAS QUE ESTIMAREN PROCEDENTES, Y VENCIDO ESTE TÉRMINO, RESOLVERÁ LO PERTINENTE DENTRO DE LAS CUARENTA Y OCHO HORAS SIGUIENTES. ESTE TIPO DE SUSPENSIONES NO CUENTAN PARA LOS EFECTOS DEL Art. 68.</w:t>
      </w:r>
    </w:p>
    <w:p w14:paraId="2EB3AA2A" w14:textId="77777777" w:rsidR="00A37F94" w:rsidRDefault="00A37F94" w:rsidP="00A37F94">
      <w:pPr>
        <w:spacing w:after="0" w:line="269" w:lineRule="auto"/>
        <w:jc w:val="both"/>
        <w:rPr>
          <w:rFonts w:ascii="Times New Roman" w:hAnsi="Times New Roman" w:cs="Times New Roman"/>
          <w:sz w:val="24"/>
          <w:szCs w:val="24"/>
        </w:rPr>
      </w:pPr>
      <w:r w:rsidRPr="00735F2D">
        <w:rPr>
          <w:rFonts w:ascii="Times New Roman" w:hAnsi="Times New Roman" w:cs="Times New Roman"/>
          <w:sz w:val="24"/>
          <w:szCs w:val="24"/>
        </w:rPr>
        <w:t xml:space="preserve">Visto lo anterior, el Concejo Municipal en usos de las facultades que le confiere el Código Municipal y de conformidad con lo Artículos </w:t>
      </w:r>
      <w:r>
        <w:rPr>
          <w:rFonts w:ascii="Times New Roman" w:hAnsi="Times New Roman" w:cs="Times New Roman"/>
          <w:sz w:val="24"/>
          <w:szCs w:val="24"/>
        </w:rPr>
        <w:t>relacionados en los considerandos respecto a</w:t>
      </w:r>
      <w:r w:rsidRPr="00735F2D">
        <w:rPr>
          <w:rFonts w:ascii="Times New Roman" w:hAnsi="Times New Roman" w:cs="Times New Roman"/>
          <w:sz w:val="24"/>
          <w:szCs w:val="24"/>
        </w:rPr>
        <w:t xml:space="preserve"> la Ley de la Carrera Administrativa Municipal y </w:t>
      </w:r>
      <w:r>
        <w:rPr>
          <w:rFonts w:ascii="Times New Roman" w:hAnsi="Times New Roman" w:cs="Times New Roman"/>
          <w:sz w:val="24"/>
          <w:szCs w:val="24"/>
        </w:rPr>
        <w:t>la Ley de Acceso a la Información Pública, habiendo cumplido el debido proceso</w:t>
      </w:r>
      <w:r w:rsidRPr="00735F2D">
        <w:rPr>
          <w:rFonts w:ascii="Times New Roman" w:hAnsi="Times New Roman" w:cs="Times New Roman"/>
          <w:sz w:val="24"/>
          <w:szCs w:val="24"/>
        </w:rPr>
        <w:t xml:space="preserve">, </w:t>
      </w:r>
      <w:r w:rsidRPr="00735F2D">
        <w:rPr>
          <w:rFonts w:ascii="Times New Roman" w:hAnsi="Times New Roman" w:cs="Times New Roman"/>
          <w:b/>
          <w:sz w:val="24"/>
          <w:szCs w:val="24"/>
        </w:rPr>
        <w:t>ACUERDA:</w:t>
      </w:r>
      <w:r w:rsidRPr="00735F2D">
        <w:rPr>
          <w:rFonts w:ascii="Times New Roman" w:hAnsi="Times New Roman" w:cs="Times New Roman"/>
          <w:sz w:val="24"/>
          <w:szCs w:val="24"/>
        </w:rPr>
        <w:t xml:space="preserve"> I) </w:t>
      </w:r>
      <w:r>
        <w:rPr>
          <w:rFonts w:ascii="Times New Roman" w:hAnsi="Times New Roman" w:cs="Times New Roman"/>
          <w:sz w:val="24"/>
          <w:szCs w:val="24"/>
        </w:rPr>
        <w:t xml:space="preserve">Aceptar el informe rendido por la delegada Licda. María Juliana Escobar Montalvo, Secretaria Municipal, ya que ha cumplido dentro de los plazos legales establecidos el trámite del proceso para la imposición de la sanción que se encuentra en conocimiento de éste colegiado. </w:t>
      </w:r>
      <w:r w:rsidRPr="00735F2D">
        <w:rPr>
          <w:rFonts w:ascii="Times New Roman" w:hAnsi="Times New Roman" w:cs="Times New Roman"/>
          <w:sz w:val="24"/>
          <w:szCs w:val="24"/>
        </w:rPr>
        <w:t>II)</w:t>
      </w:r>
      <w:r>
        <w:rPr>
          <w:rFonts w:ascii="Times New Roman" w:hAnsi="Times New Roman" w:cs="Times New Roman"/>
          <w:sz w:val="24"/>
          <w:szCs w:val="24"/>
        </w:rPr>
        <w:t xml:space="preserve"> Imponer la</w:t>
      </w:r>
      <w:r w:rsidRPr="00735F2D">
        <w:rPr>
          <w:rFonts w:ascii="Times New Roman" w:hAnsi="Times New Roman" w:cs="Times New Roman"/>
          <w:sz w:val="24"/>
          <w:szCs w:val="24"/>
        </w:rPr>
        <w:t xml:space="preserve"> </w:t>
      </w:r>
      <w:r>
        <w:rPr>
          <w:rFonts w:ascii="Times New Roman" w:hAnsi="Times New Roman" w:cs="Times New Roman"/>
          <w:sz w:val="24"/>
          <w:szCs w:val="24"/>
        </w:rPr>
        <w:t xml:space="preserve">sanción de </w:t>
      </w:r>
      <w:r w:rsidRPr="00735F2D">
        <w:rPr>
          <w:rFonts w:ascii="Times New Roman" w:hAnsi="Times New Roman" w:cs="Times New Roman"/>
          <w:sz w:val="24"/>
          <w:szCs w:val="24"/>
        </w:rPr>
        <w:t xml:space="preserve">suspensión de sus labores sin goce de sueldo </w:t>
      </w:r>
      <w:r>
        <w:rPr>
          <w:rFonts w:ascii="Times New Roman" w:hAnsi="Times New Roman" w:cs="Times New Roman"/>
          <w:sz w:val="24"/>
          <w:szCs w:val="24"/>
        </w:rPr>
        <w:t xml:space="preserve">al </w:t>
      </w:r>
      <w:r w:rsidRPr="00735F2D">
        <w:rPr>
          <w:rFonts w:ascii="Times New Roman" w:hAnsi="Times New Roman" w:cs="Times New Roman"/>
          <w:sz w:val="24"/>
          <w:szCs w:val="24"/>
        </w:rPr>
        <w:t xml:space="preserve">empleado </w:t>
      </w:r>
      <w:r>
        <w:rPr>
          <w:rFonts w:ascii="Times New Roman" w:hAnsi="Times New Roman" w:cs="Times New Roman"/>
          <w:sz w:val="24"/>
          <w:szCs w:val="24"/>
        </w:rPr>
        <w:t>MIGUEL ANGEL ORELLANA GONZÁLEZ</w:t>
      </w:r>
      <w:r w:rsidRPr="00735F2D">
        <w:rPr>
          <w:rFonts w:ascii="Times New Roman" w:hAnsi="Times New Roman" w:cs="Times New Roman"/>
          <w:sz w:val="24"/>
          <w:szCs w:val="24"/>
        </w:rPr>
        <w:t xml:space="preserve"> por CINCO DIAS. II</w:t>
      </w:r>
      <w:r>
        <w:rPr>
          <w:rFonts w:ascii="Times New Roman" w:hAnsi="Times New Roman" w:cs="Times New Roman"/>
          <w:sz w:val="24"/>
          <w:szCs w:val="24"/>
        </w:rPr>
        <w:t>I</w:t>
      </w:r>
      <w:r w:rsidRPr="00735F2D">
        <w:rPr>
          <w:rFonts w:ascii="Times New Roman" w:hAnsi="Times New Roman" w:cs="Times New Roman"/>
          <w:sz w:val="24"/>
          <w:szCs w:val="24"/>
        </w:rPr>
        <w:t>)</w:t>
      </w:r>
      <w:r w:rsidRPr="00574F1A">
        <w:rPr>
          <w:rFonts w:ascii="Times New Roman" w:hAnsi="Times New Roman" w:cs="Times New Roman"/>
          <w:sz w:val="24"/>
          <w:szCs w:val="24"/>
        </w:rPr>
        <w:t xml:space="preserve"> </w:t>
      </w:r>
      <w:r>
        <w:rPr>
          <w:rFonts w:ascii="Times New Roman" w:hAnsi="Times New Roman" w:cs="Times New Roman"/>
          <w:sz w:val="24"/>
          <w:szCs w:val="24"/>
        </w:rPr>
        <w:t>Imponer la</w:t>
      </w:r>
      <w:r w:rsidRPr="00735F2D">
        <w:rPr>
          <w:rFonts w:ascii="Times New Roman" w:hAnsi="Times New Roman" w:cs="Times New Roman"/>
          <w:sz w:val="24"/>
          <w:szCs w:val="24"/>
        </w:rPr>
        <w:t xml:space="preserve"> </w:t>
      </w:r>
      <w:r>
        <w:rPr>
          <w:rFonts w:ascii="Times New Roman" w:hAnsi="Times New Roman" w:cs="Times New Roman"/>
          <w:sz w:val="24"/>
          <w:szCs w:val="24"/>
        </w:rPr>
        <w:t xml:space="preserve">sanción de </w:t>
      </w:r>
      <w:r w:rsidRPr="00735F2D">
        <w:rPr>
          <w:rFonts w:ascii="Times New Roman" w:hAnsi="Times New Roman" w:cs="Times New Roman"/>
          <w:sz w:val="24"/>
          <w:szCs w:val="24"/>
        </w:rPr>
        <w:t xml:space="preserve">suspensión de sus labores sin goce de sueldo </w:t>
      </w:r>
      <w:r>
        <w:rPr>
          <w:rFonts w:ascii="Times New Roman" w:hAnsi="Times New Roman" w:cs="Times New Roman"/>
          <w:sz w:val="24"/>
          <w:szCs w:val="24"/>
        </w:rPr>
        <w:t xml:space="preserve">al </w:t>
      </w:r>
      <w:r w:rsidRPr="00735F2D">
        <w:rPr>
          <w:rFonts w:ascii="Times New Roman" w:hAnsi="Times New Roman" w:cs="Times New Roman"/>
          <w:sz w:val="24"/>
          <w:szCs w:val="24"/>
        </w:rPr>
        <w:t xml:space="preserve">empleado </w:t>
      </w:r>
      <w:r>
        <w:rPr>
          <w:rFonts w:ascii="Times New Roman" w:hAnsi="Times New Roman" w:cs="Times New Roman"/>
          <w:sz w:val="24"/>
          <w:szCs w:val="24"/>
        </w:rPr>
        <w:t>ALEXANDER ANTONIO AGUILAR</w:t>
      </w:r>
      <w:r w:rsidRPr="00735F2D">
        <w:rPr>
          <w:rFonts w:ascii="Times New Roman" w:hAnsi="Times New Roman" w:cs="Times New Roman"/>
          <w:sz w:val="24"/>
          <w:szCs w:val="24"/>
        </w:rPr>
        <w:t xml:space="preserve"> por CINCO DIAS</w:t>
      </w:r>
      <w:r>
        <w:rPr>
          <w:rFonts w:ascii="Times New Roman" w:hAnsi="Times New Roman" w:cs="Times New Roman"/>
          <w:sz w:val="24"/>
          <w:szCs w:val="24"/>
        </w:rPr>
        <w:t>.</w:t>
      </w:r>
      <w:r w:rsidRPr="00735F2D">
        <w:rPr>
          <w:rFonts w:ascii="Times New Roman" w:hAnsi="Times New Roman" w:cs="Times New Roman"/>
          <w:sz w:val="24"/>
          <w:szCs w:val="24"/>
        </w:rPr>
        <w:t xml:space="preserve"> </w:t>
      </w:r>
      <w:r>
        <w:rPr>
          <w:rFonts w:ascii="Times New Roman" w:hAnsi="Times New Roman" w:cs="Times New Roman"/>
          <w:sz w:val="24"/>
          <w:szCs w:val="24"/>
        </w:rPr>
        <w:t xml:space="preserve">IV) Deléguese a la </w:t>
      </w:r>
      <w:r w:rsidRPr="00FB194B">
        <w:rPr>
          <w:rFonts w:ascii="Times New Roman" w:hAnsi="Times New Roman" w:cs="Times New Roman"/>
          <w:sz w:val="24"/>
          <w:szCs w:val="24"/>
        </w:rPr>
        <w:t>Secretaría Municipal</w:t>
      </w:r>
      <w:r>
        <w:rPr>
          <w:rFonts w:ascii="Times New Roman" w:hAnsi="Times New Roman" w:cs="Times New Roman"/>
          <w:sz w:val="24"/>
          <w:szCs w:val="24"/>
        </w:rPr>
        <w:t>, para que practique la notificación</w:t>
      </w:r>
      <w:r w:rsidRPr="00FB194B">
        <w:rPr>
          <w:rFonts w:ascii="Times New Roman" w:hAnsi="Times New Roman" w:cs="Times New Roman"/>
          <w:sz w:val="24"/>
          <w:szCs w:val="24"/>
        </w:rPr>
        <w:t xml:space="preserve"> a los empleados </w:t>
      </w:r>
      <w:r>
        <w:rPr>
          <w:rFonts w:ascii="Times New Roman" w:hAnsi="Times New Roman" w:cs="Times New Roman"/>
          <w:sz w:val="24"/>
          <w:szCs w:val="24"/>
        </w:rPr>
        <w:t>MIGUEL ANGEL ORELLANA GONZÁLEZ</w:t>
      </w:r>
      <w:r w:rsidRPr="00FB194B">
        <w:rPr>
          <w:rFonts w:ascii="Times New Roman" w:hAnsi="Times New Roman" w:cs="Times New Roman"/>
          <w:sz w:val="24"/>
          <w:szCs w:val="24"/>
        </w:rPr>
        <w:t xml:space="preserve"> </w:t>
      </w:r>
      <w:r>
        <w:rPr>
          <w:rFonts w:ascii="Times New Roman" w:hAnsi="Times New Roman" w:cs="Times New Roman"/>
          <w:sz w:val="24"/>
          <w:szCs w:val="24"/>
        </w:rPr>
        <w:t>y ALEXANDER ANTONIO AGUILAR de</w:t>
      </w:r>
      <w:r w:rsidRPr="00FB194B">
        <w:rPr>
          <w:rFonts w:ascii="Times New Roman" w:hAnsi="Times New Roman" w:cs="Times New Roman"/>
          <w:sz w:val="24"/>
          <w:szCs w:val="24"/>
        </w:rPr>
        <w:t xml:space="preserve"> la imposición de la Sanción de Suspensión sin goce de sueldo </w:t>
      </w:r>
      <w:r>
        <w:rPr>
          <w:rFonts w:ascii="Times New Roman" w:hAnsi="Times New Roman" w:cs="Times New Roman"/>
          <w:sz w:val="24"/>
          <w:szCs w:val="24"/>
        </w:rPr>
        <w:t xml:space="preserve">en su contra. Nota: En el Presente Acuerdo el primer Regidor Propietario, Héctor Ismael Estrada Vásquez, manifiesta: No vote por la sanción del empleado Miguel Orellana por que el Gerente General lleva la parte de Recursos Humanos y debió presentar un informe y archivo de las fallas del empleado Miguel Orellana, además este empleado es puesto de confianza del alcalde municipal, aplicar Art. 45 del Código Municipal, sugiero que antes de imponer sanción que la gerencia general presente al concejo el expediente con todas las faltas señaladas al empleado Orellana. </w:t>
      </w:r>
      <w:proofErr w:type="gramStart"/>
      <w:r>
        <w:rPr>
          <w:rFonts w:ascii="Times New Roman" w:hAnsi="Times New Roman" w:cs="Times New Roman"/>
          <w:sz w:val="24"/>
          <w:szCs w:val="24"/>
        </w:rPr>
        <w:t>Además</w:t>
      </w:r>
      <w:proofErr w:type="gramEnd"/>
      <w:r>
        <w:rPr>
          <w:rFonts w:ascii="Times New Roman" w:hAnsi="Times New Roman" w:cs="Times New Roman"/>
          <w:sz w:val="24"/>
          <w:szCs w:val="24"/>
        </w:rPr>
        <w:t xml:space="preserve"> el Cuarto Regidor Propietario, Ulises Hernández Ramírez, salva su voto por la imposición de sanción al empleado Miguel Ángel Orellana González, según el Art. 45 del Código Municipal. Certifíquese y Comuníquese.</w:t>
      </w:r>
    </w:p>
    <w:p w14:paraId="3D93EC0B" w14:textId="77777777" w:rsidR="00A37F94" w:rsidRPr="008D5825" w:rsidRDefault="00A37F94" w:rsidP="00A37F94">
      <w:pPr>
        <w:spacing w:after="0" w:line="264" w:lineRule="auto"/>
        <w:jc w:val="both"/>
        <w:rPr>
          <w:rFonts w:ascii="Times New Roman" w:hAnsi="Times New Roman" w:cs="Times New Roman"/>
          <w:b/>
          <w:sz w:val="24"/>
          <w:szCs w:val="24"/>
        </w:rPr>
      </w:pPr>
    </w:p>
    <w:p w14:paraId="6ED33337" w14:textId="77777777" w:rsidR="00A37F94" w:rsidRPr="00656A95" w:rsidRDefault="00A37F94" w:rsidP="00A37F94">
      <w:pPr>
        <w:spacing w:after="0" w:line="264" w:lineRule="auto"/>
        <w:jc w:val="both"/>
        <w:rPr>
          <w:rFonts w:ascii="Times New Roman" w:hAnsi="Times New Roman" w:cs="Times New Roman"/>
          <w:sz w:val="24"/>
          <w:szCs w:val="24"/>
        </w:rPr>
      </w:pPr>
      <w:r w:rsidRPr="00656A95">
        <w:rPr>
          <w:rFonts w:ascii="Times New Roman" w:hAnsi="Times New Roman" w:cs="Times New Roman"/>
          <w:sz w:val="24"/>
          <w:szCs w:val="24"/>
        </w:rPr>
        <w:t>Finalizando la presente sesión, y no habiendo nada más que hacer constar, se cierra la presente acta que firmamos.</w:t>
      </w:r>
    </w:p>
    <w:p w14:paraId="3760C14A" w14:textId="77777777" w:rsidR="00A37F94" w:rsidRDefault="00A37F94" w:rsidP="00A37F94">
      <w:pPr>
        <w:spacing w:after="0" w:line="264" w:lineRule="auto"/>
        <w:jc w:val="both"/>
        <w:rPr>
          <w:rFonts w:ascii="Times New Roman" w:hAnsi="Times New Roman" w:cs="Times New Roman"/>
        </w:rPr>
      </w:pPr>
    </w:p>
    <w:p w14:paraId="15E3F48C" w14:textId="77777777" w:rsidR="00A37F94" w:rsidRDefault="00A37F94" w:rsidP="00A37F94">
      <w:pPr>
        <w:spacing w:after="0" w:line="264" w:lineRule="auto"/>
        <w:jc w:val="both"/>
        <w:rPr>
          <w:rFonts w:ascii="Times New Roman" w:hAnsi="Times New Roman" w:cs="Times New Roman"/>
        </w:rPr>
      </w:pPr>
    </w:p>
    <w:p w14:paraId="65296F55" w14:textId="77777777" w:rsidR="00A37F94" w:rsidRPr="00C349A4" w:rsidRDefault="00A37F94" w:rsidP="00A37F94">
      <w:pPr>
        <w:spacing w:after="0" w:line="264" w:lineRule="auto"/>
        <w:jc w:val="both"/>
        <w:rPr>
          <w:rFonts w:ascii="Times New Roman" w:hAnsi="Times New Roman" w:cs="Times New Roman"/>
          <w:sz w:val="24"/>
          <w:szCs w:val="24"/>
        </w:rPr>
      </w:pPr>
      <w:r w:rsidRPr="00C349A4">
        <w:rPr>
          <w:rFonts w:ascii="Times New Roman" w:hAnsi="Times New Roman" w:cs="Times New Roman"/>
          <w:sz w:val="24"/>
          <w:szCs w:val="24"/>
        </w:rPr>
        <w:t>Coronel</w:t>
      </w:r>
      <w:r w:rsidRPr="00C349A4">
        <w:rPr>
          <w:rFonts w:ascii="Times New Roman" w:hAnsi="Times New Roman" w:cs="Times New Roman"/>
          <w:color w:val="244061" w:themeColor="accent1" w:themeShade="80"/>
          <w:sz w:val="24"/>
          <w:szCs w:val="24"/>
        </w:rPr>
        <w:t xml:space="preserve"> </w:t>
      </w:r>
      <w:r w:rsidRPr="00C349A4">
        <w:rPr>
          <w:rFonts w:ascii="Times New Roman" w:hAnsi="Times New Roman" w:cs="Times New Roman"/>
          <w:sz w:val="24"/>
          <w:szCs w:val="24"/>
        </w:rPr>
        <w:t xml:space="preserve">Oswald </w:t>
      </w:r>
      <w:proofErr w:type="gramStart"/>
      <w:r w:rsidRPr="00C349A4">
        <w:rPr>
          <w:rFonts w:ascii="Times New Roman" w:hAnsi="Times New Roman" w:cs="Times New Roman"/>
          <w:sz w:val="24"/>
          <w:szCs w:val="24"/>
        </w:rPr>
        <w:t>Sibrian  Miranda</w:t>
      </w:r>
      <w:proofErr w:type="gramEnd"/>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Oscar Armando Joaquín Vivas</w:t>
      </w:r>
    </w:p>
    <w:p w14:paraId="01A0ECDE" w14:textId="77777777" w:rsidR="00A37F94" w:rsidRPr="00C349A4" w:rsidRDefault="00A37F94" w:rsidP="00A37F94">
      <w:pPr>
        <w:spacing w:after="0" w:line="264" w:lineRule="auto"/>
        <w:jc w:val="both"/>
        <w:rPr>
          <w:rFonts w:ascii="Times New Roman" w:hAnsi="Times New Roman" w:cs="Times New Roman"/>
          <w:sz w:val="24"/>
          <w:szCs w:val="24"/>
        </w:rPr>
      </w:pPr>
      <w:r w:rsidRPr="00C349A4">
        <w:rPr>
          <w:rFonts w:ascii="Times New Roman" w:hAnsi="Times New Roman" w:cs="Times New Roman"/>
          <w:sz w:val="24"/>
          <w:szCs w:val="24"/>
        </w:rPr>
        <w:t>Alcalde Municipal</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 xml:space="preserve"> Síndico Municipal</w:t>
      </w:r>
    </w:p>
    <w:p w14:paraId="15ABC416" w14:textId="77777777" w:rsidR="00A37F94" w:rsidRPr="00C349A4" w:rsidRDefault="00A37F94" w:rsidP="00A37F94">
      <w:pPr>
        <w:spacing w:after="0" w:line="264" w:lineRule="auto"/>
        <w:jc w:val="both"/>
        <w:rPr>
          <w:rFonts w:ascii="Times New Roman" w:hAnsi="Times New Roman" w:cs="Times New Roman"/>
          <w:sz w:val="24"/>
          <w:szCs w:val="24"/>
        </w:rPr>
      </w:pPr>
    </w:p>
    <w:p w14:paraId="798E45C0" w14:textId="77777777" w:rsidR="00A37F94" w:rsidRPr="00C349A4" w:rsidRDefault="00A37F94" w:rsidP="00A37F94">
      <w:pPr>
        <w:spacing w:after="0" w:line="264" w:lineRule="auto"/>
        <w:jc w:val="both"/>
        <w:rPr>
          <w:rFonts w:ascii="Times New Roman" w:hAnsi="Times New Roman" w:cs="Times New Roman"/>
          <w:sz w:val="24"/>
          <w:szCs w:val="24"/>
        </w:rPr>
      </w:pPr>
    </w:p>
    <w:p w14:paraId="6216C036" w14:textId="77777777" w:rsidR="00A37F94" w:rsidRDefault="00A37F94" w:rsidP="00A37F94">
      <w:pPr>
        <w:spacing w:after="0" w:line="264" w:lineRule="auto"/>
        <w:jc w:val="both"/>
        <w:rPr>
          <w:rFonts w:ascii="Times New Roman" w:hAnsi="Times New Roman" w:cs="Times New Roman"/>
          <w:sz w:val="24"/>
          <w:szCs w:val="24"/>
        </w:rPr>
      </w:pPr>
    </w:p>
    <w:p w14:paraId="1DD8B79A" w14:textId="77777777" w:rsidR="00A37F94" w:rsidRDefault="00A37F94" w:rsidP="00A37F94">
      <w:pPr>
        <w:spacing w:after="0" w:line="264" w:lineRule="auto"/>
        <w:jc w:val="both"/>
        <w:rPr>
          <w:rFonts w:ascii="Times New Roman" w:hAnsi="Times New Roman" w:cs="Times New Roman"/>
          <w:sz w:val="24"/>
          <w:szCs w:val="24"/>
        </w:rPr>
      </w:pPr>
    </w:p>
    <w:p w14:paraId="1E085C93" w14:textId="77777777" w:rsidR="00A37F94" w:rsidRPr="00C349A4" w:rsidRDefault="00A37F94" w:rsidP="00A37F94">
      <w:pPr>
        <w:spacing w:after="0" w:line="264" w:lineRule="auto"/>
        <w:jc w:val="both"/>
        <w:rPr>
          <w:rFonts w:ascii="Times New Roman" w:hAnsi="Times New Roman" w:cs="Times New Roman"/>
          <w:sz w:val="24"/>
          <w:szCs w:val="24"/>
        </w:rPr>
      </w:pPr>
      <w:r w:rsidRPr="00C349A4">
        <w:rPr>
          <w:rFonts w:ascii="Times New Roman" w:hAnsi="Times New Roman" w:cs="Times New Roman"/>
          <w:sz w:val="24"/>
          <w:szCs w:val="24"/>
        </w:rPr>
        <w:t>Héctor Ismael Estr</w:t>
      </w:r>
      <w:r>
        <w:rPr>
          <w:rFonts w:ascii="Times New Roman" w:hAnsi="Times New Roman" w:cs="Times New Roman"/>
          <w:sz w:val="24"/>
          <w:szCs w:val="24"/>
        </w:rPr>
        <w:t>ada Vásquez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C349A4">
        <w:rPr>
          <w:rFonts w:ascii="Times New Roman" w:hAnsi="Times New Roman" w:cs="Times New Roman"/>
          <w:sz w:val="24"/>
          <w:szCs w:val="24"/>
        </w:rPr>
        <w:t>Medardo Benítez López</w:t>
      </w:r>
      <w:r w:rsidRPr="00C349A4">
        <w:rPr>
          <w:rFonts w:ascii="Times New Roman" w:hAnsi="Times New Roman" w:cs="Times New Roman"/>
          <w:sz w:val="24"/>
          <w:szCs w:val="24"/>
        </w:rPr>
        <w:tab/>
      </w:r>
    </w:p>
    <w:p w14:paraId="41D42DC6" w14:textId="77777777" w:rsidR="00A37F94" w:rsidRPr="00C349A4" w:rsidRDefault="00A37F94" w:rsidP="00A37F94">
      <w:pPr>
        <w:spacing w:after="0" w:line="264" w:lineRule="auto"/>
        <w:jc w:val="both"/>
        <w:rPr>
          <w:rFonts w:ascii="Times New Roman" w:hAnsi="Times New Roman" w:cs="Times New Roman"/>
          <w:sz w:val="24"/>
          <w:szCs w:val="24"/>
        </w:rPr>
      </w:pPr>
      <w:r w:rsidRPr="00C349A4">
        <w:rPr>
          <w:rFonts w:ascii="Times New Roman" w:hAnsi="Times New Roman" w:cs="Times New Roman"/>
          <w:sz w:val="24"/>
          <w:szCs w:val="24"/>
        </w:rPr>
        <w:t xml:space="preserve">Primer Regidor Propietario </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roofErr w:type="gramStart"/>
      <w:r w:rsidRPr="00C349A4">
        <w:rPr>
          <w:rFonts w:ascii="Times New Roman" w:hAnsi="Times New Roman" w:cs="Times New Roman"/>
          <w:sz w:val="24"/>
          <w:szCs w:val="24"/>
        </w:rPr>
        <w:tab/>
      </w:r>
      <w:r>
        <w:rPr>
          <w:rFonts w:ascii="Times New Roman" w:hAnsi="Times New Roman" w:cs="Times New Roman"/>
          <w:sz w:val="24"/>
          <w:szCs w:val="24"/>
        </w:rPr>
        <w:t xml:space="preserve">  </w:t>
      </w:r>
      <w:r w:rsidRPr="00C349A4">
        <w:rPr>
          <w:rFonts w:ascii="Times New Roman" w:hAnsi="Times New Roman" w:cs="Times New Roman"/>
          <w:sz w:val="24"/>
          <w:szCs w:val="24"/>
        </w:rPr>
        <w:t>Segundo</w:t>
      </w:r>
      <w:proofErr w:type="gramEnd"/>
      <w:r w:rsidRPr="00C349A4">
        <w:rPr>
          <w:rFonts w:ascii="Times New Roman" w:hAnsi="Times New Roman" w:cs="Times New Roman"/>
          <w:sz w:val="24"/>
          <w:szCs w:val="24"/>
        </w:rPr>
        <w:t xml:space="preserve"> Regidor Propietario</w:t>
      </w:r>
    </w:p>
    <w:p w14:paraId="03ECCB84" w14:textId="77777777" w:rsidR="00A37F94" w:rsidRPr="00C349A4" w:rsidRDefault="00A37F94" w:rsidP="00A37F94">
      <w:pPr>
        <w:spacing w:after="0" w:line="264" w:lineRule="auto"/>
        <w:jc w:val="both"/>
        <w:rPr>
          <w:rFonts w:ascii="Times New Roman" w:hAnsi="Times New Roman" w:cs="Times New Roman"/>
          <w:sz w:val="24"/>
          <w:szCs w:val="24"/>
        </w:rPr>
      </w:pPr>
    </w:p>
    <w:p w14:paraId="2E483E7A" w14:textId="77777777" w:rsidR="00A37F94" w:rsidRDefault="00A37F94" w:rsidP="00A37F94">
      <w:pPr>
        <w:spacing w:after="0" w:line="264" w:lineRule="auto"/>
        <w:jc w:val="both"/>
        <w:rPr>
          <w:rFonts w:ascii="Times New Roman" w:hAnsi="Times New Roman" w:cs="Times New Roman"/>
          <w:sz w:val="24"/>
          <w:szCs w:val="24"/>
        </w:rPr>
      </w:pPr>
    </w:p>
    <w:p w14:paraId="249198A7" w14:textId="77777777" w:rsidR="00A37F94" w:rsidRPr="00C349A4" w:rsidRDefault="00A37F94" w:rsidP="00A37F94">
      <w:pPr>
        <w:spacing w:after="0" w:line="264" w:lineRule="auto"/>
        <w:jc w:val="both"/>
        <w:rPr>
          <w:rFonts w:ascii="Times New Roman" w:hAnsi="Times New Roman" w:cs="Times New Roman"/>
          <w:sz w:val="24"/>
          <w:szCs w:val="24"/>
        </w:rPr>
      </w:pPr>
    </w:p>
    <w:p w14:paraId="0099F957" w14:textId="77777777" w:rsidR="00A37F94" w:rsidRPr="00C349A4" w:rsidRDefault="00A37F94" w:rsidP="00A37F94">
      <w:pPr>
        <w:spacing w:after="0" w:line="264" w:lineRule="auto"/>
        <w:jc w:val="both"/>
        <w:rPr>
          <w:rFonts w:ascii="Times New Roman" w:hAnsi="Times New Roman" w:cs="Times New Roman"/>
          <w:sz w:val="24"/>
          <w:szCs w:val="24"/>
        </w:rPr>
      </w:pPr>
      <w:r w:rsidRPr="00C349A4">
        <w:rPr>
          <w:rFonts w:ascii="Times New Roman" w:hAnsi="Times New Roman" w:cs="Times New Roman"/>
          <w:sz w:val="24"/>
          <w:szCs w:val="24"/>
        </w:rPr>
        <w:t>Carlos Antonio Mendoza Campos</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roofErr w:type="gramStart"/>
      <w:r w:rsidRPr="00C349A4">
        <w:rPr>
          <w:rFonts w:ascii="Times New Roman" w:hAnsi="Times New Roman" w:cs="Times New Roman"/>
          <w:sz w:val="24"/>
          <w:szCs w:val="24"/>
        </w:rPr>
        <w:tab/>
        <w:t xml:space="preserve">  Ulises</w:t>
      </w:r>
      <w:proofErr w:type="gramEnd"/>
      <w:r w:rsidRPr="00C349A4">
        <w:rPr>
          <w:rFonts w:ascii="Times New Roman" w:hAnsi="Times New Roman" w:cs="Times New Roman"/>
          <w:sz w:val="24"/>
          <w:szCs w:val="24"/>
        </w:rPr>
        <w:t xml:space="preserve"> Hernández Ramírez</w:t>
      </w:r>
      <w:r w:rsidRPr="00C349A4">
        <w:rPr>
          <w:rFonts w:ascii="Times New Roman" w:hAnsi="Times New Roman" w:cs="Times New Roman"/>
          <w:sz w:val="24"/>
          <w:szCs w:val="24"/>
        </w:rPr>
        <w:tab/>
      </w:r>
    </w:p>
    <w:p w14:paraId="2DFF3AB3" w14:textId="77777777" w:rsidR="00A37F94" w:rsidRPr="00C349A4" w:rsidRDefault="00A37F94" w:rsidP="00A37F94">
      <w:pPr>
        <w:spacing w:after="0" w:line="264" w:lineRule="auto"/>
        <w:jc w:val="both"/>
        <w:rPr>
          <w:rFonts w:ascii="Times New Roman" w:hAnsi="Times New Roman" w:cs="Times New Roman"/>
          <w:sz w:val="24"/>
          <w:szCs w:val="24"/>
        </w:rPr>
      </w:pPr>
      <w:r w:rsidRPr="00C349A4">
        <w:rPr>
          <w:rFonts w:ascii="Times New Roman" w:hAnsi="Times New Roman" w:cs="Times New Roman"/>
          <w:sz w:val="24"/>
          <w:szCs w:val="24"/>
        </w:rPr>
        <w:t>Tercer Regidor Propietario</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roofErr w:type="gramStart"/>
      <w:r w:rsidRPr="00C349A4">
        <w:rPr>
          <w:rFonts w:ascii="Times New Roman" w:hAnsi="Times New Roman" w:cs="Times New Roman"/>
          <w:sz w:val="24"/>
          <w:szCs w:val="24"/>
        </w:rPr>
        <w:tab/>
        <w:t xml:space="preserve">  Cuarto</w:t>
      </w:r>
      <w:proofErr w:type="gramEnd"/>
      <w:r w:rsidRPr="00C349A4">
        <w:rPr>
          <w:rFonts w:ascii="Times New Roman" w:hAnsi="Times New Roman" w:cs="Times New Roman"/>
          <w:sz w:val="24"/>
          <w:szCs w:val="24"/>
        </w:rPr>
        <w:t xml:space="preserve"> Regidor Propietario</w:t>
      </w:r>
    </w:p>
    <w:p w14:paraId="337BB26E" w14:textId="77777777" w:rsidR="00A37F94" w:rsidRDefault="00A37F94" w:rsidP="00A37F94">
      <w:pPr>
        <w:spacing w:after="0" w:line="264" w:lineRule="auto"/>
        <w:jc w:val="both"/>
        <w:rPr>
          <w:rFonts w:ascii="Times New Roman" w:hAnsi="Times New Roman" w:cs="Times New Roman"/>
          <w:sz w:val="24"/>
          <w:szCs w:val="24"/>
        </w:rPr>
      </w:pPr>
    </w:p>
    <w:p w14:paraId="2B78FD4B" w14:textId="77777777" w:rsidR="00A37F94" w:rsidRDefault="00A37F94" w:rsidP="00A37F94">
      <w:pPr>
        <w:spacing w:after="0" w:line="264" w:lineRule="auto"/>
        <w:jc w:val="both"/>
        <w:rPr>
          <w:rFonts w:ascii="Times New Roman" w:hAnsi="Times New Roman" w:cs="Times New Roman"/>
          <w:sz w:val="24"/>
          <w:szCs w:val="24"/>
        </w:rPr>
      </w:pPr>
    </w:p>
    <w:p w14:paraId="5B99E17A" w14:textId="77777777" w:rsidR="00A37F94" w:rsidRPr="00C349A4" w:rsidRDefault="00A37F94" w:rsidP="00A37F94">
      <w:pPr>
        <w:spacing w:after="0" w:line="264" w:lineRule="auto"/>
        <w:jc w:val="both"/>
        <w:rPr>
          <w:rFonts w:ascii="Times New Roman" w:hAnsi="Times New Roman" w:cs="Times New Roman"/>
          <w:sz w:val="24"/>
          <w:szCs w:val="24"/>
        </w:rPr>
      </w:pPr>
    </w:p>
    <w:p w14:paraId="396BE27F" w14:textId="77777777" w:rsidR="00A37F94" w:rsidRPr="00C349A4" w:rsidRDefault="00A37F94" w:rsidP="00A37F94">
      <w:pPr>
        <w:spacing w:after="0" w:line="264" w:lineRule="auto"/>
        <w:jc w:val="both"/>
        <w:rPr>
          <w:rFonts w:ascii="Times New Roman" w:hAnsi="Times New Roman" w:cs="Times New Roman"/>
          <w:sz w:val="24"/>
          <w:szCs w:val="24"/>
        </w:rPr>
      </w:pPr>
      <w:r w:rsidRPr="00C349A4">
        <w:rPr>
          <w:rFonts w:ascii="Times New Roman" w:hAnsi="Times New Roman" w:cs="Times New Roman"/>
          <w:sz w:val="24"/>
          <w:szCs w:val="24"/>
        </w:rPr>
        <w:t>Marcelo Francisco Oporto Vides</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Oscar Orlando Sandoval Sánchez</w:t>
      </w:r>
    </w:p>
    <w:p w14:paraId="7ADCE3C5" w14:textId="77777777" w:rsidR="00A37F94" w:rsidRPr="00C349A4" w:rsidRDefault="00A37F94" w:rsidP="00A37F94">
      <w:pPr>
        <w:spacing w:after="0" w:line="264" w:lineRule="auto"/>
        <w:jc w:val="both"/>
        <w:rPr>
          <w:rFonts w:ascii="Times New Roman" w:hAnsi="Times New Roman" w:cs="Times New Roman"/>
          <w:sz w:val="24"/>
          <w:szCs w:val="24"/>
        </w:rPr>
      </w:pPr>
      <w:r w:rsidRPr="00C349A4">
        <w:rPr>
          <w:rFonts w:ascii="Times New Roman" w:hAnsi="Times New Roman" w:cs="Times New Roman"/>
          <w:sz w:val="24"/>
          <w:szCs w:val="24"/>
        </w:rPr>
        <w:t>Quinto Regidor Propietario</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Sexto Regidor Propietario</w:t>
      </w:r>
    </w:p>
    <w:p w14:paraId="071B0145" w14:textId="77777777" w:rsidR="00A37F94" w:rsidRDefault="00A37F94" w:rsidP="00A37F94">
      <w:pPr>
        <w:spacing w:after="0" w:line="264" w:lineRule="auto"/>
        <w:jc w:val="both"/>
        <w:rPr>
          <w:rFonts w:ascii="Times New Roman" w:hAnsi="Times New Roman" w:cs="Times New Roman"/>
          <w:sz w:val="24"/>
          <w:szCs w:val="24"/>
        </w:rPr>
      </w:pPr>
    </w:p>
    <w:p w14:paraId="320C5B8E" w14:textId="77777777" w:rsidR="00A37F94" w:rsidRPr="00C349A4" w:rsidRDefault="00A37F94" w:rsidP="00A37F94">
      <w:pPr>
        <w:spacing w:after="0" w:line="264" w:lineRule="auto"/>
        <w:jc w:val="both"/>
        <w:rPr>
          <w:rFonts w:ascii="Times New Roman" w:hAnsi="Times New Roman" w:cs="Times New Roman"/>
          <w:sz w:val="24"/>
          <w:szCs w:val="24"/>
        </w:rPr>
      </w:pPr>
    </w:p>
    <w:p w14:paraId="1F2125DD" w14:textId="77777777" w:rsidR="00A37F94" w:rsidRDefault="00A37F94" w:rsidP="00A37F94">
      <w:pPr>
        <w:spacing w:after="0" w:line="264" w:lineRule="auto"/>
        <w:jc w:val="both"/>
        <w:rPr>
          <w:rFonts w:ascii="Times New Roman" w:hAnsi="Times New Roman" w:cs="Times New Roman"/>
          <w:sz w:val="24"/>
          <w:szCs w:val="24"/>
        </w:rPr>
      </w:pPr>
    </w:p>
    <w:p w14:paraId="55B64981" w14:textId="77777777" w:rsidR="00A37F94" w:rsidRDefault="00A37F94" w:rsidP="00A37F94">
      <w:pPr>
        <w:spacing w:after="0" w:line="264" w:lineRule="auto"/>
        <w:jc w:val="both"/>
        <w:rPr>
          <w:rFonts w:ascii="Times New Roman" w:hAnsi="Times New Roman" w:cs="Times New Roman"/>
          <w:sz w:val="24"/>
          <w:szCs w:val="24"/>
        </w:rPr>
      </w:pPr>
      <w:r w:rsidRPr="00C349A4">
        <w:rPr>
          <w:rFonts w:ascii="Times New Roman" w:hAnsi="Times New Roman" w:cs="Times New Roman"/>
          <w:sz w:val="24"/>
          <w:szCs w:val="24"/>
        </w:rPr>
        <w:t>Maritza Carolina Martínez de Martínez</w:t>
      </w:r>
      <w:r w:rsidRPr="00C349A4">
        <w:rPr>
          <w:rFonts w:ascii="Times New Roman" w:hAnsi="Times New Roman" w:cs="Times New Roman"/>
          <w:sz w:val="24"/>
          <w:szCs w:val="24"/>
        </w:rPr>
        <w:tab/>
      </w:r>
      <w:r>
        <w:rPr>
          <w:rFonts w:ascii="Times New Roman" w:hAnsi="Times New Roman" w:cs="Times New Roman"/>
          <w:sz w:val="24"/>
          <w:szCs w:val="24"/>
        </w:rPr>
        <w:tab/>
        <w:t xml:space="preserve">            Ángela Dimas Vásquez Herrera</w:t>
      </w:r>
    </w:p>
    <w:p w14:paraId="4D2EB8DF" w14:textId="77777777" w:rsidR="00A37F94" w:rsidRPr="00C349A4" w:rsidRDefault="00A37F94" w:rsidP="00A37F94">
      <w:pPr>
        <w:spacing w:after="0" w:line="264" w:lineRule="auto"/>
        <w:jc w:val="both"/>
        <w:rPr>
          <w:rFonts w:ascii="Times New Roman" w:hAnsi="Times New Roman" w:cs="Times New Roman"/>
          <w:sz w:val="24"/>
          <w:szCs w:val="24"/>
        </w:rPr>
      </w:pPr>
      <w:r w:rsidRPr="00C349A4">
        <w:rPr>
          <w:rFonts w:ascii="Times New Roman" w:hAnsi="Times New Roman" w:cs="Times New Roman"/>
          <w:sz w:val="24"/>
          <w:szCs w:val="24"/>
        </w:rPr>
        <w:t>S</w:t>
      </w:r>
      <w:r>
        <w:rPr>
          <w:rFonts w:ascii="Times New Roman" w:hAnsi="Times New Roman" w:cs="Times New Roman"/>
          <w:sz w:val="24"/>
          <w:szCs w:val="24"/>
        </w:rPr>
        <w:t>éptima Regidora Propietaria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C349A4">
        <w:rPr>
          <w:rFonts w:ascii="Times New Roman" w:hAnsi="Times New Roman" w:cs="Times New Roman"/>
          <w:sz w:val="24"/>
          <w:szCs w:val="24"/>
        </w:rPr>
        <w:t>Octava Regidora Propietaria</w:t>
      </w:r>
    </w:p>
    <w:p w14:paraId="14772924" w14:textId="77777777" w:rsidR="00A37F94" w:rsidRDefault="00A37F94" w:rsidP="00A37F94">
      <w:pPr>
        <w:spacing w:after="0" w:line="264" w:lineRule="auto"/>
        <w:jc w:val="both"/>
        <w:rPr>
          <w:rFonts w:ascii="Times New Roman" w:hAnsi="Times New Roman" w:cs="Times New Roman"/>
          <w:sz w:val="24"/>
          <w:szCs w:val="24"/>
        </w:rPr>
      </w:pPr>
    </w:p>
    <w:p w14:paraId="3A7213A9" w14:textId="77777777" w:rsidR="00A37F94" w:rsidRDefault="00A37F94" w:rsidP="00A37F94">
      <w:pPr>
        <w:spacing w:after="0" w:line="264" w:lineRule="auto"/>
        <w:jc w:val="both"/>
        <w:rPr>
          <w:rFonts w:ascii="Times New Roman" w:hAnsi="Times New Roman" w:cs="Times New Roman"/>
          <w:sz w:val="24"/>
          <w:szCs w:val="24"/>
        </w:rPr>
      </w:pPr>
    </w:p>
    <w:p w14:paraId="4568FC1B" w14:textId="77777777" w:rsidR="00A37F94" w:rsidRPr="00C349A4" w:rsidRDefault="00A37F94" w:rsidP="00A37F94">
      <w:pPr>
        <w:spacing w:after="0" w:line="264" w:lineRule="auto"/>
        <w:jc w:val="both"/>
        <w:rPr>
          <w:rFonts w:ascii="Times New Roman" w:hAnsi="Times New Roman" w:cs="Times New Roman"/>
          <w:sz w:val="24"/>
          <w:szCs w:val="24"/>
        </w:rPr>
      </w:pPr>
    </w:p>
    <w:p w14:paraId="679C7D1C" w14:textId="77777777" w:rsidR="00A37F94" w:rsidRPr="00C349A4" w:rsidRDefault="00A37F94" w:rsidP="00A37F94">
      <w:pPr>
        <w:spacing w:after="0" w:line="264" w:lineRule="auto"/>
        <w:jc w:val="both"/>
        <w:rPr>
          <w:rFonts w:ascii="Times New Roman" w:hAnsi="Times New Roman" w:cs="Times New Roman"/>
          <w:sz w:val="24"/>
          <w:szCs w:val="24"/>
        </w:rPr>
      </w:pPr>
      <w:r w:rsidRPr="00C349A4">
        <w:rPr>
          <w:rFonts w:ascii="Times New Roman" w:hAnsi="Times New Roman" w:cs="Times New Roman"/>
          <w:sz w:val="24"/>
          <w:szCs w:val="24"/>
        </w:rPr>
        <w:t>Ana Aracely Barahona Alvarado</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Cristóbal Ascencio López</w:t>
      </w:r>
    </w:p>
    <w:p w14:paraId="79788B30" w14:textId="77777777" w:rsidR="00A37F94" w:rsidRPr="00C349A4" w:rsidRDefault="00A37F94" w:rsidP="00A37F94">
      <w:pPr>
        <w:spacing w:after="0" w:line="264" w:lineRule="auto"/>
        <w:jc w:val="both"/>
        <w:rPr>
          <w:rFonts w:ascii="Times New Roman" w:hAnsi="Times New Roman" w:cs="Times New Roman"/>
          <w:sz w:val="24"/>
          <w:szCs w:val="24"/>
        </w:rPr>
      </w:pPr>
      <w:r w:rsidRPr="00C349A4">
        <w:rPr>
          <w:rFonts w:ascii="Times New Roman" w:hAnsi="Times New Roman" w:cs="Times New Roman"/>
          <w:sz w:val="24"/>
          <w:szCs w:val="24"/>
        </w:rPr>
        <w:t>Primera Regidora Suplente</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Segundo Regidor Suplente</w:t>
      </w:r>
      <w:r w:rsidRPr="00C349A4">
        <w:rPr>
          <w:rFonts w:ascii="Times New Roman" w:hAnsi="Times New Roman" w:cs="Times New Roman"/>
          <w:sz w:val="24"/>
          <w:szCs w:val="24"/>
        </w:rPr>
        <w:tab/>
      </w:r>
    </w:p>
    <w:p w14:paraId="20809F7C" w14:textId="77777777" w:rsidR="00A37F94" w:rsidRPr="00C349A4" w:rsidRDefault="00A37F94" w:rsidP="00A37F94">
      <w:pPr>
        <w:spacing w:after="0" w:line="264" w:lineRule="auto"/>
        <w:jc w:val="both"/>
        <w:rPr>
          <w:rFonts w:ascii="Times New Roman" w:hAnsi="Times New Roman" w:cs="Times New Roman"/>
          <w:sz w:val="24"/>
          <w:szCs w:val="24"/>
        </w:rPr>
      </w:pPr>
    </w:p>
    <w:p w14:paraId="01731305" w14:textId="77777777" w:rsidR="00A37F94" w:rsidRDefault="00A37F94" w:rsidP="00A37F94">
      <w:pPr>
        <w:spacing w:after="0" w:line="264" w:lineRule="auto"/>
        <w:jc w:val="both"/>
        <w:rPr>
          <w:rFonts w:ascii="Times New Roman" w:hAnsi="Times New Roman" w:cs="Times New Roman"/>
          <w:sz w:val="24"/>
          <w:szCs w:val="24"/>
        </w:rPr>
      </w:pPr>
      <w:r w:rsidRPr="00C349A4">
        <w:rPr>
          <w:rFonts w:ascii="Times New Roman" w:hAnsi="Times New Roman" w:cs="Times New Roman"/>
          <w:sz w:val="24"/>
          <w:szCs w:val="24"/>
        </w:rPr>
        <w:tab/>
      </w:r>
    </w:p>
    <w:p w14:paraId="36AD586B" w14:textId="77777777" w:rsidR="00A37F94" w:rsidRPr="00C349A4" w:rsidRDefault="00A37F94" w:rsidP="00A37F94">
      <w:pPr>
        <w:spacing w:after="0" w:line="264" w:lineRule="auto"/>
        <w:jc w:val="both"/>
        <w:rPr>
          <w:rFonts w:ascii="Times New Roman" w:hAnsi="Times New Roman" w:cs="Times New Roman"/>
          <w:sz w:val="24"/>
          <w:szCs w:val="24"/>
        </w:rPr>
      </w:pP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
    <w:p w14:paraId="3325E427" w14:textId="77777777" w:rsidR="00A37F94" w:rsidRPr="00C349A4" w:rsidRDefault="00A37F94" w:rsidP="00A37F94">
      <w:pPr>
        <w:spacing w:after="0" w:line="264" w:lineRule="auto"/>
        <w:jc w:val="both"/>
        <w:rPr>
          <w:rFonts w:ascii="Times New Roman" w:hAnsi="Times New Roman" w:cs="Times New Roman"/>
          <w:sz w:val="24"/>
          <w:szCs w:val="24"/>
        </w:rPr>
      </w:pPr>
      <w:r w:rsidRPr="00C349A4">
        <w:rPr>
          <w:rFonts w:ascii="Times New Roman" w:hAnsi="Times New Roman" w:cs="Times New Roman"/>
          <w:sz w:val="24"/>
          <w:szCs w:val="24"/>
        </w:rPr>
        <w:t xml:space="preserve">Jorge Andrés Nieto Aparicio </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Francisca Idalia Martínez Segura</w:t>
      </w:r>
    </w:p>
    <w:p w14:paraId="4FAE84F5" w14:textId="77777777" w:rsidR="00A37F94" w:rsidRPr="00C349A4" w:rsidRDefault="00A37F94" w:rsidP="00A37F94">
      <w:pPr>
        <w:spacing w:after="0" w:line="264" w:lineRule="auto"/>
        <w:jc w:val="both"/>
        <w:rPr>
          <w:rFonts w:ascii="Times New Roman" w:hAnsi="Times New Roman" w:cs="Times New Roman"/>
          <w:sz w:val="24"/>
          <w:szCs w:val="24"/>
        </w:rPr>
      </w:pPr>
      <w:r w:rsidRPr="00C349A4">
        <w:rPr>
          <w:rFonts w:ascii="Times New Roman" w:hAnsi="Times New Roman" w:cs="Times New Roman"/>
          <w:sz w:val="24"/>
          <w:szCs w:val="24"/>
        </w:rPr>
        <w:t>Tercer Regidor Suplente</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Cuarta Regidora Suplente</w:t>
      </w:r>
      <w:r w:rsidRPr="00C349A4">
        <w:rPr>
          <w:rFonts w:ascii="Times New Roman" w:hAnsi="Times New Roman" w:cs="Times New Roman"/>
          <w:sz w:val="24"/>
          <w:szCs w:val="24"/>
        </w:rPr>
        <w:tab/>
      </w:r>
      <w:r w:rsidRPr="00C349A4">
        <w:rPr>
          <w:rFonts w:ascii="Times New Roman" w:hAnsi="Times New Roman" w:cs="Times New Roman"/>
          <w:sz w:val="24"/>
          <w:szCs w:val="24"/>
        </w:rPr>
        <w:tab/>
      </w:r>
    </w:p>
    <w:p w14:paraId="752F8E35" w14:textId="77777777" w:rsidR="00A37F94" w:rsidRPr="00C349A4" w:rsidRDefault="00A37F94" w:rsidP="00A37F94">
      <w:pPr>
        <w:spacing w:after="0" w:line="264" w:lineRule="auto"/>
        <w:ind w:left="2124"/>
        <w:rPr>
          <w:rFonts w:ascii="Times New Roman" w:hAnsi="Times New Roman" w:cs="Times New Roman"/>
          <w:sz w:val="24"/>
          <w:szCs w:val="24"/>
        </w:rPr>
      </w:pPr>
    </w:p>
    <w:p w14:paraId="3C6F73FA" w14:textId="77777777" w:rsidR="00A37F94" w:rsidRDefault="00A37F94" w:rsidP="00A37F94">
      <w:pPr>
        <w:spacing w:after="0" w:line="264" w:lineRule="auto"/>
        <w:ind w:left="2124"/>
        <w:rPr>
          <w:rFonts w:ascii="Times New Roman" w:hAnsi="Times New Roman" w:cs="Times New Roman"/>
          <w:sz w:val="24"/>
          <w:szCs w:val="24"/>
        </w:rPr>
      </w:pPr>
    </w:p>
    <w:p w14:paraId="1AC106E1" w14:textId="77777777" w:rsidR="00A37F94" w:rsidRDefault="00A37F94" w:rsidP="00A37F94">
      <w:pPr>
        <w:spacing w:after="0" w:line="264" w:lineRule="auto"/>
        <w:ind w:left="2124"/>
        <w:rPr>
          <w:rFonts w:ascii="Times New Roman" w:hAnsi="Times New Roman" w:cs="Times New Roman"/>
          <w:sz w:val="24"/>
          <w:szCs w:val="24"/>
        </w:rPr>
      </w:pPr>
    </w:p>
    <w:p w14:paraId="7A319D08" w14:textId="77777777" w:rsidR="00A37F94" w:rsidRPr="00C349A4" w:rsidRDefault="00A37F94" w:rsidP="00A37F94">
      <w:pPr>
        <w:spacing w:after="0" w:line="264" w:lineRule="auto"/>
        <w:ind w:left="2124"/>
        <w:rPr>
          <w:rFonts w:ascii="Times New Roman" w:hAnsi="Times New Roman" w:cs="Times New Roman"/>
          <w:sz w:val="24"/>
          <w:szCs w:val="24"/>
        </w:rPr>
      </w:pPr>
      <w:r w:rsidRPr="00C349A4">
        <w:rPr>
          <w:rFonts w:ascii="Times New Roman" w:hAnsi="Times New Roman" w:cs="Times New Roman"/>
          <w:sz w:val="24"/>
          <w:szCs w:val="24"/>
        </w:rPr>
        <w:t xml:space="preserve">     Licda. María Juliana Escobar Montalvo</w:t>
      </w:r>
    </w:p>
    <w:p w14:paraId="5C623E0E" w14:textId="77777777" w:rsidR="00A37F94" w:rsidRPr="00C349A4" w:rsidRDefault="00A37F94" w:rsidP="00A37F94">
      <w:pPr>
        <w:spacing w:after="0" w:line="264" w:lineRule="auto"/>
        <w:jc w:val="both"/>
        <w:rPr>
          <w:rFonts w:ascii="Times New Roman" w:hAnsi="Times New Roman" w:cs="Times New Roman"/>
          <w:sz w:val="24"/>
          <w:szCs w:val="24"/>
        </w:rPr>
      </w:pP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 xml:space="preserve">      Secretaria Municipal</w:t>
      </w:r>
    </w:p>
    <w:p w14:paraId="3FF38C8E" w14:textId="77777777" w:rsidR="00C47025" w:rsidRDefault="00C47025" w:rsidP="00150E71">
      <w:pPr>
        <w:spacing w:after="0" w:line="276" w:lineRule="auto"/>
        <w:jc w:val="both"/>
        <w:rPr>
          <w:rFonts w:ascii="Times New Roman" w:hAnsi="Times New Roman" w:cs="Times New Roman"/>
          <w:sz w:val="24"/>
          <w:szCs w:val="24"/>
        </w:rPr>
      </w:pPr>
    </w:p>
    <w:p w14:paraId="7D640BE2" w14:textId="77777777" w:rsidR="00A37F94" w:rsidRDefault="00A37F94" w:rsidP="00150E71">
      <w:pPr>
        <w:spacing w:after="0" w:line="276" w:lineRule="auto"/>
        <w:jc w:val="both"/>
        <w:rPr>
          <w:rFonts w:ascii="Times New Roman" w:hAnsi="Times New Roman" w:cs="Times New Roman"/>
          <w:sz w:val="24"/>
          <w:szCs w:val="24"/>
        </w:rPr>
      </w:pPr>
    </w:p>
    <w:p w14:paraId="0228D750" w14:textId="77777777" w:rsidR="00A37F94" w:rsidRDefault="00A37F94" w:rsidP="00150E71">
      <w:pPr>
        <w:spacing w:after="0" w:line="276" w:lineRule="auto"/>
        <w:jc w:val="both"/>
        <w:rPr>
          <w:rFonts w:ascii="Times New Roman" w:hAnsi="Times New Roman" w:cs="Times New Roman"/>
          <w:sz w:val="24"/>
          <w:szCs w:val="24"/>
        </w:rPr>
      </w:pPr>
    </w:p>
    <w:p w14:paraId="73D8D56D" w14:textId="77777777" w:rsidR="00A37F94" w:rsidRDefault="00A37F94" w:rsidP="00150E71">
      <w:pPr>
        <w:spacing w:after="0" w:line="276" w:lineRule="auto"/>
        <w:jc w:val="both"/>
        <w:rPr>
          <w:rFonts w:ascii="Times New Roman" w:hAnsi="Times New Roman" w:cs="Times New Roman"/>
          <w:sz w:val="24"/>
          <w:szCs w:val="24"/>
        </w:rPr>
      </w:pPr>
    </w:p>
    <w:p w14:paraId="6080ADBC" w14:textId="77777777" w:rsidR="00A37F94" w:rsidRDefault="00A37F94" w:rsidP="00150E71">
      <w:pPr>
        <w:spacing w:after="0" w:line="276" w:lineRule="auto"/>
        <w:jc w:val="both"/>
        <w:rPr>
          <w:rFonts w:ascii="Times New Roman" w:hAnsi="Times New Roman" w:cs="Times New Roman"/>
          <w:sz w:val="24"/>
          <w:szCs w:val="24"/>
        </w:rPr>
      </w:pPr>
    </w:p>
    <w:p w14:paraId="4395EEDF" w14:textId="77777777" w:rsidR="00240471" w:rsidRPr="0077479D" w:rsidRDefault="00240471" w:rsidP="00240471">
      <w:pPr>
        <w:spacing w:after="0" w:line="302" w:lineRule="auto"/>
        <w:jc w:val="both"/>
        <w:rPr>
          <w:rFonts w:ascii="Times New Roman" w:hAnsi="Times New Roman" w:cs="Times New Roman"/>
          <w:sz w:val="24"/>
          <w:szCs w:val="24"/>
        </w:rPr>
      </w:pPr>
      <w:r w:rsidRPr="00C63041">
        <w:rPr>
          <w:rFonts w:ascii="Times New Roman" w:hAnsi="Times New Roman" w:cs="Times New Roman"/>
          <w:b/>
          <w:sz w:val="24"/>
          <w:szCs w:val="24"/>
        </w:rPr>
        <w:t>”””</w:t>
      </w:r>
      <w:proofErr w:type="gramStart"/>
      <w:r w:rsidRPr="00C63041">
        <w:rPr>
          <w:rFonts w:ascii="Times New Roman" w:hAnsi="Times New Roman" w:cs="Times New Roman"/>
          <w:b/>
          <w:sz w:val="24"/>
          <w:szCs w:val="24"/>
        </w:rPr>
        <w:t>””ACTA</w:t>
      </w:r>
      <w:proofErr w:type="gramEnd"/>
      <w:r w:rsidRPr="00C63041">
        <w:rPr>
          <w:rFonts w:ascii="Times New Roman" w:hAnsi="Times New Roman" w:cs="Times New Roman"/>
          <w:b/>
          <w:sz w:val="24"/>
          <w:szCs w:val="24"/>
        </w:rPr>
        <w:t xml:space="preserve"> NUMERO </w:t>
      </w:r>
      <w:r>
        <w:rPr>
          <w:rFonts w:ascii="Times New Roman" w:hAnsi="Times New Roman" w:cs="Times New Roman"/>
          <w:b/>
          <w:sz w:val="24"/>
          <w:szCs w:val="24"/>
        </w:rPr>
        <w:t>ONCE</w:t>
      </w:r>
      <w:r w:rsidRPr="00C63041">
        <w:rPr>
          <w:rFonts w:ascii="Times New Roman" w:hAnsi="Times New Roman" w:cs="Times New Roman"/>
          <w:b/>
          <w:sz w:val="24"/>
          <w:szCs w:val="24"/>
        </w:rPr>
        <w:t>.</w:t>
      </w:r>
      <w:r w:rsidRPr="00C63041">
        <w:rPr>
          <w:rFonts w:ascii="Times New Roman" w:hAnsi="Times New Roman" w:cs="Times New Roman"/>
          <w:sz w:val="24"/>
          <w:szCs w:val="24"/>
        </w:rPr>
        <w:t xml:space="preserve"> En el Salón de Reuniones de la Alcaldía Municipal de San Pedro Perulapan, a las ocho horas del día </w:t>
      </w:r>
      <w:r>
        <w:rPr>
          <w:rFonts w:ascii="Times New Roman" w:hAnsi="Times New Roman" w:cs="Times New Roman"/>
          <w:sz w:val="24"/>
          <w:szCs w:val="24"/>
        </w:rPr>
        <w:t>cinco</w:t>
      </w:r>
      <w:r w:rsidRPr="00C63041">
        <w:rPr>
          <w:rFonts w:ascii="Times New Roman" w:hAnsi="Times New Roman" w:cs="Times New Roman"/>
          <w:sz w:val="24"/>
          <w:szCs w:val="24"/>
        </w:rPr>
        <w:t xml:space="preserve"> de </w:t>
      </w:r>
      <w:r>
        <w:rPr>
          <w:rFonts w:ascii="Times New Roman" w:hAnsi="Times New Roman" w:cs="Times New Roman"/>
          <w:sz w:val="24"/>
          <w:szCs w:val="24"/>
        </w:rPr>
        <w:t>marzo</w:t>
      </w:r>
      <w:r w:rsidRPr="00C63041">
        <w:rPr>
          <w:rFonts w:ascii="Times New Roman" w:hAnsi="Times New Roman" w:cs="Times New Roman"/>
          <w:sz w:val="24"/>
          <w:szCs w:val="24"/>
        </w:rPr>
        <w:t xml:space="preserve"> de dos mil </w:t>
      </w:r>
      <w:r>
        <w:rPr>
          <w:rFonts w:ascii="Times New Roman" w:hAnsi="Times New Roman" w:cs="Times New Roman"/>
          <w:sz w:val="24"/>
          <w:szCs w:val="24"/>
        </w:rPr>
        <w:t>veintiuno</w:t>
      </w:r>
      <w:r w:rsidRPr="00C63041">
        <w:rPr>
          <w:rFonts w:ascii="Times New Roman" w:hAnsi="Times New Roman" w:cs="Times New Roman"/>
          <w:sz w:val="24"/>
          <w:szCs w:val="24"/>
        </w:rPr>
        <w:t>, siendo estos el lugar, día y hora señalados en la convocatoria respectiva, para celebrar sesión</w:t>
      </w:r>
      <w:r>
        <w:rPr>
          <w:rFonts w:ascii="Times New Roman" w:hAnsi="Times New Roman" w:cs="Times New Roman"/>
          <w:sz w:val="24"/>
          <w:szCs w:val="24"/>
        </w:rPr>
        <w:t xml:space="preserve"> </w:t>
      </w:r>
      <w:r w:rsidRPr="00C63041">
        <w:rPr>
          <w:rFonts w:ascii="Times New Roman" w:hAnsi="Times New Roman" w:cs="Times New Roman"/>
          <w:sz w:val="24"/>
          <w:szCs w:val="24"/>
        </w:rPr>
        <w:t xml:space="preserve">Ordinaria del Concejo Municipal, se procede a ello, con la asistencia del Señor Alcalde Municipal, </w:t>
      </w:r>
      <w:proofErr w:type="gramStart"/>
      <w:r w:rsidRPr="00C63041">
        <w:rPr>
          <w:rFonts w:ascii="Times New Roman" w:hAnsi="Times New Roman" w:cs="Times New Roman"/>
          <w:sz w:val="24"/>
          <w:szCs w:val="24"/>
        </w:rPr>
        <w:t>Coronel</w:t>
      </w:r>
      <w:proofErr w:type="gramEnd"/>
      <w:r w:rsidRPr="00C63041">
        <w:rPr>
          <w:rFonts w:ascii="Times New Roman" w:hAnsi="Times New Roman" w:cs="Times New Roman"/>
          <w:sz w:val="24"/>
          <w:szCs w:val="24"/>
        </w:rPr>
        <w:t xml:space="preserve"> Oswald Sibrian Miranda, Síndico Municipal: Oscar Armando Joaquín Vivas. Regidores Propietarios: Héctor Ismael Estrada Vásquez, Medardo Benítez López, Carlos Antonio Mendoza Campos, Ulises Hernández Ramírez, Marcelo Francisco Oporto Vides, Oscar Orlando Sandoval Sánchez, </w:t>
      </w:r>
      <w:r>
        <w:rPr>
          <w:rFonts w:ascii="Times New Roman" w:hAnsi="Times New Roman" w:cs="Times New Roman"/>
          <w:sz w:val="24"/>
          <w:szCs w:val="24"/>
        </w:rPr>
        <w:t xml:space="preserve">Maritza Carolina Martínez de Martínez, </w:t>
      </w:r>
      <w:r w:rsidRPr="00C63041">
        <w:rPr>
          <w:rFonts w:ascii="Times New Roman" w:hAnsi="Times New Roman" w:cs="Times New Roman"/>
          <w:sz w:val="24"/>
          <w:szCs w:val="24"/>
        </w:rPr>
        <w:t xml:space="preserve">Ángela Dimas Vásquez Herrera. Regidores Suplentes: Ana Aracely Barahona Alvarado, Cristóbal Ascencio López, Jorge Andrés Nieto Aparicio, Francisca Idalia Martínez Segura. Con asistencia de la Secretaria Municipal Licda. María Juliana Escobar </w:t>
      </w:r>
      <w:proofErr w:type="gramStart"/>
      <w:r w:rsidRPr="00C63041">
        <w:rPr>
          <w:rFonts w:ascii="Times New Roman" w:hAnsi="Times New Roman" w:cs="Times New Roman"/>
          <w:sz w:val="24"/>
          <w:szCs w:val="24"/>
        </w:rPr>
        <w:t>Montalvo.------------</w:t>
      </w:r>
      <w:r>
        <w:rPr>
          <w:rFonts w:ascii="Times New Roman" w:hAnsi="Times New Roman" w:cs="Times New Roman"/>
          <w:sz w:val="24"/>
          <w:szCs w:val="24"/>
        </w:rPr>
        <w:t>----------------</w:t>
      </w:r>
      <w:proofErr w:type="gramEnd"/>
      <w:r w:rsidRPr="00C63041">
        <w:rPr>
          <w:rFonts w:ascii="Times New Roman" w:hAnsi="Times New Roman" w:cs="Times New Roman"/>
          <w:sz w:val="24"/>
          <w:szCs w:val="24"/>
        </w:rPr>
        <w:lastRenderedPageBreak/>
        <w:t xml:space="preserve">El Señor Alcalde Municipal, constató el quórum, manifestando que el mismo queda debidamente establecido.  Inmediatamente se sometió a consideración la Agenda a discutir, la </w:t>
      </w:r>
      <w:r>
        <w:rPr>
          <w:rFonts w:ascii="Times New Roman" w:hAnsi="Times New Roman" w:cs="Times New Roman"/>
          <w:sz w:val="24"/>
          <w:szCs w:val="24"/>
        </w:rPr>
        <w:t>cual, fue a</w:t>
      </w:r>
      <w:r w:rsidRPr="00C63041">
        <w:rPr>
          <w:rFonts w:ascii="Times New Roman" w:hAnsi="Times New Roman" w:cs="Times New Roman"/>
          <w:sz w:val="24"/>
          <w:szCs w:val="24"/>
        </w:rPr>
        <w:t xml:space="preserve">probada por </w:t>
      </w:r>
      <w:r>
        <w:rPr>
          <w:rFonts w:ascii="Times New Roman" w:hAnsi="Times New Roman" w:cs="Times New Roman"/>
          <w:sz w:val="24"/>
          <w:szCs w:val="24"/>
        </w:rPr>
        <w:t>unanimidad</w:t>
      </w:r>
      <w:r w:rsidRPr="00C63041">
        <w:rPr>
          <w:rFonts w:ascii="Times New Roman" w:hAnsi="Times New Roman" w:cs="Times New Roman"/>
          <w:sz w:val="24"/>
          <w:szCs w:val="24"/>
        </w:rPr>
        <w:t xml:space="preserve">. Seguidamente la Secretaria Municipal dio lectura al acta anterior la cual, fue ratificada en todas sus partes. </w:t>
      </w:r>
      <w:r>
        <w:rPr>
          <w:rFonts w:ascii="Times New Roman" w:hAnsi="Times New Roman" w:cs="Times New Roman"/>
          <w:sz w:val="24"/>
          <w:szCs w:val="24"/>
        </w:rPr>
        <w:t xml:space="preserve">A </w:t>
      </w:r>
      <w:proofErr w:type="gramStart"/>
      <w:r>
        <w:rPr>
          <w:rFonts w:ascii="Times New Roman" w:hAnsi="Times New Roman" w:cs="Times New Roman"/>
          <w:sz w:val="24"/>
          <w:szCs w:val="24"/>
        </w:rPr>
        <w:t>continuación</w:t>
      </w:r>
      <w:proofErr w:type="gramEnd"/>
      <w:r>
        <w:rPr>
          <w:rFonts w:ascii="Times New Roman" w:hAnsi="Times New Roman" w:cs="Times New Roman"/>
          <w:sz w:val="24"/>
          <w:szCs w:val="24"/>
        </w:rPr>
        <w:t xml:space="preserve"> se</w:t>
      </w:r>
      <w:r w:rsidRPr="00A3425D">
        <w:rPr>
          <w:rFonts w:ascii="Times New Roman" w:hAnsi="Times New Roman" w:cs="Times New Roman"/>
          <w:sz w:val="24"/>
          <w:szCs w:val="24"/>
        </w:rPr>
        <w:t xml:space="preserve"> </w:t>
      </w:r>
      <w:r>
        <w:rPr>
          <w:rFonts w:ascii="Times New Roman" w:hAnsi="Times New Roman" w:cs="Times New Roman"/>
          <w:sz w:val="24"/>
          <w:szCs w:val="24"/>
        </w:rPr>
        <w:t xml:space="preserve">recibe a la </w:t>
      </w:r>
      <w:r w:rsidRPr="000434E5">
        <w:rPr>
          <w:rFonts w:ascii="Times New Roman" w:hAnsi="Times New Roman" w:cs="Times New Roman"/>
          <w:sz w:val="24"/>
          <w:szCs w:val="24"/>
          <w:lang w:val="es-ES"/>
        </w:rPr>
        <w:t>Ing. María Elizabeth González</w:t>
      </w:r>
      <w:r>
        <w:rPr>
          <w:rFonts w:ascii="Times New Roman" w:hAnsi="Times New Roman" w:cs="Times New Roman"/>
          <w:sz w:val="24"/>
          <w:szCs w:val="24"/>
          <w:lang w:val="es-ES"/>
        </w:rPr>
        <w:t xml:space="preserve">, quien realiza la presentación de la </w:t>
      </w:r>
      <w:r w:rsidRPr="000434E5">
        <w:rPr>
          <w:rFonts w:ascii="Times New Roman" w:hAnsi="Times New Roman" w:cs="Times New Roman"/>
          <w:b/>
          <w:sz w:val="24"/>
        </w:rPr>
        <w:t>“</w:t>
      </w:r>
      <w:r w:rsidRPr="000434E5">
        <w:rPr>
          <w:rFonts w:ascii="Times New Roman" w:hAnsi="Times New Roman" w:cs="Times New Roman"/>
          <w:sz w:val="24"/>
        </w:rPr>
        <w:t>ELABORACIÓN DEL PROGRAMA DE GESTIÓN DE PREVENCIÓN DE RIESGOS OCUPACIONALES DE LA ALCALDIA MUNICIPAL DE SAN PEDRO PERULAPAN</w:t>
      </w:r>
      <w:r w:rsidRPr="000434E5">
        <w:rPr>
          <w:rFonts w:ascii="Times New Roman" w:hAnsi="Times New Roman" w:cs="Times New Roman"/>
          <w:b/>
          <w:sz w:val="24"/>
        </w:rPr>
        <w:t>”</w:t>
      </w:r>
      <w:r>
        <w:rPr>
          <w:rFonts w:ascii="Times New Roman" w:hAnsi="Times New Roman" w:cs="Times New Roman"/>
          <w:b/>
          <w:sz w:val="24"/>
        </w:rPr>
        <w:t xml:space="preserve"> </w:t>
      </w:r>
      <w:r>
        <w:rPr>
          <w:rFonts w:ascii="Times New Roman" w:hAnsi="Times New Roman" w:cs="Times New Roman"/>
          <w:sz w:val="24"/>
        </w:rPr>
        <w:t xml:space="preserve">explicando el contenido y la importancia legal de dicho documento. Luego se le concede participación a la encargada de presupuesto, Milagro Arely Hernández, Contadora Municipal, Daysi Margarita Ángel y Tesorera Municipal, </w:t>
      </w:r>
      <w:r w:rsidRPr="00861561">
        <w:rPr>
          <w:rFonts w:ascii="Times New Roman" w:hAnsi="Times New Roman" w:cs="Times New Roman"/>
          <w:sz w:val="24"/>
          <w:szCs w:val="24"/>
        </w:rPr>
        <w:t>Licda. Mayra Lissethe Renderos de Vásquez</w:t>
      </w:r>
      <w:r>
        <w:rPr>
          <w:rFonts w:ascii="Times New Roman" w:hAnsi="Times New Roman" w:cs="Times New Roman"/>
          <w:sz w:val="24"/>
          <w:szCs w:val="24"/>
        </w:rPr>
        <w:t xml:space="preserve">, </w:t>
      </w:r>
      <w:r w:rsidRPr="00867205">
        <w:rPr>
          <w:rFonts w:ascii="Times New Roman" w:hAnsi="Times New Roman" w:cs="Times New Roman"/>
          <w:sz w:val="24"/>
          <w:szCs w:val="24"/>
        </w:rPr>
        <w:t xml:space="preserve">ellas informan al Concejo Municipal en pleno de las actividades que desarrollan como parte de la Unidad Financiera Municipal y el avance que llevan en el Sistema SAFIM ya que se han propuesto cerrar el año 2020 el próximo mes de abril, en estos momentos están en proceso de cierre del mes de septiembre 2020 pero explican que para poder alcanzar las metas propuestas necesitan el apoyo de Eva Cristina Erazo y Lilian Rubidia Ramírez Nieto, ya que además de las actividades normales de cada área, se debe preparar también el acta de entrega a la próxima administración. Posteriormente se recibe al Jefe de Proyectos, Ing. Henri Franklin Serrano Medrano, presentando los avances en los proyectos que se encuentran en ejecución y a la vez </w:t>
      </w:r>
      <w:r>
        <w:rPr>
          <w:rFonts w:ascii="Times New Roman" w:hAnsi="Times New Roman" w:cs="Times New Roman"/>
          <w:sz w:val="24"/>
          <w:szCs w:val="24"/>
        </w:rPr>
        <w:t xml:space="preserve">como administrador de contrato, </w:t>
      </w:r>
      <w:r w:rsidRPr="00867205">
        <w:rPr>
          <w:rFonts w:ascii="Times New Roman" w:hAnsi="Times New Roman" w:cs="Times New Roman"/>
          <w:sz w:val="24"/>
          <w:szCs w:val="24"/>
        </w:rPr>
        <w:t xml:space="preserve">solicita autorización de órdenes de cambio </w:t>
      </w:r>
      <w:r>
        <w:rPr>
          <w:rFonts w:ascii="Times New Roman" w:hAnsi="Times New Roman" w:cs="Times New Roman"/>
          <w:sz w:val="24"/>
          <w:szCs w:val="24"/>
        </w:rPr>
        <w:t>par</w:t>
      </w:r>
      <w:r w:rsidRPr="00867205">
        <w:rPr>
          <w:rFonts w:ascii="Times New Roman" w:hAnsi="Times New Roman" w:cs="Times New Roman"/>
          <w:sz w:val="24"/>
          <w:szCs w:val="24"/>
        </w:rPr>
        <w:t>a las empresas que están ejecutando los siguientes proyectos: “REMODELACION DE CANCHA COMUNAL DEL CASCO URBANO DE SAN PEDRO PERULAPAN, MUNICIPIO DE SAN PEDRO PERULAPAN, DEPARTAMENTO DE CUSCATLAN, AÑO 2020” y “REMODELACIÓN DE CANCHA COMUNAL UBICADA EN EL SECTOR LA PARROQUIA, CANTÓN EL ESPINO, MUNICIPIO DE SAN PEDRO PERULAPAN, DEPARTAMENTO DE CUSCATLÁN, AÑO 2020”.</w:t>
      </w:r>
      <w:r>
        <w:rPr>
          <w:rFonts w:ascii="Times New Roman" w:hAnsi="Times New Roman" w:cs="Times New Roman"/>
          <w:sz w:val="24"/>
          <w:szCs w:val="24"/>
        </w:rPr>
        <w:t xml:space="preserve"> Seguidamente se le concede participación a la Licda. Iris Griselda Mendoza, Auditora Interna, quien presenta informe de auditoría realizada sobre “Examen Especial a erogaciones realizadas de los fondos utilizados en la Emergencia COVID-19” detallando puntualmente las observaciones encontradas, también menciona que está dando seguimiento a las actividades por la unidad financiera en el SAFIM; además explica que realizó la verificación de la entrega del insumo de las láminas que se distribuyeron en los cantones del municipio; menciona que ha sugerido a las unidades de catastro y cuentas corrientes que deben entregar información al ministerio de hacienda correspondiente a los negocios registrados del municipio, y que además ha realizado la verificación en las erogaciones y expedientes de proyectos ejecutados durante los años 2019 y 2020 puntualizando algunas observaciones encontradas; explica que en carta de gerencia va a detallar algunas observaciones de la Unidad Administrativa Tributaria Municipal. A </w:t>
      </w:r>
      <w:proofErr w:type="gramStart"/>
      <w:r>
        <w:rPr>
          <w:rFonts w:ascii="Times New Roman" w:hAnsi="Times New Roman" w:cs="Times New Roman"/>
          <w:sz w:val="24"/>
          <w:szCs w:val="24"/>
        </w:rPr>
        <w:t>continuación</w:t>
      </w:r>
      <w:proofErr w:type="gramEnd"/>
      <w:r>
        <w:rPr>
          <w:rFonts w:ascii="Times New Roman" w:hAnsi="Times New Roman" w:cs="Times New Roman"/>
          <w:sz w:val="24"/>
          <w:szCs w:val="24"/>
        </w:rPr>
        <w:t xml:space="preserve"> William Alfredo Madrid Gracias, Jefe de Informática, solicita autorización para realizar la renovación de la Licencia de Microsoft 365 Business Standard para Windows por un tiempo determinado de 2 meses desde marzo hasta mayo 2021. </w:t>
      </w:r>
      <w:r w:rsidRPr="0077479D">
        <w:rPr>
          <w:rFonts w:ascii="Times New Roman" w:hAnsi="Times New Roman" w:cs="Times New Roman"/>
          <w:sz w:val="24"/>
          <w:szCs w:val="24"/>
        </w:rPr>
        <w:t xml:space="preserve">Y finalmente se les dieron lectura a todos los documentos y solicitudes dirigidos al honorable Concejo Municipal de los cuales se tomaron acuerdos según disponibilidades con las que se cuentan en </w:t>
      </w:r>
      <w:proofErr w:type="gramStart"/>
      <w:r w:rsidRPr="0077479D">
        <w:rPr>
          <w:rFonts w:ascii="Times New Roman" w:hAnsi="Times New Roman" w:cs="Times New Roman"/>
          <w:sz w:val="24"/>
          <w:szCs w:val="24"/>
        </w:rPr>
        <w:t>ésta</w:t>
      </w:r>
      <w:proofErr w:type="gramEnd"/>
      <w:r w:rsidRPr="0077479D">
        <w:rPr>
          <w:rFonts w:ascii="Times New Roman" w:hAnsi="Times New Roman" w:cs="Times New Roman"/>
          <w:sz w:val="24"/>
          <w:szCs w:val="24"/>
        </w:rPr>
        <w:t xml:space="preserve"> Administración Municipal. Después </w:t>
      </w:r>
      <w:r w:rsidRPr="0077479D">
        <w:rPr>
          <w:rFonts w:ascii="Times New Roman" w:hAnsi="Times New Roman" w:cs="Times New Roman"/>
          <w:sz w:val="24"/>
          <w:szCs w:val="24"/>
        </w:rPr>
        <w:lastRenderedPageBreak/>
        <w:t>de deliberar lo antes expresado; la municipalidad, haciendo uso de sus facultades Municipales, Acuerda:</w:t>
      </w:r>
    </w:p>
    <w:p w14:paraId="69F9B83A" w14:textId="77777777" w:rsidR="00240471" w:rsidRDefault="00240471" w:rsidP="00240471">
      <w:pPr>
        <w:spacing w:after="0" w:line="300" w:lineRule="auto"/>
        <w:jc w:val="both"/>
        <w:rPr>
          <w:rFonts w:ascii="Times New Roman" w:hAnsi="Times New Roman" w:cs="Times New Roman"/>
          <w:b/>
          <w:sz w:val="24"/>
          <w:szCs w:val="24"/>
        </w:rPr>
      </w:pPr>
    </w:p>
    <w:p w14:paraId="2C1D7365" w14:textId="77777777" w:rsidR="00240471" w:rsidRDefault="00240471" w:rsidP="00240471">
      <w:pPr>
        <w:spacing w:after="0" w:line="300" w:lineRule="auto"/>
        <w:jc w:val="both"/>
        <w:rPr>
          <w:rFonts w:ascii="Times New Roman" w:hAnsi="Times New Roman" w:cs="Times New Roman"/>
          <w:sz w:val="24"/>
          <w:szCs w:val="24"/>
        </w:rPr>
      </w:pPr>
      <w:r w:rsidRPr="00CC44C8">
        <w:rPr>
          <w:rFonts w:ascii="Times New Roman" w:hAnsi="Times New Roman" w:cs="Times New Roman"/>
          <w:b/>
          <w:sz w:val="24"/>
          <w:szCs w:val="24"/>
        </w:rPr>
        <w:t>ACUERDO NÚMERO UNO:</w:t>
      </w:r>
      <w:r w:rsidRPr="00070E0D">
        <w:rPr>
          <w:rFonts w:ascii="Times New Roman" w:hAnsi="Times New Roman" w:cs="Times New Roman"/>
          <w:sz w:val="24"/>
          <w:szCs w:val="24"/>
        </w:rPr>
        <w:t xml:space="preserve"> El</w:t>
      </w:r>
      <w:r w:rsidRPr="00D13518">
        <w:rPr>
          <w:rFonts w:ascii="Times New Roman" w:hAnsi="Times New Roman" w:cs="Times New Roman"/>
          <w:sz w:val="24"/>
          <w:szCs w:val="24"/>
        </w:rPr>
        <w:t xml:space="preserve"> Concejo Municipal, </w:t>
      </w:r>
      <w:r>
        <w:rPr>
          <w:rFonts w:ascii="Times New Roman" w:hAnsi="Times New Roman" w:cs="Times New Roman"/>
          <w:sz w:val="24"/>
          <w:szCs w:val="24"/>
        </w:rPr>
        <w:t>CONSIDERANDO:</w:t>
      </w:r>
      <w:r w:rsidRPr="00D13518">
        <w:rPr>
          <w:rFonts w:ascii="Times New Roman" w:hAnsi="Times New Roman" w:cs="Times New Roman"/>
          <w:sz w:val="24"/>
          <w:szCs w:val="24"/>
        </w:rPr>
        <w:t xml:space="preserve"> </w:t>
      </w:r>
    </w:p>
    <w:p w14:paraId="00E0B9DE" w14:textId="77777777" w:rsidR="00240471" w:rsidRDefault="00240471" w:rsidP="00240471">
      <w:pPr>
        <w:spacing w:after="0" w:line="300" w:lineRule="auto"/>
        <w:jc w:val="both"/>
        <w:rPr>
          <w:rFonts w:ascii="Times New Roman" w:hAnsi="Times New Roman" w:cs="Times New Roman"/>
          <w:sz w:val="24"/>
          <w:szCs w:val="24"/>
        </w:rPr>
      </w:pPr>
      <w:r w:rsidRPr="00A53E80">
        <w:rPr>
          <w:rFonts w:ascii="Times New Roman" w:hAnsi="Times New Roman" w:cs="Times New Roman"/>
          <w:sz w:val="24"/>
          <w:szCs w:val="24"/>
        </w:rPr>
        <w:t xml:space="preserve">I- Que según Acuerdo número Diez de Acta número </w:t>
      </w:r>
      <w:r w:rsidRPr="00A53E80">
        <w:rPr>
          <w:rFonts w:ascii="Times New Roman" w:hAnsi="Times New Roman" w:cs="Times New Roman"/>
          <w:color w:val="000000" w:themeColor="text1"/>
          <w:sz w:val="24"/>
          <w:szCs w:val="24"/>
        </w:rPr>
        <w:t xml:space="preserve">Cinco de fecha veintiocho de Enero de Dos Mil Veintiuno, donde el Concejo Municipal Acordó: </w:t>
      </w:r>
      <w:r w:rsidRPr="00A53E80">
        <w:rPr>
          <w:rFonts w:ascii="Times New Roman" w:hAnsi="Times New Roman" w:cs="Times New Roman"/>
          <w:b/>
          <w:sz w:val="24"/>
          <w:szCs w:val="24"/>
          <w:lang w:val="es-ES"/>
        </w:rPr>
        <w:t xml:space="preserve">1) </w:t>
      </w:r>
      <w:r w:rsidRPr="00A53E80">
        <w:rPr>
          <w:rFonts w:ascii="Times New Roman" w:hAnsi="Times New Roman" w:cs="Times New Roman"/>
          <w:sz w:val="24"/>
          <w:szCs w:val="24"/>
          <w:lang w:val="es-ES"/>
        </w:rPr>
        <w:t xml:space="preserve">Priorizar la necesidad de la contratación de los servicios profesionales para la </w:t>
      </w:r>
      <w:r w:rsidRPr="00A53E80">
        <w:rPr>
          <w:rFonts w:ascii="Times New Roman" w:hAnsi="Times New Roman" w:cs="Times New Roman"/>
          <w:b/>
          <w:sz w:val="24"/>
          <w:szCs w:val="24"/>
        </w:rPr>
        <w:t>“</w:t>
      </w:r>
      <w:r w:rsidRPr="00A53E80">
        <w:rPr>
          <w:rFonts w:ascii="Times New Roman" w:hAnsi="Times New Roman" w:cs="Times New Roman"/>
          <w:sz w:val="24"/>
          <w:szCs w:val="24"/>
        </w:rPr>
        <w:t>ELABORACIÓN DEL PROGRAMA DE GESTIÓN DE PREVENCIÓN DE RIESGOS OCUPACIONALES DE LA ALCALDIA MUNICIPAL DE SAN PEDRO PERULAPAN</w:t>
      </w:r>
      <w:r w:rsidRPr="00A53E80">
        <w:rPr>
          <w:rFonts w:ascii="Times New Roman" w:hAnsi="Times New Roman" w:cs="Times New Roman"/>
          <w:b/>
          <w:sz w:val="24"/>
          <w:szCs w:val="24"/>
        </w:rPr>
        <w:t xml:space="preserve">”. </w:t>
      </w:r>
      <w:r w:rsidRPr="00A53E80">
        <w:rPr>
          <w:rFonts w:ascii="Times New Roman" w:hAnsi="Times New Roman" w:cs="Times New Roman"/>
          <w:sz w:val="24"/>
          <w:szCs w:val="24"/>
        </w:rPr>
        <w:t xml:space="preserve">Por un monto de UN MIL CIEN 00/100 DOLARES DE LOS ESTADOS UNIDOS DE NORTE AMERICA. 2) Autorizar al </w:t>
      </w:r>
      <w:proofErr w:type="gramStart"/>
      <w:r w:rsidRPr="00A53E80">
        <w:rPr>
          <w:rFonts w:ascii="Times New Roman" w:hAnsi="Times New Roman" w:cs="Times New Roman"/>
          <w:sz w:val="24"/>
          <w:szCs w:val="24"/>
        </w:rPr>
        <w:t>Jefe</w:t>
      </w:r>
      <w:proofErr w:type="gramEnd"/>
      <w:r w:rsidRPr="00A53E80">
        <w:rPr>
          <w:rFonts w:ascii="Times New Roman" w:hAnsi="Times New Roman" w:cs="Times New Roman"/>
          <w:sz w:val="24"/>
          <w:szCs w:val="24"/>
        </w:rPr>
        <w:t xml:space="preserve"> de UACI para que realice los procedimientos legales para la contratación del presente servicio.</w:t>
      </w:r>
    </w:p>
    <w:p w14:paraId="48473AC3" w14:textId="77777777" w:rsidR="00240471" w:rsidRDefault="00240471" w:rsidP="00240471">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II- </w:t>
      </w:r>
      <w:r w:rsidRPr="00731A79">
        <w:rPr>
          <w:rFonts w:ascii="Times New Roman" w:hAnsi="Times New Roman" w:cs="Times New Roman"/>
          <w:color w:val="000000" w:themeColor="text1"/>
          <w:sz w:val="24"/>
          <w:szCs w:val="24"/>
        </w:rPr>
        <w:t xml:space="preserve">Que según el Art. 8 de la </w:t>
      </w:r>
      <w:r w:rsidRPr="00731A79">
        <w:rPr>
          <w:rFonts w:ascii="Times New Roman" w:hAnsi="Times New Roman" w:cs="Times New Roman"/>
          <w:sz w:val="24"/>
          <w:szCs w:val="24"/>
        </w:rPr>
        <w:t xml:space="preserve">Ley General de Prevención de Riesgos en los Lugares de Trabajo, </w:t>
      </w:r>
      <w:r w:rsidRPr="00731A79">
        <w:rPr>
          <w:rFonts w:ascii="Times New Roman" w:hAnsi="Times New Roman" w:cs="Times New Roman"/>
          <w:color w:val="000000" w:themeColor="text1"/>
          <w:sz w:val="24"/>
          <w:szCs w:val="24"/>
        </w:rPr>
        <w:t xml:space="preserve">establece: </w:t>
      </w:r>
      <w:r w:rsidRPr="00731A79">
        <w:rPr>
          <w:rFonts w:ascii="Times New Roman" w:hAnsi="Times New Roman" w:cs="Times New Roman"/>
          <w:sz w:val="24"/>
          <w:szCs w:val="24"/>
        </w:rPr>
        <w:t>Será responsabilidad del empleador formular y ejecutar el Programa de Gestión de Prevención de Riesgos Ocupacionales de su empresa, de acuerdo a su actividad y asignar los recursos necesarios para su ejecución</w:t>
      </w:r>
    </w:p>
    <w:p w14:paraId="6FA61EC2" w14:textId="77777777" w:rsidR="00240471" w:rsidRDefault="00240471" w:rsidP="00240471">
      <w:pPr>
        <w:spacing w:after="0" w:line="300" w:lineRule="auto"/>
        <w:jc w:val="both"/>
        <w:rPr>
          <w:rFonts w:ascii="Times New Roman" w:hAnsi="Times New Roman" w:cs="Times New Roman"/>
          <w:sz w:val="24"/>
          <w:szCs w:val="24"/>
          <w:lang w:val="es-ES"/>
        </w:rPr>
      </w:pPr>
      <w:r>
        <w:rPr>
          <w:rFonts w:ascii="Times New Roman" w:hAnsi="Times New Roman" w:cs="Times New Roman"/>
          <w:sz w:val="24"/>
          <w:szCs w:val="24"/>
        </w:rPr>
        <w:t xml:space="preserve">III- Que según el numeral seis del Art. 30 del Código Municipal, que literalmente dice: </w:t>
      </w:r>
      <w:r w:rsidRPr="00A53E80">
        <w:rPr>
          <w:rFonts w:ascii="Times New Roman" w:hAnsi="Times New Roman" w:cs="Times New Roman"/>
          <w:sz w:val="24"/>
          <w:szCs w:val="24"/>
        </w:rPr>
        <w:t>Son facultades del Concejo: Aprobar el plan y los programas de trabajo de la gestión municipal;</w:t>
      </w:r>
    </w:p>
    <w:p w14:paraId="52F6EE90" w14:textId="77777777" w:rsidR="00240471" w:rsidRDefault="00240471" w:rsidP="00240471">
      <w:pPr>
        <w:spacing w:after="0" w:line="300" w:lineRule="auto"/>
        <w:jc w:val="both"/>
        <w:rPr>
          <w:rFonts w:ascii="Times New Roman" w:hAnsi="Times New Roman" w:cs="Times New Roman"/>
          <w:sz w:val="24"/>
        </w:rPr>
      </w:pPr>
      <w:r>
        <w:rPr>
          <w:rFonts w:ascii="Times New Roman" w:hAnsi="Times New Roman" w:cs="Times New Roman"/>
          <w:sz w:val="24"/>
          <w:szCs w:val="24"/>
        </w:rPr>
        <w:t>IV- Que la Ing.</w:t>
      </w:r>
      <w:r w:rsidRPr="000434E5">
        <w:rPr>
          <w:rFonts w:ascii="Times New Roman" w:hAnsi="Times New Roman" w:cs="Times New Roman"/>
          <w:sz w:val="24"/>
          <w:szCs w:val="24"/>
          <w:lang w:val="es-ES"/>
        </w:rPr>
        <w:t xml:space="preserve"> María Elizabeth González</w:t>
      </w:r>
      <w:r>
        <w:rPr>
          <w:rFonts w:ascii="Times New Roman" w:hAnsi="Times New Roman" w:cs="Times New Roman"/>
          <w:sz w:val="24"/>
          <w:szCs w:val="24"/>
          <w:lang w:val="es-ES"/>
        </w:rPr>
        <w:t xml:space="preserve">, responsable de la elaboración de dicho programa, lo presenta ante el Concejo Municipal y el Comité de Seguridad y Salud Ocupacional, para su debida autorización. </w:t>
      </w:r>
      <w:r w:rsidRPr="00792F74">
        <w:rPr>
          <w:rFonts w:ascii="Times New Roman" w:hAnsi="Times New Roman" w:cs="Times New Roman"/>
          <w:b/>
          <w:sz w:val="24"/>
          <w:szCs w:val="24"/>
          <w:lang w:val="es-ES"/>
        </w:rPr>
        <w:t>Por lo Tanto</w:t>
      </w:r>
      <w:r w:rsidRPr="00792F74">
        <w:rPr>
          <w:rFonts w:ascii="Times New Roman" w:hAnsi="Times New Roman" w:cs="Times New Roman"/>
          <w:sz w:val="24"/>
          <w:szCs w:val="24"/>
          <w:lang w:val="es-ES"/>
        </w:rPr>
        <w:t xml:space="preserve">, </w:t>
      </w:r>
      <w:r w:rsidRPr="00792F74">
        <w:rPr>
          <w:rFonts w:ascii="Times New Roman" w:hAnsi="Times New Roman" w:cs="Times New Roman"/>
          <w:b/>
          <w:sz w:val="24"/>
          <w:szCs w:val="24"/>
          <w:lang w:val="es-ES"/>
        </w:rPr>
        <w:t>el Concejo Municipal en uso de las facultades que le otorga el Código Municipal. ACUERDA:</w:t>
      </w:r>
      <w:r>
        <w:rPr>
          <w:rFonts w:ascii="Times New Roman" w:hAnsi="Times New Roman" w:cs="Times New Roman"/>
          <w:b/>
          <w:sz w:val="24"/>
          <w:szCs w:val="24"/>
          <w:lang w:val="es-ES"/>
        </w:rPr>
        <w:t xml:space="preserve"> 1) </w:t>
      </w:r>
      <w:r w:rsidRPr="00EF3AF2">
        <w:rPr>
          <w:rFonts w:ascii="Times New Roman" w:hAnsi="Times New Roman" w:cs="Times New Roman"/>
          <w:sz w:val="24"/>
          <w:szCs w:val="24"/>
          <w:lang w:val="es-ES"/>
        </w:rPr>
        <w:t xml:space="preserve">Aprobar </w:t>
      </w:r>
      <w:r>
        <w:rPr>
          <w:rFonts w:ascii="Times New Roman" w:hAnsi="Times New Roman" w:cs="Times New Roman"/>
          <w:sz w:val="24"/>
          <w:szCs w:val="24"/>
          <w:lang w:val="es-ES"/>
        </w:rPr>
        <w:t xml:space="preserve">el </w:t>
      </w:r>
      <w:r w:rsidRPr="00A53E80">
        <w:rPr>
          <w:rFonts w:ascii="Times New Roman" w:hAnsi="Times New Roman" w:cs="Times New Roman"/>
          <w:sz w:val="24"/>
          <w:szCs w:val="24"/>
        </w:rPr>
        <w:t>PROGRAMA DE GESTIÓN DE PREVENCIÓN DE RIESGOS OCUPACIONALES DE LA ALCALDIA MUNICIPAL DE SAN PEDRO PERULAPAN</w:t>
      </w:r>
      <w:r>
        <w:rPr>
          <w:rFonts w:ascii="Times New Roman" w:hAnsi="Times New Roman" w:cs="Times New Roman"/>
          <w:sz w:val="24"/>
          <w:szCs w:val="24"/>
        </w:rPr>
        <w:t xml:space="preserve">. </w:t>
      </w:r>
      <w:r w:rsidRPr="00731A79">
        <w:rPr>
          <w:rFonts w:ascii="Times New Roman" w:hAnsi="Times New Roman" w:cs="Times New Roman"/>
          <w:b/>
          <w:sz w:val="24"/>
        </w:rPr>
        <w:t>2)</w:t>
      </w:r>
      <w:r w:rsidRPr="00731A79">
        <w:rPr>
          <w:rFonts w:ascii="Times New Roman" w:hAnsi="Times New Roman" w:cs="Times New Roman"/>
          <w:sz w:val="24"/>
        </w:rPr>
        <w:t xml:space="preserve"> Autorizar al </w:t>
      </w:r>
      <w:proofErr w:type="gramStart"/>
      <w:r w:rsidRPr="00731A79">
        <w:rPr>
          <w:rFonts w:ascii="Times New Roman" w:hAnsi="Times New Roman" w:cs="Times New Roman"/>
          <w:sz w:val="24"/>
        </w:rPr>
        <w:t>Jefe</w:t>
      </w:r>
      <w:proofErr w:type="gramEnd"/>
      <w:r w:rsidRPr="00731A79">
        <w:rPr>
          <w:rFonts w:ascii="Times New Roman" w:hAnsi="Times New Roman" w:cs="Times New Roman"/>
          <w:sz w:val="24"/>
        </w:rPr>
        <w:t xml:space="preserve"> de UACI para que realice los procedimientos para </w:t>
      </w:r>
      <w:r>
        <w:rPr>
          <w:rFonts w:ascii="Times New Roman" w:hAnsi="Times New Roman" w:cs="Times New Roman"/>
          <w:sz w:val="24"/>
        </w:rPr>
        <w:t xml:space="preserve">el pago de dicho servicio a nombre de Ing. </w:t>
      </w:r>
      <w:r w:rsidRPr="000434E5">
        <w:rPr>
          <w:rFonts w:ascii="Times New Roman" w:hAnsi="Times New Roman" w:cs="Times New Roman"/>
          <w:sz w:val="24"/>
          <w:szCs w:val="24"/>
          <w:lang w:val="es-ES"/>
        </w:rPr>
        <w:t>María Elizabeth González</w:t>
      </w:r>
      <w:r>
        <w:rPr>
          <w:rFonts w:ascii="Times New Roman" w:hAnsi="Times New Roman" w:cs="Times New Roman"/>
          <w:sz w:val="24"/>
          <w:szCs w:val="24"/>
          <w:lang w:val="es-ES"/>
        </w:rPr>
        <w:t xml:space="preserve"> Muñoz. Por un monto de UN MIL CIEN 00/100 DOLARES DE LOS ESTADOS UNIDOS DE NORTE AMERICA ($1,100.00)</w:t>
      </w:r>
      <w:r w:rsidRPr="00731A79">
        <w:rPr>
          <w:rFonts w:ascii="Times New Roman" w:hAnsi="Times New Roman" w:cs="Times New Roman"/>
          <w:sz w:val="24"/>
        </w:rPr>
        <w:t xml:space="preserve"> </w:t>
      </w:r>
      <w:r w:rsidRPr="00731A79">
        <w:rPr>
          <w:rFonts w:ascii="Times New Roman" w:hAnsi="Times New Roman" w:cs="Times New Roman"/>
          <w:b/>
          <w:sz w:val="24"/>
        </w:rPr>
        <w:t>3)</w:t>
      </w:r>
      <w:r w:rsidRPr="00731A79">
        <w:rPr>
          <w:rFonts w:ascii="Times New Roman" w:hAnsi="Times New Roman" w:cs="Times New Roman"/>
          <w:sz w:val="24"/>
        </w:rPr>
        <w:t xml:space="preserve"> Autorizar a la Tesorera Municipal Licda.  Mayra Lissethe Renderos de Vásquez, para que pueda erogar los fondos de la cuenta Bancaria</w:t>
      </w:r>
      <w:r w:rsidRPr="00731A79">
        <w:rPr>
          <w:rFonts w:ascii="Times New Roman" w:hAnsi="Times New Roman" w:cs="Times New Roman"/>
          <w:sz w:val="24"/>
          <w:szCs w:val="24"/>
        </w:rPr>
        <w:t xml:space="preserve"> FONDO COMUN PERIODO 2018-2021. </w:t>
      </w:r>
      <w:r w:rsidRPr="00731A79">
        <w:rPr>
          <w:rFonts w:ascii="Times New Roman" w:hAnsi="Times New Roman" w:cs="Times New Roman"/>
          <w:b/>
          <w:sz w:val="24"/>
        </w:rPr>
        <w:t>4)</w:t>
      </w:r>
      <w:r w:rsidRPr="00731A79">
        <w:rPr>
          <w:rFonts w:ascii="Times New Roman" w:hAnsi="Times New Roman" w:cs="Times New Roman"/>
          <w:sz w:val="24"/>
        </w:rPr>
        <w:t xml:space="preserve"> Se autoriza a la Encargada de la Unidad de Presupuesto para descargar en las cifras correspondientes del presupuesto Municipal vigente.</w:t>
      </w:r>
      <w:r>
        <w:rPr>
          <w:rFonts w:ascii="Times New Roman" w:hAnsi="Times New Roman" w:cs="Times New Roman"/>
          <w:sz w:val="24"/>
        </w:rPr>
        <w:t xml:space="preserve"> </w:t>
      </w:r>
      <w:proofErr w:type="gramStart"/>
      <w:r>
        <w:rPr>
          <w:rFonts w:ascii="Times New Roman" w:hAnsi="Times New Roman" w:cs="Times New Roman"/>
          <w:sz w:val="24"/>
        </w:rPr>
        <w:t>Comuníquese.-</w:t>
      </w:r>
      <w:proofErr w:type="gramEnd"/>
    </w:p>
    <w:p w14:paraId="662AEE57" w14:textId="77777777" w:rsidR="00240471" w:rsidRPr="00A53E80" w:rsidRDefault="00240471" w:rsidP="00240471">
      <w:pPr>
        <w:spacing w:after="0" w:line="300" w:lineRule="auto"/>
        <w:jc w:val="both"/>
        <w:rPr>
          <w:rFonts w:ascii="Times New Roman" w:hAnsi="Times New Roman" w:cs="Times New Roman"/>
          <w:sz w:val="24"/>
          <w:szCs w:val="24"/>
        </w:rPr>
      </w:pPr>
    </w:p>
    <w:p w14:paraId="18066C41" w14:textId="77777777" w:rsidR="00240471" w:rsidRPr="007360B6" w:rsidRDefault="00240471" w:rsidP="00240471">
      <w:pPr>
        <w:spacing w:after="0" w:line="276" w:lineRule="auto"/>
        <w:jc w:val="both"/>
        <w:rPr>
          <w:rFonts w:ascii="Times New Roman" w:hAnsi="Times New Roman" w:cs="Times New Roman"/>
          <w:sz w:val="24"/>
          <w:szCs w:val="24"/>
        </w:rPr>
      </w:pPr>
      <w:r w:rsidRPr="007360B6">
        <w:rPr>
          <w:rFonts w:ascii="Times New Roman" w:hAnsi="Times New Roman" w:cs="Times New Roman"/>
          <w:b/>
          <w:sz w:val="24"/>
          <w:szCs w:val="24"/>
        </w:rPr>
        <w:t>ACUERDO NÚMERO DOS:</w:t>
      </w:r>
      <w:r w:rsidRPr="007360B6">
        <w:rPr>
          <w:rFonts w:ascii="Times New Roman" w:hAnsi="Times New Roman" w:cs="Times New Roman"/>
          <w:sz w:val="24"/>
          <w:szCs w:val="24"/>
        </w:rPr>
        <w:t xml:space="preserve"> El Concejo Municipal, al verificar la conveniencia en efectuar todos los pagos que se deberán cancelar a los proveedores que han prestado servicios a esta Alcaldía Municipal; de conformidad con el Art. 91 del Código Municipal, Acuerdan: Autorizar a la Tesorera Municipal, Licda. Mayra Lissethe Renderos de Vásquez, para que pueda erogar y cancelar los servicios siguientes: Se autoriza a la Encargada del Presupuesto Municipal para descargar en las cifras correspondientes del presupuesto Municipal vigente, cabe mencionar que algunas de las erogaciones acá descritas se habían autorizado previamente y a continuación se detallan los proveedores que han prestado dichos servicios para que se les efectúe el desembolso correspondiente de acuerdo a la documentación presentada.</w:t>
      </w:r>
    </w:p>
    <w:tbl>
      <w:tblPr>
        <w:tblStyle w:val="Tablaconcuadrcula"/>
        <w:tblW w:w="0" w:type="auto"/>
        <w:tblInd w:w="108" w:type="dxa"/>
        <w:tblLook w:val="04A0" w:firstRow="1" w:lastRow="0" w:firstColumn="1" w:lastColumn="0" w:noHBand="0" w:noVBand="1"/>
      </w:tblPr>
      <w:tblGrid>
        <w:gridCol w:w="1912"/>
        <w:gridCol w:w="889"/>
        <w:gridCol w:w="2158"/>
        <w:gridCol w:w="2186"/>
        <w:gridCol w:w="1304"/>
        <w:gridCol w:w="1121"/>
      </w:tblGrid>
      <w:tr w:rsidR="00240471" w:rsidRPr="00FA38FD" w14:paraId="77F1C3EF" w14:textId="77777777" w:rsidTr="00CD73B5">
        <w:trPr>
          <w:trHeight w:val="645"/>
        </w:trPr>
        <w:tc>
          <w:tcPr>
            <w:tcW w:w="9796" w:type="dxa"/>
            <w:gridSpan w:val="6"/>
            <w:hideMark/>
          </w:tcPr>
          <w:p w14:paraId="4973BBA0" w14:textId="77777777" w:rsidR="00240471" w:rsidRPr="00210955" w:rsidRDefault="00240471" w:rsidP="00CD73B5">
            <w:pPr>
              <w:spacing w:after="0" w:line="242" w:lineRule="auto"/>
              <w:jc w:val="both"/>
              <w:rPr>
                <w:rFonts w:ascii="Times New Roman" w:hAnsi="Times New Roman" w:cs="Times New Roman"/>
                <w:b/>
                <w:bCs/>
                <w:sz w:val="24"/>
                <w:szCs w:val="24"/>
              </w:rPr>
            </w:pPr>
            <w:r w:rsidRPr="00210955">
              <w:rPr>
                <w:rFonts w:ascii="Times New Roman" w:hAnsi="Times New Roman" w:cs="Times New Roman"/>
                <w:b/>
                <w:bCs/>
                <w:sz w:val="24"/>
                <w:szCs w:val="24"/>
              </w:rPr>
              <w:lastRenderedPageBreak/>
              <w:t xml:space="preserve">DETALLES DE LOS GASTOS DE LA CUENTA TMSPP/PROGRAMA DE   BARRIDO, RECOLECCION Y DISPOSICION FINAL DE LOS DESECHOS </w:t>
            </w:r>
            <w:proofErr w:type="gramStart"/>
            <w:r w:rsidRPr="00210955">
              <w:rPr>
                <w:rFonts w:ascii="Times New Roman" w:hAnsi="Times New Roman" w:cs="Times New Roman"/>
                <w:b/>
                <w:bCs/>
                <w:sz w:val="24"/>
                <w:szCs w:val="24"/>
              </w:rPr>
              <w:t>SOLIDOS  EN</w:t>
            </w:r>
            <w:proofErr w:type="gramEnd"/>
            <w:r w:rsidRPr="00210955">
              <w:rPr>
                <w:rFonts w:ascii="Times New Roman" w:hAnsi="Times New Roman" w:cs="Times New Roman"/>
                <w:b/>
                <w:bCs/>
                <w:sz w:val="24"/>
                <w:szCs w:val="24"/>
              </w:rPr>
              <w:t xml:space="preserve"> EL MUNICIPIO DE SAN PEDRO PERULAPAN AÑO 2021.</w:t>
            </w:r>
          </w:p>
        </w:tc>
      </w:tr>
      <w:tr w:rsidR="00240471" w:rsidRPr="00FA38FD" w14:paraId="5CE7D977" w14:textId="77777777" w:rsidTr="00CD73B5">
        <w:trPr>
          <w:trHeight w:val="510"/>
        </w:trPr>
        <w:tc>
          <w:tcPr>
            <w:tcW w:w="1995" w:type="dxa"/>
            <w:hideMark/>
          </w:tcPr>
          <w:p w14:paraId="10F6ADB9" w14:textId="77777777" w:rsidR="00240471" w:rsidRPr="00210955" w:rsidRDefault="00240471" w:rsidP="00CD73B5">
            <w:pPr>
              <w:spacing w:after="0" w:line="242" w:lineRule="auto"/>
              <w:jc w:val="both"/>
              <w:rPr>
                <w:rFonts w:ascii="Times New Roman" w:hAnsi="Times New Roman" w:cs="Times New Roman"/>
                <w:bCs/>
              </w:rPr>
            </w:pPr>
            <w:r w:rsidRPr="00210955">
              <w:rPr>
                <w:rFonts w:ascii="Times New Roman" w:hAnsi="Times New Roman" w:cs="Times New Roman"/>
                <w:bCs/>
              </w:rPr>
              <w:t>Nombre</w:t>
            </w:r>
          </w:p>
        </w:tc>
        <w:tc>
          <w:tcPr>
            <w:tcW w:w="840" w:type="dxa"/>
            <w:hideMark/>
          </w:tcPr>
          <w:p w14:paraId="62735C76" w14:textId="77777777" w:rsidR="00240471" w:rsidRPr="00210955" w:rsidRDefault="00240471" w:rsidP="00CD73B5">
            <w:pPr>
              <w:spacing w:after="0" w:line="242" w:lineRule="auto"/>
              <w:jc w:val="both"/>
              <w:rPr>
                <w:rFonts w:ascii="Times New Roman" w:hAnsi="Times New Roman" w:cs="Times New Roman"/>
                <w:bCs/>
              </w:rPr>
            </w:pPr>
            <w:r w:rsidRPr="00210955">
              <w:rPr>
                <w:rFonts w:ascii="Times New Roman" w:hAnsi="Times New Roman" w:cs="Times New Roman"/>
                <w:bCs/>
              </w:rPr>
              <w:t>No de factura</w:t>
            </w:r>
          </w:p>
        </w:tc>
        <w:tc>
          <w:tcPr>
            <w:tcW w:w="2268" w:type="dxa"/>
            <w:hideMark/>
          </w:tcPr>
          <w:p w14:paraId="7EAEF4ED" w14:textId="77777777" w:rsidR="00240471" w:rsidRPr="00210955" w:rsidRDefault="00240471" w:rsidP="00CD73B5">
            <w:pPr>
              <w:spacing w:after="0" w:line="242" w:lineRule="auto"/>
              <w:jc w:val="both"/>
              <w:rPr>
                <w:rFonts w:ascii="Times New Roman" w:hAnsi="Times New Roman" w:cs="Times New Roman"/>
                <w:bCs/>
              </w:rPr>
            </w:pPr>
            <w:r w:rsidRPr="00210955">
              <w:rPr>
                <w:rFonts w:ascii="Times New Roman" w:hAnsi="Times New Roman" w:cs="Times New Roman"/>
                <w:bCs/>
              </w:rPr>
              <w:t>Descripción</w:t>
            </w:r>
          </w:p>
        </w:tc>
        <w:tc>
          <w:tcPr>
            <w:tcW w:w="2268" w:type="dxa"/>
            <w:hideMark/>
          </w:tcPr>
          <w:p w14:paraId="18F7350A" w14:textId="77777777" w:rsidR="00240471" w:rsidRPr="00210955" w:rsidRDefault="00240471" w:rsidP="00CD73B5">
            <w:pPr>
              <w:spacing w:after="0" w:line="242" w:lineRule="auto"/>
              <w:jc w:val="both"/>
              <w:rPr>
                <w:rFonts w:ascii="Times New Roman" w:hAnsi="Times New Roman" w:cs="Times New Roman"/>
                <w:bCs/>
              </w:rPr>
            </w:pPr>
            <w:r w:rsidRPr="00210955">
              <w:rPr>
                <w:rFonts w:ascii="Times New Roman" w:hAnsi="Times New Roman" w:cs="Times New Roman"/>
                <w:bCs/>
              </w:rPr>
              <w:t>Descripción de la cuenta</w:t>
            </w:r>
          </w:p>
        </w:tc>
        <w:tc>
          <w:tcPr>
            <w:tcW w:w="1304" w:type="dxa"/>
            <w:hideMark/>
          </w:tcPr>
          <w:p w14:paraId="5EBA8DBC" w14:textId="77777777" w:rsidR="00240471" w:rsidRPr="00210955" w:rsidRDefault="00240471" w:rsidP="00CD73B5">
            <w:pPr>
              <w:spacing w:after="0" w:line="242" w:lineRule="auto"/>
              <w:jc w:val="both"/>
              <w:rPr>
                <w:rFonts w:ascii="Times New Roman" w:hAnsi="Times New Roman" w:cs="Times New Roman"/>
                <w:bCs/>
              </w:rPr>
            </w:pPr>
            <w:r w:rsidRPr="00210955">
              <w:rPr>
                <w:rFonts w:ascii="Times New Roman" w:hAnsi="Times New Roman" w:cs="Times New Roman"/>
                <w:bCs/>
              </w:rPr>
              <w:t>Unidad Solicitante o Encargado de Carpeta.</w:t>
            </w:r>
          </w:p>
        </w:tc>
        <w:tc>
          <w:tcPr>
            <w:tcW w:w="1121" w:type="dxa"/>
            <w:hideMark/>
          </w:tcPr>
          <w:p w14:paraId="35DC3B9D" w14:textId="77777777" w:rsidR="00240471" w:rsidRPr="00210955" w:rsidRDefault="00240471" w:rsidP="00CD73B5">
            <w:pPr>
              <w:spacing w:after="0" w:line="242" w:lineRule="auto"/>
              <w:jc w:val="both"/>
              <w:rPr>
                <w:rFonts w:ascii="Times New Roman" w:hAnsi="Times New Roman" w:cs="Times New Roman"/>
                <w:bCs/>
              </w:rPr>
            </w:pPr>
            <w:r w:rsidRPr="00210955">
              <w:rPr>
                <w:rFonts w:ascii="Times New Roman" w:hAnsi="Times New Roman" w:cs="Times New Roman"/>
                <w:bCs/>
              </w:rPr>
              <w:t xml:space="preserve">Monto a Cancelar </w:t>
            </w:r>
          </w:p>
        </w:tc>
      </w:tr>
      <w:tr w:rsidR="00240471" w:rsidRPr="00FA38FD" w14:paraId="59F690C1" w14:textId="77777777" w:rsidTr="00CD73B5">
        <w:trPr>
          <w:trHeight w:val="1650"/>
        </w:trPr>
        <w:tc>
          <w:tcPr>
            <w:tcW w:w="1995" w:type="dxa"/>
            <w:hideMark/>
          </w:tcPr>
          <w:p w14:paraId="458E857E" w14:textId="77777777" w:rsidR="00240471" w:rsidRPr="00210955" w:rsidRDefault="00240471" w:rsidP="00CD73B5">
            <w:pPr>
              <w:spacing w:after="0" w:line="240" w:lineRule="auto"/>
              <w:jc w:val="both"/>
              <w:rPr>
                <w:rFonts w:ascii="Times New Roman" w:hAnsi="Times New Roman" w:cs="Times New Roman"/>
              </w:rPr>
            </w:pPr>
            <w:r w:rsidRPr="00210955">
              <w:rPr>
                <w:rFonts w:ascii="Times New Roman" w:hAnsi="Times New Roman" w:cs="Times New Roman"/>
              </w:rPr>
              <w:t xml:space="preserve">ROSA MARGARITA TRINIDAD                                                                                          VICTOR MANUEL MEJIA </w:t>
            </w:r>
          </w:p>
        </w:tc>
        <w:tc>
          <w:tcPr>
            <w:tcW w:w="840" w:type="dxa"/>
            <w:hideMark/>
          </w:tcPr>
          <w:p w14:paraId="07A415C2" w14:textId="77777777" w:rsidR="00240471" w:rsidRPr="00210955" w:rsidRDefault="00240471" w:rsidP="00CD73B5">
            <w:pPr>
              <w:spacing w:after="0" w:line="242" w:lineRule="auto"/>
              <w:jc w:val="both"/>
              <w:rPr>
                <w:rFonts w:ascii="Times New Roman" w:hAnsi="Times New Roman" w:cs="Times New Roman"/>
              </w:rPr>
            </w:pPr>
            <w:r w:rsidRPr="00210955">
              <w:rPr>
                <w:rFonts w:ascii="Times New Roman" w:hAnsi="Times New Roman" w:cs="Times New Roman"/>
              </w:rPr>
              <w:t>Planilla de pago</w:t>
            </w:r>
          </w:p>
        </w:tc>
        <w:tc>
          <w:tcPr>
            <w:tcW w:w="2268" w:type="dxa"/>
            <w:hideMark/>
          </w:tcPr>
          <w:p w14:paraId="3CE364EE" w14:textId="77777777" w:rsidR="00240471" w:rsidRPr="00210955" w:rsidRDefault="00240471" w:rsidP="00CD73B5">
            <w:pPr>
              <w:spacing w:after="0" w:line="242" w:lineRule="auto"/>
              <w:jc w:val="both"/>
              <w:rPr>
                <w:rFonts w:ascii="Times New Roman" w:hAnsi="Times New Roman" w:cs="Times New Roman"/>
              </w:rPr>
            </w:pPr>
            <w:r w:rsidRPr="00210955">
              <w:rPr>
                <w:rFonts w:ascii="Times New Roman" w:hAnsi="Times New Roman" w:cs="Times New Roman"/>
              </w:rPr>
              <w:t xml:space="preserve">Pago de planilla por trabajos de barrido en calle del área Urbana realizado los fines de semana como personal eventual.                   Periodo correspondiente: 06 al 28 de </w:t>
            </w:r>
            <w:proofErr w:type="gramStart"/>
            <w:r w:rsidRPr="00210955">
              <w:rPr>
                <w:rFonts w:ascii="Times New Roman" w:hAnsi="Times New Roman" w:cs="Times New Roman"/>
              </w:rPr>
              <w:t>Febrero</w:t>
            </w:r>
            <w:proofErr w:type="gramEnd"/>
            <w:r w:rsidRPr="00210955">
              <w:rPr>
                <w:rFonts w:ascii="Times New Roman" w:hAnsi="Times New Roman" w:cs="Times New Roman"/>
              </w:rPr>
              <w:t xml:space="preserve"> 2021</w:t>
            </w:r>
          </w:p>
        </w:tc>
        <w:tc>
          <w:tcPr>
            <w:tcW w:w="2268" w:type="dxa"/>
            <w:hideMark/>
          </w:tcPr>
          <w:p w14:paraId="7AA3D3CD" w14:textId="77777777" w:rsidR="00240471" w:rsidRPr="00210955" w:rsidRDefault="00240471" w:rsidP="00CD73B5">
            <w:pPr>
              <w:spacing w:after="0" w:line="242" w:lineRule="auto"/>
              <w:jc w:val="both"/>
              <w:rPr>
                <w:rFonts w:ascii="Times New Roman" w:hAnsi="Times New Roman" w:cs="Times New Roman"/>
              </w:rPr>
            </w:pPr>
            <w:r w:rsidRPr="00210955">
              <w:rPr>
                <w:rFonts w:ascii="Times New Roman" w:hAnsi="Times New Roman" w:cs="Times New Roman"/>
              </w:rPr>
              <w:t>TMSPP/Programa de barrido, recolección y disposición finales de los desechos sólidos en el municipio de San Pedro Perulapan año 2021</w:t>
            </w:r>
          </w:p>
        </w:tc>
        <w:tc>
          <w:tcPr>
            <w:tcW w:w="1304" w:type="dxa"/>
            <w:hideMark/>
          </w:tcPr>
          <w:p w14:paraId="7A015B67" w14:textId="77777777" w:rsidR="00240471" w:rsidRPr="00210955" w:rsidRDefault="00240471" w:rsidP="00CD73B5">
            <w:pPr>
              <w:spacing w:after="0" w:line="242" w:lineRule="auto"/>
              <w:jc w:val="both"/>
              <w:rPr>
                <w:rFonts w:ascii="Times New Roman" w:hAnsi="Times New Roman" w:cs="Times New Roman"/>
              </w:rPr>
            </w:pPr>
            <w:proofErr w:type="gramStart"/>
            <w:r w:rsidRPr="00210955">
              <w:rPr>
                <w:rFonts w:ascii="Times New Roman" w:hAnsi="Times New Roman" w:cs="Times New Roman"/>
              </w:rPr>
              <w:t>Servicio generales</w:t>
            </w:r>
            <w:proofErr w:type="gramEnd"/>
          </w:p>
        </w:tc>
        <w:tc>
          <w:tcPr>
            <w:tcW w:w="1121" w:type="dxa"/>
            <w:hideMark/>
          </w:tcPr>
          <w:p w14:paraId="211C690B" w14:textId="77777777" w:rsidR="00240471" w:rsidRPr="00210955" w:rsidRDefault="00240471" w:rsidP="00CD73B5">
            <w:pPr>
              <w:spacing w:after="0" w:line="242" w:lineRule="auto"/>
              <w:jc w:val="both"/>
              <w:rPr>
                <w:rFonts w:ascii="Times New Roman" w:hAnsi="Times New Roman" w:cs="Times New Roman"/>
              </w:rPr>
            </w:pPr>
            <w:proofErr w:type="gramStart"/>
            <w:r w:rsidRPr="00210955">
              <w:rPr>
                <w:rFonts w:ascii="Times New Roman" w:hAnsi="Times New Roman" w:cs="Times New Roman"/>
              </w:rPr>
              <w:t>$  168.00</w:t>
            </w:r>
            <w:proofErr w:type="gramEnd"/>
            <w:r w:rsidRPr="00210955">
              <w:rPr>
                <w:rFonts w:ascii="Times New Roman" w:hAnsi="Times New Roman" w:cs="Times New Roman"/>
              </w:rPr>
              <w:t xml:space="preserve"> </w:t>
            </w:r>
          </w:p>
        </w:tc>
      </w:tr>
      <w:tr w:rsidR="00240471" w:rsidRPr="00FA38FD" w14:paraId="74A6754F" w14:textId="77777777" w:rsidTr="00CD73B5">
        <w:trPr>
          <w:trHeight w:val="1320"/>
        </w:trPr>
        <w:tc>
          <w:tcPr>
            <w:tcW w:w="1995" w:type="dxa"/>
            <w:hideMark/>
          </w:tcPr>
          <w:p w14:paraId="631C1A12" w14:textId="77777777" w:rsidR="00240471" w:rsidRPr="00210955" w:rsidRDefault="00240471" w:rsidP="00CD73B5">
            <w:pPr>
              <w:spacing w:after="0" w:line="240" w:lineRule="auto"/>
              <w:jc w:val="both"/>
              <w:rPr>
                <w:rFonts w:ascii="Times New Roman" w:hAnsi="Times New Roman" w:cs="Times New Roman"/>
              </w:rPr>
            </w:pPr>
            <w:r w:rsidRPr="00210955">
              <w:rPr>
                <w:rFonts w:ascii="Times New Roman" w:hAnsi="Times New Roman" w:cs="Times New Roman"/>
              </w:rPr>
              <w:t>AUTO SERVICIO LA LOMA (FRANCISCA BONILLA DE MEDINA)</w:t>
            </w:r>
          </w:p>
        </w:tc>
        <w:tc>
          <w:tcPr>
            <w:tcW w:w="840" w:type="dxa"/>
            <w:noWrap/>
            <w:hideMark/>
          </w:tcPr>
          <w:p w14:paraId="48211C33" w14:textId="77777777" w:rsidR="00240471" w:rsidRPr="00210955" w:rsidRDefault="00240471" w:rsidP="00CD73B5">
            <w:pPr>
              <w:spacing w:after="0" w:line="242" w:lineRule="auto"/>
              <w:jc w:val="both"/>
              <w:rPr>
                <w:rFonts w:ascii="Times New Roman" w:hAnsi="Times New Roman" w:cs="Times New Roman"/>
              </w:rPr>
            </w:pPr>
            <w:r w:rsidRPr="00210955">
              <w:rPr>
                <w:rFonts w:ascii="Times New Roman" w:hAnsi="Times New Roman" w:cs="Times New Roman"/>
              </w:rPr>
              <w:t>0552</w:t>
            </w:r>
          </w:p>
        </w:tc>
        <w:tc>
          <w:tcPr>
            <w:tcW w:w="2268" w:type="dxa"/>
            <w:hideMark/>
          </w:tcPr>
          <w:p w14:paraId="3943AD70" w14:textId="77777777" w:rsidR="00240471" w:rsidRPr="00210955" w:rsidRDefault="00240471" w:rsidP="00CD73B5">
            <w:pPr>
              <w:spacing w:after="0" w:line="242" w:lineRule="auto"/>
              <w:jc w:val="both"/>
              <w:rPr>
                <w:rFonts w:ascii="Times New Roman" w:hAnsi="Times New Roman" w:cs="Times New Roman"/>
              </w:rPr>
            </w:pPr>
            <w:r w:rsidRPr="00210955">
              <w:rPr>
                <w:rFonts w:ascii="Times New Roman" w:hAnsi="Times New Roman" w:cs="Times New Roman"/>
              </w:rPr>
              <w:t>Pago por reparación de escape a camión internacional placa N-6828 propiedad de la municipalidad</w:t>
            </w:r>
          </w:p>
        </w:tc>
        <w:tc>
          <w:tcPr>
            <w:tcW w:w="2268" w:type="dxa"/>
            <w:hideMark/>
          </w:tcPr>
          <w:p w14:paraId="74618484" w14:textId="77777777" w:rsidR="00240471" w:rsidRPr="00210955" w:rsidRDefault="00240471" w:rsidP="00CD73B5">
            <w:pPr>
              <w:spacing w:after="0" w:line="242" w:lineRule="auto"/>
              <w:jc w:val="both"/>
              <w:rPr>
                <w:rFonts w:ascii="Times New Roman" w:hAnsi="Times New Roman" w:cs="Times New Roman"/>
              </w:rPr>
            </w:pPr>
            <w:r w:rsidRPr="00210955">
              <w:rPr>
                <w:rFonts w:ascii="Times New Roman" w:hAnsi="Times New Roman" w:cs="Times New Roman"/>
              </w:rPr>
              <w:t>TMSPP/Programa de barrido, recolección y disposición finales de los desechos sólidos en el municipio de San Pedro Perulapan año 2021</w:t>
            </w:r>
          </w:p>
        </w:tc>
        <w:tc>
          <w:tcPr>
            <w:tcW w:w="1304" w:type="dxa"/>
            <w:noWrap/>
            <w:hideMark/>
          </w:tcPr>
          <w:p w14:paraId="5C25AC32" w14:textId="77777777" w:rsidR="00240471" w:rsidRPr="00210955" w:rsidRDefault="00240471" w:rsidP="00CD73B5">
            <w:pPr>
              <w:spacing w:after="0" w:line="242" w:lineRule="auto"/>
              <w:jc w:val="both"/>
              <w:rPr>
                <w:rFonts w:ascii="Times New Roman" w:hAnsi="Times New Roman" w:cs="Times New Roman"/>
              </w:rPr>
            </w:pPr>
            <w:proofErr w:type="gramStart"/>
            <w:r w:rsidRPr="00210955">
              <w:rPr>
                <w:rFonts w:ascii="Times New Roman" w:hAnsi="Times New Roman" w:cs="Times New Roman"/>
              </w:rPr>
              <w:t>Servicio generales</w:t>
            </w:r>
            <w:proofErr w:type="gramEnd"/>
          </w:p>
        </w:tc>
        <w:tc>
          <w:tcPr>
            <w:tcW w:w="1121" w:type="dxa"/>
            <w:noWrap/>
            <w:hideMark/>
          </w:tcPr>
          <w:p w14:paraId="2C4BD7E7" w14:textId="77777777" w:rsidR="00240471" w:rsidRPr="00210955" w:rsidRDefault="00240471" w:rsidP="00CD73B5">
            <w:pPr>
              <w:spacing w:after="0" w:line="242" w:lineRule="auto"/>
              <w:jc w:val="both"/>
              <w:rPr>
                <w:rFonts w:ascii="Times New Roman" w:hAnsi="Times New Roman" w:cs="Times New Roman"/>
              </w:rPr>
            </w:pPr>
            <w:proofErr w:type="gramStart"/>
            <w:r w:rsidRPr="00210955">
              <w:rPr>
                <w:rFonts w:ascii="Times New Roman" w:hAnsi="Times New Roman" w:cs="Times New Roman"/>
              </w:rPr>
              <w:t>$  80.00</w:t>
            </w:r>
            <w:proofErr w:type="gramEnd"/>
            <w:r w:rsidRPr="00210955">
              <w:rPr>
                <w:rFonts w:ascii="Times New Roman" w:hAnsi="Times New Roman" w:cs="Times New Roman"/>
              </w:rPr>
              <w:t xml:space="preserve"> </w:t>
            </w:r>
          </w:p>
        </w:tc>
      </w:tr>
      <w:tr w:rsidR="00240471" w:rsidRPr="00FA38FD" w14:paraId="5339E172" w14:textId="77777777" w:rsidTr="00CD73B5">
        <w:trPr>
          <w:trHeight w:val="1320"/>
        </w:trPr>
        <w:tc>
          <w:tcPr>
            <w:tcW w:w="1995" w:type="dxa"/>
            <w:hideMark/>
          </w:tcPr>
          <w:p w14:paraId="30EF40FA" w14:textId="77777777" w:rsidR="00240471" w:rsidRPr="00210955" w:rsidRDefault="00240471" w:rsidP="00CD73B5">
            <w:pPr>
              <w:spacing w:after="0" w:line="240" w:lineRule="auto"/>
              <w:jc w:val="both"/>
              <w:rPr>
                <w:rFonts w:ascii="Times New Roman" w:hAnsi="Times New Roman" w:cs="Times New Roman"/>
              </w:rPr>
            </w:pPr>
            <w:r w:rsidRPr="00210955">
              <w:rPr>
                <w:rFonts w:ascii="Times New Roman" w:hAnsi="Times New Roman" w:cs="Times New Roman"/>
              </w:rPr>
              <w:t xml:space="preserve">HECTOR JOSE ESQUIVEL RODRIGUEZ                                                                         WILFREDO SEGURA REYES                                                                                      FRANCISCO SEGURA                                                                                                SATURNINO LOPEZ VIVAS </w:t>
            </w:r>
          </w:p>
        </w:tc>
        <w:tc>
          <w:tcPr>
            <w:tcW w:w="840" w:type="dxa"/>
            <w:hideMark/>
          </w:tcPr>
          <w:p w14:paraId="659C723D" w14:textId="77777777" w:rsidR="00240471" w:rsidRPr="00210955" w:rsidRDefault="00240471" w:rsidP="00CD73B5">
            <w:pPr>
              <w:spacing w:after="0" w:line="242" w:lineRule="auto"/>
              <w:jc w:val="both"/>
              <w:rPr>
                <w:rFonts w:ascii="Times New Roman" w:hAnsi="Times New Roman" w:cs="Times New Roman"/>
              </w:rPr>
            </w:pPr>
            <w:r w:rsidRPr="00210955">
              <w:rPr>
                <w:rFonts w:ascii="Times New Roman" w:hAnsi="Times New Roman" w:cs="Times New Roman"/>
              </w:rPr>
              <w:t>Planilla de pago</w:t>
            </w:r>
          </w:p>
        </w:tc>
        <w:tc>
          <w:tcPr>
            <w:tcW w:w="2268" w:type="dxa"/>
            <w:hideMark/>
          </w:tcPr>
          <w:p w14:paraId="3DD76993" w14:textId="77777777" w:rsidR="00240471" w:rsidRPr="00210955" w:rsidRDefault="00240471" w:rsidP="00CD73B5">
            <w:pPr>
              <w:spacing w:after="0" w:line="242" w:lineRule="auto"/>
              <w:jc w:val="both"/>
              <w:rPr>
                <w:rFonts w:ascii="Times New Roman" w:hAnsi="Times New Roman" w:cs="Times New Roman"/>
              </w:rPr>
            </w:pPr>
            <w:r w:rsidRPr="00210955">
              <w:rPr>
                <w:rFonts w:ascii="Times New Roman" w:hAnsi="Times New Roman" w:cs="Times New Roman"/>
              </w:rPr>
              <w:t xml:space="preserve">Pago de planilla por trabajo a apoyo en diversas actividades de la municipalidad                                                                    Periodo correspondiente: 01 al 28 de </w:t>
            </w:r>
            <w:proofErr w:type="gramStart"/>
            <w:r w:rsidRPr="00210955">
              <w:rPr>
                <w:rFonts w:ascii="Times New Roman" w:hAnsi="Times New Roman" w:cs="Times New Roman"/>
              </w:rPr>
              <w:t>Febrero</w:t>
            </w:r>
            <w:proofErr w:type="gramEnd"/>
            <w:r w:rsidRPr="00210955">
              <w:rPr>
                <w:rFonts w:ascii="Times New Roman" w:hAnsi="Times New Roman" w:cs="Times New Roman"/>
              </w:rPr>
              <w:t xml:space="preserve"> 2021</w:t>
            </w:r>
          </w:p>
        </w:tc>
        <w:tc>
          <w:tcPr>
            <w:tcW w:w="2268" w:type="dxa"/>
            <w:hideMark/>
          </w:tcPr>
          <w:p w14:paraId="0BF9F6F6" w14:textId="77777777" w:rsidR="00240471" w:rsidRPr="00210955" w:rsidRDefault="00240471" w:rsidP="00CD73B5">
            <w:pPr>
              <w:spacing w:after="0" w:line="242" w:lineRule="auto"/>
              <w:jc w:val="both"/>
              <w:rPr>
                <w:rFonts w:ascii="Times New Roman" w:hAnsi="Times New Roman" w:cs="Times New Roman"/>
              </w:rPr>
            </w:pPr>
            <w:r w:rsidRPr="00210955">
              <w:rPr>
                <w:rFonts w:ascii="Times New Roman" w:hAnsi="Times New Roman" w:cs="Times New Roman"/>
              </w:rPr>
              <w:t>TMSPP/Programa de barrido, recolección y disposición finales de los desechos sólidos en el municipio de San Pedro Perulapan año 2021</w:t>
            </w:r>
          </w:p>
        </w:tc>
        <w:tc>
          <w:tcPr>
            <w:tcW w:w="1304" w:type="dxa"/>
            <w:hideMark/>
          </w:tcPr>
          <w:p w14:paraId="0F83E495" w14:textId="77777777" w:rsidR="00240471" w:rsidRPr="00210955" w:rsidRDefault="00240471" w:rsidP="00CD73B5">
            <w:pPr>
              <w:spacing w:after="0" w:line="242" w:lineRule="auto"/>
              <w:jc w:val="both"/>
              <w:rPr>
                <w:rFonts w:ascii="Times New Roman" w:hAnsi="Times New Roman" w:cs="Times New Roman"/>
              </w:rPr>
            </w:pPr>
            <w:proofErr w:type="gramStart"/>
            <w:r w:rsidRPr="00210955">
              <w:rPr>
                <w:rFonts w:ascii="Times New Roman" w:hAnsi="Times New Roman" w:cs="Times New Roman"/>
              </w:rPr>
              <w:t>Servicio generales</w:t>
            </w:r>
            <w:proofErr w:type="gramEnd"/>
          </w:p>
        </w:tc>
        <w:tc>
          <w:tcPr>
            <w:tcW w:w="1121" w:type="dxa"/>
            <w:hideMark/>
          </w:tcPr>
          <w:p w14:paraId="51E4D7DC" w14:textId="77777777" w:rsidR="00240471" w:rsidRPr="00210955" w:rsidRDefault="00240471" w:rsidP="00CD73B5">
            <w:pPr>
              <w:spacing w:after="0" w:line="242" w:lineRule="auto"/>
              <w:jc w:val="both"/>
              <w:rPr>
                <w:rFonts w:ascii="Times New Roman" w:hAnsi="Times New Roman" w:cs="Times New Roman"/>
              </w:rPr>
            </w:pPr>
            <w:r w:rsidRPr="00210955">
              <w:rPr>
                <w:rFonts w:ascii="Times New Roman" w:hAnsi="Times New Roman" w:cs="Times New Roman"/>
              </w:rPr>
              <w:t xml:space="preserve">$1,101.00 </w:t>
            </w:r>
          </w:p>
        </w:tc>
      </w:tr>
    </w:tbl>
    <w:p w14:paraId="6E8ABA0A" w14:textId="77777777" w:rsidR="00240471" w:rsidRPr="00FA38FD" w:rsidRDefault="00240471" w:rsidP="00240471">
      <w:pPr>
        <w:spacing w:after="0" w:line="242" w:lineRule="auto"/>
        <w:jc w:val="both"/>
        <w:rPr>
          <w:rFonts w:ascii="Times New Roman" w:hAnsi="Times New Roman" w:cs="Times New Roman"/>
          <w:sz w:val="20"/>
          <w:szCs w:val="20"/>
        </w:rPr>
      </w:pPr>
    </w:p>
    <w:tbl>
      <w:tblPr>
        <w:tblStyle w:val="Tablaconcuadrcula"/>
        <w:tblW w:w="0" w:type="auto"/>
        <w:tblInd w:w="108" w:type="dxa"/>
        <w:tblLook w:val="04A0" w:firstRow="1" w:lastRow="0" w:firstColumn="1" w:lastColumn="0" w:noHBand="0" w:noVBand="1"/>
      </w:tblPr>
      <w:tblGrid>
        <w:gridCol w:w="1668"/>
        <w:gridCol w:w="876"/>
        <w:gridCol w:w="3349"/>
        <w:gridCol w:w="1279"/>
        <w:gridCol w:w="1392"/>
        <w:gridCol w:w="1006"/>
      </w:tblGrid>
      <w:tr w:rsidR="00240471" w:rsidRPr="001F3273" w14:paraId="0DFCE4F2" w14:textId="77777777" w:rsidTr="00CD73B5">
        <w:trPr>
          <w:trHeight w:val="115"/>
        </w:trPr>
        <w:tc>
          <w:tcPr>
            <w:tcW w:w="9796" w:type="dxa"/>
            <w:gridSpan w:val="6"/>
            <w:hideMark/>
          </w:tcPr>
          <w:p w14:paraId="5B0FF37D" w14:textId="77777777" w:rsidR="00240471" w:rsidRPr="00210955" w:rsidRDefault="00240471" w:rsidP="00CD73B5">
            <w:pPr>
              <w:spacing w:after="0" w:line="300" w:lineRule="auto"/>
              <w:jc w:val="both"/>
              <w:rPr>
                <w:rFonts w:ascii="Times New Roman" w:hAnsi="Times New Roman" w:cs="Times New Roman"/>
                <w:b/>
                <w:bCs/>
                <w:sz w:val="24"/>
                <w:szCs w:val="24"/>
              </w:rPr>
            </w:pPr>
            <w:r w:rsidRPr="00210955">
              <w:rPr>
                <w:rFonts w:ascii="Times New Roman" w:hAnsi="Times New Roman" w:cs="Times New Roman"/>
                <w:b/>
                <w:bCs/>
                <w:sz w:val="24"/>
                <w:szCs w:val="24"/>
              </w:rPr>
              <w:t>DETALLES DE LOS GASTOS DE LA CUENTA TMSPP/FONDO COMUN</w:t>
            </w:r>
          </w:p>
        </w:tc>
      </w:tr>
      <w:tr w:rsidR="00240471" w:rsidRPr="001F3273" w14:paraId="6AC6197A" w14:textId="77777777" w:rsidTr="00CD73B5">
        <w:trPr>
          <w:trHeight w:val="510"/>
        </w:trPr>
        <w:tc>
          <w:tcPr>
            <w:tcW w:w="1697" w:type="dxa"/>
            <w:hideMark/>
          </w:tcPr>
          <w:p w14:paraId="39E7C5EC" w14:textId="77777777" w:rsidR="00240471" w:rsidRPr="00210955" w:rsidRDefault="00240471" w:rsidP="00CD73B5">
            <w:pPr>
              <w:spacing w:after="0" w:line="300" w:lineRule="auto"/>
              <w:jc w:val="both"/>
              <w:rPr>
                <w:rFonts w:ascii="Times New Roman" w:hAnsi="Times New Roman" w:cs="Times New Roman"/>
                <w:bCs/>
              </w:rPr>
            </w:pPr>
            <w:r w:rsidRPr="00210955">
              <w:rPr>
                <w:rFonts w:ascii="Times New Roman" w:hAnsi="Times New Roman" w:cs="Times New Roman"/>
                <w:bCs/>
              </w:rPr>
              <w:t>Nombre</w:t>
            </w:r>
          </w:p>
        </w:tc>
        <w:tc>
          <w:tcPr>
            <w:tcW w:w="876" w:type="dxa"/>
            <w:hideMark/>
          </w:tcPr>
          <w:p w14:paraId="0BA0B672" w14:textId="77777777" w:rsidR="00240471" w:rsidRPr="00210955" w:rsidRDefault="00240471" w:rsidP="00CD73B5">
            <w:pPr>
              <w:spacing w:after="0" w:line="300" w:lineRule="auto"/>
              <w:jc w:val="both"/>
              <w:rPr>
                <w:rFonts w:ascii="Times New Roman" w:hAnsi="Times New Roman" w:cs="Times New Roman"/>
                <w:bCs/>
              </w:rPr>
            </w:pPr>
            <w:r w:rsidRPr="00210955">
              <w:rPr>
                <w:rFonts w:ascii="Times New Roman" w:hAnsi="Times New Roman" w:cs="Times New Roman"/>
                <w:bCs/>
              </w:rPr>
              <w:t>No de factura</w:t>
            </w:r>
          </w:p>
        </w:tc>
        <w:tc>
          <w:tcPr>
            <w:tcW w:w="3525" w:type="dxa"/>
            <w:hideMark/>
          </w:tcPr>
          <w:p w14:paraId="2F83E05F" w14:textId="77777777" w:rsidR="00240471" w:rsidRPr="00210955" w:rsidRDefault="00240471" w:rsidP="00CD73B5">
            <w:pPr>
              <w:spacing w:after="0" w:line="300" w:lineRule="auto"/>
              <w:jc w:val="both"/>
              <w:rPr>
                <w:rFonts w:ascii="Times New Roman" w:hAnsi="Times New Roman" w:cs="Times New Roman"/>
                <w:bCs/>
              </w:rPr>
            </w:pPr>
            <w:r w:rsidRPr="00210955">
              <w:rPr>
                <w:rFonts w:ascii="Times New Roman" w:hAnsi="Times New Roman" w:cs="Times New Roman"/>
                <w:bCs/>
              </w:rPr>
              <w:t>Descripción</w:t>
            </w:r>
          </w:p>
        </w:tc>
        <w:tc>
          <w:tcPr>
            <w:tcW w:w="1279" w:type="dxa"/>
            <w:hideMark/>
          </w:tcPr>
          <w:p w14:paraId="714375C0" w14:textId="77777777" w:rsidR="00240471" w:rsidRPr="00210955" w:rsidRDefault="00240471" w:rsidP="00CD73B5">
            <w:pPr>
              <w:spacing w:after="0" w:line="300" w:lineRule="auto"/>
              <w:jc w:val="both"/>
              <w:rPr>
                <w:rFonts w:ascii="Times New Roman" w:hAnsi="Times New Roman" w:cs="Times New Roman"/>
                <w:bCs/>
              </w:rPr>
            </w:pPr>
            <w:r w:rsidRPr="00210955">
              <w:rPr>
                <w:rFonts w:ascii="Times New Roman" w:hAnsi="Times New Roman" w:cs="Times New Roman"/>
                <w:bCs/>
              </w:rPr>
              <w:t>Descripción de la cuenta</w:t>
            </w:r>
          </w:p>
        </w:tc>
        <w:tc>
          <w:tcPr>
            <w:tcW w:w="1412" w:type="dxa"/>
            <w:hideMark/>
          </w:tcPr>
          <w:p w14:paraId="44092D67" w14:textId="77777777" w:rsidR="00240471" w:rsidRPr="00210955" w:rsidRDefault="00240471" w:rsidP="00CD73B5">
            <w:pPr>
              <w:spacing w:after="0" w:line="300" w:lineRule="auto"/>
              <w:jc w:val="both"/>
              <w:rPr>
                <w:rFonts w:ascii="Times New Roman" w:hAnsi="Times New Roman" w:cs="Times New Roman"/>
                <w:bCs/>
              </w:rPr>
            </w:pPr>
            <w:r w:rsidRPr="00210955">
              <w:rPr>
                <w:rFonts w:ascii="Times New Roman" w:hAnsi="Times New Roman" w:cs="Times New Roman"/>
                <w:bCs/>
              </w:rPr>
              <w:t>Unidad Solicitante o Encargado de Carpeta.</w:t>
            </w:r>
          </w:p>
        </w:tc>
        <w:tc>
          <w:tcPr>
            <w:tcW w:w="1007" w:type="dxa"/>
            <w:hideMark/>
          </w:tcPr>
          <w:p w14:paraId="2F1F9C90" w14:textId="77777777" w:rsidR="00240471" w:rsidRPr="00210955" w:rsidRDefault="00240471" w:rsidP="00CD73B5">
            <w:pPr>
              <w:spacing w:after="0" w:line="300" w:lineRule="auto"/>
              <w:jc w:val="both"/>
              <w:rPr>
                <w:rFonts w:ascii="Times New Roman" w:hAnsi="Times New Roman" w:cs="Times New Roman"/>
                <w:bCs/>
              </w:rPr>
            </w:pPr>
            <w:r w:rsidRPr="00210955">
              <w:rPr>
                <w:rFonts w:ascii="Times New Roman" w:hAnsi="Times New Roman" w:cs="Times New Roman"/>
                <w:bCs/>
              </w:rPr>
              <w:t xml:space="preserve">Monto a Cancelar </w:t>
            </w:r>
          </w:p>
        </w:tc>
      </w:tr>
      <w:tr w:rsidR="00240471" w:rsidRPr="001F3273" w14:paraId="2E5E1B34" w14:textId="77777777" w:rsidTr="00CD73B5">
        <w:trPr>
          <w:trHeight w:val="1213"/>
        </w:trPr>
        <w:tc>
          <w:tcPr>
            <w:tcW w:w="1697" w:type="dxa"/>
            <w:hideMark/>
          </w:tcPr>
          <w:p w14:paraId="4CCC3D01" w14:textId="77777777" w:rsidR="00240471" w:rsidRPr="00210955" w:rsidRDefault="00240471" w:rsidP="00CD73B5">
            <w:pPr>
              <w:spacing w:after="0" w:line="300" w:lineRule="auto"/>
              <w:jc w:val="both"/>
              <w:rPr>
                <w:rFonts w:ascii="Times New Roman" w:hAnsi="Times New Roman" w:cs="Times New Roman"/>
              </w:rPr>
            </w:pPr>
            <w:r w:rsidRPr="00210955">
              <w:rPr>
                <w:rFonts w:ascii="Times New Roman" w:hAnsi="Times New Roman" w:cs="Times New Roman"/>
              </w:rPr>
              <w:t>CCI (NELSON EDWIN REYES ARGUETA)</w:t>
            </w:r>
          </w:p>
        </w:tc>
        <w:tc>
          <w:tcPr>
            <w:tcW w:w="876" w:type="dxa"/>
            <w:hideMark/>
          </w:tcPr>
          <w:p w14:paraId="524D278E" w14:textId="77777777" w:rsidR="00240471" w:rsidRPr="00210955" w:rsidRDefault="00240471" w:rsidP="00CD73B5">
            <w:pPr>
              <w:spacing w:after="0" w:line="300" w:lineRule="auto"/>
              <w:jc w:val="both"/>
              <w:rPr>
                <w:rFonts w:ascii="Times New Roman" w:hAnsi="Times New Roman" w:cs="Times New Roman"/>
              </w:rPr>
            </w:pPr>
            <w:r w:rsidRPr="00210955">
              <w:rPr>
                <w:rFonts w:ascii="Times New Roman" w:hAnsi="Times New Roman" w:cs="Times New Roman"/>
              </w:rPr>
              <w:t>000086</w:t>
            </w:r>
          </w:p>
        </w:tc>
        <w:tc>
          <w:tcPr>
            <w:tcW w:w="3525" w:type="dxa"/>
            <w:hideMark/>
          </w:tcPr>
          <w:p w14:paraId="74F34468" w14:textId="77777777" w:rsidR="00240471" w:rsidRPr="00210955" w:rsidRDefault="00240471" w:rsidP="00CD73B5">
            <w:pPr>
              <w:spacing w:after="0" w:line="300" w:lineRule="auto"/>
              <w:jc w:val="both"/>
              <w:rPr>
                <w:rFonts w:ascii="Times New Roman" w:hAnsi="Times New Roman" w:cs="Times New Roman"/>
              </w:rPr>
            </w:pPr>
            <w:r w:rsidRPr="00210955">
              <w:rPr>
                <w:rFonts w:ascii="Times New Roman" w:hAnsi="Times New Roman" w:cs="Times New Roman"/>
              </w:rPr>
              <w:t xml:space="preserve">Pago por la compra de 8 bolsas de cemento, 5 libras de electrodo 3/332", 200 tornillos de punta broca de 1", 100 tornillos de punta broca de 2 1/2" para caseta en zona de Cantón La Loma. </w:t>
            </w:r>
          </w:p>
        </w:tc>
        <w:tc>
          <w:tcPr>
            <w:tcW w:w="1279" w:type="dxa"/>
            <w:hideMark/>
          </w:tcPr>
          <w:p w14:paraId="3394311C" w14:textId="77777777" w:rsidR="00240471" w:rsidRPr="00210955" w:rsidRDefault="00240471" w:rsidP="00CD73B5">
            <w:pPr>
              <w:spacing w:after="0" w:line="300" w:lineRule="auto"/>
              <w:jc w:val="both"/>
              <w:rPr>
                <w:rFonts w:ascii="Times New Roman" w:hAnsi="Times New Roman" w:cs="Times New Roman"/>
              </w:rPr>
            </w:pPr>
            <w:r w:rsidRPr="00210955">
              <w:rPr>
                <w:rFonts w:ascii="Times New Roman" w:hAnsi="Times New Roman" w:cs="Times New Roman"/>
              </w:rPr>
              <w:t>TMSPP/</w:t>
            </w:r>
          </w:p>
          <w:p w14:paraId="572CC53B" w14:textId="77777777" w:rsidR="00240471" w:rsidRPr="00210955" w:rsidRDefault="00240471" w:rsidP="00CD73B5">
            <w:pPr>
              <w:spacing w:after="0" w:line="300" w:lineRule="auto"/>
              <w:jc w:val="both"/>
              <w:rPr>
                <w:rFonts w:ascii="Times New Roman" w:hAnsi="Times New Roman" w:cs="Times New Roman"/>
              </w:rPr>
            </w:pPr>
            <w:r w:rsidRPr="00210955">
              <w:rPr>
                <w:rFonts w:ascii="Times New Roman" w:hAnsi="Times New Roman" w:cs="Times New Roman"/>
              </w:rPr>
              <w:t>Fondo común</w:t>
            </w:r>
          </w:p>
        </w:tc>
        <w:tc>
          <w:tcPr>
            <w:tcW w:w="1412" w:type="dxa"/>
            <w:hideMark/>
          </w:tcPr>
          <w:p w14:paraId="6B973BE7" w14:textId="77777777" w:rsidR="00240471" w:rsidRPr="00210955" w:rsidRDefault="00240471" w:rsidP="00CD73B5">
            <w:pPr>
              <w:spacing w:after="0" w:line="300" w:lineRule="auto"/>
              <w:jc w:val="both"/>
              <w:rPr>
                <w:rFonts w:ascii="Times New Roman" w:hAnsi="Times New Roman" w:cs="Times New Roman"/>
              </w:rPr>
            </w:pPr>
            <w:proofErr w:type="gramStart"/>
            <w:r w:rsidRPr="00210955">
              <w:rPr>
                <w:rFonts w:ascii="Times New Roman" w:hAnsi="Times New Roman" w:cs="Times New Roman"/>
              </w:rPr>
              <w:t>Servicio generales</w:t>
            </w:r>
            <w:proofErr w:type="gramEnd"/>
          </w:p>
        </w:tc>
        <w:tc>
          <w:tcPr>
            <w:tcW w:w="1007" w:type="dxa"/>
            <w:hideMark/>
          </w:tcPr>
          <w:p w14:paraId="23E1F419" w14:textId="77777777" w:rsidR="00240471" w:rsidRPr="00210955" w:rsidRDefault="00240471" w:rsidP="00CD73B5">
            <w:pPr>
              <w:spacing w:after="0" w:line="300" w:lineRule="auto"/>
              <w:jc w:val="both"/>
              <w:rPr>
                <w:rFonts w:ascii="Times New Roman" w:hAnsi="Times New Roman" w:cs="Times New Roman"/>
              </w:rPr>
            </w:pPr>
            <w:r w:rsidRPr="00210955">
              <w:rPr>
                <w:rFonts w:ascii="Times New Roman" w:hAnsi="Times New Roman" w:cs="Times New Roman"/>
              </w:rPr>
              <w:t xml:space="preserve">$ 151.75 </w:t>
            </w:r>
          </w:p>
        </w:tc>
      </w:tr>
      <w:tr w:rsidR="00240471" w:rsidRPr="001F3273" w14:paraId="4025D07E" w14:textId="77777777" w:rsidTr="00CD73B5">
        <w:trPr>
          <w:trHeight w:val="1213"/>
        </w:trPr>
        <w:tc>
          <w:tcPr>
            <w:tcW w:w="1697" w:type="dxa"/>
          </w:tcPr>
          <w:p w14:paraId="6B46759A" w14:textId="77777777" w:rsidR="00240471" w:rsidRPr="00210955" w:rsidRDefault="00240471" w:rsidP="00CD73B5">
            <w:pPr>
              <w:spacing w:after="0" w:line="300" w:lineRule="auto"/>
              <w:jc w:val="both"/>
              <w:rPr>
                <w:rFonts w:ascii="Times New Roman" w:hAnsi="Times New Roman" w:cs="Times New Roman"/>
              </w:rPr>
            </w:pPr>
            <w:r w:rsidRPr="00210955">
              <w:rPr>
                <w:rFonts w:ascii="Times New Roman" w:hAnsi="Times New Roman" w:cs="Times New Roman"/>
              </w:rPr>
              <w:t xml:space="preserve">CCI (NELSON EDWIN </w:t>
            </w:r>
            <w:r w:rsidRPr="00210955">
              <w:rPr>
                <w:rFonts w:ascii="Times New Roman" w:hAnsi="Times New Roman" w:cs="Times New Roman"/>
              </w:rPr>
              <w:lastRenderedPageBreak/>
              <w:t>REYES ARGUETA)</w:t>
            </w:r>
          </w:p>
        </w:tc>
        <w:tc>
          <w:tcPr>
            <w:tcW w:w="876" w:type="dxa"/>
          </w:tcPr>
          <w:p w14:paraId="091A7B60" w14:textId="77777777" w:rsidR="00240471" w:rsidRPr="00210955" w:rsidRDefault="00240471" w:rsidP="00CD73B5">
            <w:pPr>
              <w:spacing w:after="0" w:line="300" w:lineRule="auto"/>
              <w:jc w:val="both"/>
              <w:rPr>
                <w:rFonts w:ascii="Times New Roman" w:hAnsi="Times New Roman" w:cs="Times New Roman"/>
              </w:rPr>
            </w:pPr>
            <w:r w:rsidRPr="00210955">
              <w:rPr>
                <w:rFonts w:ascii="Times New Roman" w:hAnsi="Times New Roman" w:cs="Times New Roman"/>
              </w:rPr>
              <w:lastRenderedPageBreak/>
              <w:t>000085</w:t>
            </w:r>
          </w:p>
        </w:tc>
        <w:tc>
          <w:tcPr>
            <w:tcW w:w="3525" w:type="dxa"/>
          </w:tcPr>
          <w:p w14:paraId="57FBD10A" w14:textId="77777777" w:rsidR="00240471" w:rsidRPr="00210955" w:rsidRDefault="00240471" w:rsidP="00CD73B5">
            <w:pPr>
              <w:spacing w:after="0" w:line="300" w:lineRule="auto"/>
              <w:jc w:val="both"/>
              <w:rPr>
                <w:rFonts w:ascii="Times New Roman" w:hAnsi="Times New Roman" w:cs="Times New Roman"/>
              </w:rPr>
            </w:pPr>
            <w:r w:rsidRPr="00210955">
              <w:rPr>
                <w:rFonts w:ascii="Times New Roman" w:hAnsi="Times New Roman" w:cs="Times New Roman"/>
              </w:rPr>
              <w:t xml:space="preserve">Pago por la compra de materiales eléctricos para reparaciones a Centro Escolar 25 de </w:t>
            </w:r>
            <w:proofErr w:type="gramStart"/>
            <w:r w:rsidRPr="00210955">
              <w:rPr>
                <w:rFonts w:ascii="Times New Roman" w:hAnsi="Times New Roman" w:cs="Times New Roman"/>
              </w:rPr>
              <w:t>Septiembre</w:t>
            </w:r>
            <w:proofErr w:type="gramEnd"/>
            <w:r w:rsidRPr="00210955">
              <w:rPr>
                <w:rFonts w:ascii="Times New Roman" w:hAnsi="Times New Roman" w:cs="Times New Roman"/>
              </w:rPr>
              <w:t xml:space="preserve"> de </w:t>
            </w:r>
            <w:r w:rsidRPr="00210955">
              <w:rPr>
                <w:rFonts w:ascii="Times New Roman" w:hAnsi="Times New Roman" w:cs="Times New Roman"/>
              </w:rPr>
              <w:lastRenderedPageBreak/>
              <w:t>1839, Cantón El Carmen y Centro Escolar Dr. Andrés Gonzalo Funes Cantón La Loma que fueron utilizados como centro de votación el día 28 de Febrero de 2021</w:t>
            </w:r>
          </w:p>
        </w:tc>
        <w:tc>
          <w:tcPr>
            <w:tcW w:w="1279" w:type="dxa"/>
          </w:tcPr>
          <w:p w14:paraId="728F4B31" w14:textId="77777777" w:rsidR="00240471" w:rsidRPr="00210955" w:rsidRDefault="00240471" w:rsidP="00CD73B5">
            <w:pPr>
              <w:spacing w:after="0" w:line="300" w:lineRule="auto"/>
              <w:jc w:val="both"/>
              <w:rPr>
                <w:rFonts w:ascii="Times New Roman" w:hAnsi="Times New Roman" w:cs="Times New Roman"/>
              </w:rPr>
            </w:pPr>
            <w:r w:rsidRPr="00210955">
              <w:rPr>
                <w:rFonts w:ascii="Times New Roman" w:hAnsi="Times New Roman" w:cs="Times New Roman"/>
              </w:rPr>
              <w:lastRenderedPageBreak/>
              <w:t>TMSPP/</w:t>
            </w:r>
          </w:p>
          <w:p w14:paraId="7E44797A" w14:textId="77777777" w:rsidR="00240471" w:rsidRPr="00210955" w:rsidRDefault="00240471" w:rsidP="00CD73B5">
            <w:pPr>
              <w:spacing w:after="0" w:line="300" w:lineRule="auto"/>
              <w:jc w:val="both"/>
              <w:rPr>
                <w:rFonts w:ascii="Times New Roman" w:hAnsi="Times New Roman" w:cs="Times New Roman"/>
              </w:rPr>
            </w:pPr>
            <w:r w:rsidRPr="00210955">
              <w:rPr>
                <w:rFonts w:ascii="Times New Roman" w:hAnsi="Times New Roman" w:cs="Times New Roman"/>
              </w:rPr>
              <w:t>Fondo común</w:t>
            </w:r>
          </w:p>
        </w:tc>
        <w:tc>
          <w:tcPr>
            <w:tcW w:w="1412" w:type="dxa"/>
          </w:tcPr>
          <w:p w14:paraId="23F54611" w14:textId="77777777" w:rsidR="00240471" w:rsidRPr="00210955" w:rsidRDefault="00240471" w:rsidP="00CD73B5">
            <w:pPr>
              <w:spacing w:after="0" w:line="300" w:lineRule="auto"/>
              <w:jc w:val="both"/>
              <w:rPr>
                <w:rFonts w:ascii="Times New Roman" w:hAnsi="Times New Roman" w:cs="Times New Roman"/>
              </w:rPr>
            </w:pPr>
            <w:proofErr w:type="gramStart"/>
            <w:r w:rsidRPr="00210955">
              <w:rPr>
                <w:rFonts w:ascii="Times New Roman" w:hAnsi="Times New Roman" w:cs="Times New Roman"/>
              </w:rPr>
              <w:t>Servicio generales</w:t>
            </w:r>
            <w:proofErr w:type="gramEnd"/>
          </w:p>
        </w:tc>
        <w:tc>
          <w:tcPr>
            <w:tcW w:w="1007" w:type="dxa"/>
          </w:tcPr>
          <w:p w14:paraId="138DC0B0" w14:textId="77777777" w:rsidR="00240471" w:rsidRPr="00210955" w:rsidRDefault="00240471" w:rsidP="00CD73B5">
            <w:pPr>
              <w:spacing w:after="0" w:line="300" w:lineRule="auto"/>
              <w:jc w:val="both"/>
              <w:rPr>
                <w:rFonts w:ascii="Times New Roman" w:hAnsi="Times New Roman" w:cs="Times New Roman"/>
              </w:rPr>
            </w:pPr>
            <w:r w:rsidRPr="00210955">
              <w:rPr>
                <w:rFonts w:ascii="Times New Roman" w:hAnsi="Times New Roman" w:cs="Times New Roman"/>
              </w:rPr>
              <w:t xml:space="preserve">$ 924.90 </w:t>
            </w:r>
          </w:p>
        </w:tc>
      </w:tr>
    </w:tbl>
    <w:p w14:paraId="05BC403A" w14:textId="77777777" w:rsidR="00240471" w:rsidRPr="001A56A1" w:rsidRDefault="00240471" w:rsidP="00240471">
      <w:pPr>
        <w:spacing w:after="0" w:line="276" w:lineRule="auto"/>
        <w:jc w:val="both"/>
        <w:rPr>
          <w:rFonts w:ascii="Times New Roman" w:hAnsi="Times New Roman" w:cs="Times New Roman"/>
          <w:sz w:val="24"/>
          <w:szCs w:val="24"/>
          <w:lang w:val="es-ES"/>
        </w:rPr>
      </w:pPr>
      <w:r w:rsidRPr="001A56A1">
        <w:rPr>
          <w:rFonts w:ascii="Times New Roman" w:hAnsi="Times New Roman" w:cs="Times New Roman"/>
          <w:sz w:val="24"/>
          <w:szCs w:val="24"/>
          <w:lang w:val="es-ES"/>
        </w:rPr>
        <w:t xml:space="preserve">Nota: En el presente Acuerdo salva su voto el primer Regidor Propietario, Héctor Ismael Estrada </w:t>
      </w:r>
      <w:proofErr w:type="gramStart"/>
      <w:r w:rsidRPr="001A56A1">
        <w:rPr>
          <w:rFonts w:ascii="Times New Roman" w:hAnsi="Times New Roman" w:cs="Times New Roman"/>
          <w:sz w:val="24"/>
          <w:szCs w:val="24"/>
          <w:lang w:val="es-ES"/>
        </w:rPr>
        <w:t xml:space="preserve">Vásquez,  </w:t>
      </w:r>
      <w:r>
        <w:rPr>
          <w:rFonts w:ascii="Times New Roman" w:hAnsi="Times New Roman" w:cs="Times New Roman"/>
          <w:sz w:val="24"/>
          <w:szCs w:val="24"/>
          <w:lang w:val="es-ES"/>
        </w:rPr>
        <w:t>manifiesta</w:t>
      </w:r>
      <w:proofErr w:type="gramEnd"/>
      <w:r>
        <w:rPr>
          <w:rFonts w:ascii="Times New Roman" w:hAnsi="Times New Roman" w:cs="Times New Roman"/>
          <w:sz w:val="24"/>
          <w:szCs w:val="24"/>
          <w:lang w:val="es-ES"/>
        </w:rPr>
        <w:t xml:space="preserve"> lo siguiente: No voté por el pago de las erogaciones porque no hay ingresos propios, ni Fodes, aplicar Art. 45 del código municipal.</w:t>
      </w:r>
    </w:p>
    <w:p w14:paraId="21F8AB5E" w14:textId="77777777" w:rsidR="00240471" w:rsidRDefault="00240471" w:rsidP="00240471">
      <w:pPr>
        <w:spacing w:after="0" w:line="300" w:lineRule="auto"/>
        <w:jc w:val="both"/>
        <w:rPr>
          <w:rFonts w:ascii="Times New Roman" w:hAnsi="Times New Roman" w:cs="Times New Roman"/>
          <w:b/>
          <w:sz w:val="24"/>
          <w:szCs w:val="24"/>
        </w:rPr>
      </w:pPr>
    </w:p>
    <w:p w14:paraId="5BD2F4C3" w14:textId="77777777" w:rsidR="00240471" w:rsidRDefault="00240471" w:rsidP="00240471">
      <w:pPr>
        <w:spacing w:after="0" w:line="300" w:lineRule="auto"/>
        <w:jc w:val="both"/>
        <w:rPr>
          <w:rFonts w:ascii="Times New Roman" w:hAnsi="Times New Roman" w:cs="Times New Roman"/>
          <w:sz w:val="24"/>
          <w:szCs w:val="24"/>
        </w:rPr>
      </w:pPr>
      <w:r w:rsidRPr="00CC44C8">
        <w:rPr>
          <w:rFonts w:ascii="Times New Roman" w:hAnsi="Times New Roman" w:cs="Times New Roman"/>
          <w:b/>
          <w:sz w:val="24"/>
          <w:szCs w:val="24"/>
        </w:rPr>
        <w:t xml:space="preserve">ACUERDO NÚMERO </w:t>
      </w:r>
      <w:r>
        <w:rPr>
          <w:rFonts w:ascii="Times New Roman" w:hAnsi="Times New Roman" w:cs="Times New Roman"/>
          <w:b/>
          <w:sz w:val="24"/>
          <w:szCs w:val="24"/>
        </w:rPr>
        <w:t>TRES</w:t>
      </w:r>
      <w:r w:rsidRPr="00CC44C8">
        <w:rPr>
          <w:rFonts w:ascii="Times New Roman" w:hAnsi="Times New Roman" w:cs="Times New Roman"/>
          <w:b/>
          <w:sz w:val="24"/>
          <w:szCs w:val="24"/>
        </w:rPr>
        <w:t>:</w:t>
      </w:r>
      <w:r w:rsidRPr="00070E0D">
        <w:rPr>
          <w:rFonts w:ascii="Times New Roman" w:hAnsi="Times New Roman" w:cs="Times New Roman"/>
          <w:sz w:val="24"/>
          <w:szCs w:val="24"/>
        </w:rPr>
        <w:t xml:space="preserve"> El</w:t>
      </w:r>
      <w:r w:rsidRPr="00D13518">
        <w:rPr>
          <w:rFonts w:ascii="Times New Roman" w:hAnsi="Times New Roman" w:cs="Times New Roman"/>
          <w:sz w:val="24"/>
          <w:szCs w:val="24"/>
        </w:rPr>
        <w:t xml:space="preserve"> Concejo Municipal, </w:t>
      </w:r>
      <w:r>
        <w:rPr>
          <w:rFonts w:ascii="Times New Roman" w:hAnsi="Times New Roman" w:cs="Times New Roman"/>
          <w:sz w:val="24"/>
          <w:szCs w:val="24"/>
        </w:rPr>
        <w:t>CONSIDERANDO:</w:t>
      </w:r>
      <w:r w:rsidRPr="00D13518">
        <w:rPr>
          <w:rFonts w:ascii="Times New Roman" w:hAnsi="Times New Roman" w:cs="Times New Roman"/>
          <w:sz w:val="24"/>
          <w:szCs w:val="24"/>
        </w:rPr>
        <w:t xml:space="preserve"> </w:t>
      </w:r>
    </w:p>
    <w:p w14:paraId="4704BED9" w14:textId="77777777" w:rsidR="00240471" w:rsidRPr="00936737" w:rsidRDefault="00240471" w:rsidP="00240471">
      <w:pPr>
        <w:spacing w:after="0" w:line="300" w:lineRule="auto"/>
        <w:jc w:val="both"/>
        <w:rPr>
          <w:rFonts w:ascii="Times New Roman" w:hAnsi="Times New Roman" w:cs="Times New Roman"/>
          <w:sz w:val="24"/>
          <w:szCs w:val="24"/>
        </w:rPr>
      </w:pPr>
      <w:r w:rsidRPr="00A53E80">
        <w:rPr>
          <w:rFonts w:ascii="Times New Roman" w:hAnsi="Times New Roman" w:cs="Times New Roman"/>
          <w:sz w:val="24"/>
          <w:szCs w:val="24"/>
        </w:rPr>
        <w:t>I-</w:t>
      </w:r>
      <w:r w:rsidRPr="00936737">
        <w:rPr>
          <w:rFonts w:ascii="Times New Roman" w:hAnsi="Times New Roman" w:cs="Times New Roman"/>
          <w:sz w:val="24"/>
          <w:szCs w:val="24"/>
        </w:rPr>
        <w:t xml:space="preserve"> Que la Autonomía en lo Administrativo, es una facultad Constitucional que se le atribuye a todos los Gobiernos Locales en los Artículos Dos y Tres del Código Municipal.</w:t>
      </w:r>
    </w:p>
    <w:p w14:paraId="1C1A54CA" w14:textId="77777777" w:rsidR="00240471" w:rsidRPr="00936737" w:rsidRDefault="00240471" w:rsidP="00240471">
      <w:pPr>
        <w:spacing w:after="0" w:line="300" w:lineRule="auto"/>
        <w:jc w:val="both"/>
        <w:rPr>
          <w:rFonts w:ascii="Times New Roman" w:hAnsi="Times New Roman" w:cs="Times New Roman"/>
          <w:sz w:val="24"/>
          <w:szCs w:val="24"/>
        </w:rPr>
      </w:pPr>
      <w:r w:rsidRPr="00936737">
        <w:rPr>
          <w:rFonts w:ascii="Times New Roman" w:eastAsia="Arial" w:hAnsi="Times New Roman" w:cs="Times New Roman"/>
          <w:sz w:val="24"/>
          <w:szCs w:val="24"/>
        </w:rPr>
        <w:t xml:space="preserve">II- </w:t>
      </w:r>
      <w:r w:rsidRPr="00936737">
        <w:rPr>
          <w:rFonts w:ascii="Times New Roman" w:hAnsi="Times New Roman" w:cs="Times New Roman"/>
          <w:sz w:val="24"/>
          <w:szCs w:val="24"/>
        </w:rPr>
        <w:t xml:space="preserve">Que según solicitud de las Unidades Financieras, Proyectos y Unidad de Adquisiciones y Contrataciones Institucional de ésta Alcaldía Municipal, explican que es imprescindible el apoyo de otras personas en las múltiples actividades administrativas de dichas áreas y sumando en este momento la </w:t>
      </w:r>
      <w:r>
        <w:rPr>
          <w:rFonts w:ascii="Times New Roman" w:hAnsi="Times New Roman" w:cs="Times New Roman"/>
          <w:sz w:val="24"/>
          <w:szCs w:val="24"/>
        </w:rPr>
        <w:t>necesidad de cerrar el año 2020 en el sistema SAFIM y la preparación de documentación para la entrega del periodo 2018-2021 que se realizará el primero de mayo de 2021,</w:t>
      </w:r>
      <w:r w:rsidRPr="00936737">
        <w:rPr>
          <w:rFonts w:ascii="Times New Roman" w:hAnsi="Times New Roman" w:cs="Times New Roman"/>
          <w:sz w:val="24"/>
          <w:szCs w:val="24"/>
        </w:rPr>
        <w:t xml:space="preserve"> por tal motivo piden el apoyo a éste colegiado de profesionales que conozcan de los temas relacionados a cada unidad para que apoyen en gran medida en el avance de los procesos que por el momento se ejecutan operativa y financieramente.</w:t>
      </w:r>
    </w:p>
    <w:p w14:paraId="39338793" w14:textId="77777777" w:rsidR="00240471" w:rsidRPr="00FA38FD" w:rsidRDefault="00240471" w:rsidP="00240471">
      <w:pPr>
        <w:spacing w:after="0" w:line="300" w:lineRule="auto"/>
        <w:jc w:val="both"/>
        <w:rPr>
          <w:rFonts w:ascii="Times New Roman" w:hAnsi="Times New Roman" w:cs="Times New Roman"/>
          <w:sz w:val="20"/>
          <w:szCs w:val="20"/>
          <w:lang w:val="es-ES"/>
        </w:rPr>
      </w:pPr>
      <w:r w:rsidRPr="00936737">
        <w:rPr>
          <w:rFonts w:ascii="Times New Roman" w:eastAsia="Arial" w:hAnsi="Times New Roman" w:cs="Times New Roman"/>
          <w:sz w:val="24"/>
          <w:szCs w:val="24"/>
        </w:rPr>
        <w:t xml:space="preserve">III- Que el Concejo Municipal preocupados y conscientes por el trabajo administrativo y operativo de ésta Administración Municipal, toman ha bien autorizar la continuación por un periodo de </w:t>
      </w:r>
      <w:r>
        <w:rPr>
          <w:rFonts w:ascii="Times New Roman" w:eastAsia="Arial" w:hAnsi="Times New Roman" w:cs="Times New Roman"/>
          <w:sz w:val="24"/>
          <w:szCs w:val="24"/>
        </w:rPr>
        <w:t>un</w:t>
      </w:r>
      <w:r w:rsidRPr="00936737">
        <w:rPr>
          <w:rFonts w:ascii="Times New Roman" w:eastAsia="Arial" w:hAnsi="Times New Roman" w:cs="Times New Roman"/>
          <w:sz w:val="24"/>
          <w:szCs w:val="24"/>
        </w:rPr>
        <w:t xml:space="preserve"> mes la contratación de cuatro personas por servicios profesionales, las cuales presentan el perfil idóneo con el conocimiento y habilidades para aportar al rendimiento y avances de los procedimientos administrativos en el área Financiera, Proyectos y Unidad de Adquisiciones y Contrataciones Institucional UACI.</w:t>
      </w:r>
      <w:r w:rsidRPr="00936737">
        <w:rPr>
          <w:rFonts w:ascii="Times New Roman" w:hAnsi="Times New Roman" w:cs="Times New Roman"/>
          <w:sz w:val="24"/>
          <w:szCs w:val="24"/>
        </w:rPr>
        <w:t xml:space="preserve"> Y en cumplimiento al artículo 30 numeral 14, del Código Municipal y al </w:t>
      </w:r>
      <w:proofErr w:type="gramStart"/>
      <w:r w:rsidRPr="00936737">
        <w:rPr>
          <w:rFonts w:ascii="Times New Roman" w:hAnsi="Times New Roman" w:cs="Times New Roman"/>
          <w:sz w:val="24"/>
          <w:szCs w:val="24"/>
        </w:rPr>
        <w:t>artículo  2</w:t>
      </w:r>
      <w:proofErr w:type="gramEnd"/>
      <w:r w:rsidRPr="00936737">
        <w:rPr>
          <w:rFonts w:ascii="Times New Roman" w:hAnsi="Times New Roman" w:cs="Times New Roman"/>
          <w:sz w:val="24"/>
          <w:szCs w:val="24"/>
        </w:rPr>
        <w:t>, N° 3 de la ley de la Carrera Administrativa Municipal.</w:t>
      </w:r>
      <w:r w:rsidRPr="00936737">
        <w:rPr>
          <w:rFonts w:ascii="Times New Roman" w:hAnsi="Times New Roman" w:cs="Times New Roman"/>
          <w:b/>
          <w:sz w:val="24"/>
          <w:szCs w:val="24"/>
          <w:lang w:val="es-ES"/>
        </w:rPr>
        <w:t xml:space="preserve"> Por lo </w:t>
      </w:r>
      <w:proofErr w:type="gramStart"/>
      <w:r w:rsidRPr="00936737">
        <w:rPr>
          <w:rFonts w:ascii="Times New Roman" w:hAnsi="Times New Roman" w:cs="Times New Roman"/>
          <w:b/>
          <w:sz w:val="24"/>
          <w:szCs w:val="24"/>
          <w:lang w:val="es-ES"/>
        </w:rPr>
        <w:t>tanto</w:t>
      </w:r>
      <w:proofErr w:type="gramEnd"/>
      <w:r w:rsidRPr="00936737">
        <w:rPr>
          <w:rFonts w:ascii="Times New Roman" w:hAnsi="Times New Roman" w:cs="Times New Roman"/>
          <w:b/>
          <w:sz w:val="24"/>
          <w:szCs w:val="24"/>
          <w:lang w:val="es-ES"/>
        </w:rPr>
        <w:t xml:space="preserve"> el Concejo Municipal en uso de las facultades que le otorga el Código Municipal. ACUERDA: 1) </w:t>
      </w:r>
      <w:r w:rsidRPr="00936737">
        <w:rPr>
          <w:rFonts w:ascii="Times New Roman" w:hAnsi="Times New Roman" w:cs="Times New Roman"/>
          <w:sz w:val="24"/>
          <w:szCs w:val="24"/>
          <w:lang w:val="es-ES"/>
        </w:rPr>
        <w:t>Contratar</w:t>
      </w:r>
      <w:r w:rsidRPr="00936737">
        <w:rPr>
          <w:rFonts w:ascii="Times New Roman" w:hAnsi="Times New Roman" w:cs="Times New Roman"/>
          <w:sz w:val="24"/>
          <w:szCs w:val="24"/>
        </w:rPr>
        <w:t xml:space="preserve"> los Servicios Profesionales de Lilian Rubidia Ramírez Nieto, para realizar trabajos operativos y administrativos en el área de Tesorería, Por un periodo de </w:t>
      </w:r>
      <w:r>
        <w:rPr>
          <w:rFonts w:ascii="Times New Roman" w:hAnsi="Times New Roman" w:cs="Times New Roman"/>
          <w:sz w:val="24"/>
          <w:szCs w:val="24"/>
        </w:rPr>
        <w:t>un mes</w:t>
      </w:r>
      <w:r w:rsidRPr="00936737">
        <w:rPr>
          <w:rFonts w:ascii="Times New Roman" w:hAnsi="Times New Roman" w:cs="Times New Roman"/>
          <w:sz w:val="24"/>
          <w:szCs w:val="24"/>
        </w:rPr>
        <w:t xml:space="preserve">, desde el día 01 de hasta el </w:t>
      </w:r>
      <w:r>
        <w:rPr>
          <w:rFonts w:ascii="Times New Roman" w:hAnsi="Times New Roman" w:cs="Times New Roman"/>
          <w:sz w:val="24"/>
          <w:szCs w:val="24"/>
        </w:rPr>
        <w:t>31</w:t>
      </w:r>
      <w:r w:rsidRPr="00936737">
        <w:rPr>
          <w:rFonts w:ascii="Times New Roman" w:hAnsi="Times New Roman" w:cs="Times New Roman"/>
          <w:sz w:val="24"/>
          <w:szCs w:val="24"/>
        </w:rPr>
        <w:t xml:space="preserve"> de </w:t>
      </w:r>
      <w:r>
        <w:rPr>
          <w:rFonts w:ascii="Times New Roman" w:hAnsi="Times New Roman" w:cs="Times New Roman"/>
          <w:sz w:val="24"/>
          <w:szCs w:val="24"/>
        </w:rPr>
        <w:t>marzo</w:t>
      </w:r>
      <w:r w:rsidRPr="00936737">
        <w:rPr>
          <w:rFonts w:ascii="Times New Roman" w:hAnsi="Times New Roman" w:cs="Times New Roman"/>
          <w:sz w:val="24"/>
          <w:szCs w:val="24"/>
        </w:rPr>
        <w:t xml:space="preserve"> de 2021, prorrogable. Con honorarios mensuales de Trescientos Treinta Dólares de Los Estados Unidos de Norte América ($330.00). Presentará el informe de las actividades realizadas. </w:t>
      </w:r>
      <w:r w:rsidRPr="00936737">
        <w:rPr>
          <w:rFonts w:ascii="Times New Roman" w:hAnsi="Times New Roman" w:cs="Times New Roman"/>
          <w:b/>
          <w:sz w:val="24"/>
          <w:szCs w:val="24"/>
        </w:rPr>
        <w:t>2)</w:t>
      </w:r>
      <w:r w:rsidRPr="00936737">
        <w:rPr>
          <w:rFonts w:ascii="Times New Roman" w:hAnsi="Times New Roman" w:cs="Times New Roman"/>
          <w:sz w:val="24"/>
          <w:szCs w:val="24"/>
        </w:rPr>
        <w:t xml:space="preserve"> Contratar los Servicios Profesionales de </w:t>
      </w:r>
      <w:r>
        <w:rPr>
          <w:rFonts w:ascii="Times New Roman" w:hAnsi="Times New Roman" w:cs="Times New Roman"/>
          <w:sz w:val="24"/>
          <w:szCs w:val="24"/>
        </w:rPr>
        <w:t>Eva Cristina Erazo</w:t>
      </w:r>
      <w:r w:rsidRPr="00936737">
        <w:rPr>
          <w:rFonts w:ascii="Times New Roman" w:hAnsi="Times New Roman" w:cs="Times New Roman"/>
          <w:sz w:val="24"/>
          <w:szCs w:val="24"/>
        </w:rPr>
        <w:t xml:space="preserve">, para actualizar el Sistema SAFIM y actividades administrativas en la Unidad Financiera de la Municipalidad de San Pedro Perulapan, Por un periodo de </w:t>
      </w:r>
      <w:r>
        <w:rPr>
          <w:rFonts w:ascii="Times New Roman" w:hAnsi="Times New Roman" w:cs="Times New Roman"/>
          <w:sz w:val="24"/>
          <w:szCs w:val="24"/>
        </w:rPr>
        <w:t>un</w:t>
      </w:r>
      <w:r w:rsidRPr="00936737">
        <w:rPr>
          <w:rFonts w:ascii="Times New Roman" w:hAnsi="Times New Roman" w:cs="Times New Roman"/>
          <w:sz w:val="24"/>
          <w:szCs w:val="24"/>
        </w:rPr>
        <w:t xml:space="preserve"> mes, desde el día </w:t>
      </w:r>
      <w:r>
        <w:rPr>
          <w:rFonts w:ascii="Times New Roman" w:hAnsi="Times New Roman" w:cs="Times New Roman"/>
          <w:sz w:val="24"/>
          <w:szCs w:val="24"/>
        </w:rPr>
        <w:t>14</w:t>
      </w:r>
      <w:r w:rsidRPr="00936737">
        <w:rPr>
          <w:rFonts w:ascii="Times New Roman" w:hAnsi="Times New Roman" w:cs="Times New Roman"/>
          <w:sz w:val="24"/>
          <w:szCs w:val="24"/>
        </w:rPr>
        <w:t xml:space="preserve"> de</w:t>
      </w:r>
      <w:r>
        <w:rPr>
          <w:rFonts w:ascii="Times New Roman" w:hAnsi="Times New Roman" w:cs="Times New Roman"/>
          <w:sz w:val="24"/>
          <w:szCs w:val="24"/>
        </w:rPr>
        <w:t xml:space="preserve"> marzo</w:t>
      </w:r>
      <w:r w:rsidRPr="00936737">
        <w:rPr>
          <w:rFonts w:ascii="Times New Roman" w:hAnsi="Times New Roman" w:cs="Times New Roman"/>
          <w:sz w:val="24"/>
          <w:szCs w:val="24"/>
        </w:rPr>
        <w:t xml:space="preserve"> hasta el </w:t>
      </w:r>
      <w:r>
        <w:rPr>
          <w:rFonts w:ascii="Times New Roman" w:hAnsi="Times New Roman" w:cs="Times New Roman"/>
          <w:sz w:val="24"/>
          <w:szCs w:val="24"/>
        </w:rPr>
        <w:t>14</w:t>
      </w:r>
      <w:r w:rsidRPr="00936737">
        <w:rPr>
          <w:rFonts w:ascii="Times New Roman" w:hAnsi="Times New Roman" w:cs="Times New Roman"/>
          <w:sz w:val="24"/>
          <w:szCs w:val="24"/>
        </w:rPr>
        <w:t xml:space="preserve"> de </w:t>
      </w:r>
      <w:proofErr w:type="gramStart"/>
      <w:r>
        <w:rPr>
          <w:rFonts w:ascii="Times New Roman" w:hAnsi="Times New Roman" w:cs="Times New Roman"/>
          <w:sz w:val="24"/>
          <w:szCs w:val="24"/>
        </w:rPr>
        <w:t>Abril</w:t>
      </w:r>
      <w:proofErr w:type="gramEnd"/>
      <w:r w:rsidRPr="00936737">
        <w:rPr>
          <w:rFonts w:ascii="Times New Roman" w:hAnsi="Times New Roman" w:cs="Times New Roman"/>
          <w:sz w:val="24"/>
          <w:szCs w:val="24"/>
        </w:rPr>
        <w:t xml:space="preserve"> de 2021, prorrogable. Con honorarios mensuales de Trescientos Treinta Dólares de Los Estados Unidos de Norte América ($330.00). Presentará el informe de las actividades realizadas. </w:t>
      </w:r>
      <w:r w:rsidRPr="00936737">
        <w:rPr>
          <w:rFonts w:ascii="Times New Roman" w:hAnsi="Times New Roman" w:cs="Times New Roman"/>
          <w:b/>
          <w:sz w:val="24"/>
          <w:szCs w:val="24"/>
        </w:rPr>
        <w:t>3)</w:t>
      </w:r>
      <w:r w:rsidRPr="00936737">
        <w:rPr>
          <w:rFonts w:ascii="Times New Roman" w:hAnsi="Times New Roman" w:cs="Times New Roman"/>
          <w:sz w:val="24"/>
          <w:szCs w:val="24"/>
        </w:rPr>
        <w:t xml:space="preserve"> </w:t>
      </w:r>
      <w:r w:rsidRPr="00936737">
        <w:rPr>
          <w:rFonts w:ascii="Times New Roman" w:hAnsi="Times New Roman" w:cs="Times New Roman"/>
          <w:sz w:val="24"/>
          <w:szCs w:val="24"/>
          <w:lang w:val="es-ES"/>
        </w:rPr>
        <w:t>Contratar</w:t>
      </w:r>
      <w:r w:rsidRPr="00936737">
        <w:rPr>
          <w:rFonts w:ascii="Times New Roman" w:hAnsi="Times New Roman" w:cs="Times New Roman"/>
          <w:sz w:val="24"/>
          <w:szCs w:val="24"/>
        </w:rPr>
        <w:t xml:space="preserve"> los Servicios Profesionales de Pedro Ernesto Rojas Valle, para realizar trabajos administrativos en la Unidad de Adquisiciones y Contrataciones UACI, </w:t>
      </w:r>
      <w:r w:rsidRPr="006F66A7">
        <w:rPr>
          <w:rFonts w:ascii="Times New Roman" w:hAnsi="Times New Roman" w:cs="Times New Roman"/>
          <w:sz w:val="24"/>
          <w:szCs w:val="24"/>
        </w:rPr>
        <w:t xml:space="preserve">Por un periodo de un mes, desde el día 01 de hasta el 31 de marzo de 2021, prorrogable. Con honorarios mensuales de Trescientos Treinta Dólares de Los Estados Unidos de </w:t>
      </w:r>
      <w:r w:rsidRPr="006F66A7">
        <w:rPr>
          <w:rFonts w:ascii="Times New Roman" w:hAnsi="Times New Roman" w:cs="Times New Roman"/>
          <w:sz w:val="24"/>
          <w:szCs w:val="24"/>
        </w:rPr>
        <w:lastRenderedPageBreak/>
        <w:t>Norte América ($330.00). Presentará el informe de las actividades realizadas.</w:t>
      </w:r>
      <w:r>
        <w:rPr>
          <w:rFonts w:ascii="Times New Roman" w:hAnsi="Times New Roman" w:cs="Times New Roman"/>
          <w:sz w:val="24"/>
          <w:szCs w:val="24"/>
        </w:rPr>
        <w:t xml:space="preserve"> </w:t>
      </w:r>
      <w:r w:rsidRPr="00936737">
        <w:rPr>
          <w:rFonts w:ascii="Times New Roman" w:hAnsi="Times New Roman" w:cs="Times New Roman"/>
          <w:b/>
          <w:sz w:val="24"/>
          <w:szCs w:val="24"/>
        </w:rPr>
        <w:t>4)</w:t>
      </w:r>
      <w:r w:rsidRPr="00936737">
        <w:rPr>
          <w:rFonts w:ascii="Times New Roman" w:hAnsi="Times New Roman" w:cs="Times New Roman"/>
          <w:sz w:val="24"/>
          <w:szCs w:val="24"/>
        </w:rPr>
        <w:t xml:space="preserve"> </w:t>
      </w:r>
      <w:r w:rsidRPr="00936737">
        <w:rPr>
          <w:rFonts w:ascii="Times New Roman" w:hAnsi="Times New Roman" w:cs="Times New Roman"/>
          <w:sz w:val="24"/>
          <w:szCs w:val="24"/>
          <w:lang w:val="es-ES"/>
        </w:rPr>
        <w:t>Contratar</w:t>
      </w:r>
      <w:r w:rsidRPr="00936737">
        <w:rPr>
          <w:rFonts w:ascii="Times New Roman" w:hAnsi="Times New Roman" w:cs="Times New Roman"/>
          <w:sz w:val="24"/>
          <w:szCs w:val="24"/>
        </w:rPr>
        <w:t xml:space="preserve"> los Servicios Profesionales de Andy Josué Domínguez Oporto, para realizar trabajos administrativos en la Unidad de Proyectos, </w:t>
      </w:r>
      <w:r w:rsidRPr="006F66A7">
        <w:rPr>
          <w:rFonts w:ascii="Times New Roman" w:hAnsi="Times New Roman" w:cs="Times New Roman"/>
          <w:sz w:val="24"/>
          <w:szCs w:val="24"/>
        </w:rPr>
        <w:t>Por un periodo de un mes, desde el día 01 de hasta el 31 de marzo de 2021, prorrogable. Con honorarios mensuales de Trescientos Treinta Dólares de Los Estados Unidos de Norte América ($330.00). Presentará el informe de las actividades realizadas.</w:t>
      </w:r>
      <w:r w:rsidRPr="00936737">
        <w:rPr>
          <w:rFonts w:ascii="Times New Roman" w:hAnsi="Times New Roman" w:cs="Times New Roman"/>
          <w:sz w:val="24"/>
          <w:szCs w:val="24"/>
        </w:rPr>
        <w:t xml:space="preserve"> </w:t>
      </w:r>
      <w:r w:rsidRPr="00936737">
        <w:rPr>
          <w:rFonts w:ascii="Times New Roman" w:hAnsi="Times New Roman" w:cs="Times New Roman"/>
          <w:b/>
          <w:sz w:val="24"/>
          <w:szCs w:val="24"/>
        </w:rPr>
        <w:t>5)</w:t>
      </w:r>
      <w:r w:rsidRPr="00936737">
        <w:rPr>
          <w:rFonts w:ascii="Times New Roman" w:hAnsi="Times New Roman" w:cs="Times New Roman"/>
          <w:sz w:val="24"/>
          <w:szCs w:val="24"/>
        </w:rPr>
        <w:t xml:space="preserve"> Autorizar a la Tesorera Municipal, para que en su oportunidad cancele los honorarios correspondientes a sus cargos, de las Cuentas TMSPP/ 25% FODES ISDEM- PERIODO 2018-2021 y FONDO COMUN MUNICIPAL PERIODO 2018-2021 y que se realicen los descuentos de Ley los cuales serán descritos en el contrato correspondiente. </w:t>
      </w:r>
      <w:r w:rsidRPr="00936737">
        <w:rPr>
          <w:rFonts w:ascii="Times New Roman" w:hAnsi="Times New Roman" w:cs="Times New Roman"/>
          <w:b/>
          <w:sz w:val="24"/>
          <w:szCs w:val="24"/>
        </w:rPr>
        <w:t>6)</w:t>
      </w:r>
      <w:r w:rsidRPr="00936737">
        <w:rPr>
          <w:rFonts w:ascii="Times New Roman" w:hAnsi="Times New Roman" w:cs="Times New Roman"/>
          <w:sz w:val="24"/>
          <w:szCs w:val="24"/>
        </w:rPr>
        <w:t xml:space="preserve"> Se solicita a la Asesora Jurídica elaborar los documentos legales correspondientes. </w:t>
      </w:r>
      <w:r w:rsidRPr="00936737">
        <w:rPr>
          <w:rFonts w:ascii="Times New Roman" w:hAnsi="Times New Roman" w:cs="Times New Roman"/>
          <w:b/>
          <w:sz w:val="24"/>
          <w:szCs w:val="24"/>
        </w:rPr>
        <w:t>7)</w:t>
      </w:r>
      <w:r w:rsidRPr="00936737">
        <w:rPr>
          <w:rFonts w:ascii="Times New Roman" w:hAnsi="Times New Roman" w:cs="Times New Roman"/>
          <w:sz w:val="24"/>
          <w:szCs w:val="24"/>
        </w:rPr>
        <w:t xml:space="preserve"> Se autoriza al Señor Alcalde Municipal para que firme los contratos respectivos. </w:t>
      </w:r>
      <w:r w:rsidRPr="00936737">
        <w:rPr>
          <w:rFonts w:ascii="Times New Roman" w:hAnsi="Times New Roman" w:cs="Times New Roman"/>
          <w:b/>
          <w:sz w:val="24"/>
          <w:szCs w:val="24"/>
        </w:rPr>
        <w:t>8)</w:t>
      </w:r>
      <w:r w:rsidRPr="00936737">
        <w:rPr>
          <w:rFonts w:ascii="Times New Roman" w:hAnsi="Times New Roman" w:cs="Times New Roman"/>
          <w:sz w:val="24"/>
          <w:szCs w:val="24"/>
        </w:rPr>
        <w:t xml:space="preserve"> Se autoriza a la Encargada de la Unidad de Presupuesto Municipal para descargar en las cifras correspondientes del presupuesto Municipal vigente. </w:t>
      </w:r>
      <w:r w:rsidRPr="00936737">
        <w:rPr>
          <w:rFonts w:ascii="Times New Roman" w:hAnsi="Times New Roman" w:cs="Times New Roman"/>
          <w:sz w:val="24"/>
          <w:szCs w:val="24"/>
          <w:lang w:val="es-ES"/>
        </w:rPr>
        <w:t>Nota</w:t>
      </w:r>
      <w:r>
        <w:rPr>
          <w:rFonts w:ascii="Times New Roman" w:hAnsi="Times New Roman" w:cs="Times New Roman"/>
          <w:sz w:val="24"/>
          <w:szCs w:val="24"/>
          <w:lang w:val="es-ES"/>
        </w:rPr>
        <w:t>:</w:t>
      </w:r>
      <w:r w:rsidRPr="00936737">
        <w:rPr>
          <w:rFonts w:ascii="Times New Roman" w:hAnsi="Times New Roman" w:cs="Times New Roman"/>
          <w:sz w:val="24"/>
          <w:szCs w:val="24"/>
          <w:lang w:val="es-ES"/>
        </w:rPr>
        <w:t xml:space="preserve"> En el presente Acuerdo salva su voto el Primer Regidor Propietario, Héctor Ismael Estrada Vásquez, Aplicar Art. 45</w:t>
      </w:r>
      <w:r>
        <w:rPr>
          <w:rFonts w:ascii="Times New Roman" w:hAnsi="Times New Roman" w:cs="Times New Roman"/>
          <w:sz w:val="24"/>
          <w:szCs w:val="24"/>
          <w:lang w:val="es-ES"/>
        </w:rPr>
        <w:t xml:space="preserve"> y Art. 31 inciso 12</w:t>
      </w:r>
      <w:r w:rsidRPr="00936737">
        <w:rPr>
          <w:rFonts w:ascii="Times New Roman" w:hAnsi="Times New Roman" w:cs="Times New Roman"/>
          <w:sz w:val="24"/>
          <w:szCs w:val="24"/>
          <w:lang w:val="es-ES"/>
        </w:rPr>
        <w:t xml:space="preserve"> del Código Municipal. </w:t>
      </w:r>
      <w:proofErr w:type="gramStart"/>
      <w:r w:rsidRPr="00936737">
        <w:rPr>
          <w:rFonts w:ascii="Times New Roman" w:hAnsi="Times New Roman" w:cs="Times New Roman"/>
          <w:sz w:val="24"/>
          <w:szCs w:val="24"/>
        </w:rPr>
        <w:t>Comuníquese.-</w:t>
      </w:r>
      <w:proofErr w:type="gramEnd"/>
    </w:p>
    <w:p w14:paraId="08E4E31B" w14:textId="77777777" w:rsidR="00240471" w:rsidRPr="00FA38FD" w:rsidRDefault="00240471" w:rsidP="00240471">
      <w:pPr>
        <w:spacing w:after="0" w:line="300" w:lineRule="auto"/>
        <w:jc w:val="both"/>
        <w:rPr>
          <w:rFonts w:ascii="Times New Roman" w:hAnsi="Times New Roman" w:cs="Times New Roman"/>
          <w:sz w:val="20"/>
          <w:szCs w:val="20"/>
          <w:lang w:val="es-ES"/>
        </w:rPr>
      </w:pPr>
    </w:p>
    <w:p w14:paraId="4FE927F9" w14:textId="77777777" w:rsidR="00240471" w:rsidRDefault="00240471" w:rsidP="00240471">
      <w:pPr>
        <w:spacing w:after="0" w:line="300" w:lineRule="auto"/>
        <w:jc w:val="both"/>
        <w:rPr>
          <w:rFonts w:ascii="Times New Roman" w:hAnsi="Times New Roman" w:cs="Times New Roman"/>
          <w:sz w:val="24"/>
          <w:szCs w:val="24"/>
        </w:rPr>
      </w:pPr>
      <w:r w:rsidRPr="00CC44C8">
        <w:rPr>
          <w:rFonts w:ascii="Times New Roman" w:hAnsi="Times New Roman" w:cs="Times New Roman"/>
          <w:b/>
          <w:sz w:val="24"/>
          <w:szCs w:val="24"/>
        </w:rPr>
        <w:t xml:space="preserve">ACUERDO NÚMERO </w:t>
      </w:r>
      <w:r>
        <w:rPr>
          <w:rFonts w:ascii="Times New Roman" w:hAnsi="Times New Roman" w:cs="Times New Roman"/>
          <w:b/>
          <w:sz w:val="24"/>
          <w:szCs w:val="24"/>
        </w:rPr>
        <w:t>CUATRO</w:t>
      </w:r>
      <w:r w:rsidRPr="00CC44C8">
        <w:rPr>
          <w:rFonts w:ascii="Times New Roman" w:hAnsi="Times New Roman" w:cs="Times New Roman"/>
          <w:b/>
          <w:sz w:val="24"/>
          <w:szCs w:val="24"/>
        </w:rPr>
        <w:t>:</w:t>
      </w:r>
      <w:r w:rsidRPr="00070E0D">
        <w:rPr>
          <w:rFonts w:ascii="Times New Roman" w:hAnsi="Times New Roman" w:cs="Times New Roman"/>
          <w:sz w:val="24"/>
          <w:szCs w:val="24"/>
        </w:rPr>
        <w:t xml:space="preserve"> El</w:t>
      </w:r>
      <w:r w:rsidRPr="00D13518">
        <w:rPr>
          <w:rFonts w:ascii="Times New Roman" w:hAnsi="Times New Roman" w:cs="Times New Roman"/>
          <w:sz w:val="24"/>
          <w:szCs w:val="24"/>
        </w:rPr>
        <w:t xml:space="preserve"> Concejo Municipal, </w:t>
      </w:r>
      <w:r>
        <w:rPr>
          <w:rFonts w:ascii="Times New Roman" w:hAnsi="Times New Roman" w:cs="Times New Roman"/>
          <w:sz w:val="24"/>
          <w:szCs w:val="24"/>
        </w:rPr>
        <w:t>CONSIDERANDO:</w:t>
      </w:r>
      <w:r w:rsidRPr="00D13518">
        <w:rPr>
          <w:rFonts w:ascii="Times New Roman" w:hAnsi="Times New Roman" w:cs="Times New Roman"/>
          <w:sz w:val="24"/>
          <w:szCs w:val="24"/>
        </w:rPr>
        <w:t xml:space="preserve"> </w:t>
      </w:r>
    </w:p>
    <w:p w14:paraId="3EAF58E5" w14:textId="77777777" w:rsidR="00240471" w:rsidRPr="00FA38FD" w:rsidRDefault="00240471" w:rsidP="00240471">
      <w:pPr>
        <w:spacing w:after="0" w:line="300" w:lineRule="auto"/>
        <w:jc w:val="both"/>
        <w:rPr>
          <w:rFonts w:ascii="Times New Roman" w:hAnsi="Times New Roman" w:cs="Times New Roman"/>
          <w:sz w:val="20"/>
          <w:szCs w:val="20"/>
          <w:lang w:val="es-ES"/>
        </w:rPr>
      </w:pPr>
      <w:r w:rsidRPr="00A53E80">
        <w:rPr>
          <w:rFonts w:ascii="Times New Roman" w:hAnsi="Times New Roman" w:cs="Times New Roman"/>
          <w:sz w:val="24"/>
          <w:szCs w:val="24"/>
        </w:rPr>
        <w:t>I-</w:t>
      </w:r>
      <w:r w:rsidRPr="00F22B91">
        <w:rPr>
          <w:rFonts w:ascii="Times New Roman" w:hAnsi="Times New Roman" w:cs="Times New Roman"/>
          <w:sz w:val="24"/>
          <w:szCs w:val="24"/>
        </w:rPr>
        <w:t xml:space="preserve"> </w:t>
      </w:r>
      <w:proofErr w:type="gramStart"/>
      <w:r w:rsidRPr="006C22B8">
        <w:rPr>
          <w:rFonts w:ascii="Times New Roman" w:hAnsi="Times New Roman" w:cs="Times New Roman"/>
          <w:sz w:val="24"/>
          <w:szCs w:val="24"/>
        </w:rPr>
        <w:t>Que</w:t>
      </w:r>
      <w:proofErr w:type="gramEnd"/>
      <w:r w:rsidRPr="006C22B8">
        <w:rPr>
          <w:rFonts w:ascii="Times New Roman" w:hAnsi="Times New Roman" w:cs="Times New Roman"/>
          <w:sz w:val="24"/>
          <w:szCs w:val="24"/>
        </w:rPr>
        <w:t xml:space="preserve"> según informe presentado por el Jefe de Informática, William Alfredo Madrid Gracias, donde explica que</w:t>
      </w:r>
      <w:r>
        <w:rPr>
          <w:rFonts w:ascii="Times New Roman" w:hAnsi="Times New Roman" w:cs="Times New Roman"/>
          <w:sz w:val="24"/>
          <w:szCs w:val="24"/>
        </w:rPr>
        <w:t xml:space="preserve"> es necesario renovar la Licencia de Microsoft para Windows en nueve computadoras de la municipalidad, por un periodo de dos meses desde el 22 de marzo hasta el 21 de mayo de Dos Mil Veintiuno, ya que para nuestra administración es imprescindible mantener de forma legal el uso y utilización de los equipos informáticos y así evitar cualquier inobservancia. </w:t>
      </w:r>
      <w:r w:rsidRPr="006C22B8">
        <w:rPr>
          <w:rFonts w:ascii="Times New Roman" w:hAnsi="Times New Roman" w:cs="Times New Roman"/>
          <w:b/>
          <w:sz w:val="24"/>
          <w:szCs w:val="24"/>
        </w:rPr>
        <w:t>Por lo tanto,</w:t>
      </w:r>
      <w:r w:rsidRPr="006C22B8">
        <w:rPr>
          <w:rFonts w:ascii="Times New Roman" w:hAnsi="Times New Roman" w:cs="Times New Roman"/>
          <w:sz w:val="24"/>
          <w:szCs w:val="24"/>
        </w:rPr>
        <w:t xml:space="preserve"> </w:t>
      </w:r>
      <w:r w:rsidRPr="006C22B8">
        <w:rPr>
          <w:rFonts w:ascii="Times New Roman" w:hAnsi="Times New Roman" w:cs="Times New Roman"/>
          <w:b/>
          <w:sz w:val="24"/>
          <w:szCs w:val="24"/>
          <w:lang w:val="es-ES"/>
        </w:rPr>
        <w:t xml:space="preserve">el Concejo Municipal en uso de las facultades que le otorga el Código Municipal. ACUERDA: 1) </w:t>
      </w:r>
      <w:r w:rsidRPr="006C22B8">
        <w:rPr>
          <w:rFonts w:ascii="Times New Roman" w:hAnsi="Times New Roman" w:cs="Times New Roman"/>
          <w:sz w:val="24"/>
          <w:szCs w:val="24"/>
          <w:lang w:val="es-ES"/>
        </w:rPr>
        <w:t>Autorizar</w:t>
      </w:r>
      <w:r w:rsidRPr="006C22B8">
        <w:rPr>
          <w:rFonts w:ascii="Times New Roman" w:hAnsi="Times New Roman" w:cs="Times New Roman"/>
          <w:b/>
          <w:sz w:val="24"/>
          <w:szCs w:val="24"/>
          <w:lang w:val="es-ES"/>
        </w:rPr>
        <w:t xml:space="preserve"> </w:t>
      </w:r>
      <w:r w:rsidRPr="006C22B8">
        <w:rPr>
          <w:rFonts w:ascii="Times New Roman" w:hAnsi="Times New Roman" w:cs="Times New Roman"/>
          <w:sz w:val="24"/>
          <w:szCs w:val="24"/>
        </w:rPr>
        <w:t xml:space="preserve">al </w:t>
      </w:r>
      <w:proofErr w:type="gramStart"/>
      <w:r w:rsidRPr="006C22B8">
        <w:rPr>
          <w:rFonts w:ascii="Times New Roman" w:hAnsi="Times New Roman" w:cs="Times New Roman"/>
          <w:sz w:val="24"/>
          <w:szCs w:val="24"/>
        </w:rPr>
        <w:t>Jefe</w:t>
      </w:r>
      <w:proofErr w:type="gramEnd"/>
      <w:r w:rsidRPr="006C22B8">
        <w:rPr>
          <w:rFonts w:ascii="Times New Roman" w:hAnsi="Times New Roman" w:cs="Times New Roman"/>
          <w:sz w:val="24"/>
          <w:szCs w:val="24"/>
        </w:rPr>
        <w:t xml:space="preserve"> de UACI, Arq. Henry Douglas Palacios Montenegro, para que realice los trámites correspondientes de Ley para la contratación del servicio de</w:t>
      </w:r>
      <w:r>
        <w:rPr>
          <w:rFonts w:ascii="Times New Roman" w:hAnsi="Times New Roman" w:cs="Times New Roman"/>
          <w:sz w:val="24"/>
          <w:szCs w:val="24"/>
        </w:rPr>
        <w:t xml:space="preserve"> suscripción de Licencia Microsoft 365 Business Standard para Windows por dos meses desde el 22 de marzo hasta el 21 de mayo de Dos Mil Veintiuno</w:t>
      </w:r>
      <w:r w:rsidRPr="006C22B8">
        <w:rPr>
          <w:rFonts w:ascii="Times New Roman" w:hAnsi="Times New Roman" w:cs="Times New Roman"/>
          <w:sz w:val="24"/>
          <w:szCs w:val="24"/>
        </w:rPr>
        <w:t xml:space="preserve">. </w:t>
      </w:r>
      <w:r w:rsidRPr="006C22B8">
        <w:rPr>
          <w:rFonts w:ascii="Times New Roman" w:hAnsi="Times New Roman" w:cs="Times New Roman"/>
          <w:b/>
          <w:sz w:val="24"/>
          <w:szCs w:val="24"/>
        </w:rPr>
        <w:t xml:space="preserve">2) </w:t>
      </w:r>
      <w:r w:rsidRPr="006C22B8">
        <w:rPr>
          <w:rFonts w:ascii="Times New Roman" w:hAnsi="Times New Roman" w:cs="Times New Roman"/>
          <w:sz w:val="24"/>
          <w:szCs w:val="24"/>
        </w:rPr>
        <w:t xml:space="preserve">Se autoriza a la Tesorera Municipal, </w:t>
      </w:r>
      <w:r w:rsidRPr="006C22B8">
        <w:rPr>
          <w:rFonts w:ascii="Times New Roman" w:hAnsi="Times New Roman" w:cs="Times New Roman"/>
          <w:sz w:val="24"/>
          <w:szCs w:val="24"/>
          <w:lang w:val="es-ES"/>
        </w:rPr>
        <w:t xml:space="preserve">Licda. </w:t>
      </w:r>
      <w:r w:rsidRPr="006C22B8">
        <w:rPr>
          <w:rFonts w:ascii="Times New Roman" w:hAnsi="Times New Roman" w:cs="Times New Roman"/>
          <w:sz w:val="24"/>
          <w:szCs w:val="24"/>
        </w:rPr>
        <w:t xml:space="preserve">Mayra Lissethe Renderos de Vásquez para que pueda erogar los pagos correspondientes de la Cuenta Bancaria FONDO COMUN MUNICIPAL PERIODO 2018-2021. 4) y se autoriza a la Encargada del Presupuesto para descargar en las cifras correspondientes del presupuesto Municipal vigente. </w:t>
      </w:r>
      <w:proofErr w:type="gramStart"/>
      <w:r w:rsidRPr="006C22B8">
        <w:rPr>
          <w:rFonts w:ascii="Times New Roman" w:hAnsi="Times New Roman" w:cs="Times New Roman"/>
          <w:sz w:val="24"/>
          <w:szCs w:val="24"/>
        </w:rPr>
        <w:t>Comuníquese.-</w:t>
      </w:r>
      <w:proofErr w:type="gramEnd"/>
    </w:p>
    <w:p w14:paraId="67F21012" w14:textId="77777777" w:rsidR="00240471" w:rsidRPr="00421B73" w:rsidRDefault="00240471" w:rsidP="00240471">
      <w:pPr>
        <w:spacing w:after="0" w:line="300" w:lineRule="auto"/>
        <w:jc w:val="both"/>
        <w:rPr>
          <w:rFonts w:ascii="Times New Roman" w:hAnsi="Times New Roman" w:cs="Times New Roman"/>
          <w:sz w:val="24"/>
          <w:szCs w:val="24"/>
        </w:rPr>
      </w:pPr>
      <w:r w:rsidRPr="00421B73">
        <w:rPr>
          <w:rFonts w:ascii="Times New Roman" w:hAnsi="Times New Roman" w:cs="Times New Roman"/>
          <w:b/>
          <w:sz w:val="24"/>
          <w:szCs w:val="24"/>
        </w:rPr>
        <w:t>ACUERDO NÚMERO CINCO:</w:t>
      </w:r>
      <w:r w:rsidRPr="00421B73">
        <w:rPr>
          <w:rFonts w:ascii="Times New Roman" w:hAnsi="Times New Roman" w:cs="Times New Roman"/>
          <w:sz w:val="24"/>
          <w:szCs w:val="24"/>
        </w:rPr>
        <w:t xml:space="preserve"> El Concejo Municipal, CONSIDERANDO: </w:t>
      </w:r>
    </w:p>
    <w:p w14:paraId="4C5F7C4C" w14:textId="77777777" w:rsidR="00240471" w:rsidRDefault="00240471" w:rsidP="00240471">
      <w:pPr>
        <w:spacing w:after="0" w:line="300" w:lineRule="auto"/>
        <w:jc w:val="both"/>
        <w:rPr>
          <w:rFonts w:ascii="Times New Roman" w:hAnsi="Times New Roman" w:cs="Times New Roman"/>
          <w:sz w:val="24"/>
          <w:szCs w:val="24"/>
        </w:rPr>
      </w:pPr>
      <w:r w:rsidRPr="00421B73">
        <w:rPr>
          <w:rFonts w:ascii="Times New Roman" w:hAnsi="Times New Roman" w:cs="Times New Roman"/>
          <w:sz w:val="24"/>
          <w:szCs w:val="24"/>
        </w:rPr>
        <w:t>I-</w:t>
      </w:r>
      <w:r w:rsidRPr="00421B73">
        <w:rPr>
          <w:rFonts w:ascii="Times New Roman" w:hAnsi="Times New Roman" w:cs="Times New Roman"/>
          <w:sz w:val="24"/>
          <w:szCs w:val="24"/>
          <w:lang w:val="es-ES"/>
        </w:rPr>
        <w:t xml:space="preserve"> Que según explicación brindada ante el Concejo Municipal en pleno por el</w:t>
      </w:r>
      <w:r>
        <w:rPr>
          <w:rFonts w:ascii="Times New Roman" w:hAnsi="Times New Roman" w:cs="Times New Roman"/>
          <w:sz w:val="24"/>
          <w:szCs w:val="24"/>
          <w:lang w:val="es-ES"/>
        </w:rPr>
        <w:t xml:space="preserve"> </w:t>
      </w:r>
      <w:r w:rsidRPr="00421B73">
        <w:rPr>
          <w:rFonts w:ascii="Times New Roman" w:hAnsi="Times New Roman" w:cs="Times New Roman"/>
          <w:sz w:val="24"/>
          <w:szCs w:val="24"/>
          <w:lang w:val="es-ES"/>
        </w:rPr>
        <w:t xml:space="preserve">Jefe de </w:t>
      </w:r>
      <w:r>
        <w:rPr>
          <w:rFonts w:ascii="Times New Roman" w:hAnsi="Times New Roman" w:cs="Times New Roman"/>
          <w:sz w:val="24"/>
          <w:szCs w:val="24"/>
          <w:lang w:val="es-ES"/>
        </w:rPr>
        <w:t>Proyectos</w:t>
      </w:r>
      <w:r w:rsidRPr="00421B73">
        <w:rPr>
          <w:rFonts w:ascii="Times New Roman" w:hAnsi="Times New Roman" w:cs="Times New Roman"/>
          <w:sz w:val="24"/>
          <w:szCs w:val="24"/>
          <w:lang w:val="es-ES"/>
        </w:rPr>
        <w:t xml:space="preserve">, </w:t>
      </w:r>
      <w:r>
        <w:rPr>
          <w:rFonts w:ascii="Times New Roman" w:hAnsi="Times New Roman" w:cs="Times New Roman"/>
          <w:sz w:val="24"/>
          <w:szCs w:val="24"/>
          <w:lang w:val="es-ES"/>
        </w:rPr>
        <w:t>Ing. Henri Franklin Serrano Medrano, administrador del contrato</w:t>
      </w:r>
      <w:r w:rsidRPr="00421B73">
        <w:rPr>
          <w:rFonts w:ascii="Times New Roman" w:hAnsi="Times New Roman" w:cs="Times New Roman"/>
          <w:sz w:val="24"/>
          <w:szCs w:val="24"/>
          <w:lang w:val="es-ES"/>
        </w:rPr>
        <w:t xml:space="preserve">, </w:t>
      </w:r>
      <w:r>
        <w:rPr>
          <w:rFonts w:ascii="Times New Roman" w:hAnsi="Times New Roman" w:cs="Times New Roman"/>
          <w:sz w:val="24"/>
          <w:szCs w:val="24"/>
          <w:lang w:val="es-ES"/>
        </w:rPr>
        <w:t>de la ejecución del Proyecto: “</w:t>
      </w:r>
      <w:r w:rsidRPr="00867205">
        <w:rPr>
          <w:rFonts w:ascii="Times New Roman" w:hAnsi="Times New Roman" w:cs="Times New Roman"/>
          <w:sz w:val="24"/>
          <w:szCs w:val="24"/>
        </w:rPr>
        <w:t>REMODELACION DE CANCHA COMUNAL DEL CASCO URBANO DE SAN PEDRO PERULAPAN, MUNICIPIO DE SAN PEDRO PERULAPAN, DEPARTAMENTO DE CUSCATLAN, AÑO 2020</w:t>
      </w:r>
      <w:r>
        <w:rPr>
          <w:rFonts w:ascii="Times New Roman" w:hAnsi="Times New Roman" w:cs="Times New Roman"/>
          <w:sz w:val="24"/>
          <w:szCs w:val="24"/>
        </w:rPr>
        <w:t xml:space="preserve">” </w:t>
      </w:r>
      <w:r w:rsidRPr="00421B73">
        <w:rPr>
          <w:rFonts w:ascii="Times New Roman" w:hAnsi="Times New Roman" w:cs="Times New Roman"/>
          <w:sz w:val="24"/>
          <w:szCs w:val="24"/>
          <w:lang w:val="es-ES"/>
        </w:rPr>
        <w:t xml:space="preserve">donde presenta una nota suscrita por </w:t>
      </w:r>
      <w:r>
        <w:rPr>
          <w:rFonts w:ascii="Times New Roman" w:hAnsi="Times New Roman" w:cs="Times New Roman"/>
          <w:sz w:val="24"/>
          <w:szCs w:val="24"/>
          <w:lang w:val="es-ES"/>
        </w:rPr>
        <w:t xml:space="preserve">la empresa VIERCON, S.A. DE C.V. </w:t>
      </w:r>
      <w:r w:rsidRPr="00421B73">
        <w:rPr>
          <w:rFonts w:ascii="Times New Roman" w:hAnsi="Times New Roman" w:cs="Times New Roman"/>
          <w:sz w:val="24"/>
          <w:szCs w:val="24"/>
        </w:rPr>
        <w:t xml:space="preserve">quienes han solicitado una prórroga de 30 días en el contrato respectivo para </w:t>
      </w:r>
      <w:r>
        <w:rPr>
          <w:rFonts w:ascii="Times New Roman" w:hAnsi="Times New Roman" w:cs="Times New Roman"/>
          <w:sz w:val="24"/>
          <w:szCs w:val="24"/>
        </w:rPr>
        <w:t>finalizar las obras en dicho proyecto</w:t>
      </w:r>
      <w:r w:rsidRPr="00421B73">
        <w:rPr>
          <w:rFonts w:ascii="Times New Roman" w:hAnsi="Times New Roman" w:cs="Times New Roman"/>
          <w:sz w:val="24"/>
          <w:szCs w:val="24"/>
        </w:rPr>
        <w:t xml:space="preserve">, ya que </w:t>
      </w:r>
      <w:r>
        <w:rPr>
          <w:rFonts w:ascii="Times New Roman" w:hAnsi="Times New Roman" w:cs="Times New Roman"/>
          <w:sz w:val="24"/>
          <w:szCs w:val="24"/>
        </w:rPr>
        <w:t xml:space="preserve">la fecha de finalización del proyecto programada en la orden de inicio es el 13 de marzo de 2021, y </w:t>
      </w:r>
      <w:r w:rsidRPr="00421B73">
        <w:rPr>
          <w:rFonts w:ascii="Times New Roman" w:hAnsi="Times New Roman" w:cs="Times New Roman"/>
          <w:sz w:val="24"/>
          <w:szCs w:val="24"/>
        </w:rPr>
        <w:t>explican</w:t>
      </w:r>
      <w:r>
        <w:rPr>
          <w:rFonts w:ascii="Times New Roman" w:hAnsi="Times New Roman" w:cs="Times New Roman"/>
          <w:sz w:val="24"/>
          <w:szCs w:val="24"/>
        </w:rPr>
        <w:t xml:space="preserve"> </w:t>
      </w:r>
      <w:r w:rsidRPr="00421B73">
        <w:rPr>
          <w:rFonts w:ascii="Times New Roman" w:hAnsi="Times New Roman" w:cs="Times New Roman"/>
          <w:sz w:val="24"/>
          <w:szCs w:val="24"/>
        </w:rPr>
        <w:t>que</w:t>
      </w:r>
      <w:r>
        <w:rPr>
          <w:rFonts w:ascii="Times New Roman" w:hAnsi="Times New Roman" w:cs="Times New Roman"/>
          <w:sz w:val="24"/>
          <w:szCs w:val="24"/>
        </w:rPr>
        <w:t xml:space="preserve"> son varios los inconvenientes que han afectado el desarrollo normal del proyecto, manifestando lo siguiente: </w:t>
      </w:r>
    </w:p>
    <w:p w14:paraId="06304FD2" w14:textId="77777777" w:rsidR="00240471" w:rsidRDefault="00240471" w:rsidP="00240471">
      <w:pPr>
        <w:pStyle w:val="Prrafodelista"/>
        <w:numPr>
          <w:ilvl w:val="0"/>
          <w:numId w:val="41"/>
        </w:numPr>
        <w:spacing w:after="0" w:line="300" w:lineRule="auto"/>
        <w:jc w:val="both"/>
        <w:rPr>
          <w:rFonts w:ascii="Times New Roman" w:hAnsi="Times New Roman" w:cs="Times New Roman"/>
          <w:sz w:val="24"/>
          <w:szCs w:val="24"/>
        </w:rPr>
      </w:pPr>
      <w:r w:rsidRPr="00DD54BF">
        <w:rPr>
          <w:rFonts w:ascii="Times New Roman" w:hAnsi="Times New Roman" w:cs="Times New Roman"/>
          <w:sz w:val="24"/>
          <w:szCs w:val="24"/>
        </w:rPr>
        <w:lastRenderedPageBreak/>
        <w:t>En primer lugar, la falta de pago de parte de la Alcaldía Municipal a la empresa constructora por falta de FODES, esto nos ha generado que no se pueda realizar la compra de insumos y pagos a proveedores para el sustento del proyecto, lo que ha ocasionado un flujo irregular en la compra de materiales de construcci</w:t>
      </w:r>
      <w:r>
        <w:rPr>
          <w:rFonts w:ascii="Times New Roman" w:hAnsi="Times New Roman" w:cs="Times New Roman"/>
          <w:sz w:val="24"/>
          <w:szCs w:val="24"/>
        </w:rPr>
        <w:t>ón.</w:t>
      </w:r>
    </w:p>
    <w:p w14:paraId="0672E776" w14:textId="77777777" w:rsidR="00240471" w:rsidRDefault="00240471" w:rsidP="00240471">
      <w:pPr>
        <w:pStyle w:val="Prrafodelista"/>
        <w:numPr>
          <w:ilvl w:val="0"/>
          <w:numId w:val="41"/>
        </w:numPr>
        <w:spacing w:after="0" w:line="300" w:lineRule="auto"/>
        <w:jc w:val="both"/>
        <w:rPr>
          <w:rFonts w:ascii="Times New Roman" w:hAnsi="Times New Roman" w:cs="Times New Roman"/>
          <w:sz w:val="24"/>
          <w:szCs w:val="24"/>
        </w:rPr>
      </w:pPr>
      <w:r w:rsidRPr="00DD54BF">
        <w:rPr>
          <w:rFonts w:ascii="Times New Roman" w:hAnsi="Times New Roman" w:cs="Times New Roman"/>
          <w:sz w:val="24"/>
          <w:szCs w:val="24"/>
        </w:rPr>
        <w:t>Debido a la Pandemia generada por el COVID-19, que ha afectado a nivel mundial, y en específico a nuestro país El Salvador, se ha tenido la dificultad de contratar Mano de obra Calificada y Mano de obra no calificada, lo que ha generado falta de personal debido al riesgo de contagios debido a la enfermedad.</w:t>
      </w:r>
    </w:p>
    <w:p w14:paraId="012647E1" w14:textId="77777777" w:rsidR="00240471" w:rsidRDefault="00240471" w:rsidP="00240471">
      <w:pPr>
        <w:pStyle w:val="Prrafodelista"/>
        <w:numPr>
          <w:ilvl w:val="0"/>
          <w:numId w:val="41"/>
        </w:numPr>
        <w:spacing w:after="0" w:line="300" w:lineRule="auto"/>
        <w:jc w:val="both"/>
        <w:rPr>
          <w:rFonts w:ascii="Times New Roman" w:hAnsi="Times New Roman" w:cs="Times New Roman"/>
          <w:sz w:val="24"/>
          <w:szCs w:val="24"/>
        </w:rPr>
      </w:pPr>
      <w:r w:rsidRPr="00DD54BF">
        <w:rPr>
          <w:rFonts w:ascii="Times New Roman" w:hAnsi="Times New Roman" w:cs="Times New Roman"/>
          <w:sz w:val="24"/>
          <w:szCs w:val="24"/>
        </w:rPr>
        <w:t>Otra de las causas que ha afectado es el acceso a la cancha de futbol, esto por la calle de acceso a</w:t>
      </w:r>
      <w:r>
        <w:rPr>
          <w:rFonts w:ascii="Times New Roman" w:hAnsi="Times New Roman" w:cs="Times New Roman"/>
          <w:sz w:val="24"/>
          <w:szCs w:val="24"/>
        </w:rPr>
        <w:t xml:space="preserve"> </w:t>
      </w:r>
      <w:r w:rsidRPr="00DD54BF">
        <w:rPr>
          <w:rFonts w:ascii="Times New Roman" w:hAnsi="Times New Roman" w:cs="Times New Roman"/>
          <w:sz w:val="24"/>
          <w:szCs w:val="24"/>
        </w:rPr>
        <w:t>la misma que es del tipo vecinal y que su base sea arena, lo que ocasiona que los vehículos que traen materiales (tierra negra, ladrillo de obra, etc.), se hundan, esto por la poca estabilidad del acceso, lo que ha llevado a contratar vehículos m</w:t>
      </w:r>
      <w:r>
        <w:rPr>
          <w:rFonts w:ascii="Times New Roman" w:hAnsi="Times New Roman" w:cs="Times New Roman"/>
          <w:sz w:val="24"/>
          <w:szCs w:val="24"/>
        </w:rPr>
        <w:t>á</w:t>
      </w:r>
      <w:r w:rsidRPr="00DD54BF">
        <w:rPr>
          <w:rFonts w:ascii="Times New Roman" w:hAnsi="Times New Roman" w:cs="Times New Roman"/>
          <w:sz w:val="24"/>
          <w:szCs w:val="24"/>
        </w:rPr>
        <w:t>s livianos, lo que limita acceder a la cancha.</w:t>
      </w:r>
    </w:p>
    <w:p w14:paraId="34A02415" w14:textId="77777777" w:rsidR="00240471" w:rsidRPr="00DD54BF" w:rsidRDefault="00240471" w:rsidP="00240471">
      <w:pPr>
        <w:pStyle w:val="Prrafodelista"/>
        <w:numPr>
          <w:ilvl w:val="0"/>
          <w:numId w:val="41"/>
        </w:numPr>
        <w:spacing w:after="0" w:line="300" w:lineRule="auto"/>
        <w:jc w:val="both"/>
        <w:rPr>
          <w:rFonts w:ascii="Times New Roman" w:hAnsi="Times New Roman" w:cs="Times New Roman"/>
          <w:sz w:val="24"/>
          <w:szCs w:val="24"/>
        </w:rPr>
      </w:pPr>
      <w:r w:rsidRPr="00DD54BF">
        <w:rPr>
          <w:rFonts w:ascii="Times New Roman" w:hAnsi="Times New Roman" w:cs="Times New Roman"/>
          <w:sz w:val="24"/>
          <w:szCs w:val="24"/>
        </w:rPr>
        <w:t xml:space="preserve">Otro factor que ha afectado es que de parte de la alcaldía Municipal </w:t>
      </w:r>
      <w:r>
        <w:rPr>
          <w:rFonts w:ascii="Times New Roman" w:hAnsi="Times New Roman" w:cs="Times New Roman"/>
          <w:sz w:val="24"/>
          <w:szCs w:val="24"/>
        </w:rPr>
        <w:t>se ha solicitado la NO colocación de estructura para malla cicló</w:t>
      </w:r>
      <w:r w:rsidRPr="00DD54BF">
        <w:rPr>
          <w:rFonts w:ascii="Times New Roman" w:hAnsi="Times New Roman" w:cs="Times New Roman"/>
          <w:sz w:val="24"/>
          <w:szCs w:val="24"/>
        </w:rPr>
        <w:t>n al costado poniente de la cancha de futbol, esto por el</w:t>
      </w:r>
      <w:r>
        <w:rPr>
          <w:rFonts w:ascii="Times New Roman" w:hAnsi="Times New Roman" w:cs="Times New Roman"/>
          <w:sz w:val="24"/>
          <w:szCs w:val="24"/>
        </w:rPr>
        <w:t xml:space="preserve"> derramado (corte de ramas) de á</w:t>
      </w:r>
      <w:r w:rsidRPr="00DD54BF">
        <w:rPr>
          <w:rFonts w:ascii="Times New Roman" w:hAnsi="Times New Roman" w:cs="Times New Roman"/>
          <w:sz w:val="24"/>
          <w:szCs w:val="24"/>
        </w:rPr>
        <w:t>rbo</w:t>
      </w:r>
      <w:r>
        <w:rPr>
          <w:rFonts w:ascii="Times New Roman" w:hAnsi="Times New Roman" w:cs="Times New Roman"/>
          <w:sz w:val="24"/>
          <w:szCs w:val="24"/>
        </w:rPr>
        <w:t>les, esta actividad se realizará</w:t>
      </w:r>
      <w:r w:rsidRPr="00DD54BF">
        <w:rPr>
          <w:rFonts w:ascii="Times New Roman" w:hAnsi="Times New Roman" w:cs="Times New Roman"/>
          <w:sz w:val="24"/>
          <w:szCs w:val="24"/>
        </w:rPr>
        <w:t xml:space="preserve"> para el buen funcionamiento de los partidos de futbol, ya que las ramas dificultarían el</w:t>
      </w:r>
      <w:r w:rsidRPr="00DD54BF">
        <w:t xml:space="preserve"> </w:t>
      </w:r>
      <w:r w:rsidRPr="00DD54BF">
        <w:rPr>
          <w:rFonts w:ascii="Times New Roman" w:hAnsi="Times New Roman" w:cs="Times New Roman"/>
          <w:sz w:val="24"/>
          <w:szCs w:val="24"/>
        </w:rPr>
        <w:t xml:space="preserve">tráfico de la pelota, así mismo </w:t>
      </w:r>
      <w:proofErr w:type="gramStart"/>
      <w:r w:rsidRPr="00DD54BF">
        <w:rPr>
          <w:rFonts w:ascii="Times New Roman" w:hAnsi="Times New Roman" w:cs="Times New Roman"/>
          <w:sz w:val="24"/>
          <w:szCs w:val="24"/>
        </w:rPr>
        <w:t>esta ramas</w:t>
      </w:r>
      <w:proofErr w:type="gramEnd"/>
      <w:r w:rsidRPr="00DD54BF">
        <w:rPr>
          <w:rFonts w:ascii="Times New Roman" w:hAnsi="Times New Roman" w:cs="Times New Roman"/>
          <w:sz w:val="24"/>
          <w:szCs w:val="24"/>
        </w:rPr>
        <w:t xml:space="preserve"> habrían sombra generando un lento crecimiento de la grama.</w:t>
      </w:r>
    </w:p>
    <w:p w14:paraId="7E950CF2" w14:textId="77777777" w:rsidR="00240471" w:rsidRPr="00421B73" w:rsidRDefault="00240471" w:rsidP="00240471">
      <w:pPr>
        <w:autoSpaceDE w:val="0"/>
        <w:autoSpaceDN w:val="0"/>
        <w:adjustRightInd w:val="0"/>
        <w:spacing w:after="0" w:line="300" w:lineRule="auto"/>
        <w:jc w:val="both"/>
        <w:rPr>
          <w:rFonts w:ascii="Times New Roman" w:hAnsi="Times New Roman" w:cs="Times New Roman"/>
          <w:sz w:val="24"/>
          <w:szCs w:val="24"/>
        </w:rPr>
      </w:pPr>
      <w:r w:rsidRPr="00421B73">
        <w:rPr>
          <w:rFonts w:ascii="Times New Roman" w:hAnsi="Times New Roman" w:cs="Times New Roman"/>
          <w:sz w:val="24"/>
          <w:szCs w:val="24"/>
        </w:rPr>
        <w:t xml:space="preserve">II- Que según establece el Art. 83.- de la ley LACAP, literalmente: los contratos de suministro de bienes y los de servicios, podrán prorrogarse una sola vez, por un período igual o menor al pactado inicialmente, siempre que las condiciones del mismo permanezcan favorables a la institución y que no hubiere una mejor opción. El titular de la institución emitirá la resolución debidamente razonada y motivada para proceder a dicha prórroga. </w:t>
      </w:r>
    </w:p>
    <w:p w14:paraId="371EAB05" w14:textId="77777777" w:rsidR="00240471" w:rsidRDefault="00240471" w:rsidP="00240471">
      <w:pPr>
        <w:spacing w:after="0" w:line="300" w:lineRule="auto"/>
        <w:jc w:val="both"/>
        <w:rPr>
          <w:rFonts w:ascii="Times New Roman" w:hAnsi="Times New Roman" w:cs="Times New Roman"/>
          <w:sz w:val="24"/>
          <w:szCs w:val="24"/>
          <w:lang w:val="es-ES"/>
        </w:rPr>
      </w:pPr>
      <w:r w:rsidRPr="00421B73">
        <w:rPr>
          <w:rFonts w:ascii="Times New Roman" w:hAnsi="Times New Roman" w:cs="Times New Roman"/>
          <w:sz w:val="24"/>
          <w:szCs w:val="24"/>
        </w:rPr>
        <w:t xml:space="preserve">III- Así mismo el Art. 86.- de la ley LACAP, establece: si el retraso del contratista se debiera a causa no imputable al mismo debidamente comprobada, tendrá derecho a solicitar y a que se le conceda una prórroga equivalente al tiempo perdido, y el mero retraso no dará derecho al contratista a reclamar una compensación económica adicional. La solicitud de prórroga deberá hacerse dentro del plazo contractual pactado para la entrega correspondiente. </w:t>
      </w:r>
      <w:r w:rsidRPr="00421B73">
        <w:rPr>
          <w:rFonts w:ascii="Times New Roman" w:hAnsi="Times New Roman" w:cs="Times New Roman"/>
          <w:b/>
          <w:sz w:val="24"/>
          <w:szCs w:val="24"/>
          <w:lang w:val="es-ES"/>
        </w:rPr>
        <w:t xml:space="preserve">Por lo </w:t>
      </w:r>
      <w:proofErr w:type="gramStart"/>
      <w:r w:rsidRPr="00421B73">
        <w:rPr>
          <w:rFonts w:ascii="Times New Roman" w:hAnsi="Times New Roman" w:cs="Times New Roman"/>
          <w:b/>
          <w:sz w:val="24"/>
          <w:szCs w:val="24"/>
          <w:lang w:val="es-ES"/>
        </w:rPr>
        <w:t>tanto</w:t>
      </w:r>
      <w:proofErr w:type="gramEnd"/>
      <w:r w:rsidRPr="00421B73">
        <w:rPr>
          <w:rFonts w:ascii="Times New Roman" w:hAnsi="Times New Roman" w:cs="Times New Roman"/>
          <w:b/>
          <w:sz w:val="24"/>
          <w:szCs w:val="24"/>
          <w:lang w:val="es-ES"/>
        </w:rPr>
        <w:t xml:space="preserve"> el Concejo Municipal en uso de las facultades que le otorga el Código Municipal. ACUERDA: 1) </w:t>
      </w:r>
      <w:r w:rsidRPr="00421B73">
        <w:rPr>
          <w:rFonts w:ascii="Times New Roman" w:hAnsi="Times New Roman" w:cs="Times New Roman"/>
          <w:sz w:val="24"/>
          <w:szCs w:val="24"/>
          <w:lang w:val="es-ES"/>
        </w:rPr>
        <w:t xml:space="preserve">Autorizar la prórroga en el contrato respectivo por un tiempo de 30 días calendario desde el día </w:t>
      </w:r>
      <w:r>
        <w:rPr>
          <w:rFonts w:ascii="Times New Roman" w:hAnsi="Times New Roman" w:cs="Times New Roman"/>
          <w:sz w:val="24"/>
          <w:szCs w:val="24"/>
          <w:lang w:val="es-ES"/>
        </w:rPr>
        <w:t>catorce</w:t>
      </w:r>
      <w:r w:rsidRPr="00BD32AF">
        <w:rPr>
          <w:rFonts w:ascii="Times New Roman" w:hAnsi="Times New Roman" w:cs="Times New Roman"/>
          <w:sz w:val="24"/>
          <w:szCs w:val="24"/>
          <w:lang w:val="es-ES"/>
        </w:rPr>
        <w:t xml:space="preserve"> de </w:t>
      </w:r>
      <w:r>
        <w:rPr>
          <w:rFonts w:ascii="Times New Roman" w:hAnsi="Times New Roman" w:cs="Times New Roman"/>
          <w:sz w:val="24"/>
          <w:szCs w:val="24"/>
          <w:lang w:val="es-ES"/>
        </w:rPr>
        <w:t>marzo de 2021</w:t>
      </w:r>
      <w:r w:rsidRPr="00BD32AF">
        <w:rPr>
          <w:rFonts w:ascii="Times New Roman" w:hAnsi="Times New Roman" w:cs="Times New Roman"/>
          <w:sz w:val="24"/>
          <w:szCs w:val="24"/>
          <w:lang w:val="es-ES"/>
        </w:rPr>
        <w:t xml:space="preserve"> hasta el </w:t>
      </w:r>
      <w:r>
        <w:rPr>
          <w:rFonts w:ascii="Times New Roman" w:hAnsi="Times New Roman" w:cs="Times New Roman"/>
          <w:sz w:val="24"/>
          <w:szCs w:val="24"/>
          <w:lang w:val="es-ES"/>
        </w:rPr>
        <w:t>catorce de abril</w:t>
      </w:r>
      <w:r w:rsidRPr="00BD32AF">
        <w:rPr>
          <w:rFonts w:ascii="Times New Roman" w:hAnsi="Times New Roman" w:cs="Times New Roman"/>
          <w:sz w:val="24"/>
          <w:szCs w:val="24"/>
          <w:lang w:val="es-ES"/>
        </w:rPr>
        <w:t xml:space="preserve"> de 2021</w:t>
      </w:r>
      <w:r w:rsidRPr="00421B73">
        <w:rPr>
          <w:rFonts w:ascii="Times New Roman" w:hAnsi="Times New Roman" w:cs="Times New Roman"/>
          <w:sz w:val="24"/>
          <w:szCs w:val="24"/>
          <w:lang w:val="es-ES"/>
        </w:rPr>
        <w:t xml:space="preserve"> a </w:t>
      </w:r>
      <w:r w:rsidRPr="00595C67">
        <w:rPr>
          <w:rFonts w:ascii="Times New Roman" w:hAnsi="Times New Roman" w:cs="Times New Roman"/>
          <w:sz w:val="24"/>
          <w:szCs w:val="24"/>
          <w:lang w:val="es-ES"/>
        </w:rPr>
        <w:t>la empresa VIERCON, S.A. DE C.V.</w:t>
      </w:r>
      <w:r w:rsidRPr="00421B73">
        <w:rPr>
          <w:rFonts w:ascii="Times New Roman" w:hAnsi="Times New Roman" w:cs="Times New Roman"/>
          <w:sz w:val="24"/>
          <w:szCs w:val="24"/>
          <w:lang w:val="es-ES"/>
        </w:rPr>
        <w:t xml:space="preserve">, para </w:t>
      </w:r>
      <w:r>
        <w:rPr>
          <w:rFonts w:ascii="Times New Roman" w:hAnsi="Times New Roman" w:cs="Times New Roman"/>
          <w:sz w:val="24"/>
          <w:szCs w:val="24"/>
          <w:lang w:val="es-ES"/>
        </w:rPr>
        <w:t xml:space="preserve">finalizar la ejecución del proyecto </w:t>
      </w:r>
      <w:r w:rsidRPr="00595C67">
        <w:rPr>
          <w:rFonts w:ascii="Times New Roman" w:hAnsi="Times New Roman" w:cs="Times New Roman"/>
          <w:sz w:val="24"/>
          <w:szCs w:val="24"/>
          <w:lang w:val="es-ES"/>
        </w:rPr>
        <w:t>“</w:t>
      </w:r>
      <w:r w:rsidRPr="00595C67">
        <w:rPr>
          <w:rFonts w:ascii="Times New Roman" w:hAnsi="Times New Roman" w:cs="Times New Roman"/>
          <w:sz w:val="24"/>
          <w:szCs w:val="24"/>
        </w:rPr>
        <w:t>REMODELACION DE CANCHA COMUNAL DEL CASCO URBANO DE SAN PEDRO PERULAPAN, MUNICIPIO DE SAN PEDRO PERULAPAN, DEPARTAMENTO DE CUSCATLAN, AÑO 2020”</w:t>
      </w:r>
      <w:r w:rsidRPr="00421B73">
        <w:rPr>
          <w:rFonts w:ascii="Times New Roman" w:hAnsi="Times New Roman" w:cs="Times New Roman"/>
          <w:sz w:val="24"/>
          <w:szCs w:val="24"/>
          <w:lang w:val="es-ES"/>
        </w:rPr>
        <w:t xml:space="preserve">. 2) Autorizar al </w:t>
      </w:r>
      <w:proofErr w:type="gramStart"/>
      <w:r w:rsidRPr="00421B73">
        <w:rPr>
          <w:rFonts w:ascii="Times New Roman" w:hAnsi="Times New Roman" w:cs="Times New Roman"/>
          <w:sz w:val="24"/>
          <w:szCs w:val="24"/>
          <w:lang w:val="es-ES"/>
        </w:rPr>
        <w:t>Jefe</w:t>
      </w:r>
      <w:proofErr w:type="gramEnd"/>
      <w:r w:rsidRPr="00421B73">
        <w:rPr>
          <w:rFonts w:ascii="Times New Roman" w:hAnsi="Times New Roman" w:cs="Times New Roman"/>
          <w:sz w:val="24"/>
          <w:szCs w:val="24"/>
          <w:lang w:val="es-ES"/>
        </w:rPr>
        <w:t xml:space="preserve"> de UACI, Arq. Henry Douglas Palacios Montenegro, para que realice las modificaciones al contrato por los servicios detallados, aplicando la Ley correspondiente. </w:t>
      </w:r>
      <w:r w:rsidRPr="001A4A16">
        <w:rPr>
          <w:rFonts w:ascii="Times New Roman" w:hAnsi="Times New Roman" w:cs="Times New Roman"/>
          <w:sz w:val="24"/>
          <w:szCs w:val="24"/>
          <w:lang w:val="es-ES"/>
        </w:rPr>
        <w:t xml:space="preserve">Nota: En el presente Acuerdo salva su voto el primer Regidor Propietario, Héctor Ismael Estrada </w:t>
      </w:r>
      <w:proofErr w:type="gramStart"/>
      <w:r w:rsidRPr="001A4A16">
        <w:rPr>
          <w:rFonts w:ascii="Times New Roman" w:hAnsi="Times New Roman" w:cs="Times New Roman"/>
          <w:sz w:val="24"/>
          <w:szCs w:val="24"/>
          <w:lang w:val="es-ES"/>
        </w:rPr>
        <w:t>Vásquez,  manifiesta</w:t>
      </w:r>
      <w:proofErr w:type="gramEnd"/>
      <w:r w:rsidRPr="001A4A16">
        <w:rPr>
          <w:rFonts w:ascii="Times New Roman" w:hAnsi="Times New Roman" w:cs="Times New Roman"/>
          <w:sz w:val="24"/>
          <w:szCs w:val="24"/>
          <w:lang w:val="es-ES"/>
        </w:rPr>
        <w:t xml:space="preserve"> lo siguiente: </w:t>
      </w:r>
      <w:r>
        <w:rPr>
          <w:rFonts w:ascii="Times New Roman" w:hAnsi="Times New Roman" w:cs="Times New Roman"/>
          <w:sz w:val="24"/>
          <w:szCs w:val="24"/>
          <w:lang w:val="es-ES"/>
        </w:rPr>
        <w:t xml:space="preserve">Salvo el voto en la prórroga de las canchas del pueblo y del espino, aplicando el Art. 45 del código municipal, debido a que mi persona pidió que fueran proyectos por administración y mi voto no tuvo incidencia en las empresas adjudicadas. </w:t>
      </w:r>
      <w:proofErr w:type="gramStart"/>
      <w:r>
        <w:rPr>
          <w:rFonts w:ascii="Times New Roman" w:hAnsi="Times New Roman" w:cs="Times New Roman"/>
          <w:sz w:val="24"/>
          <w:szCs w:val="24"/>
          <w:lang w:val="es-ES"/>
        </w:rPr>
        <w:lastRenderedPageBreak/>
        <w:t>Además</w:t>
      </w:r>
      <w:proofErr w:type="gramEnd"/>
      <w:r>
        <w:rPr>
          <w:rFonts w:ascii="Times New Roman" w:hAnsi="Times New Roman" w:cs="Times New Roman"/>
          <w:sz w:val="24"/>
          <w:szCs w:val="24"/>
          <w:lang w:val="es-ES"/>
        </w:rPr>
        <w:t xml:space="preserve"> salva su voto el Cuarto Regidor Propietario, Ulises Hernández Ramírez, manifiesta: razono que en las disponibilidades económicas nunca nos llegó el Fodes pero quedarán con deudas para el pueblo de san pedro Perulapan, según el Art. 45 del Código Municipal. </w:t>
      </w:r>
      <w:proofErr w:type="gramStart"/>
      <w:r>
        <w:rPr>
          <w:rFonts w:ascii="Times New Roman" w:hAnsi="Times New Roman" w:cs="Times New Roman"/>
          <w:sz w:val="24"/>
          <w:szCs w:val="24"/>
          <w:lang w:val="es-ES"/>
        </w:rPr>
        <w:t>Comuníquese.-</w:t>
      </w:r>
      <w:proofErr w:type="gramEnd"/>
    </w:p>
    <w:p w14:paraId="2E93ADDE" w14:textId="77777777" w:rsidR="00240471" w:rsidRPr="00421B73" w:rsidRDefault="00240471" w:rsidP="00240471">
      <w:pPr>
        <w:spacing w:after="0" w:line="300" w:lineRule="auto"/>
        <w:rPr>
          <w:rFonts w:ascii="Times New Roman" w:hAnsi="Times New Roman" w:cs="Times New Roman"/>
          <w:sz w:val="24"/>
          <w:szCs w:val="24"/>
          <w:lang w:val="es-ES"/>
        </w:rPr>
      </w:pPr>
    </w:p>
    <w:p w14:paraId="7281E953" w14:textId="77777777" w:rsidR="00240471" w:rsidRPr="00421B73" w:rsidRDefault="00240471" w:rsidP="00240471">
      <w:pPr>
        <w:spacing w:after="0" w:line="300" w:lineRule="auto"/>
        <w:jc w:val="both"/>
        <w:rPr>
          <w:rFonts w:ascii="Times New Roman" w:hAnsi="Times New Roman" w:cs="Times New Roman"/>
          <w:sz w:val="24"/>
          <w:szCs w:val="24"/>
        </w:rPr>
      </w:pPr>
      <w:r w:rsidRPr="00421B73">
        <w:rPr>
          <w:rFonts w:ascii="Times New Roman" w:hAnsi="Times New Roman" w:cs="Times New Roman"/>
          <w:b/>
          <w:sz w:val="24"/>
          <w:szCs w:val="24"/>
        </w:rPr>
        <w:t xml:space="preserve">ACUERDO NÚMERO </w:t>
      </w:r>
      <w:r>
        <w:rPr>
          <w:rFonts w:ascii="Times New Roman" w:hAnsi="Times New Roman" w:cs="Times New Roman"/>
          <w:b/>
          <w:sz w:val="24"/>
          <w:szCs w:val="24"/>
        </w:rPr>
        <w:t>SEIS</w:t>
      </w:r>
      <w:r w:rsidRPr="00421B73">
        <w:rPr>
          <w:rFonts w:ascii="Times New Roman" w:hAnsi="Times New Roman" w:cs="Times New Roman"/>
          <w:b/>
          <w:sz w:val="24"/>
          <w:szCs w:val="24"/>
        </w:rPr>
        <w:t>:</w:t>
      </w:r>
      <w:r w:rsidRPr="00421B73">
        <w:rPr>
          <w:rFonts w:ascii="Times New Roman" w:hAnsi="Times New Roman" w:cs="Times New Roman"/>
          <w:sz w:val="24"/>
          <w:szCs w:val="24"/>
        </w:rPr>
        <w:t xml:space="preserve"> El Concejo Municipal, CONSIDERANDO: </w:t>
      </w:r>
    </w:p>
    <w:p w14:paraId="7CE10085" w14:textId="77777777" w:rsidR="00240471" w:rsidRDefault="00240471" w:rsidP="00240471">
      <w:pPr>
        <w:spacing w:after="0" w:line="300" w:lineRule="auto"/>
        <w:jc w:val="both"/>
        <w:rPr>
          <w:rFonts w:ascii="Times New Roman" w:hAnsi="Times New Roman" w:cs="Times New Roman"/>
          <w:sz w:val="24"/>
          <w:szCs w:val="24"/>
        </w:rPr>
      </w:pPr>
      <w:r w:rsidRPr="00421B73">
        <w:rPr>
          <w:rFonts w:ascii="Times New Roman" w:hAnsi="Times New Roman" w:cs="Times New Roman"/>
          <w:sz w:val="24"/>
          <w:szCs w:val="24"/>
        </w:rPr>
        <w:t>I-</w:t>
      </w:r>
      <w:r w:rsidRPr="001264C6">
        <w:rPr>
          <w:rFonts w:ascii="Times New Roman" w:hAnsi="Times New Roman" w:cs="Times New Roman"/>
          <w:sz w:val="24"/>
          <w:szCs w:val="24"/>
          <w:lang w:val="es-ES"/>
        </w:rPr>
        <w:t xml:space="preserve"> </w:t>
      </w:r>
      <w:r w:rsidRPr="00421B73">
        <w:rPr>
          <w:rFonts w:ascii="Times New Roman" w:hAnsi="Times New Roman" w:cs="Times New Roman"/>
          <w:sz w:val="24"/>
          <w:szCs w:val="24"/>
          <w:lang w:val="es-ES"/>
        </w:rPr>
        <w:t>Que según explicación brindada ante el Concejo Municipal en pleno por el</w:t>
      </w:r>
      <w:r>
        <w:rPr>
          <w:rFonts w:ascii="Times New Roman" w:hAnsi="Times New Roman" w:cs="Times New Roman"/>
          <w:sz w:val="24"/>
          <w:szCs w:val="24"/>
          <w:lang w:val="es-ES"/>
        </w:rPr>
        <w:t xml:space="preserve"> </w:t>
      </w:r>
      <w:r w:rsidRPr="00421B73">
        <w:rPr>
          <w:rFonts w:ascii="Times New Roman" w:hAnsi="Times New Roman" w:cs="Times New Roman"/>
          <w:sz w:val="24"/>
          <w:szCs w:val="24"/>
          <w:lang w:val="es-ES"/>
        </w:rPr>
        <w:t xml:space="preserve">Jefe de </w:t>
      </w:r>
      <w:r>
        <w:rPr>
          <w:rFonts w:ascii="Times New Roman" w:hAnsi="Times New Roman" w:cs="Times New Roman"/>
          <w:sz w:val="24"/>
          <w:szCs w:val="24"/>
          <w:lang w:val="es-ES"/>
        </w:rPr>
        <w:t>Proyectos</w:t>
      </w:r>
      <w:r w:rsidRPr="00421B73">
        <w:rPr>
          <w:rFonts w:ascii="Times New Roman" w:hAnsi="Times New Roman" w:cs="Times New Roman"/>
          <w:sz w:val="24"/>
          <w:szCs w:val="24"/>
          <w:lang w:val="es-ES"/>
        </w:rPr>
        <w:t xml:space="preserve">, </w:t>
      </w:r>
      <w:r>
        <w:rPr>
          <w:rFonts w:ascii="Times New Roman" w:hAnsi="Times New Roman" w:cs="Times New Roman"/>
          <w:sz w:val="24"/>
          <w:szCs w:val="24"/>
          <w:lang w:val="es-ES"/>
        </w:rPr>
        <w:t>Ing. Henri Franklin Serrano Medrano, administrador del contrato</w:t>
      </w:r>
      <w:r w:rsidRPr="00421B73">
        <w:rPr>
          <w:rFonts w:ascii="Times New Roman" w:hAnsi="Times New Roman" w:cs="Times New Roman"/>
          <w:sz w:val="24"/>
          <w:szCs w:val="24"/>
          <w:lang w:val="es-ES"/>
        </w:rPr>
        <w:t xml:space="preserve">, </w:t>
      </w:r>
      <w:r>
        <w:rPr>
          <w:rFonts w:ascii="Times New Roman" w:hAnsi="Times New Roman" w:cs="Times New Roman"/>
          <w:sz w:val="24"/>
          <w:szCs w:val="24"/>
          <w:lang w:val="es-ES"/>
        </w:rPr>
        <w:t>de la ejecución del Proyecto: “</w:t>
      </w:r>
      <w:r w:rsidRPr="001264C6">
        <w:rPr>
          <w:rFonts w:ascii="Times New Roman" w:hAnsi="Times New Roman" w:cs="Times New Roman"/>
          <w:sz w:val="24"/>
          <w:szCs w:val="24"/>
        </w:rPr>
        <w:t>REMODELACIÓN DE CANCHA COMUNAL UBICADA EN EL SECTOR LA PARROQUIA, CANTÓN EL ESPINO, MUNICIPIO DE SAN PEDRO PERULAPAN, DEPARTAMENTO DE CUSCATLÁN, AÑO 2020</w:t>
      </w:r>
      <w:r>
        <w:rPr>
          <w:rFonts w:ascii="Times New Roman" w:hAnsi="Times New Roman" w:cs="Times New Roman"/>
          <w:sz w:val="24"/>
          <w:szCs w:val="24"/>
        </w:rPr>
        <w:t>” quien explica</w:t>
      </w:r>
      <w:r w:rsidRPr="00421B73">
        <w:rPr>
          <w:rFonts w:ascii="Times New Roman" w:hAnsi="Times New Roman" w:cs="Times New Roman"/>
          <w:sz w:val="24"/>
          <w:szCs w:val="24"/>
          <w:lang w:val="es-ES"/>
        </w:rPr>
        <w:t xml:space="preserve"> una nota suscrita por </w:t>
      </w:r>
      <w:r>
        <w:rPr>
          <w:rFonts w:ascii="Times New Roman" w:hAnsi="Times New Roman" w:cs="Times New Roman"/>
          <w:sz w:val="24"/>
          <w:szCs w:val="24"/>
          <w:lang w:val="es-ES"/>
        </w:rPr>
        <w:t xml:space="preserve">la empresa ROMAD INGENIEROS, S.A. DE C.V. </w:t>
      </w:r>
      <w:r w:rsidRPr="00421B73">
        <w:rPr>
          <w:rFonts w:ascii="Times New Roman" w:hAnsi="Times New Roman" w:cs="Times New Roman"/>
          <w:sz w:val="24"/>
          <w:szCs w:val="24"/>
        </w:rPr>
        <w:t xml:space="preserve">quienes han solicitado una prórroga de </w:t>
      </w:r>
      <w:r>
        <w:rPr>
          <w:rFonts w:ascii="Times New Roman" w:hAnsi="Times New Roman" w:cs="Times New Roman"/>
          <w:sz w:val="24"/>
          <w:szCs w:val="24"/>
        </w:rPr>
        <w:t>90</w:t>
      </w:r>
      <w:r w:rsidRPr="00421B73">
        <w:rPr>
          <w:rFonts w:ascii="Times New Roman" w:hAnsi="Times New Roman" w:cs="Times New Roman"/>
          <w:sz w:val="24"/>
          <w:szCs w:val="24"/>
        </w:rPr>
        <w:t xml:space="preserve"> días en el contrato respectivo para </w:t>
      </w:r>
      <w:r>
        <w:rPr>
          <w:rFonts w:ascii="Times New Roman" w:hAnsi="Times New Roman" w:cs="Times New Roman"/>
          <w:sz w:val="24"/>
          <w:szCs w:val="24"/>
        </w:rPr>
        <w:t>finalizar las obras en dicho proyecto</w:t>
      </w:r>
      <w:r w:rsidRPr="00421B73">
        <w:rPr>
          <w:rFonts w:ascii="Times New Roman" w:hAnsi="Times New Roman" w:cs="Times New Roman"/>
          <w:sz w:val="24"/>
          <w:szCs w:val="24"/>
        </w:rPr>
        <w:t xml:space="preserve">, ya que </w:t>
      </w:r>
      <w:r>
        <w:rPr>
          <w:rFonts w:ascii="Times New Roman" w:hAnsi="Times New Roman" w:cs="Times New Roman"/>
          <w:sz w:val="24"/>
          <w:szCs w:val="24"/>
        </w:rPr>
        <w:t xml:space="preserve">la fecha de finalización del proyecto programada en la orden de inicio es el 13 de marzo de 2021 y explican </w:t>
      </w:r>
      <w:r w:rsidRPr="00421B73">
        <w:rPr>
          <w:rFonts w:ascii="Times New Roman" w:hAnsi="Times New Roman" w:cs="Times New Roman"/>
          <w:sz w:val="24"/>
          <w:szCs w:val="24"/>
        </w:rPr>
        <w:t>que</w:t>
      </w:r>
      <w:r>
        <w:rPr>
          <w:rFonts w:ascii="Times New Roman" w:hAnsi="Times New Roman" w:cs="Times New Roman"/>
          <w:sz w:val="24"/>
          <w:szCs w:val="24"/>
        </w:rPr>
        <w:t xml:space="preserve"> son varios los inconvenientes que han afectado el desarrollo normal del proyecto, manifestando lo siguiente: </w:t>
      </w:r>
    </w:p>
    <w:p w14:paraId="5EDDF9C2" w14:textId="77777777" w:rsidR="00240471" w:rsidRDefault="00240471" w:rsidP="00240471">
      <w:pPr>
        <w:pStyle w:val="Prrafodelista"/>
        <w:numPr>
          <w:ilvl w:val="0"/>
          <w:numId w:val="41"/>
        </w:numPr>
        <w:autoSpaceDE w:val="0"/>
        <w:autoSpaceDN w:val="0"/>
        <w:adjustRightInd w:val="0"/>
        <w:spacing w:after="0" w:line="300" w:lineRule="auto"/>
        <w:jc w:val="both"/>
        <w:rPr>
          <w:rFonts w:ascii="Times New Roman" w:hAnsi="Times New Roman" w:cs="Times New Roman"/>
          <w:sz w:val="24"/>
          <w:szCs w:val="24"/>
        </w:rPr>
      </w:pPr>
      <w:r w:rsidRPr="001757B8">
        <w:rPr>
          <w:rFonts w:ascii="Times New Roman" w:hAnsi="Times New Roman" w:cs="Times New Roman"/>
          <w:sz w:val="24"/>
          <w:szCs w:val="24"/>
        </w:rPr>
        <w:t>Aumento en los volúmenes de Obra que se han prese</w:t>
      </w:r>
      <w:r>
        <w:rPr>
          <w:rFonts w:ascii="Times New Roman" w:hAnsi="Times New Roman" w:cs="Times New Roman"/>
          <w:sz w:val="24"/>
          <w:szCs w:val="24"/>
        </w:rPr>
        <w:t>ntado en la Orden de Cambio #1.</w:t>
      </w:r>
    </w:p>
    <w:p w14:paraId="04C362AB" w14:textId="77777777" w:rsidR="00240471" w:rsidRDefault="00240471" w:rsidP="00240471">
      <w:pPr>
        <w:pStyle w:val="Prrafodelista"/>
        <w:numPr>
          <w:ilvl w:val="0"/>
          <w:numId w:val="41"/>
        </w:numPr>
        <w:autoSpaceDE w:val="0"/>
        <w:autoSpaceDN w:val="0"/>
        <w:adjustRightInd w:val="0"/>
        <w:spacing w:after="0" w:line="300" w:lineRule="auto"/>
        <w:jc w:val="both"/>
        <w:rPr>
          <w:rFonts w:ascii="Times New Roman" w:hAnsi="Times New Roman" w:cs="Times New Roman"/>
          <w:sz w:val="24"/>
          <w:szCs w:val="24"/>
        </w:rPr>
      </w:pPr>
      <w:r w:rsidRPr="001757B8">
        <w:rPr>
          <w:rFonts w:ascii="Times New Roman" w:hAnsi="Times New Roman" w:cs="Times New Roman"/>
          <w:sz w:val="24"/>
          <w:szCs w:val="24"/>
        </w:rPr>
        <w:t>La falta de pago por parte de la Alcaldía Municipal por falta de FODES, debido a esto nos ha generado que no se pueda realizar la compra de insumos y pagos a proveedores para el sustento del proyecto, lo que ha ocasionado un flujo irregular en la compra de materiales de construcción y la programación que se tiene para la ejecución del proyecto.</w:t>
      </w:r>
    </w:p>
    <w:p w14:paraId="56ACEFC5" w14:textId="77777777" w:rsidR="00240471" w:rsidRPr="001757B8" w:rsidRDefault="00240471" w:rsidP="00240471">
      <w:pPr>
        <w:pStyle w:val="Prrafodelista"/>
        <w:numPr>
          <w:ilvl w:val="0"/>
          <w:numId w:val="41"/>
        </w:numPr>
        <w:autoSpaceDE w:val="0"/>
        <w:autoSpaceDN w:val="0"/>
        <w:adjustRightInd w:val="0"/>
        <w:spacing w:after="0" w:line="300" w:lineRule="auto"/>
        <w:jc w:val="both"/>
        <w:rPr>
          <w:rFonts w:ascii="Times New Roman" w:hAnsi="Times New Roman" w:cs="Times New Roman"/>
          <w:sz w:val="24"/>
          <w:szCs w:val="24"/>
        </w:rPr>
      </w:pPr>
      <w:r w:rsidRPr="001757B8">
        <w:rPr>
          <w:rFonts w:ascii="Times New Roman" w:hAnsi="Times New Roman" w:cs="Times New Roman"/>
          <w:sz w:val="24"/>
          <w:szCs w:val="24"/>
        </w:rPr>
        <w:t>Se tuvo un paro de 21 días Calendario, por parte de la Municipalidad para definir las dimensiones de la cancha ya que según plan de oferta se tenía un área de juego de 90M x 50M, pero al hacer el levantamiento topográfico esta área de juego se disminuyó a 87 Mx48.</w:t>
      </w:r>
      <w:r>
        <w:rPr>
          <w:rFonts w:ascii="Times New Roman" w:hAnsi="Times New Roman" w:cs="Times New Roman"/>
          <w:sz w:val="24"/>
          <w:szCs w:val="24"/>
        </w:rPr>
        <w:t>15M</w:t>
      </w:r>
      <w:r w:rsidRPr="001757B8">
        <w:rPr>
          <w:rFonts w:ascii="Times New Roman" w:hAnsi="Times New Roman" w:cs="Times New Roman"/>
          <w:sz w:val="24"/>
          <w:szCs w:val="24"/>
        </w:rPr>
        <w:t>, por lo que se tuvo de realizar una Orden de Cambio #</w:t>
      </w:r>
      <w:r>
        <w:rPr>
          <w:rFonts w:ascii="Times New Roman" w:hAnsi="Times New Roman" w:cs="Times New Roman"/>
          <w:sz w:val="24"/>
          <w:szCs w:val="24"/>
        </w:rPr>
        <w:t>1, para readecuar partidas como</w:t>
      </w:r>
      <w:r w:rsidRPr="001757B8">
        <w:rPr>
          <w:rFonts w:ascii="Times New Roman" w:hAnsi="Times New Roman" w:cs="Times New Roman"/>
          <w:sz w:val="24"/>
          <w:szCs w:val="24"/>
        </w:rPr>
        <w:t>: canaletas, graderíos, cerca perimetral, portones, para que quedaran adecuadas en la nueva área a intervenir.</w:t>
      </w:r>
    </w:p>
    <w:p w14:paraId="43773481" w14:textId="77777777" w:rsidR="00240471" w:rsidRPr="00421B73" w:rsidRDefault="00240471" w:rsidP="00240471">
      <w:pPr>
        <w:autoSpaceDE w:val="0"/>
        <w:autoSpaceDN w:val="0"/>
        <w:adjustRightInd w:val="0"/>
        <w:spacing w:after="0" w:line="300" w:lineRule="auto"/>
        <w:jc w:val="both"/>
        <w:rPr>
          <w:rFonts w:ascii="Times New Roman" w:hAnsi="Times New Roman" w:cs="Times New Roman"/>
          <w:sz w:val="24"/>
          <w:szCs w:val="24"/>
        </w:rPr>
      </w:pPr>
      <w:r w:rsidRPr="00421B73">
        <w:rPr>
          <w:rFonts w:ascii="Times New Roman" w:hAnsi="Times New Roman" w:cs="Times New Roman"/>
          <w:sz w:val="24"/>
          <w:szCs w:val="24"/>
        </w:rPr>
        <w:t xml:space="preserve">II- Que según establece el Art. 83.- de la ley LACAP, literalmente: los contratos de suministro de bienes y los de servicios, podrán prorrogarse una sola vez, por un período igual o menor al pactado inicialmente, siempre que las condiciones del mismo permanezcan favorables a la institución y que no hubiere una mejor opción. El titular de la institución emitirá la resolución debidamente razonada y motivada para proceder a dicha prórroga. </w:t>
      </w:r>
    </w:p>
    <w:p w14:paraId="4F260DD5" w14:textId="77777777" w:rsidR="00240471" w:rsidRDefault="00240471" w:rsidP="00240471">
      <w:pPr>
        <w:spacing w:after="0" w:line="300" w:lineRule="auto"/>
        <w:jc w:val="both"/>
        <w:rPr>
          <w:rFonts w:ascii="Times New Roman" w:hAnsi="Times New Roman" w:cs="Times New Roman"/>
          <w:sz w:val="24"/>
          <w:szCs w:val="24"/>
          <w:lang w:val="es-ES"/>
        </w:rPr>
      </w:pPr>
      <w:r w:rsidRPr="00421B73">
        <w:rPr>
          <w:rFonts w:ascii="Times New Roman" w:hAnsi="Times New Roman" w:cs="Times New Roman"/>
          <w:sz w:val="24"/>
          <w:szCs w:val="24"/>
        </w:rPr>
        <w:t xml:space="preserve">III- Así mismo el Art. 86.- de la ley LACAP, establece: si el retraso del contratista se debiera a causa no imputable al mismo debidamente comprobada, tendrá derecho a solicitar y a que se le conceda una prórroga equivalente al tiempo perdido, y el mero retraso no dará derecho al contratista a reclamar una compensación económica adicional. La solicitud de prórroga deberá hacerse dentro del plazo contractual pactado para la entrega correspondiente. </w:t>
      </w:r>
      <w:r w:rsidRPr="00421B73">
        <w:rPr>
          <w:rFonts w:ascii="Times New Roman" w:hAnsi="Times New Roman" w:cs="Times New Roman"/>
          <w:b/>
          <w:sz w:val="24"/>
          <w:szCs w:val="24"/>
          <w:lang w:val="es-ES"/>
        </w:rPr>
        <w:t xml:space="preserve">Por lo </w:t>
      </w:r>
      <w:proofErr w:type="gramStart"/>
      <w:r w:rsidRPr="00421B73">
        <w:rPr>
          <w:rFonts w:ascii="Times New Roman" w:hAnsi="Times New Roman" w:cs="Times New Roman"/>
          <w:b/>
          <w:sz w:val="24"/>
          <w:szCs w:val="24"/>
          <w:lang w:val="es-ES"/>
        </w:rPr>
        <w:t>tanto</w:t>
      </w:r>
      <w:proofErr w:type="gramEnd"/>
      <w:r w:rsidRPr="00421B73">
        <w:rPr>
          <w:rFonts w:ascii="Times New Roman" w:hAnsi="Times New Roman" w:cs="Times New Roman"/>
          <w:b/>
          <w:sz w:val="24"/>
          <w:szCs w:val="24"/>
          <w:lang w:val="es-ES"/>
        </w:rPr>
        <w:t xml:space="preserve"> el Concejo Municipal en uso de las facultades que le otorga el Código Municipal. ACUERDA: 1) </w:t>
      </w:r>
      <w:r w:rsidRPr="00421B73">
        <w:rPr>
          <w:rFonts w:ascii="Times New Roman" w:hAnsi="Times New Roman" w:cs="Times New Roman"/>
          <w:sz w:val="24"/>
          <w:szCs w:val="24"/>
          <w:lang w:val="es-ES"/>
        </w:rPr>
        <w:t xml:space="preserve">Autorizar la prórroga en el contrato respectivo por un tiempo de </w:t>
      </w:r>
      <w:r>
        <w:rPr>
          <w:rFonts w:ascii="Times New Roman" w:hAnsi="Times New Roman" w:cs="Times New Roman"/>
          <w:sz w:val="24"/>
          <w:szCs w:val="24"/>
          <w:lang w:val="es-ES"/>
        </w:rPr>
        <w:t>90</w:t>
      </w:r>
      <w:r w:rsidRPr="00421B73">
        <w:rPr>
          <w:rFonts w:ascii="Times New Roman" w:hAnsi="Times New Roman" w:cs="Times New Roman"/>
          <w:sz w:val="24"/>
          <w:szCs w:val="24"/>
          <w:lang w:val="es-ES"/>
        </w:rPr>
        <w:t xml:space="preserve"> días calendario desde el </w:t>
      </w:r>
      <w:r w:rsidRPr="004B5407">
        <w:rPr>
          <w:rFonts w:ascii="Times New Roman" w:hAnsi="Times New Roman" w:cs="Times New Roman"/>
          <w:sz w:val="24"/>
          <w:szCs w:val="24"/>
          <w:lang w:val="es-ES"/>
        </w:rPr>
        <w:t xml:space="preserve">día catorce de marzo de </w:t>
      </w:r>
      <w:proofErr w:type="gramStart"/>
      <w:r w:rsidRPr="004B5407">
        <w:rPr>
          <w:rFonts w:ascii="Times New Roman" w:hAnsi="Times New Roman" w:cs="Times New Roman"/>
          <w:sz w:val="24"/>
          <w:szCs w:val="24"/>
          <w:lang w:val="es-ES"/>
        </w:rPr>
        <w:t>2021  hasta</w:t>
      </w:r>
      <w:proofErr w:type="gramEnd"/>
      <w:r w:rsidRPr="004B5407">
        <w:rPr>
          <w:rFonts w:ascii="Times New Roman" w:hAnsi="Times New Roman" w:cs="Times New Roman"/>
          <w:sz w:val="24"/>
          <w:szCs w:val="24"/>
          <w:lang w:val="es-ES"/>
        </w:rPr>
        <w:t xml:space="preserve"> el </w:t>
      </w:r>
      <w:r>
        <w:rPr>
          <w:rFonts w:ascii="Times New Roman" w:hAnsi="Times New Roman" w:cs="Times New Roman"/>
          <w:sz w:val="24"/>
          <w:szCs w:val="24"/>
          <w:lang w:val="es-ES"/>
        </w:rPr>
        <w:t>trece</w:t>
      </w:r>
      <w:r w:rsidRPr="004B5407">
        <w:rPr>
          <w:rFonts w:ascii="Times New Roman" w:hAnsi="Times New Roman" w:cs="Times New Roman"/>
          <w:sz w:val="24"/>
          <w:szCs w:val="24"/>
          <w:lang w:val="es-ES"/>
        </w:rPr>
        <w:t xml:space="preserve"> de </w:t>
      </w:r>
      <w:r>
        <w:rPr>
          <w:rFonts w:ascii="Times New Roman" w:hAnsi="Times New Roman" w:cs="Times New Roman"/>
          <w:sz w:val="24"/>
          <w:szCs w:val="24"/>
          <w:lang w:val="es-ES"/>
        </w:rPr>
        <w:t>junio</w:t>
      </w:r>
      <w:r w:rsidRPr="004B5407">
        <w:rPr>
          <w:rFonts w:ascii="Times New Roman" w:hAnsi="Times New Roman" w:cs="Times New Roman"/>
          <w:sz w:val="24"/>
          <w:szCs w:val="24"/>
          <w:lang w:val="es-ES"/>
        </w:rPr>
        <w:t xml:space="preserve"> de 2021</w:t>
      </w:r>
      <w:r w:rsidRPr="00421B73">
        <w:rPr>
          <w:rFonts w:ascii="Times New Roman" w:hAnsi="Times New Roman" w:cs="Times New Roman"/>
          <w:sz w:val="24"/>
          <w:szCs w:val="24"/>
          <w:lang w:val="es-ES"/>
        </w:rPr>
        <w:t xml:space="preserve"> a </w:t>
      </w:r>
      <w:r w:rsidRPr="00595C67">
        <w:rPr>
          <w:rFonts w:ascii="Times New Roman" w:hAnsi="Times New Roman" w:cs="Times New Roman"/>
          <w:sz w:val="24"/>
          <w:szCs w:val="24"/>
          <w:lang w:val="es-ES"/>
        </w:rPr>
        <w:t xml:space="preserve">la empresa </w:t>
      </w:r>
      <w:r>
        <w:rPr>
          <w:rFonts w:ascii="Times New Roman" w:hAnsi="Times New Roman" w:cs="Times New Roman"/>
          <w:sz w:val="24"/>
          <w:szCs w:val="24"/>
          <w:lang w:val="es-ES"/>
        </w:rPr>
        <w:t>ROMAD INGENIEROS</w:t>
      </w:r>
      <w:r w:rsidRPr="00595C67">
        <w:rPr>
          <w:rFonts w:ascii="Times New Roman" w:hAnsi="Times New Roman" w:cs="Times New Roman"/>
          <w:sz w:val="24"/>
          <w:szCs w:val="24"/>
          <w:lang w:val="es-ES"/>
        </w:rPr>
        <w:t>, S.A. DE C.V.</w:t>
      </w:r>
      <w:r w:rsidRPr="00421B73">
        <w:rPr>
          <w:rFonts w:ascii="Times New Roman" w:hAnsi="Times New Roman" w:cs="Times New Roman"/>
          <w:sz w:val="24"/>
          <w:szCs w:val="24"/>
          <w:lang w:val="es-ES"/>
        </w:rPr>
        <w:t xml:space="preserve">, para </w:t>
      </w:r>
      <w:r>
        <w:rPr>
          <w:rFonts w:ascii="Times New Roman" w:hAnsi="Times New Roman" w:cs="Times New Roman"/>
          <w:sz w:val="24"/>
          <w:szCs w:val="24"/>
          <w:lang w:val="es-ES"/>
        </w:rPr>
        <w:t xml:space="preserve">finalizar la ejecución del proyecto </w:t>
      </w:r>
      <w:r w:rsidRPr="00595C67">
        <w:rPr>
          <w:rFonts w:ascii="Times New Roman" w:hAnsi="Times New Roman" w:cs="Times New Roman"/>
          <w:sz w:val="24"/>
          <w:szCs w:val="24"/>
          <w:lang w:val="es-ES"/>
        </w:rPr>
        <w:t>“</w:t>
      </w:r>
      <w:r w:rsidRPr="003A68ED">
        <w:rPr>
          <w:rFonts w:ascii="Times New Roman" w:hAnsi="Times New Roman" w:cs="Times New Roman"/>
          <w:sz w:val="24"/>
          <w:szCs w:val="24"/>
        </w:rPr>
        <w:t xml:space="preserve">REMODELACIÓN DE CANCHA COMUNAL UBICADA EN EL </w:t>
      </w:r>
      <w:r w:rsidRPr="003A68ED">
        <w:rPr>
          <w:rFonts w:ascii="Times New Roman" w:hAnsi="Times New Roman" w:cs="Times New Roman"/>
          <w:sz w:val="24"/>
          <w:szCs w:val="24"/>
        </w:rPr>
        <w:lastRenderedPageBreak/>
        <w:t>SECTOR LA PARROQUIA, CANTÓN EL ESPINO, MUNICIPIO DE SAN PEDRO PERULAPAN, DEPARTAMENTO DE CUSCATLÁN, AÑO 2020</w:t>
      </w:r>
      <w:r w:rsidRPr="00595C67">
        <w:rPr>
          <w:rFonts w:ascii="Times New Roman" w:hAnsi="Times New Roman" w:cs="Times New Roman"/>
          <w:sz w:val="24"/>
          <w:szCs w:val="24"/>
        </w:rPr>
        <w:t>”</w:t>
      </w:r>
      <w:r w:rsidRPr="00421B73">
        <w:rPr>
          <w:rFonts w:ascii="Times New Roman" w:hAnsi="Times New Roman" w:cs="Times New Roman"/>
          <w:sz w:val="24"/>
          <w:szCs w:val="24"/>
          <w:lang w:val="es-ES"/>
        </w:rPr>
        <w:t xml:space="preserve">. 2) Autorizar al </w:t>
      </w:r>
      <w:proofErr w:type="gramStart"/>
      <w:r w:rsidRPr="00421B73">
        <w:rPr>
          <w:rFonts w:ascii="Times New Roman" w:hAnsi="Times New Roman" w:cs="Times New Roman"/>
          <w:sz w:val="24"/>
          <w:szCs w:val="24"/>
          <w:lang w:val="es-ES"/>
        </w:rPr>
        <w:t>Jefe</w:t>
      </w:r>
      <w:proofErr w:type="gramEnd"/>
      <w:r w:rsidRPr="00421B73">
        <w:rPr>
          <w:rFonts w:ascii="Times New Roman" w:hAnsi="Times New Roman" w:cs="Times New Roman"/>
          <w:sz w:val="24"/>
          <w:szCs w:val="24"/>
          <w:lang w:val="es-ES"/>
        </w:rPr>
        <w:t xml:space="preserve"> de UACI, Arq. Henry Douglas Palacios Montenegro, para que realice las modificaciones al contrato por los servicios detallados, aplicando la Ley correspondiente. </w:t>
      </w:r>
      <w:r w:rsidRPr="001A4A16">
        <w:rPr>
          <w:rFonts w:ascii="Times New Roman" w:hAnsi="Times New Roman" w:cs="Times New Roman"/>
          <w:sz w:val="24"/>
          <w:szCs w:val="24"/>
          <w:lang w:val="es-ES"/>
        </w:rPr>
        <w:t xml:space="preserve">Nota: En el presente Acuerdo salva su voto el primer Regidor Propietario, Héctor Ismael Estrada </w:t>
      </w:r>
      <w:proofErr w:type="gramStart"/>
      <w:r w:rsidRPr="001A4A16">
        <w:rPr>
          <w:rFonts w:ascii="Times New Roman" w:hAnsi="Times New Roman" w:cs="Times New Roman"/>
          <w:sz w:val="24"/>
          <w:szCs w:val="24"/>
          <w:lang w:val="es-ES"/>
        </w:rPr>
        <w:t>Vásquez,  manifiesta</w:t>
      </w:r>
      <w:proofErr w:type="gramEnd"/>
      <w:r w:rsidRPr="001A4A16">
        <w:rPr>
          <w:rFonts w:ascii="Times New Roman" w:hAnsi="Times New Roman" w:cs="Times New Roman"/>
          <w:sz w:val="24"/>
          <w:szCs w:val="24"/>
          <w:lang w:val="es-ES"/>
        </w:rPr>
        <w:t xml:space="preserve"> lo siguiente: </w:t>
      </w:r>
      <w:r>
        <w:rPr>
          <w:rFonts w:ascii="Times New Roman" w:hAnsi="Times New Roman" w:cs="Times New Roman"/>
          <w:sz w:val="24"/>
          <w:szCs w:val="24"/>
          <w:lang w:val="es-ES"/>
        </w:rPr>
        <w:t xml:space="preserve">Salvo el voto en la prórroga de las canchas del pueblo y del espino, aplicando el Art. 45 del código municipal, debido a que mi persona pidió que fueran proyectos por administración y mi voto no tuvo incidencia en las empresas adjudicadas. </w:t>
      </w:r>
      <w:proofErr w:type="gramStart"/>
      <w:r>
        <w:rPr>
          <w:rFonts w:ascii="Times New Roman" w:hAnsi="Times New Roman" w:cs="Times New Roman"/>
          <w:sz w:val="24"/>
          <w:szCs w:val="24"/>
          <w:lang w:val="es-ES"/>
        </w:rPr>
        <w:t>Además</w:t>
      </w:r>
      <w:proofErr w:type="gramEnd"/>
      <w:r>
        <w:rPr>
          <w:rFonts w:ascii="Times New Roman" w:hAnsi="Times New Roman" w:cs="Times New Roman"/>
          <w:sz w:val="24"/>
          <w:szCs w:val="24"/>
          <w:lang w:val="es-ES"/>
        </w:rPr>
        <w:t xml:space="preserve"> salva su voto el Cuarto Regidor Propietario, Ulises Hernández Ramírez, manifiesta: razono que en las disponibilidades económicas nunca nos llegó el Fodes pero quedarán con deudas para el pueblo de san pedro Perulapan, según el Art. 45 del Código Municipal. </w:t>
      </w:r>
      <w:proofErr w:type="gramStart"/>
      <w:r>
        <w:rPr>
          <w:rFonts w:ascii="Times New Roman" w:hAnsi="Times New Roman" w:cs="Times New Roman"/>
          <w:sz w:val="24"/>
          <w:szCs w:val="24"/>
          <w:lang w:val="es-ES"/>
        </w:rPr>
        <w:t>Comuníquese.-</w:t>
      </w:r>
      <w:proofErr w:type="gramEnd"/>
    </w:p>
    <w:p w14:paraId="01ED7D79" w14:textId="77777777" w:rsidR="00240471" w:rsidRDefault="00240471" w:rsidP="00240471">
      <w:pPr>
        <w:spacing w:after="0" w:line="300" w:lineRule="auto"/>
        <w:jc w:val="both"/>
        <w:rPr>
          <w:rFonts w:ascii="Times New Roman" w:hAnsi="Times New Roman" w:cs="Times New Roman"/>
          <w:sz w:val="24"/>
          <w:szCs w:val="24"/>
          <w:lang w:val="es-ES"/>
        </w:rPr>
      </w:pPr>
    </w:p>
    <w:p w14:paraId="0EF33D50" w14:textId="77777777" w:rsidR="00240471" w:rsidRPr="00AA14A1" w:rsidRDefault="00240471" w:rsidP="00240471">
      <w:pPr>
        <w:spacing w:after="0" w:line="300" w:lineRule="auto"/>
        <w:jc w:val="both"/>
        <w:rPr>
          <w:rFonts w:ascii="Times New Roman" w:hAnsi="Times New Roman" w:cs="Times New Roman"/>
          <w:sz w:val="24"/>
          <w:szCs w:val="24"/>
        </w:rPr>
      </w:pPr>
      <w:r w:rsidRPr="00421B73">
        <w:rPr>
          <w:rFonts w:ascii="Times New Roman" w:hAnsi="Times New Roman" w:cs="Times New Roman"/>
          <w:b/>
          <w:sz w:val="24"/>
          <w:szCs w:val="24"/>
        </w:rPr>
        <w:t xml:space="preserve">ACUERDO NÚMERO </w:t>
      </w:r>
      <w:r>
        <w:rPr>
          <w:rFonts w:ascii="Times New Roman" w:hAnsi="Times New Roman" w:cs="Times New Roman"/>
          <w:b/>
          <w:sz w:val="24"/>
          <w:szCs w:val="24"/>
        </w:rPr>
        <w:t>SIETE</w:t>
      </w:r>
      <w:r w:rsidRPr="00421B73">
        <w:rPr>
          <w:rFonts w:ascii="Times New Roman" w:hAnsi="Times New Roman" w:cs="Times New Roman"/>
          <w:b/>
          <w:sz w:val="24"/>
          <w:szCs w:val="24"/>
        </w:rPr>
        <w:t>:</w:t>
      </w:r>
      <w:r w:rsidRPr="00421B73">
        <w:rPr>
          <w:rFonts w:ascii="Times New Roman" w:hAnsi="Times New Roman" w:cs="Times New Roman"/>
          <w:sz w:val="24"/>
          <w:szCs w:val="24"/>
        </w:rPr>
        <w:t xml:space="preserve"> El Concejo Municipal, CONSIDERANDO: </w:t>
      </w:r>
    </w:p>
    <w:p w14:paraId="2483DBF1" w14:textId="77777777" w:rsidR="00240471" w:rsidRPr="00210955" w:rsidRDefault="00240471" w:rsidP="00240471">
      <w:pPr>
        <w:pStyle w:val="Prrafodelista"/>
        <w:numPr>
          <w:ilvl w:val="0"/>
          <w:numId w:val="36"/>
        </w:numPr>
        <w:spacing w:after="0" w:line="300" w:lineRule="auto"/>
        <w:ind w:left="539" w:hanging="426"/>
        <w:jc w:val="both"/>
        <w:rPr>
          <w:rFonts w:ascii="Times New Roman" w:hAnsi="Times New Roman" w:cs="Times New Roman"/>
          <w:sz w:val="24"/>
          <w:szCs w:val="24"/>
        </w:rPr>
      </w:pPr>
      <w:r w:rsidRPr="00210955">
        <w:rPr>
          <w:rFonts w:ascii="Times New Roman" w:hAnsi="Times New Roman" w:cs="Times New Roman"/>
          <w:sz w:val="24"/>
          <w:szCs w:val="24"/>
        </w:rPr>
        <w:t>Que se ha recibido informe en reunión de Concejo Municipal de fecha Quince de octubre de dos mil veinte por parte de la Jefe de Contabilidad de esta municipalidad, por medio del cual informa lo siguiente: que ella trae la mora desde muchos años atrás hasta el año 2013 cuentas corrientes conciliaba con ella los montos, pero desde 2014 ya no le pasaron la conciliación de la mora y en 2017 le pasaron una actualización donde llegó a una cantidad de $361,999.66 en el 2018 se trae la misma cantidad y en 2019 $361,625.91 y ahora ese monto lo mantiene, sin embargo Karla Coto menciona que en este tiempo se ha tratado de sacar la mora y les sale un monto  de $254, 955.51 dólares, por lo que existe mucha diferencia de montos entre lo que trae contabilidad y lo que cuentas corrientes tiene actualmente por lo que solicitan consolidar dichos montos y definir la mora tributaria para ser ingresada en el presupuesto 2021.</w:t>
      </w:r>
    </w:p>
    <w:p w14:paraId="719967AB" w14:textId="77777777" w:rsidR="00240471" w:rsidRPr="00210955" w:rsidRDefault="00240471" w:rsidP="00240471">
      <w:pPr>
        <w:pStyle w:val="Prrafodelista"/>
        <w:numPr>
          <w:ilvl w:val="0"/>
          <w:numId w:val="36"/>
        </w:numPr>
        <w:spacing w:after="0" w:line="300" w:lineRule="auto"/>
        <w:ind w:left="510" w:hanging="426"/>
        <w:jc w:val="both"/>
        <w:rPr>
          <w:rFonts w:ascii="Times New Roman" w:hAnsi="Times New Roman" w:cs="Times New Roman"/>
          <w:sz w:val="24"/>
          <w:szCs w:val="24"/>
        </w:rPr>
      </w:pPr>
      <w:r w:rsidRPr="00210955">
        <w:rPr>
          <w:rFonts w:ascii="Times New Roman" w:hAnsi="Times New Roman" w:cs="Times New Roman"/>
          <w:sz w:val="24"/>
          <w:szCs w:val="24"/>
        </w:rPr>
        <w:t>De la lectura del referido informe se desprende que no existe base legal para determinar que este Concejo Municipal deba conciliar La Mora Tributaria correspondiente al año fiscal 2020 ya que no existe la certeza sobre la cantidad de mora existente y pendiente de recuperar.</w:t>
      </w:r>
    </w:p>
    <w:p w14:paraId="252AF107" w14:textId="77777777" w:rsidR="00240471" w:rsidRPr="00210955" w:rsidRDefault="00240471" w:rsidP="00240471">
      <w:pPr>
        <w:pStyle w:val="Prrafodelista"/>
        <w:numPr>
          <w:ilvl w:val="0"/>
          <w:numId w:val="36"/>
        </w:numPr>
        <w:spacing w:after="0" w:line="300" w:lineRule="auto"/>
        <w:ind w:left="510" w:hanging="426"/>
        <w:jc w:val="both"/>
        <w:rPr>
          <w:rFonts w:ascii="Times New Roman" w:hAnsi="Times New Roman" w:cs="Times New Roman"/>
          <w:sz w:val="24"/>
          <w:szCs w:val="24"/>
        </w:rPr>
      </w:pPr>
      <w:r w:rsidRPr="00210955">
        <w:rPr>
          <w:rFonts w:ascii="Times New Roman" w:hAnsi="Times New Roman" w:cs="Times New Roman"/>
          <w:sz w:val="24"/>
          <w:szCs w:val="24"/>
        </w:rPr>
        <w:t xml:space="preserve">Es eminente la necesidad de crear un plan de esa mora o la que está en de deberse a la municipalidad, ya que además de ser indispensable establecer la cantidad adeudada, paralelamente se debe trabajar desde la Unidad Administrativa Tributaria Municipal sobre la presentación de un plan inmediato para </w:t>
      </w:r>
      <w:proofErr w:type="gramStart"/>
      <w:r w:rsidRPr="00210955">
        <w:rPr>
          <w:rFonts w:ascii="Times New Roman" w:hAnsi="Times New Roman" w:cs="Times New Roman"/>
          <w:sz w:val="24"/>
          <w:szCs w:val="24"/>
        </w:rPr>
        <w:t>la  recuperación</w:t>
      </w:r>
      <w:proofErr w:type="gramEnd"/>
      <w:r w:rsidRPr="00210955">
        <w:rPr>
          <w:rFonts w:ascii="Times New Roman" w:hAnsi="Times New Roman" w:cs="Times New Roman"/>
          <w:sz w:val="24"/>
          <w:szCs w:val="24"/>
        </w:rPr>
        <w:t xml:space="preserve"> de mora, unidad competente y encargada de verificar la cantidad exacta existente.</w:t>
      </w:r>
    </w:p>
    <w:p w14:paraId="7B6D4E37" w14:textId="77777777" w:rsidR="00240471" w:rsidRPr="00210955" w:rsidRDefault="00240471" w:rsidP="00240471">
      <w:pPr>
        <w:pStyle w:val="Prrafodelista"/>
        <w:numPr>
          <w:ilvl w:val="0"/>
          <w:numId w:val="36"/>
        </w:numPr>
        <w:spacing w:after="0" w:line="300" w:lineRule="auto"/>
        <w:ind w:left="510" w:hanging="426"/>
        <w:jc w:val="both"/>
        <w:rPr>
          <w:rFonts w:ascii="Times New Roman" w:hAnsi="Times New Roman" w:cs="Times New Roman"/>
          <w:sz w:val="24"/>
          <w:szCs w:val="24"/>
        </w:rPr>
      </w:pPr>
      <w:proofErr w:type="gramStart"/>
      <w:r w:rsidRPr="00210955">
        <w:rPr>
          <w:rFonts w:ascii="Times New Roman" w:hAnsi="Times New Roman" w:cs="Times New Roman"/>
          <w:sz w:val="24"/>
          <w:szCs w:val="24"/>
        </w:rPr>
        <w:t>Asimismo</w:t>
      </w:r>
      <w:proofErr w:type="gramEnd"/>
      <w:r w:rsidRPr="00210955">
        <w:rPr>
          <w:rFonts w:ascii="Times New Roman" w:hAnsi="Times New Roman" w:cs="Times New Roman"/>
          <w:sz w:val="24"/>
          <w:szCs w:val="24"/>
        </w:rPr>
        <w:t xml:space="preserve"> este Concejo Municipal evalúa la situación de insolvencia e impago que se posee actualmente para cancelar obligaciones básicas como lo es salarios, prestaciones de ley correspondiente a los empleados, honorarios por servicios, pago de servicios básicos entre otros.</w:t>
      </w:r>
    </w:p>
    <w:p w14:paraId="2B5E886C" w14:textId="77777777" w:rsidR="00240471" w:rsidRPr="00210955" w:rsidRDefault="00240471" w:rsidP="00240471">
      <w:pPr>
        <w:pStyle w:val="Prrafodelista"/>
        <w:numPr>
          <w:ilvl w:val="0"/>
          <w:numId w:val="36"/>
        </w:numPr>
        <w:spacing w:after="0" w:line="300" w:lineRule="auto"/>
        <w:ind w:left="510" w:hanging="426"/>
        <w:jc w:val="both"/>
        <w:rPr>
          <w:rFonts w:ascii="Times New Roman" w:hAnsi="Times New Roman" w:cs="Times New Roman"/>
          <w:sz w:val="24"/>
          <w:szCs w:val="24"/>
        </w:rPr>
      </w:pPr>
      <w:r w:rsidRPr="00210955">
        <w:rPr>
          <w:rFonts w:ascii="Times New Roman" w:hAnsi="Times New Roman" w:cs="Times New Roman"/>
          <w:sz w:val="24"/>
          <w:szCs w:val="24"/>
        </w:rPr>
        <w:t xml:space="preserve">Que de conformidad al Art. 84 de la Ley General Tributara que literalmente dice: </w:t>
      </w:r>
    </w:p>
    <w:p w14:paraId="64A45533" w14:textId="77777777" w:rsidR="00240471" w:rsidRPr="00210955" w:rsidRDefault="00240471" w:rsidP="00240471">
      <w:pPr>
        <w:autoSpaceDE w:val="0"/>
        <w:autoSpaceDN w:val="0"/>
        <w:adjustRightInd w:val="0"/>
        <w:spacing w:after="0" w:line="300" w:lineRule="auto"/>
        <w:ind w:left="510"/>
        <w:jc w:val="both"/>
        <w:rPr>
          <w:rFonts w:ascii="Times New Roman" w:hAnsi="Times New Roman" w:cs="Times New Roman"/>
          <w:i/>
          <w:sz w:val="24"/>
          <w:szCs w:val="24"/>
        </w:rPr>
      </w:pPr>
      <w:r w:rsidRPr="00210955">
        <w:rPr>
          <w:rFonts w:ascii="Times New Roman" w:hAnsi="Times New Roman" w:cs="Times New Roman"/>
          <w:i/>
          <w:sz w:val="24"/>
          <w:szCs w:val="24"/>
        </w:rPr>
        <w:t xml:space="preserve">Art. 84.- Para asegurar una efectiva recaudación de los Tributos Municipales, la administración tributaria, deberá establecer los organismos dependientes encargados de ejercer el control del pago de los impuestos, tasas y contribuciones especiales, por parte de los contribuyentes o </w:t>
      </w:r>
      <w:r w:rsidRPr="00210955">
        <w:rPr>
          <w:rFonts w:ascii="Times New Roman" w:hAnsi="Times New Roman" w:cs="Times New Roman"/>
          <w:i/>
          <w:sz w:val="24"/>
          <w:szCs w:val="24"/>
        </w:rPr>
        <w:lastRenderedPageBreak/>
        <w:t>responsables, así como los mecanismos para determinar y recuperar la mora derivada por incumplimiento en el pago de dichos tributos.</w:t>
      </w:r>
    </w:p>
    <w:p w14:paraId="0F6567B0" w14:textId="77777777" w:rsidR="00240471" w:rsidRPr="00210955" w:rsidRDefault="00240471" w:rsidP="00240471">
      <w:pPr>
        <w:pStyle w:val="Prrafodelista"/>
        <w:numPr>
          <w:ilvl w:val="0"/>
          <w:numId w:val="36"/>
        </w:numPr>
        <w:autoSpaceDE w:val="0"/>
        <w:autoSpaceDN w:val="0"/>
        <w:adjustRightInd w:val="0"/>
        <w:spacing w:after="0" w:line="300" w:lineRule="auto"/>
        <w:ind w:left="510" w:hanging="426"/>
        <w:jc w:val="both"/>
        <w:rPr>
          <w:rFonts w:ascii="Times New Roman" w:hAnsi="Times New Roman" w:cs="Times New Roman"/>
          <w:i/>
          <w:sz w:val="24"/>
          <w:szCs w:val="24"/>
        </w:rPr>
      </w:pPr>
      <w:r w:rsidRPr="00210955">
        <w:rPr>
          <w:rFonts w:ascii="Times New Roman" w:hAnsi="Times New Roman" w:cs="Times New Roman"/>
          <w:sz w:val="24"/>
          <w:szCs w:val="24"/>
        </w:rPr>
        <w:t xml:space="preserve">Que sobre la base de la disposición anterior es ineludible que es competencia directa de la Unidad Administrativa Municipal, no </w:t>
      </w:r>
      <w:proofErr w:type="gramStart"/>
      <w:r w:rsidRPr="00210955">
        <w:rPr>
          <w:rFonts w:ascii="Times New Roman" w:hAnsi="Times New Roman" w:cs="Times New Roman"/>
          <w:sz w:val="24"/>
          <w:szCs w:val="24"/>
        </w:rPr>
        <w:t>obstante</w:t>
      </w:r>
      <w:proofErr w:type="gramEnd"/>
      <w:r w:rsidRPr="00210955">
        <w:rPr>
          <w:rFonts w:ascii="Times New Roman" w:hAnsi="Times New Roman" w:cs="Times New Roman"/>
          <w:sz w:val="24"/>
          <w:szCs w:val="24"/>
        </w:rPr>
        <w:t xml:space="preserve"> debe aclararse que de conformidad a la misma Ley este Concejo Municipal ha realizado diferentes acciones y tomado políticas y mecanismos de control tomando en cuenta el contenido del Art. 85 del referido cuerpo legal, emitiendo facultades de apoyo.</w:t>
      </w:r>
    </w:p>
    <w:p w14:paraId="40477C77" w14:textId="77777777" w:rsidR="00240471" w:rsidRPr="00210955" w:rsidRDefault="00240471" w:rsidP="00240471">
      <w:pPr>
        <w:pStyle w:val="Prrafodelista"/>
        <w:autoSpaceDE w:val="0"/>
        <w:autoSpaceDN w:val="0"/>
        <w:adjustRightInd w:val="0"/>
        <w:spacing w:after="0" w:line="300" w:lineRule="auto"/>
        <w:ind w:left="510"/>
        <w:jc w:val="both"/>
        <w:rPr>
          <w:rFonts w:ascii="Times New Roman" w:hAnsi="Times New Roman" w:cs="Times New Roman"/>
          <w:i/>
          <w:sz w:val="24"/>
          <w:szCs w:val="24"/>
        </w:rPr>
      </w:pPr>
      <w:r w:rsidRPr="00210955">
        <w:rPr>
          <w:rFonts w:ascii="Times New Roman" w:hAnsi="Times New Roman" w:cs="Times New Roman"/>
          <w:i/>
          <w:sz w:val="24"/>
          <w:szCs w:val="24"/>
        </w:rPr>
        <w:t>Art. 85.- Para propiciar el desarrollo de la tributación municipal, los organismos municipales correspondientes, deberán en la medida de sus posibilidades, establecer sistemas de Registro de Contribuyentes, Cuenta Corriente, Estadística y Catastro Tributario.</w:t>
      </w:r>
    </w:p>
    <w:p w14:paraId="117EBD8C" w14:textId="77777777" w:rsidR="00240471" w:rsidRPr="00210955" w:rsidRDefault="00240471" w:rsidP="00240471">
      <w:pPr>
        <w:spacing w:after="0" w:line="300" w:lineRule="auto"/>
        <w:ind w:left="510"/>
        <w:jc w:val="both"/>
        <w:rPr>
          <w:rFonts w:ascii="Times New Roman" w:hAnsi="Times New Roman" w:cs="Times New Roman"/>
          <w:sz w:val="24"/>
          <w:szCs w:val="24"/>
        </w:rPr>
      </w:pPr>
      <w:r w:rsidRPr="00BA222D">
        <w:rPr>
          <w:rFonts w:ascii="Times New Roman" w:hAnsi="Times New Roman" w:cs="Times New Roman"/>
          <w:b/>
          <w:sz w:val="24"/>
          <w:szCs w:val="24"/>
        </w:rPr>
        <w:t>Por tanto, y de conformidad a la base legal citada, y del Código Municipal en usos de las facultades que le confiere el Código,</w:t>
      </w:r>
      <w:r w:rsidRPr="00210955">
        <w:rPr>
          <w:rFonts w:ascii="Times New Roman" w:hAnsi="Times New Roman" w:cs="Times New Roman"/>
          <w:sz w:val="24"/>
          <w:szCs w:val="24"/>
        </w:rPr>
        <w:t xml:space="preserve"> </w:t>
      </w:r>
      <w:r w:rsidRPr="00210955">
        <w:rPr>
          <w:rFonts w:ascii="Times New Roman" w:hAnsi="Times New Roman" w:cs="Times New Roman"/>
          <w:b/>
          <w:sz w:val="24"/>
          <w:szCs w:val="24"/>
        </w:rPr>
        <w:t>ACUERDA:</w:t>
      </w:r>
      <w:r w:rsidRPr="00210955">
        <w:rPr>
          <w:rFonts w:ascii="Times New Roman" w:hAnsi="Times New Roman" w:cs="Times New Roman"/>
          <w:sz w:val="24"/>
          <w:szCs w:val="24"/>
        </w:rPr>
        <w:t xml:space="preserve"> 1) Girar instrucciones a la </w:t>
      </w:r>
      <w:proofErr w:type="gramStart"/>
      <w:r w:rsidRPr="00210955">
        <w:rPr>
          <w:rFonts w:ascii="Times New Roman" w:hAnsi="Times New Roman" w:cs="Times New Roman"/>
          <w:sz w:val="24"/>
          <w:szCs w:val="24"/>
        </w:rPr>
        <w:t>Jefe</w:t>
      </w:r>
      <w:proofErr w:type="gramEnd"/>
      <w:r w:rsidRPr="00210955">
        <w:rPr>
          <w:rFonts w:ascii="Times New Roman" w:hAnsi="Times New Roman" w:cs="Times New Roman"/>
          <w:sz w:val="24"/>
          <w:szCs w:val="24"/>
        </w:rPr>
        <w:t xml:space="preserve"> de la Unidad Administrativa Tributaria Municipal Licda. Karla Karina Coto y de manera fehaciente realice los cálculos respectivos de la Mora Tributaria. 2) Asimismo la referida empleada deberá proponer a este colegiado las estrategias necesarias para recaudar toda la mora que ha dejado de percibir esta municipalidad, ello atendiendo además a la actualización de la base de contribuyentes que existan y que deberán tomar en cuenta y partir del Sistema UATM de </w:t>
      </w:r>
      <w:proofErr w:type="gramStart"/>
      <w:r w:rsidRPr="00210955">
        <w:rPr>
          <w:rFonts w:ascii="Times New Roman" w:hAnsi="Times New Roman" w:cs="Times New Roman"/>
          <w:sz w:val="24"/>
          <w:szCs w:val="24"/>
        </w:rPr>
        <w:t>ésta</w:t>
      </w:r>
      <w:proofErr w:type="gramEnd"/>
      <w:r w:rsidRPr="00210955">
        <w:rPr>
          <w:rFonts w:ascii="Times New Roman" w:hAnsi="Times New Roman" w:cs="Times New Roman"/>
          <w:sz w:val="24"/>
          <w:szCs w:val="24"/>
        </w:rPr>
        <w:t xml:space="preserve"> municipalidad, por lo que deberá dentro de su unidad girar además todas las instrucciones que estime convenientes</w:t>
      </w:r>
      <w:r>
        <w:rPr>
          <w:rFonts w:ascii="Times New Roman" w:hAnsi="Times New Roman" w:cs="Times New Roman"/>
          <w:sz w:val="24"/>
          <w:szCs w:val="24"/>
        </w:rPr>
        <w:t xml:space="preserve">. </w:t>
      </w:r>
      <w:proofErr w:type="gramStart"/>
      <w:r>
        <w:rPr>
          <w:rFonts w:ascii="Times New Roman" w:hAnsi="Times New Roman" w:cs="Times New Roman"/>
          <w:sz w:val="24"/>
          <w:szCs w:val="24"/>
        </w:rPr>
        <w:t>Comuníquese.-</w:t>
      </w:r>
      <w:proofErr w:type="gramEnd"/>
    </w:p>
    <w:p w14:paraId="463A4EF1" w14:textId="77777777" w:rsidR="00240471" w:rsidRPr="00421B73" w:rsidRDefault="00240471" w:rsidP="00240471">
      <w:pPr>
        <w:spacing w:after="0" w:line="300" w:lineRule="auto"/>
        <w:jc w:val="both"/>
        <w:rPr>
          <w:rFonts w:ascii="Times New Roman" w:hAnsi="Times New Roman" w:cs="Times New Roman"/>
          <w:sz w:val="24"/>
          <w:szCs w:val="24"/>
          <w:lang w:val="es-ES"/>
        </w:rPr>
      </w:pPr>
    </w:p>
    <w:p w14:paraId="45F35E66" w14:textId="77777777" w:rsidR="00240471" w:rsidRPr="00656A95" w:rsidRDefault="00240471" w:rsidP="00240471">
      <w:pPr>
        <w:spacing w:after="0" w:line="295" w:lineRule="auto"/>
        <w:jc w:val="both"/>
        <w:rPr>
          <w:rFonts w:ascii="Times New Roman" w:hAnsi="Times New Roman" w:cs="Times New Roman"/>
          <w:sz w:val="24"/>
          <w:szCs w:val="24"/>
        </w:rPr>
      </w:pPr>
      <w:r w:rsidRPr="00656A95">
        <w:rPr>
          <w:rFonts w:ascii="Times New Roman" w:hAnsi="Times New Roman" w:cs="Times New Roman"/>
          <w:sz w:val="24"/>
          <w:szCs w:val="24"/>
        </w:rPr>
        <w:t>Finalizando la presente sesión, y no habiendo nada más que hacer constar, se cierra la presente acta que firmamos.</w:t>
      </w:r>
    </w:p>
    <w:p w14:paraId="247949A5" w14:textId="77777777" w:rsidR="00240471" w:rsidRDefault="00240471" w:rsidP="00240471">
      <w:pPr>
        <w:spacing w:after="0" w:line="276" w:lineRule="auto"/>
        <w:jc w:val="both"/>
        <w:rPr>
          <w:rFonts w:ascii="Times New Roman" w:hAnsi="Times New Roman" w:cs="Times New Roman"/>
        </w:rPr>
      </w:pPr>
    </w:p>
    <w:p w14:paraId="5C0B0992" w14:textId="77777777" w:rsidR="00240471" w:rsidRDefault="00240471" w:rsidP="00240471">
      <w:pPr>
        <w:spacing w:after="0" w:line="276" w:lineRule="auto"/>
        <w:jc w:val="both"/>
        <w:rPr>
          <w:rFonts w:ascii="Times New Roman" w:hAnsi="Times New Roman" w:cs="Times New Roman"/>
        </w:rPr>
      </w:pPr>
    </w:p>
    <w:p w14:paraId="2E7AFC95" w14:textId="77777777" w:rsidR="00240471" w:rsidRDefault="00240471" w:rsidP="00240471">
      <w:pPr>
        <w:spacing w:after="0" w:line="276" w:lineRule="auto"/>
        <w:jc w:val="both"/>
        <w:rPr>
          <w:rFonts w:ascii="Times New Roman" w:hAnsi="Times New Roman" w:cs="Times New Roman"/>
        </w:rPr>
      </w:pPr>
    </w:p>
    <w:p w14:paraId="3F38B21A" w14:textId="77777777" w:rsidR="00240471" w:rsidRPr="00C349A4" w:rsidRDefault="00240471" w:rsidP="00240471">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Coronel</w:t>
      </w:r>
      <w:r w:rsidRPr="00C349A4">
        <w:rPr>
          <w:rFonts w:ascii="Times New Roman" w:hAnsi="Times New Roman" w:cs="Times New Roman"/>
          <w:color w:val="244061" w:themeColor="accent1" w:themeShade="80"/>
          <w:sz w:val="24"/>
          <w:szCs w:val="24"/>
        </w:rPr>
        <w:t xml:space="preserve"> </w:t>
      </w:r>
      <w:r w:rsidRPr="00C349A4">
        <w:rPr>
          <w:rFonts w:ascii="Times New Roman" w:hAnsi="Times New Roman" w:cs="Times New Roman"/>
          <w:sz w:val="24"/>
          <w:szCs w:val="24"/>
        </w:rPr>
        <w:t xml:space="preserve">Oswald </w:t>
      </w:r>
      <w:proofErr w:type="gramStart"/>
      <w:r w:rsidRPr="00C349A4">
        <w:rPr>
          <w:rFonts w:ascii="Times New Roman" w:hAnsi="Times New Roman" w:cs="Times New Roman"/>
          <w:sz w:val="24"/>
          <w:szCs w:val="24"/>
        </w:rPr>
        <w:t>Sibrian  Miranda</w:t>
      </w:r>
      <w:proofErr w:type="gramEnd"/>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Oscar Armando Joaquín Vivas</w:t>
      </w:r>
    </w:p>
    <w:p w14:paraId="7D155E57" w14:textId="77777777" w:rsidR="00240471" w:rsidRPr="00C349A4" w:rsidRDefault="00240471" w:rsidP="00240471">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Alcalde Municipal</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 xml:space="preserve"> Síndico Municipal</w:t>
      </w:r>
    </w:p>
    <w:p w14:paraId="37D13A13" w14:textId="77777777" w:rsidR="00240471" w:rsidRDefault="00240471" w:rsidP="00240471">
      <w:pPr>
        <w:spacing w:after="0" w:line="276" w:lineRule="auto"/>
        <w:jc w:val="both"/>
        <w:rPr>
          <w:rFonts w:ascii="Times New Roman" w:hAnsi="Times New Roman" w:cs="Times New Roman"/>
          <w:sz w:val="24"/>
          <w:szCs w:val="24"/>
        </w:rPr>
      </w:pPr>
    </w:p>
    <w:p w14:paraId="70ADB827" w14:textId="77777777" w:rsidR="00240471" w:rsidRDefault="00240471" w:rsidP="00240471">
      <w:pPr>
        <w:spacing w:after="0" w:line="276" w:lineRule="auto"/>
        <w:jc w:val="both"/>
        <w:rPr>
          <w:rFonts w:ascii="Times New Roman" w:hAnsi="Times New Roman" w:cs="Times New Roman"/>
          <w:sz w:val="24"/>
          <w:szCs w:val="24"/>
        </w:rPr>
      </w:pPr>
    </w:p>
    <w:p w14:paraId="537E946C" w14:textId="77777777" w:rsidR="00240471" w:rsidRDefault="00240471" w:rsidP="00240471">
      <w:pPr>
        <w:spacing w:after="0" w:line="276" w:lineRule="auto"/>
        <w:jc w:val="both"/>
        <w:rPr>
          <w:rFonts w:ascii="Times New Roman" w:hAnsi="Times New Roman" w:cs="Times New Roman"/>
          <w:sz w:val="24"/>
          <w:szCs w:val="24"/>
        </w:rPr>
      </w:pPr>
    </w:p>
    <w:p w14:paraId="3A10CE93" w14:textId="77777777" w:rsidR="00240471" w:rsidRDefault="00240471" w:rsidP="00240471">
      <w:pPr>
        <w:spacing w:after="0" w:line="276" w:lineRule="auto"/>
        <w:jc w:val="both"/>
        <w:rPr>
          <w:rFonts w:ascii="Times New Roman" w:hAnsi="Times New Roman" w:cs="Times New Roman"/>
          <w:sz w:val="24"/>
          <w:szCs w:val="24"/>
        </w:rPr>
      </w:pPr>
    </w:p>
    <w:p w14:paraId="31D1A0FD" w14:textId="77777777" w:rsidR="00240471" w:rsidRPr="00C349A4" w:rsidRDefault="00240471" w:rsidP="00240471">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Héctor Ismael Estr</w:t>
      </w:r>
      <w:r>
        <w:rPr>
          <w:rFonts w:ascii="Times New Roman" w:hAnsi="Times New Roman" w:cs="Times New Roman"/>
          <w:sz w:val="24"/>
          <w:szCs w:val="24"/>
        </w:rPr>
        <w:t>ada Vásquez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C349A4">
        <w:rPr>
          <w:rFonts w:ascii="Times New Roman" w:hAnsi="Times New Roman" w:cs="Times New Roman"/>
          <w:sz w:val="24"/>
          <w:szCs w:val="24"/>
        </w:rPr>
        <w:t>Medardo Benítez López</w:t>
      </w:r>
      <w:r w:rsidRPr="00C349A4">
        <w:rPr>
          <w:rFonts w:ascii="Times New Roman" w:hAnsi="Times New Roman" w:cs="Times New Roman"/>
          <w:sz w:val="24"/>
          <w:szCs w:val="24"/>
        </w:rPr>
        <w:tab/>
      </w:r>
    </w:p>
    <w:p w14:paraId="5219DD9B" w14:textId="77777777" w:rsidR="00240471" w:rsidRPr="00C349A4" w:rsidRDefault="00240471" w:rsidP="00240471">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 xml:space="preserve">Primer Regidor Propietario </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roofErr w:type="gramStart"/>
      <w:r w:rsidRPr="00C349A4">
        <w:rPr>
          <w:rFonts w:ascii="Times New Roman" w:hAnsi="Times New Roman" w:cs="Times New Roman"/>
          <w:sz w:val="24"/>
          <w:szCs w:val="24"/>
        </w:rPr>
        <w:tab/>
      </w:r>
      <w:r>
        <w:rPr>
          <w:rFonts w:ascii="Times New Roman" w:hAnsi="Times New Roman" w:cs="Times New Roman"/>
          <w:sz w:val="24"/>
          <w:szCs w:val="24"/>
        </w:rPr>
        <w:t xml:space="preserve">  </w:t>
      </w:r>
      <w:r w:rsidRPr="00C349A4">
        <w:rPr>
          <w:rFonts w:ascii="Times New Roman" w:hAnsi="Times New Roman" w:cs="Times New Roman"/>
          <w:sz w:val="24"/>
          <w:szCs w:val="24"/>
        </w:rPr>
        <w:t>Segundo</w:t>
      </w:r>
      <w:proofErr w:type="gramEnd"/>
      <w:r w:rsidRPr="00C349A4">
        <w:rPr>
          <w:rFonts w:ascii="Times New Roman" w:hAnsi="Times New Roman" w:cs="Times New Roman"/>
          <w:sz w:val="24"/>
          <w:szCs w:val="24"/>
        </w:rPr>
        <w:t xml:space="preserve"> Regidor Propietario</w:t>
      </w:r>
    </w:p>
    <w:p w14:paraId="45575907" w14:textId="77777777" w:rsidR="00240471" w:rsidRDefault="00240471" w:rsidP="00240471">
      <w:pPr>
        <w:spacing w:after="0" w:line="276" w:lineRule="auto"/>
        <w:jc w:val="both"/>
        <w:rPr>
          <w:rFonts w:ascii="Times New Roman" w:hAnsi="Times New Roman" w:cs="Times New Roman"/>
          <w:sz w:val="24"/>
          <w:szCs w:val="24"/>
        </w:rPr>
      </w:pPr>
    </w:p>
    <w:p w14:paraId="42FF3397" w14:textId="77777777" w:rsidR="00240471" w:rsidRDefault="00240471" w:rsidP="00240471">
      <w:pPr>
        <w:spacing w:after="0" w:line="276" w:lineRule="auto"/>
        <w:jc w:val="both"/>
        <w:rPr>
          <w:rFonts w:ascii="Times New Roman" w:hAnsi="Times New Roman" w:cs="Times New Roman"/>
          <w:sz w:val="24"/>
          <w:szCs w:val="24"/>
        </w:rPr>
      </w:pPr>
    </w:p>
    <w:p w14:paraId="536AFDB9" w14:textId="77777777" w:rsidR="00240471" w:rsidRDefault="00240471" w:rsidP="00240471">
      <w:pPr>
        <w:spacing w:after="0" w:line="276" w:lineRule="auto"/>
        <w:jc w:val="both"/>
        <w:rPr>
          <w:rFonts w:ascii="Times New Roman" w:hAnsi="Times New Roman" w:cs="Times New Roman"/>
          <w:sz w:val="24"/>
          <w:szCs w:val="24"/>
        </w:rPr>
      </w:pPr>
    </w:p>
    <w:p w14:paraId="4A948231" w14:textId="77777777" w:rsidR="00240471" w:rsidRPr="00C349A4" w:rsidRDefault="00240471" w:rsidP="00240471">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Carlos Antonio Mendoza Campos</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roofErr w:type="gramStart"/>
      <w:r w:rsidRPr="00C349A4">
        <w:rPr>
          <w:rFonts w:ascii="Times New Roman" w:hAnsi="Times New Roman" w:cs="Times New Roman"/>
          <w:sz w:val="24"/>
          <w:szCs w:val="24"/>
        </w:rPr>
        <w:tab/>
        <w:t xml:space="preserve">  Ulises</w:t>
      </w:r>
      <w:proofErr w:type="gramEnd"/>
      <w:r w:rsidRPr="00C349A4">
        <w:rPr>
          <w:rFonts w:ascii="Times New Roman" w:hAnsi="Times New Roman" w:cs="Times New Roman"/>
          <w:sz w:val="24"/>
          <w:szCs w:val="24"/>
        </w:rPr>
        <w:t xml:space="preserve"> Hernández Ramírez</w:t>
      </w:r>
      <w:r w:rsidRPr="00C349A4">
        <w:rPr>
          <w:rFonts w:ascii="Times New Roman" w:hAnsi="Times New Roman" w:cs="Times New Roman"/>
          <w:sz w:val="24"/>
          <w:szCs w:val="24"/>
        </w:rPr>
        <w:tab/>
      </w:r>
    </w:p>
    <w:p w14:paraId="3E535F6D" w14:textId="77777777" w:rsidR="00240471" w:rsidRPr="00C349A4" w:rsidRDefault="00240471" w:rsidP="00240471">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Tercer Regidor Propietario</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roofErr w:type="gramStart"/>
      <w:r w:rsidRPr="00C349A4">
        <w:rPr>
          <w:rFonts w:ascii="Times New Roman" w:hAnsi="Times New Roman" w:cs="Times New Roman"/>
          <w:sz w:val="24"/>
          <w:szCs w:val="24"/>
        </w:rPr>
        <w:tab/>
        <w:t xml:space="preserve">  Cuarto</w:t>
      </w:r>
      <w:proofErr w:type="gramEnd"/>
      <w:r w:rsidRPr="00C349A4">
        <w:rPr>
          <w:rFonts w:ascii="Times New Roman" w:hAnsi="Times New Roman" w:cs="Times New Roman"/>
          <w:sz w:val="24"/>
          <w:szCs w:val="24"/>
        </w:rPr>
        <w:t xml:space="preserve"> Regidor Propietario</w:t>
      </w:r>
    </w:p>
    <w:p w14:paraId="1F80B955" w14:textId="77777777" w:rsidR="00240471" w:rsidRDefault="00240471" w:rsidP="00240471">
      <w:pPr>
        <w:spacing w:after="0" w:line="276" w:lineRule="auto"/>
        <w:jc w:val="both"/>
        <w:rPr>
          <w:rFonts w:ascii="Times New Roman" w:hAnsi="Times New Roman" w:cs="Times New Roman"/>
          <w:sz w:val="24"/>
          <w:szCs w:val="24"/>
        </w:rPr>
      </w:pPr>
    </w:p>
    <w:p w14:paraId="2852B877" w14:textId="77777777" w:rsidR="00240471" w:rsidRDefault="00240471" w:rsidP="00240471">
      <w:pPr>
        <w:spacing w:after="0" w:line="276" w:lineRule="auto"/>
        <w:jc w:val="both"/>
        <w:rPr>
          <w:rFonts w:ascii="Times New Roman" w:hAnsi="Times New Roman" w:cs="Times New Roman"/>
          <w:sz w:val="24"/>
          <w:szCs w:val="24"/>
        </w:rPr>
      </w:pPr>
    </w:p>
    <w:p w14:paraId="087B64C2" w14:textId="77777777" w:rsidR="00240471" w:rsidRPr="00C349A4" w:rsidRDefault="00240471" w:rsidP="00240471">
      <w:pPr>
        <w:spacing w:after="0" w:line="276" w:lineRule="auto"/>
        <w:jc w:val="both"/>
        <w:rPr>
          <w:rFonts w:ascii="Times New Roman" w:hAnsi="Times New Roman" w:cs="Times New Roman"/>
          <w:sz w:val="24"/>
          <w:szCs w:val="24"/>
        </w:rPr>
      </w:pPr>
    </w:p>
    <w:p w14:paraId="00D50A72" w14:textId="77777777" w:rsidR="00240471" w:rsidRPr="00C349A4" w:rsidRDefault="00240471" w:rsidP="00240471">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lastRenderedPageBreak/>
        <w:t>Marcelo Francisco Oporto Vides</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Oscar Orlando Sandoval Sánchez</w:t>
      </w:r>
    </w:p>
    <w:p w14:paraId="07FE7216" w14:textId="77777777" w:rsidR="00240471" w:rsidRPr="00C349A4" w:rsidRDefault="00240471" w:rsidP="00240471">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Quinto Regidor Propietario</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Sexto Regidor Propietario</w:t>
      </w:r>
    </w:p>
    <w:p w14:paraId="476B7216" w14:textId="77777777" w:rsidR="00240471" w:rsidRDefault="00240471" w:rsidP="00240471">
      <w:pPr>
        <w:spacing w:after="0" w:line="276" w:lineRule="auto"/>
        <w:jc w:val="both"/>
        <w:rPr>
          <w:rFonts w:ascii="Times New Roman" w:hAnsi="Times New Roman" w:cs="Times New Roman"/>
          <w:sz w:val="24"/>
          <w:szCs w:val="24"/>
        </w:rPr>
      </w:pPr>
    </w:p>
    <w:p w14:paraId="00048EE6" w14:textId="77777777" w:rsidR="00240471" w:rsidRDefault="00240471" w:rsidP="00240471">
      <w:pPr>
        <w:spacing w:after="0" w:line="276" w:lineRule="auto"/>
        <w:jc w:val="both"/>
        <w:rPr>
          <w:rFonts w:ascii="Times New Roman" w:hAnsi="Times New Roman" w:cs="Times New Roman"/>
          <w:sz w:val="24"/>
          <w:szCs w:val="24"/>
        </w:rPr>
      </w:pPr>
    </w:p>
    <w:p w14:paraId="49EAC1B4" w14:textId="77777777" w:rsidR="00240471" w:rsidRDefault="00240471" w:rsidP="00240471">
      <w:pPr>
        <w:spacing w:after="0" w:line="276" w:lineRule="auto"/>
        <w:jc w:val="both"/>
        <w:rPr>
          <w:rFonts w:ascii="Times New Roman" w:hAnsi="Times New Roman" w:cs="Times New Roman"/>
          <w:sz w:val="24"/>
          <w:szCs w:val="24"/>
        </w:rPr>
      </w:pPr>
    </w:p>
    <w:p w14:paraId="4E16006A" w14:textId="77777777" w:rsidR="00240471" w:rsidRDefault="00240471" w:rsidP="00240471">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Maritza Carolina Martínez de Martínez</w:t>
      </w:r>
      <w:r w:rsidRPr="00C349A4">
        <w:rPr>
          <w:rFonts w:ascii="Times New Roman" w:hAnsi="Times New Roman" w:cs="Times New Roman"/>
          <w:sz w:val="24"/>
          <w:szCs w:val="24"/>
        </w:rPr>
        <w:tab/>
      </w:r>
      <w:r>
        <w:rPr>
          <w:rFonts w:ascii="Times New Roman" w:hAnsi="Times New Roman" w:cs="Times New Roman"/>
          <w:sz w:val="24"/>
          <w:szCs w:val="24"/>
        </w:rPr>
        <w:tab/>
        <w:t xml:space="preserve">            Ángela Dimas Vásquez Herrera</w:t>
      </w:r>
    </w:p>
    <w:p w14:paraId="3D1ACB09" w14:textId="77777777" w:rsidR="00240471" w:rsidRPr="00C349A4" w:rsidRDefault="00240471" w:rsidP="00240471">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S</w:t>
      </w:r>
      <w:r>
        <w:rPr>
          <w:rFonts w:ascii="Times New Roman" w:hAnsi="Times New Roman" w:cs="Times New Roman"/>
          <w:sz w:val="24"/>
          <w:szCs w:val="24"/>
        </w:rPr>
        <w:t>éptima Regidora Propietaria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C349A4">
        <w:rPr>
          <w:rFonts w:ascii="Times New Roman" w:hAnsi="Times New Roman" w:cs="Times New Roman"/>
          <w:sz w:val="24"/>
          <w:szCs w:val="24"/>
        </w:rPr>
        <w:t>Octava Regidora Propietaria</w:t>
      </w:r>
    </w:p>
    <w:p w14:paraId="47EBDAA8" w14:textId="77777777" w:rsidR="00240471" w:rsidRDefault="00240471" w:rsidP="00240471">
      <w:pPr>
        <w:spacing w:after="0" w:line="276" w:lineRule="auto"/>
        <w:jc w:val="both"/>
        <w:rPr>
          <w:rFonts w:ascii="Times New Roman" w:hAnsi="Times New Roman" w:cs="Times New Roman"/>
          <w:sz w:val="24"/>
          <w:szCs w:val="24"/>
        </w:rPr>
      </w:pPr>
    </w:p>
    <w:p w14:paraId="3E303653" w14:textId="77777777" w:rsidR="00240471" w:rsidRDefault="00240471" w:rsidP="00240471">
      <w:pPr>
        <w:spacing w:after="0" w:line="276" w:lineRule="auto"/>
        <w:jc w:val="both"/>
        <w:rPr>
          <w:rFonts w:ascii="Times New Roman" w:hAnsi="Times New Roman" w:cs="Times New Roman"/>
          <w:sz w:val="24"/>
          <w:szCs w:val="24"/>
        </w:rPr>
      </w:pPr>
    </w:p>
    <w:p w14:paraId="5AA0D914" w14:textId="77777777" w:rsidR="00240471" w:rsidRPr="00C349A4" w:rsidRDefault="00240471" w:rsidP="00240471">
      <w:pPr>
        <w:spacing w:after="0" w:line="276" w:lineRule="auto"/>
        <w:jc w:val="both"/>
        <w:rPr>
          <w:rFonts w:ascii="Times New Roman" w:hAnsi="Times New Roman" w:cs="Times New Roman"/>
          <w:sz w:val="24"/>
          <w:szCs w:val="24"/>
        </w:rPr>
      </w:pPr>
    </w:p>
    <w:p w14:paraId="67B4C6AE" w14:textId="77777777" w:rsidR="00240471" w:rsidRPr="00C349A4" w:rsidRDefault="00240471" w:rsidP="00240471">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Ana Aracely Barahona Alvarado</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Cristóbal Ascencio López</w:t>
      </w:r>
    </w:p>
    <w:p w14:paraId="1D36E910" w14:textId="77777777" w:rsidR="00240471" w:rsidRPr="00C349A4" w:rsidRDefault="00240471" w:rsidP="00240471">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Primera Regidora Suplente</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Segundo Regidor Suplente</w:t>
      </w:r>
      <w:r w:rsidRPr="00C349A4">
        <w:rPr>
          <w:rFonts w:ascii="Times New Roman" w:hAnsi="Times New Roman" w:cs="Times New Roman"/>
          <w:sz w:val="24"/>
          <w:szCs w:val="24"/>
        </w:rPr>
        <w:tab/>
      </w:r>
    </w:p>
    <w:p w14:paraId="5E97DB36" w14:textId="77777777" w:rsidR="00240471" w:rsidRDefault="00240471" w:rsidP="00240471">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
    <w:p w14:paraId="02C17CA4" w14:textId="77777777" w:rsidR="00240471" w:rsidRDefault="00240471" w:rsidP="00240471">
      <w:pPr>
        <w:spacing w:after="0" w:line="276" w:lineRule="auto"/>
        <w:jc w:val="both"/>
        <w:rPr>
          <w:rFonts w:ascii="Times New Roman" w:hAnsi="Times New Roman" w:cs="Times New Roman"/>
          <w:sz w:val="24"/>
          <w:szCs w:val="24"/>
        </w:rPr>
      </w:pPr>
    </w:p>
    <w:p w14:paraId="53D740C5" w14:textId="77777777" w:rsidR="00240471" w:rsidRPr="00C349A4" w:rsidRDefault="00240471" w:rsidP="00240471">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b/>
      </w:r>
      <w:r w:rsidRPr="00C349A4">
        <w:rPr>
          <w:rFonts w:ascii="Times New Roman" w:hAnsi="Times New Roman" w:cs="Times New Roman"/>
          <w:sz w:val="24"/>
          <w:szCs w:val="24"/>
        </w:rPr>
        <w:tab/>
      </w:r>
    </w:p>
    <w:p w14:paraId="03DCB152" w14:textId="77777777" w:rsidR="00240471" w:rsidRPr="00C349A4" w:rsidRDefault="00240471" w:rsidP="00240471">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 xml:space="preserve">Jorge Andrés Nieto Aparicio </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Francisca Idalia Martínez Segura</w:t>
      </w:r>
    </w:p>
    <w:p w14:paraId="448B428C" w14:textId="77777777" w:rsidR="00240471" w:rsidRPr="00C349A4" w:rsidRDefault="00240471" w:rsidP="00240471">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Tercer Regidor Suplente</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Cuarta Regidora Suplente</w:t>
      </w:r>
      <w:r w:rsidRPr="00C349A4">
        <w:rPr>
          <w:rFonts w:ascii="Times New Roman" w:hAnsi="Times New Roman" w:cs="Times New Roman"/>
          <w:sz w:val="24"/>
          <w:szCs w:val="24"/>
        </w:rPr>
        <w:tab/>
      </w:r>
      <w:r w:rsidRPr="00C349A4">
        <w:rPr>
          <w:rFonts w:ascii="Times New Roman" w:hAnsi="Times New Roman" w:cs="Times New Roman"/>
          <w:sz w:val="24"/>
          <w:szCs w:val="24"/>
        </w:rPr>
        <w:tab/>
      </w:r>
    </w:p>
    <w:p w14:paraId="2D84D1B2" w14:textId="77777777" w:rsidR="00240471" w:rsidRDefault="00240471" w:rsidP="00240471">
      <w:pPr>
        <w:spacing w:after="0" w:line="276" w:lineRule="auto"/>
        <w:ind w:left="2124"/>
        <w:rPr>
          <w:rFonts w:ascii="Times New Roman" w:hAnsi="Times New Roman" w:cs="Times New Roman"/>
          <w:sz w:val="24"/>
          <w:szCs w:val="24"/>
        </w:rPr>
      </w:pPr>
    </w:p>
    <w:p w14:paraId="5B6D7586" w14:textId="77777777" w:rsidR="00240471" w:rsidRDefault="00240471" w:rsidP="00240471">
      <w:pPr>
        <w:spacing w:after="0" w:line="276" w:lineRule="auto"/>
        <w:ind w:left="2124"/>
        <w:rPr>
          <w:rFonts w:ascii="Times New Roman" w:hAnsi="Times New Roman" w:cs="Times New Roman"/>
          <w:sz w:val="24"/>
          <w:szCs w:val="24"/>
        </w:rPr>
      </w:pPr>
    </w:p>
    <w:p w14:paraId="11428A0C" w14:textId="77777777" w:rsidR="00240471" w:rsidRDefault="00240471" w:rsidP="00240471">
      <w:pPr>
        <w:spacing w:after="0" w:line="276" w:lineRule="auto"/>
        <w:ind w:left="2124"/>
        <w:rPr>
          <w:rFonts w:ascii="Times New Roman" w:hAnsi="Times New Roman" w:cs="Times New Roman"/>
          <w:sz w:val="24"/>
          <w:szCs w:val="24"/>
        </w:rPr>
      </w:pPr>
    </w:p>
    <w:p w14:paraId="40B6A535" w14:textId="77777777" w:rsidR="00240471" w:rsidRDefault="00240471" w:rsidP="00240471">
      <w:pPr>
        <w:spacing w:after="0" w:line="276" w:lineRule="auto"/>
        <w:ind w:left="2124"/>
        <w:rPr>
          <w:rFonts w:ascii="Times New Roman" w:hAnsi="Times New Roman" w:cs="Times New Roman"/>
          <w:sz w:val="24"/>
          <w:szCs w:val="24"/>
        </w:rPr>
      </w:pPr>
      <w:r w:rsidRPr="00C349A4">
        <w:rPr>
          <w:rFonts w:ascii="Times New Roman" w:hAnsi="Times New Roman" w:cs="Times New Roman"/>
          <w:sz w:val="24"/>
          <w:szCs w:val="24"/>
        </w:rPr>
        <w:t xml:space="preserve">    </w:t>
      </w:r>
    </w:p>
    <w:p w14:paraId="39ECBA98" w14:textId="77777777" w:rsidR="00240471" w:rsidRPr="00C349A4" w:rsidRDefault="00240471" w:rsidP="00240471">
      <w:pPr>
        <w:spacing w:after="0" w:line="276" w:lineRule="auto"/>
        <w:ind w:left="2124"/>
        <w:rPr>
          <w:rFonts w:ascii="Times New Roman" w:hAnsi="Times New Roman" w:cs="Times New Roman"/>
          <w:sz w:val="24"/>
          <w:szCs w:val="24"/>
        </w:rPr>
      </w:pPr>
      <w:r w:rsidRPr="00C349A4">
        <w:rPr>
          <w:rFonts w:ascii="Times New Roman" w:hAnsi="Times New Roman" w:cs="Times New Roman"/>
          <w:sz w:val="24"/>
          <w:szCs w:val="24"/>
        </w:rPr>
        <w:t xml:space="preserve"> Licda. María Juliana Escobar Montalvo</w:t>
      </w:r>
    </w:p>
    <w:p w14:paraId="49BF38FA" w14:textId="77777777" w:rsidR="00240471" w:rsidRPr="00C349A4" w:rsidRDefault="00240471" w:rsidP="00240471">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 xml:space="preserve">      Secretaria Municipal</w:t>
      </w:r>
    </w:p>
    <w:p w14:paraId="47F9ADE7" w14:textId="77777777" w:rsidR="00A37F94" w:rsidRPr="00C349A4" w:rsidRDefault="00A37F94" w:rsidP="00150E71">
      <w:pPr>
        <w:spacing w:after="0" w:line="276" w:lineRule="auto"/>
        <w:jc w:val="both"/>
        <w:rPr>
          <w:rFonts w:ascii="Times New Roman" w:hAnsi="Times New Roman" w:cs="Times New Roman"/>
          <w:sz w:val="24"/>
          <w:szCs w:val="24"/>
        </w:rPr>
      </w:pPr>
    </w:p>
    <w:p w14:paraId="50916403" w14:textId="77777777" w:rsidR="00150E71" w:rsidRDefault="00150E71" w:rsidP="00477C99">
      <w:pPr>
        <w:spacing w:after="0" w:line="276" w:lineRule="auto"/>
        <w:jc w:val="both"/>
        <w:rPr>
          <w:rFonts w:ascii="Times New Roman" w:hAnsi="Times New Roman" w:cs="Times New Roman"/>
          <w:sz w:val="24"/>
          <w:szCs w:val="24"/>
        </w:rPr>
      </w:pPr>
    </w:p>
    <w:p w14:paraId="74B6B2E9" w14:textId="77777777" w:rsidR="00614E2B" w:rsidRDefault="00614E2B" w:rsidP="00477C99">
      <w:pPr>
        <w:spacing w:after="0" w:line="276" w:lineRule="auto"/>
        <w:jc w:val="both"/>
        <w:rPr>
          <w:rFonts w:ascii="Times New Roman" w:hAnsi="Times New Roman" w:cs="Times New Roman"/>
          <w:sz w:val="24"/>
          <w:szCs w:val="24"/>
        </w:rPr>
      </w:pPr>
    </w:p>
    <w:p w14:paraId="1FFA7D19" w14:textId="77777777" w:rsidR="00614E2B" w:rsidRDefault="00614E2B" w:rsidP="00477C99">
      <w:pPr>
        <w:spacing w:after="0" w:line="276" w:lineRule="auto"/>
        <w:jc w:val="both"/>
        <w:rPr>
          <w:rFonts w:ascii="Times New Roman" w:hAnsi="Times New Roman" w:cs="Times New Roman"/>
          <w:sz w:val="24"/>
          <w:szCs w:val="24"/>
        </w:rPr>
      </w:pPr>
    </w:p>
    <w:p w14:paraId="679DE3A6" w14:textId="77777777" w:rsidR="000D2E9D" w:rsidRDefault="000D2E9D" w:rsidP="00477C99">
      <w:pPr>
        <w:spacing w:after="0" w:line="276" w:lineRule="auto"/>
        <w:jc w:val="both"/>
        <w:rPr>
          <w:rFonts w:ascii="Times New Roman" w:hAnsi="Times New Roman" w:cs="Times New Roman"/>
          <w:sz w:val="24"/>
          <w:szCs w:val="24"/>
        </w:rPr>
      </w:pPr>
    </w:p>
    <w:p w14:paraId="2F3340A8" w14:textId="77777777" w:rsidR="000D2E9D" w:rsidRDefault="000D2E9D" w:rsidP="00477C99">
      <w:pPr>
        <w:spacing w:after="0" w:line="276" w:lineRule="auto"/>
        <w:jc w:val="both"/>
        <w:rPr>
          <w:rFonts w:ascii="Times New Roman" w:hAnsi="Times New Roman" w:cs="Times New Roman"/>
          <w:sz w:val="24"/>
          <w:szCs w:val="24"/>
        </w:rPr>
      </w:pPr>
    </w:p>
    <w:p w14:paraId="5C442F57" w14:textId="77777777" w:rsidR="000D2E9D" w:rsidRDefault="000D2E9D" w:rsidP="00477C99">
      <w:pPr>
        <w:spacing w:after="0" w:line="276" w:lineRule="auto"/>
        <w:jc w:val="both"/>
        <w:rPr>
          <w:rFonts w:ascii="Times New Roman" w:hAnsi="Times New Roman" w:cs="Times New Roman"/>
          <w:sz w:val="24"/>
          <w:szCs w:val="24"/>
        </w:rPr>
      </w:pPr>
    </w:p>
    <w:p w14:paraId="3ED9134B" w14:textId="77777777" w:rsidR="000D2E9D" w:rsidRDefault="000D2E9D" w:rsidP="00477C99">
      <w:pPr>
        <w:spacing w:after="0" w:line="276" w:lineRule="auto"/>
        <w:jc w:val="both"/>
        <w:rPr>
          <w:rFonts w:ascii="Times New Roman" w:hAnsi="Times New Roman" w:cs="Times New Roman"/>
          <w:sz w:val="24"/>
          <w:szCs w:val="24"/>
        </w:rPr>
      </w:pPr>
    </w:p>
    <w:p w14:paraId="28C5F34C" w14:textId="77777777" w:rsidR="000D2E9D" w:rsidRDefault="000D2E9D" w:rsidP="00477C99">
      <w:pPr>
        <w:spacing w:after="0" w:line="276" w:lineRule="auto"/>
        <w:jc w:val="both"/>
        <w:rPr>
          <w:rFonts w:ascii="Times New Roman" w:hAnsi="Times New Roman" w:cs="Times New Roman"/>
          <w:sz w:val="24"/>
          <w:szCs w:val="24"/>
        </w:rPr>
      </w:pPr>
    </w:p>
    <w:p w14:paraId="4D137649" w14:textId="77777777" w:rsidR="00385EB5" w:rsidRPr="0077479D" w:rsidRDefault="00385EB5" w:rsidP="00385EB5">
      <w:pPr>
        <w:spacing w:after="0" w:line="288" w:lineRule="auto"/>
        <w:jc w:val="both"/>
        <w:rPr>
          <w:rFonts w:ascii="Times New Roman" w:hAnsi="Times New Roman" w:cs="Times New Roman"/>
          <w:sz w:val="24"/>
          <w:szCs w:val="24"/>
        </w:rPr>
      </w:pPr>
      <w:r w:rsidRPr="00C63041">
        <w:rPr>
          <w:rFonts w:ascii="Times New Roman" w:hAnsi="Times New Roman" w:cs="Times New Roman"/>
          <w:b/>
          <w:sz w:val="24"/>
          <w:szCs w:val="24"/>
        </w:rPr>
        <w:t>”””</w:t>
      </w:r>
      <w:proofErr w:type="gramStart"/>
      <w:r w:rsidRPr="00C63041">
        <w:rPr>
          <w:rFonts w:ascii="Times New Roman" w:hAnsi="Times New Roman" w:cs="Times New Roman"/>
          <w:b/>
          <w:sz w:val="24"/>
          <w:szCs w:val="24"/>
        </w:rPr>
        <w:t>””ACTA</w:t>
      </w:r>
      <w:proofErr w:type="gramEnd"/>
      <w:r w:rsidRPr="00C63041">
        <w:rPr>
          <w:rFonts w:ascii="Times New Roman" w:hAnsi="Times New Roman" w:cs="Times New Roman"/>
          <w:b/>
          <w:sz w:val="24"/>
          <w:szCs w:val="24"/>
        </w:rPr>
        <w:t xml:space="preserve"> NUMERO </w:t>
      </w:r>
      <w:r>
        <w:rPr>
          <w:rFonts w:ascii="Times New Roman" w:hAnsi="Times New Roman" w:cs="Times New Roman"/>
          <w:b/>
          <w:sz w:val="24"/>
          <w:szCs w:val="24"/>
        </w:rPr>
        <w:t>DOCE</w:t>
      </w:r>
      <w:r w:rsidRPr="00C63041">
        <w:rPr>
          <w:rFonts w:ascii="Times New Roman" w:hAnsi="Times New Roman" w:cs="Times New Roman"/>
          <w:b/>
          <w:sz w:val="24"/>
          <w:szCs w:val="24"/>
        </w:rPr>
        <w:t>.</w:t>
      </w:r>
      <w:r w:rsidRPr="00C63041">
        <w:rPr>
          <w:rFonts w:ascii="Times New Roman" w:hAnsi="Times New Roman" w:cs="Times New Roman"/>
          <w:sz w:val="24"/>
          <w:szCs w:val="24"/>
        </w:rPr>
        <w:t xml:space="preserve"> En el Salón de Reuniones de la Alcaldía Municipal de San Pedro Perulapan, a las ocho horas del día </w:t>
      </w:r>
      <w:r>
        <w:rPr>
          <w:rFonts w:ascii="Times New Roman" w:hAnsi="Times New Roman" w:cs="Times New Roman"/>
          <w:sz w:val="24"/>
          <w:szCs w:val="24"/>
        </w:rPr>
        <w:t>once</w:t>
      </w:r>
      <w:r w:rsidRPr="00C63041">
        <w:rPr>
          <w:rFonts w:ascii="Times New Roman" w:hAnsi="Times New Roman" w:cs="Times New Roman"/>
          <w:sz w:val="24"/>
          <w:szCs w:val="24"/>
        </w:rPr>
        <w:t xml:space="preserve"> de </w:t>
      </w:r>
      <w:r>
        <w:rPr>
          <w:rFonts w:ascii="Times New Roman" w:hAnsi="Times New Roman" w:cs="Times New Roman"/>
          <w:sz w:val="24"/>
          <w:szCs w:val="24"/>
        </w:rPr>
        <w:t>marzo</w:t>
      </w:r>
      <w:r w:rsidRPr="00C63041">
        <w:rPr>
          <w:rFonts w:ascii="Times New Roman" w:hAnsi="Times New Roman" w:cs="Times New Roman"/>
          <w:sz w:val="24"/>
          <w:szCs w:val="24"/>
        </w:rPr>
        <w:t xml:space="preserve"> de dos mil </w:t>
      </w:r>
      <w:r>
        <w:rPr>
          <w:rFonts w:ascii="Times New Roman" w:hAnsi="Times New Roman" w:cs="Times New Roman"/>
          <w:sz w:val="24"/>
          <w:szCs w:val="24"/>
        </w:rPr>
        <w:t>veintiuno</w:t>
      </w:r>
      <w:r w:rsidRPr="00C63041">
        <w:rPr>
          <w:rFonts w:ascii="Times New Roman" w:hAnsi="Times New Roman" w:cs="Times New Roman"/>
          <w:sz w:val="24"/>
          <w:szCs w:val="24"/>
        </w:rPr>
        <w:t>, siendo estos el lugar, día y hora señalados en la convocatoria respectiva, para celebrar sesión</w:t>
      </w:r>
      <w:r>
        <w:rPr>
          <w:rFonts w:ascii="Times New Roman" w:hAnsi="Times New Roman" w:cs="Times New Roman"/>
          <w:sz w:val="24"/>
          <w:szCs w:val="24"/>
        </w:rPr>
        <w:t xml:space="preserve"> Extra </w:t>
      </w:r>
      <w:r w:rsidRPr="00C63041">
        <w:rPr>
          <w:rFonts w:ascii="Times New Roman" w:hAnsi="Times New Roman" w:cs="Times New Roman"/>
          <w:sz w:val="24"/>
          <w:szCs w:val="24"/>
        </w:rPr>
        <w:t xml:space="preserve">Ordinaria del Concejo Municipal, se procede a ello, con la asistencia del Señor Alcalde Municipal, </w:t>
      </w:r>
      <w:proofErr w:type="gramStart"/>
      <w:r w:rsidRPr="00C63041">
        <w:rPr>
          <w:rFonts w:ascii="Times New Roman" w:hAnsi="Times New Roman" w:cs="Times New Roman"/>
          <w:sz w:val="24"/>
          <w:szCs w:val="24"/>
        </w:rPr>
        <w:t>Coronel</w:t>
      </w:r>
      <w:proofErr w:type="gramEnd"/>
      <w:r w:rsidRPr="00C63041">
        <w:rPr>
          <w:rFonts w:ascii="Times New Roman" w:hAnsi="Times New Roman" w:cs="Times New Roman"/>
          <w:sz w:val="24"/>
          <w:szCs w:val="24"/>
        </w:rPr>
        <w:t xml:space="preserve"> Oswald Sibrian Miranda, Síndico Municipal: Oscar Armando Joaquín Vivas. Regidores Propietarios: Héctor Ismael Estrada Vásquez, Medardo Benítez López, Carlos Antonio Mendoza Campos, Ulises Hernández Ramírez, Marcelo Francisco Oporto Vides, Oscar Orlando Sandoval Sánchez, </w:t>
      </w:r>
      <w:r>
        <w:rPr>
          <w:rFonts w:ascii="Times New Roman" w:hAnsi="Times New Roman" w:cs="Times New Roman"/>
          <w:sz w:val="24"/>
          <w:szCs w:val="24"/>
        </w:rPr>
        <w:t xml:space="preserve">Maritza Carolina Martínez de Martínez, </w:t>
      </w:r>
      <w:r w:rsidRPr="00C63041">
        <w:rPr>
          <w:rFonts w:ascii="Times New Roman" w:hAnsi="Times New Roman" w:cs="Times New Roman"/>
          <w:sz w:val="24"/>
          <w:szCs w:val="24"/>
        </w:rPr>
        <w:t xml:space="preserve">Ángela Dimas Vásquez Herrera. Regidores Suplentes: Ana Aracely Barahona Alvarado, Cristóbal Ascencio López, Jorge Andrés Nieto Aparicio, Francisca Idalia Martínez Segura. Con asistencia de la Secretaria Municipal Licda. María Juliana Escobar </w:t>
      </w:r>
      <w:proofErr w:type="gramStart"/>
      <w:r w:rsidRPr="00C63041">
        <w:rPr>
          <w:rFonts w:ascii="Times New Roman" w:hAnsi="Times New Roman" w:cs="Times New Roman"/>
          <w:sz w:val="24"/>
          <w:szCs w:val="24"/>
        </w:rPr>
        <w:t>Montalvo.------------</w:t>
      </w:r>
      <w:r>
        <w:rPr>
          <w:rFonts w:ascii="Times New Roman" w:hAnsi="Times New Roman" w:cs="Times New Roman"/>
          <w:sz w:val="24"/>
          <w:szCs w:val="24"/>
        </w:rPr>
        <w:t>----------</w:t>
      </w:r>
      <w:r>
        <w:rPr>
          <w:rFonts w:ascii="Times New Roman" w:hAnsi="Times New Roman" w:cs="Times New Roman"/>
          <w:sz w:val="24"/>
          <w:szCs w:val="24"/>
        </w:rPr>
        <w:lastRenderedPageBreak/>
        <w:t>------</w:t>
      </w:r>
      <w:proofErr w:type="gramEnd"/>
      <w:r w:rsidRPr="00C63041">
        <w:rPr>
          <w:rFonts w:ascii="Times New Roman" w:hAnsi="Times New Roman" w:cs="Times New Roman"/>
          <w:sz w:val="24"/>
          <w:szCs w:val="24"/>
        </w:rPr>
        <w:t xml:space="preserve">El Señor Alcalde Municipal, constató el quórum, manifestando que el mismo queda debidamente establecido.  Inmediatamente se sometió a consideración la Agenda a discutir, la </w:t>
      </w:r>
      <w:r>
        <w:rPr>
          <w:rFonts w:ascii="Times New Roman" w:hAnsi="Times New Roman" w:cs="Times New Roman"/>
          <w:sz w:val="24"/>
          <w:szCs w:val="24"/>
        </w:rPr>
        <w:t>cual, fue a</w:t>
      </w:r>
      <w:r w:rsidRPr="00C63041">
        <w:rPr>
          <w:rFonts w:ascii="Times New Roman" w:hAnsi="Times New Roman" w:cs="Times New Roman"/>
          <w:sz w:val="24"/>
          <w:szCs w:val="24"/>
        </w:rPr>
        <w:t xml:space="preserve">probada por </w:t>
      </w:r>
      <w:r>
        <w:rPr>
          <w:rFonts w:ascii="Times New Roman" w:hAnsi="Times New Roman" w:cs="Times New Roman"/>
          <w:sz w:val="24"/>
          <w:szCs w:val="24"/>
        </w:rPr>
        <w:t>unanimidad</w:t>
      </w:r>
      <w:r w:rsidRPr="00C63041">
        <w:rPr>
          <w:rFonts w:ascii="Times New Roman" w:hAnsi="Times New Roman" w:cs="Times New Roman"/>
          <w:sz w:val="24"/>
          <w:szCs w:val="24"/>
        </w:rPr>
        <w:t xml:space="preserve">. Seguidamente la Secretaria Municipal dio lectura al acta anterior la cual, fue ratificada en todas sus partes. </w:t>
      </w:r>
      <w:r>
        <w:rPr>
          <w:rFonts w:ascii="Times New Roman" w:hAnsi="Times New Roman" w:cs="Times New Roman"/>
          <w:sz w:val="24"/>
          <w:szCs w:val="24"/>
        </w:rPr>
        <w:t xml:space="preserve">A </w:t>
      </w:r>
      <w:proofErr w:type="gramStart"/>
      <w:r>
        <w:rPr>
          <w:rFonts w:ascii="Times New Roman" w:hAnsi="Times New Roman" w:cs="Times New Roman"/>
          <w:sz w:val="24"/>
          <w:szCs w:val="24"/>
        </w:rPr>
        <w:t>continuación</w:t>
      </w:r>
      <w:proofErr w:type="gramEnd"/>
      <w:r>
        <w:rPr>
          <w:rFonts w:ascii="Times New Roman" w:hAnsi="Times New Roman" w:cs="Times New Roman"/>
          <w:sz w:val="24"/>
          <w:szCs w:val="24"/>
        </w:rPr>
        <w:t xml:space="preserve"> se</w:t>
      </w:r>
      <w:r w:rsidRPr="00A3425D">
        <w:rPr>
          <w:rFonts w:ascii="Times New Roman" w:hAnsi="Times New Roman" w:cs="Times New Roman"/>
          <w:sz w:val="24"/>
          <w:szCs w:val="24"/>
        </w:rPr>
        <w:t xml:space="preserve"> </w:t>
      </w:r>
      <w:r>
        <w:rPr>
          <w:rFonts w:ascii="Times New Roman" w:hAnsi="Times New Roman" w:cs="Times New Roman"/>
          <w:sz w:val="24"/>
          <w:szCs w:val="24"/>
        </w:rPr>
        <w:t xml:space="preserve">recibió a la Arquitecta Claudia Cristina Morell Quiroa quien es la responsable de la supervisión del </w:t>
      </w:r>
      <w:r w:rsidRPr="00D65CCD">
        <w:rPr>
          <w:rFonts w:ascii="Times New Roman" w:hAnsi="Times New Roman" w:cs="Times New Roman"/>
          <w:sz w:val="24"/>
          <w:szCs w:val="24"/>
          <w:lang w:val="es-ES"/>
        </w:rPr>
        <w:t>Proyecto:</w:t>
      </w:r>
      <w:r w:rsidRPr="00D65CCD">
        <w:rPr>
          <w:rFonts w:ascii="Times New Roman" w:hAnsi="Times New Roman" w:cs="Times New Roman"/>
          <w:sz w:val="24"/>
          <w:szCs w:val="24"/>
        </w:rPr>
        <w:t xml:space="preserve"> “CONSTRUCCIÓN DE DOS KILOMETROS DE PAVIMENTO ASFALTICO EN CANTON HUZILTEPEQUE Y CANTON MIRAFLORES, MAS CONSTRUCCION DE UN KILOMETRO DE CALLE Y MEJORAMIENTO DE CORDON CUNETA EN CANTON EL RODEO, EN EL MUNICIPIO DE SAN PEDRO PERULAPAN, DEPARTAMENTO DE CUSCATLÁN. AÑO 2020”</w:t>
      </w:r>
      <w:r>
        <w:rPr>
          <w:rFonts w:ascii="Times New Roman" w:hAnsi="Times New Roman" w:cs="Times New Roman"/>
          <w:sz w:val="24"/>
          <w:szCs w:val="24"/>
        </w:rPr>
        <w:t xml:space="preserve"> explicando que para determinar la capacidad cortante de la base han realizado varias pruebas de densidades las cuales muestra ante el concejo municipal en pleno determinando que para que cumpla la norma técnica que rezan las especificaciones de la Carpeta técnica debe tener un resultado del 95% con respecto a la compactación y efectivamente han cumplido dicho requerimiento, con estos resultados la Arq. Quiroz avala el primer desembolso realizado a la empresa ejecutora del Proyecto CARBAJAL, S.A. DE C.V. </w:t>
      </w:r>
      <w:proofErr w:type="gramStart"/>
      <w:r>
        <w:rPr>
          <w:rFonts w:ascii="Times New Roman" w:hAnsi="Times New Roman" w:cs="Times New Roman"/>
          <w:sz w:val="24"/>
          <w:szCs w:val="24"/>
        </w:rPr>
        <w:t>Además</w:t>
      </w:r>
      <w:proofErr w:type="gramEnd"/>
      <w:r>
        <w:rPr>
          <w:rFonts w:ascii="Times New Roman" w:hAnsi="Times New Roman" w:cs="Times New Roman"/>
          <w:sz w:val="24"/>
          <w:szCs w:val="24"/>
        </w:rPr>
        <w:t xml:space="preserve"> después de presentado dicho informe de supervisión, solicita autorización para recibir el primer pago correspondiente a dicho servicio. Los miembros del Concejo Municipal solicitan informe al jefe de UACI, Arq. Henry Douglas Palacios Montenegro, sobre la situación jurídica del proyecto </w:t>
      </w:r>
      <w:r w:rsidRPr="00D73185">
        <w:rPr>
          <w:rFonts w:ascii="Times New Roman" w:hAnsi="Times New Roman" w:cs="Times New Roman"/>
          <w:sz w:val="24"/>
          <w:szCs w:val="24"/>
        </w:rPr>
        <w:t>CONSTRUCCIÓN DE PASARELA INCLUSIVA A LA ALTURA DEL KM 20 1/2, SOBRE CARRETERA PANAMERICANA EN EL MUNICIPIO DE SAN PEDRO PERULAPAN, DEPARTAMENTO DE CUSCATLÁN</w:t>
      </w:r>
      <w:r>
        <w:rPr>
          <w:rFonts w:ascii="Times New Roman" w:hAnsi="Times New Roman" w:cs="Times New Roman"/>
          <w:sz w:val="24"/>
          <w:szCs w:val="24"/>
        </w:rPr>
        <w:t xml:space="preserve">. </w:t>
      </w:r>
      <w:r w:rsidRPr="0077479D">
        <w:rPr>
          <w:rFonts w:ascii="Times New Roman" w:hAnsi="Times New Roman" w:cs="Times New Roman"/>
          <w:sz w:val="24"/>
          <w:szCs w:val="24"/>
        </w:rPr>
        <w:t xml:space="preserve">Y finalmente se les dieron lectura a todos los documentos y solicitudes dirigidos al honorable Concejo Municipal de los cuales se tomaron acuerdos según disponibilidades con las que se cuentan en </w:t>
      </w:r>
      <w:proofErr w:type="gramStart"/>
      <w:r w:rsidRPr="0077479D">
        <w:rPr>
          <w:rFonts w:ascii="Times New Roman" w:hAnsi="Times New Roman" w:cs="Times New Roman"/>
          <w:sz w:val="24"/>
          <w:szCs w:val="24"/>
        </w:rPr>
        <w:t>ésta</w:t>
      </w:r>
      <w:proofErr w:type="gramEnd"/>
      <w:r w:rsidRPr="0077479D">
        <w:rPr>
          <w:rFonts w:ascii="Times New Roman" w:hAnsi="Times New Roman" w:cs="Times New Roman"/>
          <w:sz w:val="24"/>
          <w:szCs w:val="24"/>
        </w:rPr>
        <w:t xml:space="preserve"> Administración Municipal. Después de deliberar lo antes expresado; la municipalidad, haciendo uso de sus facultades Municipales, Acuerda:</w:t>
      </w:r>
    </w:p>
    <w:p w14:paraId="7EADB9E3" w14:textId="77777777" w:rsidR="00385EB5" w:rsidRDefault="00385EB5" w:rsidP="00385EB5">
      <w:pPr>
        <w:spacing w:after="0" w:line="302" w:lineRule="auto"/>
        <w:jc w:val="both"/>
        <w:rPr>
          <w:rFonts w:ascii="Times New Roman" w:hAnsi="Times New Roman" w:cs="Times New Roman"/>
          <w:b/>
          <w:sz w:val="24"/>
          <w:szCs w:val="24"/>
        </w:rPr>
      </w:pPr>
    </w:p>
    <w:p w14:paraId="69C144D4" w14:textId="77777777" w:rsidR="00385EB5" w:rsidRDefault="00385EB5" w:rsidP="00385EB5">
      <w:pPr>
        <w:spacing w:after="0" w:line="302" w:lineRule="auto"/>
        <w:jc w:val="both"/>
        <w:rPr>
          <w:rFonts w:ascii="Times New Roman" w:hAnsi="Times New Roman" w:cs="Times New Roman"/>
          <w:sz w:val="24"/>
          <w:szCs w:val="24"/>
        </w:rPr>
      </w:pPr>
      <w:r w:rsidRPr="00CC44C8">
        <w:rPr>
          <w:rFonts w:ascii="Times New Roman" w:hAnsi="Times New Roman" w:cs="Times New Roman"/>
          <w:b/>
          <w:sz w:val="24"/>
          <w:szCs w:val="24"/>
        </w:rPr>
        <w:t>ACUERDO NÚMERO UNO:</w:t>
      </w:r>
      <w:r w:rsidRPr="00070E0D">
        <w:rPr>
          <w:rFonts w:ascii="Times New Roman" w:hAnsi="Times New Roman" w:cs="Times New Roman"/>
          <w:sz w:val="24"/>
          <w:szCs w:val="24"/>
        </w:rPr>
        <w:t xml:space="preserve"> El</w:t>
      </w:r>
      <w:r w:rsidRPr="00D13518">
        <w:rPr>
          <w:rFonts w:ascii="Times New Roman" w:hAnsi="Times New Roman" w:cs="Times New Roman"/>
          <w:sz w:val="24"/>
          <w:szCs w:val="24"/>
        </w:rPr>
        <w:t xml:space="preserve"> Concejo Municipal, </w:t>
      </w:r>
      <w:r>
        <w:rPr>
          <w:rFonts w:ascii="Times New Roman" w:hAnsi="Times New Roman" w:cs="Times New Roman"/>
          <w:sz w:val="24"/>
          <w:szCs w:val="24"/>
        </w:rPr>
        <w:t>CONSIDERANDO:</w:t>
      </w:r>
      <w:r w:rsidRPr="00D13518">
        <w:rPr>
          <w:rFonts w:ascii="Times New Roman" w:hAnsi="Times New Roman" w:cs="Times New Roman"/>
          <w:sz w:val="24"/>
          <w:szCs w:val="24"/>
        </w:rPr>
        <w:t xml:space="preserve"> </w:t>
      </w:r>
    </w:p>
    <w:p w14:paraId="367A7386" w14:textId="77777777" w:rsidR="00385EB5" w:rsidRPr="00AF4D4B" w:rsidRDefault="00385EB5" w:rsidP="00385EB5">
      <w:pPr>
        <w:pStyle w:val="Prrafodelista"/>
        <w:numPr>
          <w:ilvl w:val="0"/>
          <w:numId w:val="42"/>
        </w:numPr>
        <w:spacing w:after="0" w:line="302" w:lineRule="auto"/>
        <w:jc w:val="both"/>
        <w:rPr>
          <w:rFonts w:ascii="Times New Roman" w:hAnsi="Times New Roman" w:cs="Times New Roman"/>
          <w:sz w:val="24"/>
          <w:szCs w:val="24"/>
        </w:rPr>
      </w:pPr>
      <w:proofErr w:type="gramStart"/>
      <w:r w:rsidRPr="00AF4D4B">
        <w:rPr>
          <w:rFonts w:ascii="Times New Roman" w:hAnsi="Times New Roman" w:cs="Times New Roman"/>
          <w:sz w:val="24"/>
          <w:szCs w:val="24"/>
        </w:rPr>
        <w:t>Que</w:t>
      </w:r>
      <w:proofErr w:type="gramEnd"/>
      <w:r w:rsidRPr="00AF4D4B">
        <w:rPr>
          <w:rFonts w:ascii="Times New Roman" w:hAnsi="Times New Roman" w:cs="Times New Roman"/>
          <w:sz w:val="24"/>
          <w:szCs w:val="24"/>
        </w:rPr>
        <w:t xml:space="preserve"> en vista de encontrarnos en el proceso de transición de cambio de gobierno municipal, se está preparando el respaldo de la entrega de la administración correspondiente al periodo del 01 de mayo de 2018 al 30 de Abril de 2021.</w:t>
      </w:r>
    </w:p>
    <w:p w14:paraId="12AEB4D9" w14:textId="77777777" w:rsidR="00385EB5" w:rsidRPr="00B9500B" w:rsidRDefault="00385EB5" w:rsidP="00385EB5">
      <w:pPr>
        <w:pStyle w:val="Prrafodelista"/>
        <w:numPr>
          <w:ilvl w:val="0"/>
          <w:numId w:val="42"/>
        </w:numPr>
        <w:spacing w:after="0" w:line="302" w:lineRule="auto"/>
        <w:jc w:val="both"/>
        <w:rPr>
          <w:rFonts w:ascii="Times New Roman" w:hAnsi="Times New Roman" w:cs="Times New Roman"/>
          <w:sz w:val="24"/>
        </w:rPr>
      </w:pPr>
      <w:r>
        <w:rPr>
          <w:rFonts w:ascii="Times New Roman" w:hAnsi="Times New Roman" w:cs="Times New Roman"/>
          <w:sz w:val="24"/>
        </w:rPr>
        <w:t>Que es de nuestro conocimiento que la Corte de Cuentas de la República desde su Organismo de Dirección, ha emitido el instructivo para la entrega  de los Gobiernos Locales desde el año 2018, el cual se encuentra vigente a la fecha, dentro de su contenido contempla la entrega de documentos de carácter contractual respecto a los bienes o servicios que hay adquirido esta administración, o por obras que hayan sido ejecutadas en cualquier modalidad de contratación, en este punto es importante destacar la situación actual en la que se encuentra el proyecto denominado</w:t>
      </w:r>
      <w:r w:rsidRPr="00CF3034">
        <w:rPr>
          <w:rFonts w:ascii="Times New Roman" w:hAnsi="Times New Roman" w:cs="Times New Roman"/>
          <w:sz w:val="24"/>
          <w:szCs w:val="24"/>
        </w:rPr>
        <w:t xml:space="preserve"> </w:t>
      </w:r>
      <w:r w:rsidRPr="00D73185">
        <w:rPr>
          <w:rFonts w:ascii="Times New Roman" w:hAnsi="Times New Roman" w:cs="Times New Roman"/>
          <w:sz w:val="24"/>
          <w:szCs w:val="24"/>
        </w:rPr>
        <w:t>CONSTRUCCIÓN DE PASARELA INCLUSIVA A LA ALTURA DEL KM 20 1/2, SOBRE CARRETERA PANAMERICANA EN EL MUNICIPIO DE SAN PEDRO PERULAPAN, DEPARTAMENTO DE CUSCATLÁN</w:t>
      </w:r>
      <w:r>
        <w:rPr>
          <w:rFonts w:ascii="Times New Roman" w:hAnsi="Times New Roman" w:cs="Times New Roman"/>
          <w:sz w:val="24"/>
          <w:szCs w:val="24"/>
        </w:rPr>
        <w:t xml:space="preserve"> el cual se adjudicó en el acuerdo número siete de Acta número </w:t>
      </w:r>
      <w:r w:rsidRPr="007E413E">
        <w:rPr>
          <w:rFonts w:ascii="Times New Roman" w:hAnsi="Times New Roman" w:cs="Times New Roman"/>
          <w:color w:val="000000" w:themeColor="text1"/>
        </w:rPr>
        <w:t xml:space="preserve">Treinta y </w:t>
      </w:r>
      <w:r>
        <w:rPr>
          <w:rFonts w:ascii="Times New Roman" w:hAnsi="Times New Roman" w:cs="Times New Roman"/>
          <w:color w:val="000000" w:themeColor="text1"/>
        </w:rPr>
        <w:t>Seis</w:t>
      </w:r>
      <w:r w:rsidRPr="007E413E">
        <w:rPr>
          <w:rFonts w:ascii="Times New Roman" w:hAnsi="Times New Roman" w:cs="Times New Roman"/>
          <w:color w:val="000000" w:themeColor="text1"/>
        </w:rPr>
        <w:t xml:space="preserve"> de fecha </w:t>
      </w:r>
      <w:r>
        <w:rPr>
          <w:rFonts w:ascii="Times New Roman" w:hAnsi="Times New Roman" w:cs="Times New Roman"/>
          <w:color w:val="000000" w:themeColor="text1"/>
        </w:rPr>
        <w:t>Diecinueve</w:t>
      </w:r>
      <w:r w:rsidRPr="007E413E">
        <w:rPr>
          <w:rFonts w:ascii="Times New Roman" w:hAnsi="Times New Roman" w:cs="Times New Roman"/>
          <w:color w:val="000000" w:themeColor="text1"/>
        </w:rPr>
        <w:t xml:space="preserve"> de </w:t>
      </w:r>
      <w:r>
        <w:rPr>
          <w:rFonts w:ascii="Times New Roman" w:hAnsi="Times New Roman" w:cs="Times New Roman"/>
          <w:color w:val="000000" w:themeColor="text1"/>
        </w:rPr>
        <w:t>Noviembre</w:t>
      </w:r>
      <w:r w:rsidRPr="007E413E">
        <w:rPr>
          <w:rFonts w:ascii="Times New Roman" w:hAnsi="Times New Roman" w:cs="Times New Roman"/>
          <w:color w:val="000000" w:themeColor="text1"/>
        </w:rPr>
        <w:t xml:space="preserve"> de Dos Mil Veinte</w:t>
      </w:r>
      <w:r>
        <w:rPr>
          <w:rFonts w:ascii="Times New Roman" w:hAnsi="Times New Roman" w:cs="Times New Roman"/>
          <w:color w:val="000000" w:themeColor="text1"/>
        </w:rPr>
        <w:t xml:space="preserve"> y en su parte resolutiva se encuentra el numeral 4 que literalmente dice: </w:t>
      </w:r>
      <w:r w:rsidRPr="00B9500B">
        <w:rPr>
          <w:rFonts w:ascii="Times New Roman" w:hAnsi="Times New Roman" w:cs="Times New Roman"/>
          <w:i/>
          <w:color w:val="000000" w:themeColor="text1"/>
        </w:rPr>
        <w:t>“</w:t>
      </w:r>
      <w:r w:rsidRPr="00B9500B">
        <w:rPr>
          <w:rFonts w:ascii="Times New Roman" w:hAnsi="Times New Roman" w:cs="Times New Roman"/>
          <w:i/>
          <w:sz w:val="24"/>
          <w:szCs w:val="24"/>
        </w:rPr>
        <w:t xml:space="preserve">4) Autorizar al Jefe de la Unidad </w:t>
      </w:r>
      <w:r w:rsidRPr="00B9500B">
        <w:rPr>
          <w:rFonts w:ascii="Times New Roman" w:hAnsi="Times New Roman" w:cs="Times New Roman"/>
          <w:i/>
          <w:sz w:val="24"/>
          <w:szCs w:val="24"/>
        </w:rPr>
        <w:lastRenderedPageBreak/>
        <w:t>de Adquisiciones y Contrataciones “UACI” efectuar los procedimientos re</w:t>
      </w:r>
      <w:r>
        <w:rPr>
          <w:rFonts w:ascii="Times New Roman" w:hAnsi="Times New Roman" w:cs="Times New Roman"/>
          <w:i/>
          <w:sz w:val="24"/>
          <w:szCs w:val="24"/>
        </w:rPr>
        <w:t xml:space="preserve">spectivos para ésta disposición”, </w:t>
      </w:r>
      <w:r w:rsidRPr="00B9500B">
        <w:rPr>
          <w:rFonts w:ascii="Times New Roman" w:hAnsi="Times New Roman" w:cs="Times New Roman"/>
          <w:sz w:val="24"/>
          <w:szCs w:val="24"/>
        </w:rPr>
        <w:t xml:space="preserve">en ese sentido </w:t>
      </w:r>
      <w:r>
        <w:rPr>
          <w:rFonts w:ascii="Times New Roman" w:hAnsi="Times New Roman" w:cs="Times New Roman"/>
          <w:sz w:val="24"/>
          <w:szCs w:val="24"/>
        </w:rPr>
        <w:t xml:space="preserve">y por la falta de depósito del Fondo FODES a las Municipalidades del País es necesario solicitar informe al Jefe de la Unidad de Adquisiciones y Contrataciones UACI y al Administrador de Contrato que fue nombrado para que rindan informe sobre la situación pasada presente y futura del proyecto relacionado. </w:t>
      </w:r>
    </w:p>
    <w:p w14:paraId="535CA227" w14:textId="77777777" w:rsidR="00385EB5" w:rsidRPr="00B9500B" w:rsidRDefault="00385EB5" w:rsidP="00385EB5">
      <w:pPr>
        <w:spacing w:after="0" w:line="302" w:lineRule="auto"/>
        <w:ind w:left="360"/>
        <w:jc w:val="both"/>
        <w:rPr>
          <w:rFonts w:ascii="Times New Roman" w:hAnsi="Times New Roman" w:cs="Times New Roman"/>
          <w:sz w:val="24"/>
        </w:rPr>
      </w:pPr>
      <w:r w:rsidRPr="00B9500B">
        <w:rPr>
          <w:rFonts w:ascii="Times New Roman" w:hAnsi="Times New Roman" w:cs="Times New Roman"/>
          <w:b/>
          <w:sz w:val="24"/>
          <w:szCs w:val="24"/>
        </w:rPr>
        <w:t xml:space="preserve">Por lo tanto, </w:t>
      </w:r>
      <w:r w:rsidRPr="00B9500B">
        <w:rPr>
          <w:rFonts w:ascii="Times New Roman" w:hAnsi="Times New Roman" w:cs="Times New Roman"/>
          <w:b/>
          <w:sz w:val="24"/>
          <w:szCs w:val="24"/>
          <w:lang w:val="es-ES"/>
        </w:rPr>
        <w:t>el Concejo Municipal en uso de las facultades que le otorga el Código Municipal. ACUERDA: 1)</w:t>
      </w:r>
      <w:r>
        <w:rPr>
          <w:rFonts w:ascii="Times New Roman" w:hAnsi="Times New Roman" w:cs="Times New Roman"/>
          <w:b/>
          <w:sz w:val="24"/>
          <w:szCs w:val="24"/>
          <w:lang w:val="es-ES"/>
        </w:rPr>
        <w:t xml:space="preserve"> </w:t>
      </w:r>
      <w:r w:rsidRPr="00B9500B">
        <w:rPr>
          <w:rFonts w:ascii="Times New Roman" w:hAnsi="Times New Roman" w:cs="Times New Roman"/>
          <w:sz w:val="24"/>
          <w:szCs w:val="24"/>
          <w:lang w:val="es-ES"/>
        </w:rPr>
        <w:t xml:space="preserve">Solicitar informe escrito al </w:t>
      </w:r>
      <w:proofErr w:type="gramStart"/>
      <w:r w:rsidRPr="00B9500B">
        <w:rPr>
          <w:rFonts w:ascii="Times New Roman" w:hAnsi="Times New Roman" w:cs="Times New Roman"/>
          <w:sz w:val="24"/>
          <w:szCs w:val="24"/>
          <w:lang w:val="es-ES"/>
        </w:rPr>
        <w:t>Jefe</w:t>
      </w:r>
      <w:proofErr w:type="gramEnd"/>
      <w:r w:rsidRPr="00B9500B">
        <w:rPr>
          <w:rFonts w:ascii="Times New Roman" w:hAnsi="Times New Roman" w:cs="Times New Roman"/>
          <w:sz w:val="24"/>
          <w:szCs w:val="24"/>
          <w:lang w:val="es-ES"/>
        </w:rPr>
        <w:t xml:space="preserve"> de UACI, Arq. Henry Douglas Palacios Montenegro</w:t>
      </w:r>
      <w:r>
        <w:rPr>
          <w:rFonts w:ascii="Times New Roman" w:hAnsi="Times New Roman" w:cs="Times New Roman"/>
          <w:sz w:val="24"/>
          <w:szCs w:val="24"/>
          <w:lang w:val="es-ES"/>
        </w:rPr>
        <w:t xml:space="preserve">, y al Administrador del Contrato, sobre la situación pasada, presente y futura sobre el proyecto </w:t>
      </w:r>
      <w:r w:rsidRPr="00D73185">
        <w:rPr>
          <w:rFonts w:ascii="Times New Roman" w:hAnsi="Times New Roman" w:cs="Times New Roman"/>
          <w:sz w:val="24"/>
          <w:szCs w:val="24"/>
        </w:rPr>
        <w:t>CONSTRUCCIÓN DE PASARELA INCLUSIVA A LA ALTURA DEL KM 20 1/2, SOBRE CARRETERA PANAMERICANA EN EL MUNICIPIO DE SAN PEDRO PERULAPAN, DEPARTAMENTO DE CUSCATLÁN</w:t>
      </w:r>
      <w:r>
        <w:rPr>
          <w:rFonts w:ascii="Times New Roman" w:hAnsi="Times New Roman" w:cs="Times New Roman"/>
          <w:sz w:val="24"/>
          <w:szCs w:val="24"/>
        </w:rPr>
        <w:t xml:space="preserve">, el cual deberá ser presentado a éste colegiado en la sesión de concejo que se celebre entre la semana comprendida entre el 22 al 26 de marzo de 2021. </w:t>
      </w:r>
      <w:proofErr w:type="gramStart"/>
      <w:r>
        <w:rPr>
          <w:rFonts w:ascii="Times New Roman" w:hAnsi="Times New Roman" w:cs="Times New Roman"/>
          <w:sz w:val="24"/>
          <w:szCs w:val="24"/>
        </w:rPr>
        <w:t>Comuníquese.-</w:t>
      </w:r>
      <w:proofErr w:type="gramEnd"/>
    </w:p>
    <w:p w14:paraId="23C58A49" w14:textId="77777777" w:rsidR="00385EB5" w:rsidRDefault="00385EB5" w:rsidP="00385EB5">
      <w:pPr>
        <w:spacing w:after="0" w:line="300" w:lineRule="auto"/>
        <w:jc w:val="both"/>
        <w:rPr>
          <w:rFonts w:ascii="Times New Roman" w:hAnsi="Times New Roman" w:cs="Times New Roman"/>
          <w:sz w:val="24"/>
          <w:szCs w:val="24"/>
        </w:rPr>
      </w:pPr>
    </w:p>
    <w:p w14:paraId="6C56DD5F" w14:textId="77777777" w:rsidR="00385EB5" w:rsidRDefault="00385EB5" w:rsidP="00385EB5">
      <w:pPr>
        <w:spacing w:after="0" w:line="302" w:lineRule="auto"/>
        <w:jc w:val="both"/>
        <w:rPr>
          <w:rFonts w:ascii="Times New Roman" w:hAnsi="Times New Roman" w:cs="Times New Roman"/>
          <w:sz w:val="24"/>
          <w:szCs w:val="24"/>
        </w:rPr>
      </w:pPr>
      <w:r w:rsidRPr="007360B6">
        <w:rPr>
          <w:rFonts w:ascii="Times New Roman" w:hAnsi="Times New Roman" w:cs="Times New Roman"/>
          <w:b/>
          <w:sz w:val="24"/>
          <w:szCs w:val="24"/>
        </w:rPr>
        <w:t>ACUERDO NÚMERO DOS:</w:t>
      </w:r>
      <w:r w:rsidRPr="007360B6">
        <w:rPr>
          <w:rFonts w:ascii="Times New Roman" w:hAnsi="Times New Roman" w:cs="Times New Roman"/>
          <w:sz w:val="24"/>
          <w:szCs w:val="24"/>
        </w:rPr>
        <w:t xml:space="preserve"> </w:t>
      </w:r>
      <w:r w:rsidRPr="00070E0D">
        <w:rPr>
          <w:rFonts w:ascii="Times New Roman" w:hAnsi="Times New Roman" w:cs="Times New Roman"/>
          <w:sz w:val="24"/>
          <w:szCs w:val="24"/>
        </w:rPr>
        <w:t>El</w:t>
      </w:r>
      <w:r w:rsidRPr="00D13518">
        <w:rPr>
          <w:rFonts w:ascii="Times New Roman" w:hAnsi="Times New Roman" w:cs="Times New Roman"/>
          <w:sz w:val="24"/>
          <w:szCs w:val="24"/>
        </w:rPr>
        <w:t xml:space="preserve"> Concejo Municipal, </w:t>
      </w:r>
      <w:r>
        <w:rPr>
          <w:rFonts w:ascii="Times New Roman" w:hAnsi="Times New Roman" w:cs="Times New Roman"/>
          <w:sz w:val="24"/>
          <w:szCs w:val="24"/>
        </w:rPr>
        <w:t>CONSIDERANDO:</w:t>
      </w:r>
      <w:r w:rsidRPr="00D13518">
        <w:rPr>
          <w:rFonts w:ascii="Times New Roman" w:hAnsi="Times New Roman" w:cs="Times New Roman"/>
          <w:sz w:val="24"/>
          <w:szCs w:val="24"/>
        </w:rPr>
        <w:t xml:space="preserve"> </w:t>
      </w:r>
    </w:p>
    <w:p w14:paraId="5B7770F5" w14:textId="77777777" w:rsidR="00385EB5" w:rsidRPr="008467FD" w:rsidRDefault="00385EB5" w:rsidP="00385EB5">
      <w:pPr>
        <w:spacing w:after="0" w:line="302" w:lineRule="auto"/>
        <w:jc w:val="both"/>
        <w:rPr>
          <w:rFonts w:ascii="Times New Roman" w:hAnsi="Times New Roman" w:cs="Times New Roman"/>
          <w:sz w:val="24"/>
          <w:szCs w:val="24"/>
        </w:rPr>
      </w:pPr>
      <w:r w:rsidRPr="00A53E80">
        <w:rPr>
          <w:rFonts w:ascii="Times New Roman" w:hAnsi="Times New Roman" w:cs="Times New Roman"/>
          <w:sz w:val="24"/>
          <w:szCs w:val="24"/>
        </w:rPr>
        <w:t xml:space="preserve">I- </w:t>
      </w:r>
      <w:r w:rsidRPr="008467FD">
        <w:rPr>
          <w:rFonts w:ascii="Times New Roman" w:hAnsi="Times New Roman" w:cs="Times New Roman"/>
          <w:sz w:val="24"/>
          <w:szCs w:val="24"/>
        </w:rPr>
        <w:t xml:space="preserve">Que según informe </w:t>
      </w:r>
      <w:r>
        <w:rPr>
          <w:rFonts w:ascii="Times New Roman" w:hAnsi="Times New Roman" w:cs="Times New Roman"/>
          <w:sz w:val="24"/>
          <w:szCs w:val="24"/>
        </w:rPr>
        <w:t xml:space="preserve">de Supervisión </w:t>
      </w:r>
      <w:r w:rsidRPr="008467FD">
        <w:rPr>
          <w:rFonts w:ascii="Times New Roman" w:hAnsi="Times New Roman" w:cs="Times New Roman"/>
          <w:sz w:val="24"/>
          <w:szCs w:val="24"/>
        </w:rPr>
        <w:t xml:space="preserve">que se presenta al Concejo Municipal en pleno, </w:t>
      </w:r>
      <w:r>
        <w:rPr>
          <w:rFonts w:ascii="Times New Roman" w:hAnsi="Times New Roman" w:cs="Times New Roman"/>
          <w:sz w:val="24"/>
          <w:szCs w:val="24"/>
        </w:rPr>
        <w:t xml:space="preserve">por parte de Arquitecta Claudia Cristina Morell Quiroa, </w:t>
      </w:r>
      <w:r w:rsidRPr="008467FD">
        <w:rPr>
          <w:rFonts w:ascii="Times New Roman" w:hAnsi="Times New Roman" w:cs="Times New Roman"/>
          <w:sz w:val="24"/>
          <w:szCs w:val="24"/>
        </w:rPr>
        <w:t xml:space="preserve">donde se muestra </w:t>
      </w:r>
      <w:r>
        <w:rPr>
          <w:rFonts w:ascii="Times New Roman" w:hAnsi="Times New Roman" w:cs="Times New Roman"/>
          <w:sz w:val="24"/>
          <w:szCs w:val="24"/>
        </w:rPr>
        <w:t xml:space="preserve">el avance realizado en el </w:t>
      </w:r>
      <w:proofErr w:type="gramStart"/>
      <w:r>
        <w:rPr>
          <w:rFonts w:ascii="Times New Roman" w:hAnsi="Times New Roman" w:cs="Times New Roman"/>
          <w:sz w:val="24"/>
          <w:szCs w:val="24"/>
        </w:rPr>
        <w:t xml:space="preserve">proyecto </w:t>
      </w:r>
      <w:r w:rsidRPr="008467FD">
        <w:rPr>
          <w:rFonts w:ascii="Times New Roman" w:hAnsi="Times New Roman" w:cs="Times New Roman"/>
          <w:sz w:val="24"/>
          <w:szCs w:val="24"/>
        </w:rPr>
        <w:t xml:space="preserve"> </w:t>
      </w:r>
      <w:r w:rsidRPr="00D65CCD">
        <w:rPr>
          <w:rFonts w:ascii="Times New Roman" w:hAnsi="Times New Roman" w:cs="Times New Roman"/>
          <w:sz w:val="24"/>
          <w:szCs w:val="24"/>
        </w:rPr>
        <w:t>“</w:t>
      </w:r>
      <w:proofErr w:type="gramEnd"/>
      <w:r w:rsidRPr="00D65CCD">
        <w:rPr>
          <w:rFonts w:ascii="Times New Roman" w:hAnsi="Times New Roman" w:cs="Times New Roman"/>
          <w:sz w:val="24"/>
          <w:szCs w:val="24"/>
        </w:rPr>
        <w:t>CONSTRUCCIÓN DE DOS KILOMETROS DE PAVIMENTO ASFALTICO EN CANTON HUZILTEPEQUE Y CANTON MIRAFLORES, MAS CONSTRUCCION DE UN KILOMETRO DE CALLE Y MEJORAMIENTO DE CORDON CUNETA EN CANTON EL RODEO, EN EL MUNICIPIO DE SAN PEDRO PERULAPAN, DEPARTAMENTO DE CUSCATLÁN. AÑO 2020”</w:t>
      </w:r>
      <w:r>
        <w:rPr>
          <w:rFonts w:ascii="Times New Roman" w:hAnsi="Times New Roman" w:cs="Times New Roman"/>
          <w:sz w:val="24"/>
          <w:szCs w:val="24"/>
        </w:rPr>
        <w:t xml:space="preserve"> </w:t>
      </w:r>
      <w:r w:rsidRPr="008467FD">
        <w:rPr>
          <w:rFonts w:ascii="Times New Roman" w:hAnsi="Times New Roman" w:cs="Times New Roman"/>
          <w:sz w:val="24"/>
          <w:szCs w:val="24"/>
        </w:rPr>
        <w:t xml:space="preserve">Quien ha </w:t>
      </w:r>
      <w:r>
        <w:rPr>
          <w:rFonts w:ascii="Times New Roman" w:hAnsi="Times New Roman" w:cs="Times New Roman"/>
          <w:sz w:val="24"/>
          <w:szCs w:val="24"/>
        </w:rPr>
        <w:t>explicado los procedimientos practicados con el fin de comprobar el cumplimiento especificado a la empresa ejecutora, por lo que la Arq. Morell Quiroa, solicita</w:t>
      </w:r>
      <w:r w:rsidRPr="008467FD">
        <w:rPr>
          <w:rFonts w:ascii="Times New Roman" w:hAnsi="Times New Roman" w:cs="Times New Roman"/>
          <w:sz w:val="24"/>
          <w:szCs w:val="24"/>
        </w:rPr>
        <w:t xml:space="preserve"> </w:t>
      </w:r>
      <w:r>
        <w:rPr>
          <w:rFonts w:ascii="Times New Roman" w:hAnsi="Times New Roman" w:cs="Times New Roman"/>
          <w:sz w:val="24"/>
          <w:szCs w:val="24"/>
        </w:rPr>
        <w:t xml:space="preserve">la </w:t>
      </w:r>
      <w:r w:rsidRPr="008467FD">
        <w:rPr>
          <w:rFonts w:ascii="Times New Roman" w:hAnsi="Times New Roman" w:cs="Times New Roman"/>
          <w:sz w:val="24"/>
          <w:szCs w:val="24"/>
        </w:rPr>
        <w:t xml:space="preserve">debida autorización de pago </w:t>
      </w:r>
      <w:r>
        <w:rPr>
          <w:rFonts w:ascii="Times New Roman" w:hAnsi="Times New Roman" w:cs="Times New Roman"/>
          <w:sz w:val="24"/>
          <w:szCs w:val="24"/>
        </w:rPr>
        <w:t>correspondiente</w:t>
      </w:r>
      <w:r w:rsidRPr="00352B9D">
        <w:rPr>
          <w:rFonts w:ascii="Times New Roman" w:hAnsi="Times New Roman" w:cs="Times New Roman"/>
          <w:sz w:val="24"/>
          <w:szCs w:val="24"/>
        </w:rPr>
        <w:t xml:space="preserve"> </w:t>
      </w:r>
      <w:r>
        <w:rPr>
          <w:rFonts w:ascii="Times New Roman" w:hAnsi="Times New Roman" w:cs="Times New Roman"/>
          <w:sz w:val="24"/>
          <w:szCs w:val="24"/>
        </w:rPr>
        <w:t>a</w:t>
      </w:r>
      <w:r w:rsidRPr="008467FD">
        <w:rPr>
          <w:rFonts w:ascii="Times New Roman" w:hAnsi="Times New Roman" w:cs="Times New Roman"/>
          <w:sz w:val="24"/>
          <w:szCs w:val="24"/>
        </w:rPr>
        <w:t>l 50%</w:t>
      </w:r>
      <w:r>
        <w:rPr>
          <w:rFonts w:ascii="Times New Roman" w:hAnsi="Times New Roman" w:cs="Times New Roman"/>
          <w:sz w:val="24"/>
          <w:szCs w:val="24"/>
        </w:rPr>
        <w:t xml:space="preserve"> del monto total de la Supervisión.</w:t>
      </w:r>
    </w:p>
    <w:p w14:paraId="10355321" w14:textId="77777777" w:rsidR="00385EB5" w:rsidRDefault="00385EB5" w:rsidP="00385EB5">
      <w:pPr>
        <w:spacing w:after="0" w:line="302" w:lineRule="auto"/>
        <w:jc w:val="both"/>
        <w:rPr>
          <w:rFonts w:ascii="Times New Roman" w:hAnsi="Times New Roman" w:cs="Times New Roman"/>
          <w:sz w:val="24"/>
          <w:szCs w:val="24"/>
        </w:rPr>
      </w:pPr>
      <w:r w:rsidRPr="008467FD">
        <w:rPr>
          <w:rFonts w:ascii="Times New Roman" w:hAnsi="Times New Roman" w:cs="Times New Roman"/>
          <w:sz w:val="24"/>
          <w:szCs w:val="24"/>
        </w:rPr>
        <w:t>II- Que según el numeral 14 del Art. 30 del Código Municipal, que literalmente dice: Son facultades del Concejo:</w:t>
      </w:r>
      <w:r w:rsidRPr="008467FD">
        <w:rPr>
          <w:rFonts w:ascii="Arial" w:hAnsi="Arial" w:cs="Arial"/>
          <w:sz w:val="24"/>
          <w:szCs w:val="24"/>
        </w:rPr>
        <w:t xml:space="preserve"> </w:t>
      </w:r>
      <w:r w:rsidRPr="008467FD">
        <w:rPr>
          <w:rFonts w:ascii="Times New Roman" w:hAnsi="Times New Roman" w:cs="Times New Roman"/>
          <w:sz w:val="24"/>
          <w:szCs w:val="24"/>
        </w:rPr>
        <w:t xml:space="preserve">Velar por la buena marcha del gobierno, administración y servicios municipales; y según el numeral 5 del Art. 31 del Código Municipal, el cual dice: Son obligaciones del Concejo: Construir las obras necesarias para el mejoramiento y progreso de la comunidad y la prestación de servicios públicos locales en forma eficiente y económica; </w:t>
      </w:r>
      <w:r w:rsidRPr="008467FD">
        <w:rPr>
          <w:rFonts w:ascii="Times New Roman" w:hAnsi="Times New Roman" w:cs="Times New Roman"/>
          <w:b/>
          <w:sz w:val="24"/>
          <w:szCs w:val="24"/>
        </w:rPr>
        <w:t xml:space="preserve">Por lo tanto, </w:t>
      </w:r>
      <w:r w:rsidRPr="008467FD">
        <w:rPr>
          <w:rFonts w:ascii="Times New Roman" w:hAnsi="Times New Roman" w:cs="Times New Roman"/>
          <w:b/>
          <w:sz w:val="24"/>
          <w:szCs w:val="24"/>
          <w:lang w:val="es-ES"/>
        </w:rPr>
        <w:t xml:space="preserve">el Concejo Municipal en uso de las facultades que le otorga el Código Municipal. ACUERDA: 1) </w:t>
      </w:r>
      <w:r w:rsidRPr="008467FD">
        <w:rPr>
          <w:rFonts w:ascii="Times New Roman" w:hAnsi="Times New Roman" w:cs="Times New Roman"/>
          <w:sz w:val="24"/>
          <w:szCs w:val="24"/>
          <w:lang w:val="es-ES"/>
        </w:rPr>
        <w:t>Aprobar y Autorizar</w:t>
      </w:r>
      <w:r w:rsidRPr="008467FD">
        <w:rPr>
          <w:rFonts w:ascii="Times New Roman" w:hAnsi="Times New Roman" w:cs="Times New Roman"/>
          <w:b/>
          <w:sz w:val="24"/>
          <w:szCs w:val="24"/>
          <w:lang w:val="es-ES"/>
        </w:rPr>
        <w:t xml:space="preserve"> </w:t>
      </w:r>
      <w:r w:rsidRPr="008467FD">
        <w:rPr>
          <w:rFonts w:ascii="Times New Roman" w:hAnsi="Times New Roman" w:cs="Times New Roman"/>
          <w:sz w:val="24"/>
          <w:szCs w:val="24"/>
          <w:lang w:val="es-ES"/>
        </w:rPr>
        <w:t xml:space="preserve">el pago del 50% </w:t>
      </w:r>
      <w:r>
        <w:rPr>
          <w:rFonts w:ascii="Times New Roman" w:hAnsi="Times New Roman" w:cs="Times New Roman"/>
          <w:sz w:val="24"/>
          <w:szCs w:val="24"/>
          <w:lang w:val="es-ES"/>
        </w:rPr>
        <w:t>de avance de la Supervisión del</w:t>
      </w:r>
      <w:r w:rsidRPr="008467FD">
        <w:rPr>
          <w:rFonts w:ascii="Times New Roman" w:hAnsi="Times New Roman" w:cs="Times New Roman"/>
          <w:sz w:val="24"/>
          <w:szCs w:val="24"/>
        </w:rPr>
        <w:t xml:space="preserve"> Proyecto: </w:t>
      </w:r>
      <w:r w:rsidRPr="00D65CCD">
        <w:rPr>
          <w:rFonts w:ascii="Times New Roman" w:hAnsi="Times New Roman" w:cs="Times New Roman"/>
          <w:sz w:val="24"/>
          <w:szCs w:val="24"/>
        </w:rPr>
        <w:t>CONSTRUCCIÓN DE DOS KILOMETROS DE PAVIMENTO ASFALTICO EN CANTON HUZILTEPEQUE Y CANTON MIRAFLORES, MAS CONSTRUCCION DE UN KILOMETRO DE CALLE Y MEJORAMIENTO DE CORDON CUNETA EN CANTON EL RODEO, EN EL MUNICIPIO DE SAN PEDRO PERULAPAN, DEPARTAMENTO DE CUSCATLÁN. AÑO 2020</w:t>
      </w:r>
      <w:r w:rsidRPr="008467FD">
        <w:rPr>
          <w:rFonts w:ascii="Times New Roman" w:hAnsi="Times New Roman" w:cs="Times New Roman"/>
          <w:sz w:val="24"/>
          <w:szCs w:val="24"/>
        </w:rPr>
        <w:t xml:space="preserve">. </w:t>
      </w:r>
      <w:r w:rsidRPr="008467FD">
        <w:rPr>
          <w:rFonts w:ascii="Times New Roman" w:hAnsi="Times New Roman" w:cs="Times New Roman"/>
          <w:b/>
          <w:sz w:val="24"/>
          <w:szCs w:val="24"/>
        </w:rPr>
        <w:t>2)</w:t>
      </w:r>
      <w:r w:rsidRPr="008467FD">
        <w:rPr>
          <w:rFonts w:ascii="Times New Roman" w:hAnsi="Times New Roman" w:cs="Times New Roman"/>
          <w:sz w:val="24"/>
          <w:szCs w:val="24"/>
        </w:rPr>
        <w:t xml:space="preserve"> Autorizar al </w:t>
      </w:r>
      <w:proofErr w:type="gramStart"/>
      <w:r w:rsidRPr="008467FD">
        <w:rPr>
          <w:rFonts w:ascii="Times New Roman" w:hAnsi="Times New Roman" w:cs="Times New Roman"/>
          <w:sz w:val="24"/>
          <w:szCs w:val="24"/>
        </w:rPr>
        <w:t>Jefe</w:t>
      </w:r>
      <w:proofErr w:type="gramEnd"/>
      <w:r w:rsidRPr="008467FD">
        <w:rPr>
          <w:rFonts w:ascii="Times New Roman" w:hAnsi="Times New Roman" w:cs="Times New Roman"/>
          <w:sz w:val="24"/>
          <w:szCs w:val="24"/>
        </w:rPr>
        <w:t xml:space="preserve"> de UACI para que realice los procesos de pago correspondientes. </w:t>
      </w:r>
      <w:r w:rsidRPr="008467FD">
        <w:rPr>
          <w:rFonts w:ascii="Times New Roman" w:hAnsi="Times New Roman" w:cs="Times New Roman"/>
          <w:b/>
          <w:sz w:val="24"/>
          <w:szCs w:val="24"/>
        </w:rPr>
        <w:t xml:space="preserve">3) </w:t>
      </w:r>
      <w:r w:rsidRPr="008467FD">
        <w:rPr>
          <w:rFonts w:ascii="Times New Roman" w:hAnsi="Times New Roman" w:cs="Times New Roman"/>
          <w:sz w:val="24"/>
          <w:szCs w:val="24"/>
        </w:rPr>
        <w:t xml:space="preserve">Autorizar a la Tesorera Municipal Licda. Mayra Lissethe Renderos de Vásquez, para que pueda erogar los fondos de la cuenta Bancaria </w:t>
      </w:r>
      <w:r w:rsidRPr="00717D3A">
        <w:rPr>
          <w:rFonts w:ascii="Times New Roman" w:hAnsi="Times New Roman" w:cs="Times New Roman"/>
          <w:sz w:val="24"/>
          <w:szCs w:val="24"/>
        </w:rPr>
        <w:t>SUPERVISIÓN 2% FODES/ISDEM</w:t>
      </w:r>
      <w:r w:rsidRPr="008467FD">
        <w:rPr>
          <w:rFonts w:ascii="Times New Roman" w:hAnsi="Times New Roman" w:cs="Times New Roman"/>
          <w:sz w:val="24"/>
          <w:szCs w:val="24"/>
        </w:rPr>
        <w:t xml:space="preserve">. </w:t>
      </w:r>
      <w:r w:rsidRPr="008467FD">
        <w:rPr>
          <w:rFonts w:ascii="Times New Roman" w:hAnsi="Times New Roman" w:cs="Times New Roman"/>
          <w:b/>
          <w:sz w:val="24"/>
          <w:szCs w:val="24"/>
        </w:rPr>
        <w:t>4)</w:t>
      </w:r>
      <w:r w:rsidRPr="008467FD">
        <w:rPr>
          <w:rFonts w:ascii="Times New Roman" w:hAnsi="Times New Roman" w:cs="Times New Roman"/>
          <w:sz w:val="24"/>
          <w:szCs w:val="24"/>
        </w:rPr>
        <w:t xml:space="preserve"> </w:t>
      </w:r>
      <w:r w:rsidRPr="008467FD">
        <w:rPr>
          <w:rFonts w:ascii="Times New Roman" w:hAnsi="Times New Roman" w:cs="Times New Roman"/>
          <w:sz w:val="24"/>
          <w:szCs w:val="24"/>
          <w:lang w:val="es-ES"/>
        </w:rPr>
        <w:t xml:space="preserve">Autorizar a la encargada del presupuesto para que descargue las cifras </w:t>
      </w:r>
      <w:r w:rsidRPr="008467FD">
        <w:rPr>
          <w:rFonts w:ascii="Times New Roman" w:hAnsi="Times New Roman" w:cs="Times New Roman"/>
          <w:sz w:val="24"/>
          <w:szCs w:val="24"/>
          <w:lang w:val="es-ES"/>
        </w:rPr>
        <w:lastRenderedPageBreak/>
        <w:t>correspondientes en el presupuesto Municipal vigente. Nota.</w:t>
      </w:r>
      <w:r>
        <w:rPr>
          <w:rFonts w:ascii="Times New Roman" w:hAnsi="Times New Roman" w:cs="Times New Roman"/>
          <w:sz w:val="24"/>
          <w:szCs w:val="24"/>
          <w:lang w:val="es-ES"/>
        </w:rPr>
        <w:t xml:space="preserve"> En el presente Acuerdo s</w:t>
      </w:r>
      <w:r w:rsidRPr="008467FD">
        <w:rPr>
          <w:rFonts w:ascii="Times New Roman" w:hAnsi="Times New Roman" w:cs="Times New Roman"/>
          <w:sz w:val="24"/>
          <w:szCs w:val="24"/>
          <w:lang w:val="es-ES"/>
        </w:rPr>
        <w:t>alva</w:t>
      </w:r>
      <w:r>
        <w:rPr>
          <w:rFonts w:ascii="Times New Roman" w:hAnsi="Times New Roman" w:cs="Times New Roman"/>
          <w:sz w:val="24"/>
          <w:szCs w:val="24"/>
          <w:lang w:val="es-ES"/>
        </w:rPr>
        <w:t>n</w:t>
      </w:r>
      <w:r w:rsidRPr="008467FD">
        <w:rPr>
          <w:rFonts w:ascii="Times New Roman" w:hAnsi="Times New Roman" w:cs="Times New Roman"/>
          <w:sz w:val="24"/>
          <w:szCs w:val="24"/>
          <w:lang w:val="es-ES"/>
        </w:rPr>
        <w:t xml:space="preserve"> su voto</w:t>
      </w:r>
      <w:r>
        <w:rPr>
          <w:rFonts w:ascii="Times New Roman" w:hAnsi="Times New Roman" w:cs="Times New Roman"/>
          <w:sz w:val="24"/>
          <w:szCs w:val="24"/>
          <w:lang w:val="es-ES"/>
        </w:rPr>
        <w:t xml:space="preserve"> según el Art. 45 del Código Municipal,</w:t>
      </w:r>
      <w:r w:rsidRPr="008467FD">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los siguientes </w:t>
      </w:r>
      <w:r w:rsidRPr="008467FD">
        <w:rPr>
          <w:rFonts w:ascii="Times New Roman" w:hAnsi="Times New Roman" w:cs="Times New Roman"/>
          <w:sz w:val="24"/>
          <w:szCs w:val="24"/>
          <w:lang w:val="es-ES"/>
        </w:rPr>
        <w:t>Regidor</w:t>
      </w:r>
      <w:r>
        <w:rPr>
          <w:rFonts w:ascii="Times New Roman" w:hAnsi="Times New Roman" w:cs="Times New Roman"/>
          <w:sz w:val="24"/>
          <w:szCs w:val="24"/>
          <w:lang w:val="es-ES"/>
        </w:rPr>
        <w:t>es</w:t>
      </w:r>
      <w:r w:rsidRPr="008467FD">
        <w:rPr>
          <w:rFonts w:ascii="Times New Roman" w:hAnsi="Times New Roman" w:cs="Times New Roman"/>
          <w:sz w:val="24"/>
          <w:szCs w:val="24"/>
          <w:lang w:val="es-ES"/>
        </w:rPr>
        <w:t xml:space="preserve"> Propietario</w:t>
      </w:r>
      <w:r>
        <w:rPr>
          <w:rFonts w:ascii="Times New Roman" w:hAnsi="Times New Roman" w:cs="Times New Roman"/>
          <w:sz w:val="24"/>
          <w:szCs w:val="24"/>
          <w:lang w:val="es-ES"/>
        </w:rPr>
        <w:t>s:</w:t>
      </w:r>
      <w:r w:rsidRPr="008467FD">
        <w:rPr>
          <w:rFonts w:ascii="Times New Roman" w:hAnsi="Times New Roman" w:cs="Times New Roman"/>
          <w:sz w:val="24"/>
          <w:szCs w:val="24"/>
          <w:lang w:val="es-ES"/>
        </w:rPr>
        <w:t xml:space="preserve"> Héctor Ismael Estrada Vásquez, </w:t>
      </w:r>
      <w:r>
        <w:rPr>
          <w:rFonts w:ascii="Times New Roman" w:hAnsi="Times New Roman" w:cs="Times New Roman"/>
          <w:sz w:val="24"/>
          <w:szCs w:val="24"/>
          <w:lang w:val="es-ES"/>
        </w:rPr>
        <w:t xml:space="preserve">Marcelo Francisco Oporto Vides, Oscar Orlando Sandoval Sánchez, Maritza Carolina Martínez de Martínez y Ángela Dimas Vásquez Herrera, </w:t>
      </w:r>
      <w:r w:rsidRPr="00234FF8">
        <w:rPr>
          <w:rFonts w:ascii="Times New Roman" w:hAnsi="Times New Roman" w:cs="Times New Roman"/>
          <w:sz w:val="24"/>
          <w:szCs w:val="24"/>
          <w:lang w:val="es-ES"/>
        </w:rPr>
        <w:t xml:space="preserve">Al realizar el conteo de los votos suma empate por lo que se aprueba con doble voto del señor Alcalde Municipal según el Art. 43 del Código Municipal. </w:t>
      </w:r>
      <w:proofErr w:type="gramStart"/>
      <w:r w:rsidRPr="00234FF8">
        <w:rPr>
          <w:rFonts w:ascii="Times New Roman" w:hAnsi="Times New Roman" w:cs="Times New Roman"/>
          <w:sz w:val="24"/>
          <w:szCs w:val="24"/>
          <w:lang w:val="es-ES"/>
        </w:rPr>
        <w:t>Comuníquese.-</w:t>
      </w:r>
      <w:proofErr w:type="gramEnd"/>
    </w:p>
    <w:p w14:paraId="68C2D095" w14:textId="77777777" w:rsidR="00385EB5" w:rsidRDefault="00385EB5" w:rsidP="00385EB5">
      <w:pPr>
        <w:spacing w:after="0" w:line="276" w:lineRule="auto"/>
        <w:jc w:val="both"/>
        <w:rPr>
          <w:rFonts w:ascii="Times New Roman" w:hAnsi="Times New Roman" w:cs="Times New Roman"/>
          <w:sz w:val="24"/>
          <w:szCs w:val="24"/>
        </w:rPr>
      </w:pPr>
    </w:p>
    <w:p w14:paraId="14C8DBCB" w14:textId="77777777" w:rsidR="00385EB5" w:rsidRPr="00656A95" w:rsidRDefault="00385EB5" w:rsidP="00385EB5">
      <w:pPr>
        <w:spacing w:after="0" w:line="295" w:lineRule="auto"/>
        <w:jc w:val="both"/>
        <w:rPr>
          <w:rFonts w:ascii="Times New Roman" w:hAnsi="Times New Roman" w:cs="Times New Roman"/>
          <w:sz w:val="24"/>
          <w:szCs w:val="24"/>
        </w:rPr>
      </w:pPr>
      <w:r w:rsidRPr="00656A95">
        <w:rPr>
          <w:rFonts w:ascii="Times New Roman" w:hAnsi="Times New Roman" w:cs="Times New Roman"/>
          <w:sz w:val="24"/>
          <w:szCs w:val="24"/>
        </w:rPr>
        <w:t>Finalizando la presente sesión, y no habiendo nada más que hacer constar, se cierra la presente acta que firmamos.</w:t>
      </w:r>
    </w:p>
    <w:p w14:paraId="78A4B14A" w14:textId="77777777" w:rsidR="00385EB5" w:rsidRDefault="00385EB5" w:rsidP="00385EB5">
      <w:pPr>
        <w:spacing w:after="0" w:line="276" w:lineRule="auto"/>
        <w:jc w:val="both"/>
        <w:rPr>
          <w:rFonts w:ascii="Times New Roman" w:hAnsi="Times New Roman" w:cs="Times New Roman"/>
        </w:rPr>
      </w:pPr>
    </w:p>
    <w:p w14:paraId="61326D13" w14:textId="77777777" w:rsidR="00385EB5" w:rsidRDefault="00385EB5" w:rsidP="00385EB5">
      <w:pPr>
        <w:spacing w:after="0" w:line="276" w:lineRule="auto"/>
        <w:jc w:val="both"/>
        <w:rPr>
          <w:rFonts w:ascii="Times New Roman" w:hAnsi="Times New Roman" w:cs="Times New Roman"/>
        </w:rPr>
      </w:pPr>
    </w:p>
    <w:p w14:paraId="668F6238" w14:textId="77777777" w:rsidR="00385EB5" w:rsidRDefault="00385EB5" w:rsidP="00385EB5">
      <w:pPr>
        <w:spacing w:after="0" w:line="276" w:lineRule="auto"/>
        <w:jc w:val="both"/>
        <w:rPr>
          <w:rFonts w:ascii="Times New Roman" w:hAnsi="Times New Roman" w:cs="Times New Roman"/>
        </w:rPr>
      </w:pPr>
    </w:p>
    <w:p w14:paraId="25B7E2E6" w14:textId="77777777" w:rsidR="00385EB5" w:rsidRDefault="00385EB5" w:rsidP="00385EB5">
      <w:pPr>
        <w:spacing w:after="0" w:line="276" w:lineRule="auto"/>
        <w:jc w:val="both"/>
        <w:rPr>
          <w:rFonts w:ascii="Times New Roman" w:hAnsi="Times New Roman" w:cs="Times New Roman"/>
        </w:rPr>
      </w:pPr>
    </w:p>
    <w:p w14:paraId="1A886241" w14:textId="77777777" w:rsidR="00385EB5" w:rsidRPr="00C349A4" w:rsidRDefault="00385EB5" w:rsidP="00385EB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Coronel</w:t>
      </w:r>
      <w:r w:rsidRPr="00C349A4">
        <w:rPr>
          <w:rFonts w:ascii="Times New Roman" w:hAnsi="Times New Roman" w:cs="Times New Roman"/>
          <w:color w:val="244061" w:themeColor="accent1" w:themeShade="80"/>
          <w:sz w:val="24"/>
          <w:szCs w:val="24"/>
        </w:rPr>
        <w:t xml:space="preserve"> </w:t>
      </w:r>
      <w:r w:rsidRPr="00C349A4">
        <w:rPr>
          <w:rFonts w:ascii="Times New Roman" w:hAnsi="Times New Roman" w:cs="Times New Roman"/>
          <w:sz w:val="24"/>
          <w:szCs w:val="24"/>
        </w:rPr>
        <w:t xml:space="preserve">Oswald </w:t>
      </w:r>
      <w:proofErr w:type="gramStart"/>
      <w:r w:rsidRPr="00C349A4">
        <w:rPr>
          <w:rFonts w:ascii="Times New Roman" w:hAnsi="Times New Roman" w:cs="Times New Roman"/>
          <w:sz w:val="24"/>
          <w:szCs w:val="24"/>
        </w:rPr>
        <w:t>Sibrian  Miranda</w:t>
      </w:r>
      <w:proofErr w:type="gramEnd"/>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Oscar Armando Joaquín Vivas</w:t>
      </w:r>
    </w:p>
    <w:p w14:paraId="7D2E2323" w14:textId="77777777" w:rsidR="00385EB5" w:rsidRPr="00C349A4" w:rsidRDefault="00385EB5" w:rsidP="00385EB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Alcalde Municipal</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 xml:space="preserve"> Síndico Municipal</w:t>
      </w:r>
    </w:p>
    <w:p w14:paraId="6E06F983" w14:textId="77777777" w:rsidR="00385EB5" w:rsidRDefault="00385EB5" w:rsidP="00385EB5">
      <w:pPr>
        <w:spacing w:after="0" w:line="276" w:lineRule="auto"/>
        <w:jc w:val="both"/>
        <w:rPr>
          <w:rFonts w:ascii="Times New Roman" w:hAnsi="Times New Roman" w:cs="Times New Roman"/>
          <w:sz w:val="24"/>
          <w:szCs w:val="24"/>
        </w:rPr>
      </w:pPr>
    </w:p>
    <w:p w14:paraId="1C9F03EA" w14:textId="77777777" w:rsidR="00385EB5" w:rsidRDefault="00385EB5" w:rsidP="00385EB5">
      <w:pPr>
        <w:spacing w:after="0" w:line="276" w:lineRule="auto"/>
        <w:jc w:val="both"/>
        <w:rPr>
          <w:rFonts w:ascii="Times New Roman" w:hAnsi="Times New Roman" w:cs="Times New Roman"/>
          <w:sz w:val="24"/>
          <w:szCs w:val="24"/>
        </w:rPr>
      </w:pPr>
    </w:p>
    <w:p w14:paraId="1B65DC16" w14:textId="77777777" w:rsidR="00385EB5" w:rsidRDefault="00385EB5" w:rsidP="00385EB5">
      <w:pPr>
        <w:spacing w:after="0" w:line="276" w:lineRule="auto"/>
        <w:jc w:val="both"/>
        <w:rPr>
          <w:rFonts w:ascii="Times New Roman" w:hAnsi="Times New Roman" w:cs="Times New Roman"/>
          <w:sz w:val="24"/>
          <w:szCs w:val="24"/>
        </w:rPr>
      </w:pPr>
    </w:p>
    <w:p w14:paraId="2DB8F4B0" w14:textId="77777777" w:rsidR="00385EB5" w:rsidRDefault="00385EB5" w:rsidP="00385EB5">
      <w:pPr>
        <w:spacing w:after="0" w:line="276" w:lineRule="auto"/>
        <w:jc w:val="both"/>
        <w:rPr>
          <w:rFonts w:ascii="Times New Roman" w:hAnsi="Times New Roman" w:cs="Times New Roman"/>
          <w:sz w:val="24"/>
          <w:szCs w:val="24"/>
        </w:rPr>
      </w:pPr>
    </w:p>
    <w:p w14:paraId="2B8FBC5C" w14:textId="77777777" w:rsidR="00385EB5" w:rsidRPr="00C349A4" w:rsidRDefault="00385EB5" w:rsidP="00385EB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Héctor Ismael Estr</w:t>
      </w:r>
      <w:r>
        <w:rPr>
          <w:rFonts w:ascii="Times New Roman" w:hAnsi="Times New Roman" w:cs="Times New Roman"/>
          <w:sz w:val="24"/>
          <w:szCs w:val="24"/>
        </w:rPr>
        <w:t>ada Vásquez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C349A4">
        <w:rPr>
          <w:rFonts w:ascii="Times New Roman" w:hAnsi="Times New Roman" w:cs="Times New Roman"/>
          <w:sz w:val="24"/>
          <w:szCs w:val="24"/>
        </w:rPr>
        <w:t>Medardo Benítez López</w:t>
      </w:r>
      <w:r w:rsidRPr="00C349A4">
        <w:rPr>
          <w:rFonts w:ascii="Times New Roman" w:hAnsi="Times New Roman" w:cs="Times New Roman"/>
          <w:sz w:val="24"/>
          <w:szCs w:val="24"/>
        </w:rPr>
        <w:tab/>
      </w:r>
    </w:p>
    <w:p w14:paraId="4439E6A5" w14:textId="77777777" w:rsidR="00385EB5" w:rsidRPr="00C349A4" w:rsidRDefault="00385EB5" w:rsidP="00385EB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 xml:space="preserve">Primer Regidor Propietario </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roofErr w:type="gramStart"/>
      <w:r w:rsidRPr="00C349A4">
        <w:rPr>
          <w:rFonts w:ascii="Times New Roman" w:hAnsi="Times New Roman" w:cs="Times New Roman"/>
          <w:sz w:val="24"/>
          <w:szCs w:val="24"/>
        </w:rPr>
        <w:tab/>
      </w:r>
      <w:r>
        <w:rPr>
          <w:rFonts w:ascii="Times New Roman" w:hAnsi="Times New Roman" w:cs="Times New Roman"/>
          <w:sz w:val="24"/>
          <w:szCs w:val="24"/>
        </w:rPr>
        <w:t xml:space="preserve">  </w:t>
      </w:r>
      <w:r w:rsidRPr="00C349A4">
        <w:rPr>
          <w:rFonts w:ascii="Times New Roman" w:hAnsi="Times New Roman" w:cs="Times New Roman"/>
          <w:sz w:val="24"/>
          <w:szCs w:val="24"/>
        </w:rPr>
        <w:t>Segundo</w:t>
      </w:r>
      <w:proofErr w:type="gramEnd"/>
      <w:r w:rsidRPr="00C349A4">
        <w:rPr>
          <w:rFonts w:ascii="Times New Roman" w:hAnsi="Times New Roman" w:cs="Times New Roman"/>
          <w:sz w:val="24"/>
          <w:szCs w:val="24"/>
        </w:rPr>
        <w:t xml:space="preserve"> Regidor Propietario</w:t>
      </w:r>
    </w:p>
    <w:p w14:paraId="7C521DE1" w14:textId="77777777" w:rsidR="00385EB5" w:rsidRDefault="00385EB5" w:rsidP="00385EB5">
      <w:pPr>
        <w:spacing w:after="0" w:line="276" w:lineRule="auto"/>
        <w:jc w:val="both"/>
        <w:rPr>
          <w:rFonts w:ascii="Times New Roman" w:hAnsi="Times New Roman" w:cs="Times New Roman"/>
          <w:sz w:val="24"/>
          <w:szCs w:val="24"/>
        </w:rPr>
      </w:pPr>
    </w:p>
    <w:p w14:paraId="75514E0D" w14:textId="77777777" w:rsidR="00385EB5" w:rsidRDefault="00385EB5" w:rsidP="00385EB5">
      <w:pPr>
        <w:spacing w:after="0" w:line="276" w:lineRule="auto"/>
        <w:jc w:val="both"/>
        <w:rPr>
          <w:rFonts w:ascii="Times New Roman" w:hAnsi="Times New Roman" w:cs="Times New Roman"/>
          <w:sz w:val="24"/>
          <w:szCs w:val="24"/>
        </w:rPr>
      </w:pPr>
    </w:p>
    <w:p w14:paraId="4B2C38BD" w14:textId="77777777" w:rsidR="00385EB5" w:rsidRDefault="00385EB5" w:rsidP="00385EB5">
      <w:pPr>
        <w:spacing w:after="0" w:line="276" w:lineRule="auto"/>
        <w:jc w:val="both"/>
        <w:rPr>
          <w:rFonts w:ascii="Times New Roman" w:hAnsi="Times New Roman" w:cs="Times New Roman"/>
          <w:sz w:val="24"/>
          <w:szCs w:val="24"/>
        </w:rPr>
      </w:pPr>
    </w:p>
    <w:p w14:paraId="7A8999C7" w14:textId="77777777" w:rsidR="00385EB5" w:rsidRDefault="00385EB5" w:rsidP="00385EB5">
      <w:pPr>
        <w:spacing w:after="0" w:line="276" w:lineRule="auto"/>
        <w:jc w:val="both"/>
        <w:rPr>
          <w:rFonts w:ascii="Times New Roman" w:hAnsi="Times New Roman" w:cs="Times New Roman"/>
          <w:sz w:val="24"/>
          <w:szCs w:val="24"/>
        </w:rPr>
      </w:pPr>
    </w:p>
    <w:p w14:paraId="0BDD4F72" w14:textId="77777777" w:rsidR="00385EB5" w:rsidRPr="00C349A4" w:rsidRDefault="00385EB5" w:rsidP="00385EB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Carlos Antonio Mendoza Campos</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roofErr w:type="gramStart"/>
      <w:r w:rsidRPr="00C349A4">
        <w:rPr>
          <w:rFonts w:ascii="Times New Roman" w:hAnsi="Times New Roman" w:cs="Times New Roman"/>
          <w:sz w:val="24"/>
          <w:szCs w:val="24"/>
        </w:rPr>
        <w:tab/>
        <w:t xml:space="preserve">  Ulises</w:t>
      </w:r>
      <w:proofErr w:type="gramEnd"/>
      <w:r w:rsidRPr="00C349A4">
        <w:rPr>
          <w:rFonts w:ascii="Times New Roman" w:hAnsi="Times New Roman" w:cs="Times New Roman"/>
          <w:sz w:val="24"/>
          <w:szCs w:val="24"/>
        </w:rPr>
        <w:t xml:space="preserve"> Hernández Ramírez</w:t>
      </w:r>
      <w:r w:rsidRPr="00C349A4">
        <w:rPr>
          <w:rFonts w:ascii="Times New Roman" w:hAnsi="Times New Roman" w:cs="Times New Roman"/>
          <w:sz w:val="24"/>
          <w:szCs w:val="24"/>
        </w:rPr>
        <w:tab/>
      </w:r>
    </w:p>
    <w:p w14:paraId="443D8E79" w14:textId="77777777" w:rsidR="00385EB5" w:rsidRPr="00C349A4" w:rsidRDefault="00385EB5" w:rsidP="00385EB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Tercer Regidor Propietario</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roofErr w:type="gramStart"/>
      <w:r w:rsidRPr="00C349A4">
        <w:rPr>
          <w:rFonts w:ascii="Times New Roman" w:hAnsi="Times New Roman" w:cs="Times New Roman"/>
          <w:sz w:val="24"/>
          <w:szCs w:val="24"/>
        </w:rPr>
        <w:tab/>
        <w:t xml:space="preserve">  Cuarto</w:t>
      </w:r>
      <w:proofErr w:type="gramEnd"/>
      <w:r w:rsidRPr="00C349A4">
        <w:rPr>
          <w:rFonts w:ascii="Times New Roman" w:hAnsi="Times New Roman" w:cs="Times New Roman"/>
          <w:sz w:val="24"/>
          <w:szCs w:val="24"/>
        </w:rPr>
        <w:t xml:space="preserve"> Regidor Propietario</w:t>
      </w:r>
    </w:p>
    <w:p w14:paraId="088F8B6E" w14:textId="77777777" w:rsidR="00385EB5" w:rsidRDefault="00385EB5" w:rsidP="00385EB5">
      <w:pPr>
        <w:spacing w:after="0" w:line="276" w:lineRule="auto"/>
        <w:jc w:val="both"/>
        <w:rPr>
          <w:rFonts w:ascii="Times New Roman" w:hAnsi="Times New Roman" w:cs="Times New Roman"/>
          <w:sz w:val="24"/>
          <w:szCs w:val="24"/>
        </w:rPr>
      </w:pPr>
    </w:p>
    <w:p w14:paraId="05E4BBC7" w14:textId="77777777" w:rsidR="00385EB5" w:rsidRDefault="00385EB5" w:rsidP="00385EB5">
      <w:pPr>
        <w:spacing w:after="0" w:line="276" w:lineRule="auto"/>
        <w:jc w:val="both"/>
        <w:rPr>
          <w:rFonts w:ascii="Times New Roman" w:hAnsi="Times New Roman" w:cs="Times New Roman"/>
          <w:sz w:val="24"/>
          <w:szCs w:val="24"/>
        </w:rPr>
      </w:pPr>
    </w:p>
    <w:p w14:paraId="33047957" w14:textId="77777777" w:rsidR="00385EB5" w:rsidRDefault="00385EB5" w:rsidP="00385EB5">
      <w:pPr>
        <w:spacing w:after="0" w:line="276" w:lineRule="auto"/>
        <w:jc w:val="both"/>
        <w:rPr>
          <w:rFonts w:ascii="Times New Roman" w:hAnsi="Times New Roman" w:cs="Times New Roman"/>
          <w:sz w:val="24"/>
          <w:szCs w:val="24"/>
        </w:rPr>
      </w:pPr>
    </w:p>
    <w:p w14:paraId="4DAFD359" w14:textId="77777777" w:rsidR="00385EB5" w:rsidRDefault="00385EB5" w:rsidP="00385EB5">
      <w:pPr>
        <w:spacing w:after="0" w:line="276" w:lineRule="auto"/>
        <w:jc w:val="both"/>
        <w:rPr>
          <w:rFonts w:ascii="Times New Roman" w:hAnsi="Times New Roman" w:cs="Times New Roman"/>
          <w:sz w:val="24"/>
          <w:szCs w:val="24"/>
        </w:rPr>
      </w:pPr>
    </w:p>
    <w:p w14:paraId="6D4BE7E1" w14:textId="77777777" w:rsidR="00385EB5" w:rsidRPr="00C349A4" w:rsidRDefault="00385EB5" w:rsidP="00385EB5">
      <w:pPr>
        <w:spacing w:after="0" w:line="276" w:lineRule="auto"/>
        <w:jc w:val="both"/>
        <w:rPr>
          <w:rFonts w:ascii="Times New Roman" w:hAnsi="Times New Roman" w:cs="Times New Roman"/>
          <w:sz w:val="24"/>
          <w:szCs w:val="24"/>
        </w:rPr>
      </w:pPr>
    </w:p>
    <w:p w14:paraId="140B87D2" w14:textId="77777777" w:rsidR="00385EB5" w:rsidRPr="00C349A4" w:rsidRDefault="00385EB5" w:rsidP="00385EB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Marcelo Francisco Oporto Vides</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Oscar Orlando Sandoval Sánchez</w:t>
      </w:r>
    </w:p>
    <w:p w14:paraId="1966381E" w14:textId="77777777" w:rsidR="00385EB5" w:rsidRPr="00C349A4" w:rsidRDefault="00385EB5" w:rsidP="00385EB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Quinto Regidor Propietario</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Sexto Regidor Propietario</w:t>
      </w:r>
    </w:p>
    <w:p w14:paraId="01838C8D" w14:textId="77777777" w:rsidR="00385EB5" w:rsidRDefault="00385EB5" w:rsidP="00385EB5">
      <w:pPr>
        <w:spacing w:after="0" w:line="276" w:lineRule="auto"/>
        <w:jc w:val="both"/>
        <w:rPr>
          <w:rFonts w:ascii="Times New Roman" w:hAnsi="Times New Roman" w:cs="Times New Roman"/>
          <w:sz w:val="24"/>
          <w:szCs w:val="24"/>
        </w:rPr>
      </w:pPr>
    </w:p>
    <w:p w14:paraId="2EB3B2CC" w14:textId="77777777" w:rsidR="00385EB5" w:rsidRDefault="00385EB5" w:rsidP="00385EB5">
      <w:pPr>
        <w:spacing w:after="0" w:line="276" w:lineRule="auto"/>
        <w:jc w:val="both"/>
        <w:rPr>
          <w:rFonts w:ascii="Times New Roman" w:hAnsi="Times New Roman" w:cs="Times New Roman"/>
          <w:sz w:val="24"/>
          <w:szCs w:val="24"/>
        </w:rPr>
      </w:pPr>
    </w:p>
    <w:p w14:paraId="3EDF1114" w14:textId="77777777" w:rsidR="00385EB5" w:rsidRDefault="00385EB5" w:rsidP="00385EB5">
      <w:pPr>
        <w:spacing w:after="0" w:line="276" w:lineRule="auto"/>
        <w:jc w:val="both"/>
        <w:rPr>
          <w:rFonts w:ascii="Times New Roman" w:hAnsi="Times New Roman" w:cs="Times New Roman"/>
          <w:sz w:val="24"/>
          <w:szCs w:val="24"/>
        </w:rPr>
      </w:pPr>
    </w:p>
    <w:p w14:paraId="0E9F10DC" w14:textId="77777777" w:rsidR="00385EB5" w:rsidRDefault="00385EB5" w:rsidP="00385EB5">
      <w:pPr>
        <w:spacing w:after="0" w:line="276" w:lineRule="auto"/>
        <w:jc w:val="both"/>
        <w:rPr>
          <w:rFonts w:ascii="Times New Roman" w:hAnsi="Times New Roman" w:cs="Times New Roman"/>
          <w:sz w:val="24"/>
          <w:szCs w:val="24"/>
        </w:rPr>
      </w:pPr>
    </w:p>
    <w:p w14:paraId="075688F7" w14:textId="77777777" w:rsidR="00385EB5" w:rsidRDefault="00385EB5" w:rsidP="00385EB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Maritza Carolina Martínez de Martínez</w:t>
      </w:r>
      <w:r w:rsidRPr="00C349A4">
        <w:rPr>
          <w:rFonts w:ascii="Times New Roman" w:hAnsi="Times New Roman" w:cs="Times New Roman"/>
          <w:sz w:val="24"/>
          <w:szCs w:val="24"/>
        </w:rPr>
        <w:tab/>
      </w:r>
      <w:r>
        <w:rPr>
          <w:rFonts w:ascii="Times New Roman" w:hAnsi="Times New Roman" w:cs="Times New Roman"/>
          <w:sz w:val="24"/>
          <w:szCs w:val="24"/>
        </w:rPr>
        <w:tab/>
        <w:t xml:space="preserve">            Ángela Dimas Vásquez Herrera</w:t>
      </w:r>
    </w:p>
    <w:p w14:paraId="1DD11252" w14:textId="77777777" w:rsidR="00385EB5" w:rsidRPr="00C349A4" w:rsidRDefault="00385EB5" w:rsidP="00385EB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S</w:t>
      </w:r>
      <w:r>
        <w:rPr>
          <w:rFonts w:ascii="Times New Roman" w:hAnsi="Times New Roman" w:cs="Times New Roman"/>
          <w:sz w:val="24"/>
          <w:szCs w:val="24"/>
        </w:rPr>
        <w:t>éptima Regidora Propietaria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C349A4">
        <w:rPr>
          <w:rFonts w:ascii="Times New Roman" w:hAnsi="Times New Roman" w:cs="Times New Roman"/>
          <w:sz w:val="24"/>
          <w:szCs w:val="24"/>
        </w:rPr>
        <w:t>Octava Regidora Propietaria</w:t>
      </w:r>
    </w:p>
    <w:p w14:paraId="78B89C2B" w14:textId="77777777" w:rsidR="00385EB5" w:rsidRDefault="00385EB5" w:rsidP="00385EB5">
      <w:pPr>
        <w:spacing w:after="0" w:line="276" w:lineRule="auto"/>
        <w:jc w:val="both"/>
        <w:rPr>
          <w:rFonts w:ascii="Times New Roman" w:hAnsi="Times New Roman" w:cs="Times New Roman"/>
          <w:sz w:val="24"/>
          <w:szCs w:val="24"/>
        </w:rPr>
      </w:pPr>
    </w:p>
    <w:p w14:paraId="5D4C094B" w14:textId="77777777" w:rsidR="00385EB5" w:rsidRDefault="00385EB5" w:rsidP="00385EB5">
      <w:pPr>
        <w:spacing w:after="0" w:line="276" w:lineRule="auto"/>
        <w:jc w:val="both"/>
        <w:rPr>
          <w:rFonts w:ascii="Times New Roman" w:hAnsi="Times New Roman" w:cs="Times New Roman"/>
          <w:sz w:val="24"/>
          <w:szCs w:val="24"/>
        </w:rPr>
      </w:pPr>
    </w:p>
    <w:p w14:paraId="490D5CD6" w14:textId="77777777" w:rsidR="00385EB5" w:rsidRDefault="00385EB5" w:rsidP="00385EB5">
      <w:pPr>
        <w:spacing w:after="0" w:line="276" w:lineRule="auto"/>
        <w:jc w:val="both"/>
        <w:rPr>
          <w:rFonts w:ascii="Times New Roman" w:hAnsi="Times New Roman" w:cs="Times New Roman"/>
          <w:sz w:val="24"/>
          <w:szCs w:val="24"/>
        </w:rPr>
      </w:pPr>
    </w:p>
    <w:p w14:paraId="20AF485F" w14:textId="77777777" w:rsidR="00385EB5" w:rsidRPr="00C349A4" w:rsidRDefault="00385EB5" w:rsidP="00385EB5">
      <w:pPr>
        <w:spacing w:after="0" w:line="276" w:lineRule="auto"/>
        <w:jc w:val="both"/>
        <w:rPr>
          <w:rFonts w:ascii="Times New Roman" w:hAnsi="Times New Roman" w:cs="Times New Roman"/>
          <w:sz w:val="24"/>
          <w:szCs w:val="24"/>
        </w:rPr>
      </w:pPr>
    </w:p>
    <w:p w14:paraId="7F783B0D" w14:textId="77777777" w:rsidR="00385EB5" w:rsidRPr="00C349A4" w:rsidRDefault="00385EB5" w:rsidP="00385EB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Ana Aracely Barahona Alvarado</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Cristóbal Ascencio López</w:t>
      </w:r>
    </w:p>
    <w:p w14:paraId="427E5A0F" w14:textId="77777777" w:rsidR="00385EB5" w:rsidRPr="00C349A4" w:rsidRDefault="00385EB5" w:rsidP="00385EB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Primera Regidora Suplente</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Segundo Regidor Suplente</w:t>
      </w:r>
      <w:r w:rsidRPr="00C349A4">
        <w:rPr>
          <w:rFonts w:ascii="Times New Roman" w:hAnsi="Times New Roman" w:cs="Times New Roman"/>
          <w:sz w:val="24"/>
          <w:szCs w:val="24"/>
        </w:rPr>
        <w:tab/>
      </w:r>
    </w:p>
    <w:p w14:paraId="0451C081" w14:textId="77777777" w:rsidR="00385EB5" w:rsidRDefault="00385EB5" w:rsidP="00385EB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
    <w:p w14:paraId="4F52BA2D" w14:textId="77777777" w:rsidR="00385EB5" w:rsidRDefault="00385EB5" w:rsidP="00385EB5">
      <w:pPr>
        <w:spacing w:after="0" w:line="276" w:lineRule="auto"/>
        <w:jc w:val="both"/>
        <w:rPr>
          <w:rFonts w:ascii="Times New Roman" w:hAnsi="Times New Roman" w:cs="Times New Roman"/>
          <w:sz w:val="24"/>
          <w:szCs w:val="24"/>
        </w:rPr>
      </w:pPr>
    </w:p>
    <w:p w14:paraId="33BD3BB9" w14:textId="77777777" w:rsidR="00385EB5" w:rsidRDefault="00385EB5" w:rsidP="00385EB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b/>
      </w:r>
      <w:r w:rsidRPr="00C349A4">
        <w:rPr>
          <w:rFonts w:ascii="Times New Roman" w:hAnsi="Times New Roman" w:cs="Times New Roman"/>
          <w:sz w:val="24"/>
          <w:szCs w:val="24"/>
        </w:rPr>
        <w:tab/>
      </w:r>
    </w:p>
    <w:p w14:paraId="7DA8E6D8" w14:textId="77777777" w:rsidR="00385EB5" w:rsidRPr="00C349A4" w:rsidRDefault="00385EB5" w:rsidP="00385EB5">
      <w:pPr>
        <w:spacing w:after="0" w:line="276" w:lineRule="auto"/>
        <w:jc w:val="both"/>
        <w:rPr>
          <w:rFonts w:ascii="Times New Roman" w:hAnsi="Times New Roman" w:cs="Times New Roman"/>
          <w:sz w:val="24"/>
          <w:szCs w:val="24"/>
        </w:rPr>
      </w:pPr>
    </w:p>
    <w:p w14:paraId="53ACE6FA" w14:textId="77777777" w:rsidR="00385EB5" w:rsidRPr="00C349A4" w:rsidRDefault="00385EB5" w:rsidP="00385EB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 xml:space="preserve">Jorge Andrés Nieto Aparicio </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Francisca Idalia Martínez Segura</w:t>
      </w:r>
    </w:p>
    <w:p w14:paraId="2B25DE10" w14:textId="77777777" w:rsidR="00385EB5" w:rsidRPr="00C349A4" w:rsidRDefault="00385EB5" w:rsidP="00385EB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Tercer Regidor Suplente</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Cuarta Regidora Suplente</w:t>
      </w:r>
      <w:r w:rsidRPr="00C349A4">
        <w:rPr>
          <w:rFonts w:ascii="Times New Roman" w:hAnsi="Times New Roman" w:cs="Times New Roman"/>
          <w:sz w:val="24"/>
          <w:szCs w:val="24"/>
        </w:rPr>
        <w:tab/>
      </w:r>
      <w:r w:rsidRPr="00C349A4">
        <w:rPr>
          <w:rFonts w:ascii="Times New Roman" w:hAnsi="Times New Roman" w:cs="Times New Roman"/>
          <w:sz w:val="24"/>
          <w:szCs w:val="24"/>
        </w:rPr>
        <w:tab/>
      </w:r>
    </w:p>
    <w:p w14:paraId="66C4CC19" w14:textId="77777777" w:rsidR="00385EB5" w:rsidRDefault="00385EB5" w:rsidP="00385EB5">
      <w:pPr>
        <w:spacing w:after="0" w:line="276" w:lineRule="auto"/>
        <w:ind w:left="2124"/>
        <w:rPr>
          <w:rFonts w:ascii="Times New Roman" w:hAnsi="Times New Roman" w:cs="Times New Roman"/>
          <w:sz w:val="24"/>
          <w:szCs w:val="24"/>
        </w:rPr>
      </w:pPr>
    </w:p>
    <w:p w14:paraId="26D6D571" w14:textId="77777777" w:rsidR="00385EB5" w:rsidRDefault="00385EB5" w:rsidP="00385EB5">
      <w:pPr>
        <w:spacing w:after="0" w:line="276" w:lineRule="auto"/>
        <w:ind w:left="2124"/>
        <w:rPr>
          <w:rFonts w:ascii="Times New Roman" w:hAnsi="Times New Roman" w:cs="Times New Roman"/>
          <w:sz w:val="24"/>
          <w:szCs w:val="24"/>
        </w:rPr>
      </w:pPr>
    </w:p>
    <w:p w14:paraId="1AC71B48" w14:textId="77777777" w:rsidR="00385EB5" w:rsidRDefault="00385EB5" w:rsidP="00385EB5">
      <w:pPr>
        <w:spacing w:after="0" w:line="276" w:lineRule="auto"/>
        <w:ind w:left="2124"/>
        <w:rPr>
          <w:rFonts w:ascii="Times New Roman" w:hAnsi="Times New Roman" w:cs="Times New Roman"/>
          <w:sz w:val="24"/>
          <w:szCs w:val="24"/>
        </w:rPr>
      </w:pPr>
    </w:p>
    <w:p w14:paraId="636E5AB7" w14:textId="77777777" w:rsidR="00385EB5" w:rsidRDefault="00385EB5" w:rsidP="00385EB5">
      <w:pPr>
        <w:spacing w:after="0" w:line="276" w:lineRule="auto"/>
        <w:ind w:left="2124"/>
        <w:rPr>
          <w:rFonts w:ascii="Times New Roman" w:hAnsi="Times New Roman" w:cs="Times New Roman"/>
          <w:sz w:val="24"/>
          <w:szCs w:val="24"/>
        </w:rPr>
      </w:pPr>
      <w:r w:rsidRPr="00C349A4">
        <w:rPr>
          <w:rFonts w:ascii="Times New Roman" w:hAnsi="Times New Roman" w:cs="Times New Roman"/>
          <w:sz w:val="24"/>
          <w:szCs w:val="24"/>
        </w:rPr>
        <w:t xml:space="preserve">    </w:t>
      </w:r>
    </w:p>
    <w:p w14:paraId="1B9B1C36" w14:textId="77777777" w:rsidR="00385EB5" w:rsidRPr="00C349A4" w:rsidRDefault="00385EB5" w:rsidP="00385EB5">
      <w:pPr>
        <w:spacing w:after="0" w:line="276" w:lineRule="auto"/>
        <w:ind w:left="2124"/>
        <w:rPr>
          <w:rFonts w:ascii="Times New Roman" w:hAnsi="Times New Roman" w:cs="Times New Roman"/>
          <w:sz w:val="24"/>
          <w:szCs w:val="24"/>
        </w:rPr>
      </w:pPr>
      <w:r w:rsidRPr="00C349A4">
        <w:rPr>
          <w:rFonts w:ascii="Times New Roman" w:hAnsi="Times New Roman" w:cs="Times New Roman"/>
          <w:sz w:val="24"/>
          <w:szCs w:val="24"/>
        </w:rPr>
        <w:t xml:space="preserve"> Licda. María Juliana Escobar Montalvo</w:t>
      </w:r>
    </w:p>
    <w:p w14:paraId="28961584" w14:textId="77777777" w:rsidR="00385EB5" w:rsidRPr="00C349A4" w:rsidRDefault="00385EB5" w:rsidP="00385EB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 xml:space="preserve">      Secretaria Municipal</w:t>
      </w:r>
    </w:p>
    <w:p w14:paraId="20C430E3" w14:textId="77777777" w:rsidR="000D2E9D" w:rsidRDefault="000D2E9D" w:rsidP="00477C99">
      <w:pPr>
        <w:spacing w:after="0" w:line="276" w:lineRule="auto"/>
        <w:jc w:val="both"/>
        <w:rPr>
          <w:rFonts w:ascii="Times New Roman" w:hAnsi="Times New Roman" w:cs="Times New Roman"/>
          <w:sz w:val="24"/>
          <w:szCs w:val="24"/>
        </w:rPr>
      </w:pPr>
    </w:p>
    <w:p w14:paraId="21943654" w14:textId="77777777" w:rsidR="00385EB5" w:rsidRDefault="00385EB5" w:rsidP="00477C99">
      <w:pPr>
        <w:spacing w:after="0" w:line="276" w:lineRule="auto"/>
        <w:jc w:val="both"/>
        <w:rPr>
          <w:rFonts w:ascii="Times New Roman" w:hAnsi="Times New Roman" w:cs="Times New Roman"/>
          <w:sz w:val="24"/>
          <w:szCs w:val="24"/>
        </w:rPr>
      </w:pPr>
    </w:p>
    <w:p w14:paraId="4DF50164" w14:textId="77777777" w:rsidR="00385EB5" w:rsidRDefault="00385EB5" w:rsidP="00477C99">
      <w:pPr>
        <w:spacing w:after="0" w:line="276" w:lineRule="auto"/>
        <w:jc w:val="both"/>
        <w:rPr>
          <w:rFonts w:ascii="Times New Roman" w:hAnsi="Times New Roman" w:cs="Times New Roman"/>
          <w:sz w:val="24"/>
          <w:szCs w:val="24"/>
        </w:rPr>
      </w:pPr>
    </w:p>
    <w:p w14:paraId="4B43411A" w14:textId="77777777" w:rsidR="00385EB5" w:rsidRDefault="00385EB5" w:rsidP="00477C99">
      <w:pPr>
        <w:spacing w:after="0" w:line="276" w:lineRule="auto"/>
        <w:jc w:val="both"/>
        <w:rPr>
          <w:rFonts w:ascii="Times New Roman" w:hAnsi="Times New Roman" w:cs="Times New Roman"/>
          <w:sz w:val="24"/>
          <w:szCs w:val="24"/>
        </w:rPr>
      </w:pPr>
    </w:p>
    <w:p w14:paraId="6E25723C" w14:textId="77777777" w:rsidR="00385EB5" w:rsidRDefault="00385EB5" w:rsidP="00477C99">
      <w:pPr>
        <w:spacing w:after="0" w:line="276" w:lineRule="auto"/>
        <w:jc w:val="both"/>
        <w:rPr>
          <w:rFonts w:ascii="Times New Roman" w:hAnsi="Times New Roman" w:cs="Times New Roman"/>
          <w:sz w:val="24"/>
          <w:szCs w:val="24"/>
        </w:rPr>
      </w:pPr>
    </w:p>
    <w:p w14:paraId="2D9C684D" w14:textId="77777777" w:rsidR="00385EB5" w:rsidRDefault="00385EB5" w:rsidP="00477C99">
      <w:pPr>
        <w:spacing w:after="0" w:line="276" w:lineRule="auto"/>
        <w:jc w:val="both"/>
        <w:rPr>
          <w:rFonts w:ascii="Times New Roman" w:hAnsi="Times New Roman" w:cs="Times New Roman"/>
          <w:sz w:val="24"/>
          <w:szCs w:val="24"/>
        </w:rPr>
      </w:pPr>
    </w:p>
    <w:p w14:paraId="645A193A" w14:textId="77777777" w:rsidR="00385EB5" w:rsidRDefault="00385EB5" w:rsidP="00477C99">
      <w:pPr>
        <w:spacing w:after="0" w:line="276" w:lineRule="auto"/>
        <w:jc w:val="both"/>
        <w:rPr>
          <w:rFonts w:ascii="Times New Roman" w:hAnsi="Times New Roman" w:cs="Times New Roman"/>
          <w:sz w:val="24"/>
          <w:szCs w:val="24"/>
        </w:rPr>
      </w:pPr>
    </w:p>
    <w:p w14:paraId="6F86BC4E" w14:textId="77777777" w:rsidR="00385EB5" w:rsidRDefault="00385EB5" w:rsidP="00477C99">
      <w:pPr>
        <w:spacing w:after="0" w:line="276" w:lineRule="auto"/>
        <w:jc w:val="both"/>
        <w:rPr>
          <w:rFonts w:ascii="Times New Roman" w:hAnsi="Times New Roman" w:cs="Times New Roman"/>
          <w:sz w:val="24"/>
          <w:szCs w:val="24"/>
        </w:rPr>
      </w:pPr>
    </w:p>
    <w:p w14:paraId="1EF2EE4E" w14:textId="77777777" w:rsidR="00385EB5" w:rsidRDefault="00385EB5" w:rsidP="00477C99">
      <w:pPr>
        <w:spacing w:after="0" w:line="276" w:lineRule="auto"/>
        <w:jc w:val="both"/>
        <w:rPr>
          <w:rFonts w:ascii="Times New Roman" w:hAnsi="Times New Roman" w:cs="Times New Roman"/>
          <w:sz w:val="24"/>
          <w:szCs w:val="24"/>
        </w:rPr>
      </w:pPr>
    </w:p>
    <w:p w14:paraId="68ACE473" w14:textId="77777777" w:rsidR="00385EB5" w:rsidRDefault="00385EB5" w:rsidP="00477C99">
      <w:pPr>
        <w:spacing w:after="0" w:line="276" w:lineRule="auto"/>
        <w:jc w:val="both"/>
        <w:rPr>
          <w:rFonts w:ascii="Times New Roman" w:hAnsi="Times New Roman" w:cs="Times New Roman"/>
          <w:sz w:val="24"/>
          <w:szCs w:val="24"/>
        </w:rPr>
      </w:pPr>
    </w:p>
    <w:p w14:paraId="4BC4FFDF" w14:textId="77777777" w:rsidR="00385EB5" w:rsidRDefault="00385EB5" w:rsidP="00477C99">
      <w:pPr>
        <w:spacing w:after="0" w:line="276" w:lineRule="auto"/>
        <w:jc w:val="both"/>
        <w:rPr>
          <w:rFonts w:ascii="Times New Roman" w:hAnsi="Times New Roman" w:cs="Times New Roman"/>
          <w:sz w:val="24"/>
          <w:szCs w:val="24"/>
        </w:rPr>
      </w:pPr>
    </w:p>
    <w:p w14:paraId="5F98DDA9" w14:textId="77777777" w:rsidR="00385EB5" w:rsidRDefault="00385EB5" w:rsidP="00477C99">
      <w:pPr>
        <w:spacing w:after="0" w:line="276" w:lineRule="auto"/>
        <w:jc w:val="both"/>
        <w:rPr>
          <w:rFonts w:ascii="Times New Roman" w:hAnsi="Times New Roman" w:cs="Times New Roman"/>
          <w:sz w:val="24"/>
          <w:szCs w:val="24"/>
        </w:rPr>
      </w:pPr>
    </w:p>
    <w:p w14:paraId="067C7976" w14:textId="77777777" w:rsidR="00385EB5" w:rsidRDefault="00385EB5" w:rsidP="00477C99">
      <w:pPr>
        <w:spacing w:after="0" w:line="276" w:lineRule="auto"/>
        <w:jc w:val="both"/>
        <w:rPr>
          <w:rFonts w:ascii="Times New Roman" w:hAnsi="Times New Roman" w:cs="Times New Roman"/>
          <w:sz w:val="24"/>
          <w:szCs w:val="24"/>
        </w:rPr>
      </w:pPr>
    </w:p>
    <w:p w14:paraId="704C47E8" w14:textId="77777777" w:rsidR="00385EB5" w:rsidRDefault="00385EB5" w:rsidP="00477C99">
      <w:pPr>
        <w:spacing w:after="0" w:line="276" w:lineRule="auto"/>
        <w:jc w:val="both"/>
        <w:rPr>
          <w:rFonts w:ascii="Times New Roman" w:hAnsi="Times New Roman" w:cs="Times New Roman"/>
          <w:sz w:val="24"/>
          <w:szCs w:val="24"/>
        </w:rPr>
      </w:pPr>
    </w:p>
    <w:p w14:paraId="396F7748" w14:textId="77777777" w:rsidR="00385EB5" w:rsidRDefault="00385EB5" w:rsidP="00477C99">
      <w:pPr>
        <w:spacing w:after="0" w:line="276" w:lineRule="auto"/>
        <w:jc w:val="both"/>
        <w:rPr>
          <w:rFonts w:ascii="Times New Roman" w:hAnsi="Times New Roman" w:cs="Times New Roman"/>
          <w:sz w:val="24"/>
          <w:szCs w:val="24"/>
        </w:rPr>
      </w:pPr>
    </w:p>
    <w:p w14:paraId="043FE37F" w14:textId="77777777" w:rsidR="00491F24" w:rsidRPr="0077479D" w:rsidRDefault="00491F24" w:rsidP="00491F24">
      <w:pPr>
        <w:spacing w:after="0" w:line="300" w:lineRule="auto"/>
        <w:jc w:val="both"/>
        <w:rPr>
          <w:rFonts w:ascii="Times New Roman" w:hAnsi="Times New Roman" w:cs="Times New Roman"/>
          <w:sz w:val="24"/>
          <w:szCs w:val="24"/>
        </w:rPr>
      </w:pPr>
      <w:r w:rsidRPr="00C63041">
        <w:rPr>
          <w:rFonts w:ascii="Times New Roman" w:hAnsi="Times New Roman" w:cs="Times New Roman"/>
          <w:b/>
          <w:sz w:val="24"/>
          <w:szCs w:val="24"/>
        </w:rPr>
        <w:t>”””</w:t>
      </w:r>
      <w:proofErr w:type="gramStart"/>
      <w:r w:rsidRPr="00C63041">
        <w:rPr>
          <w:rFonts w:ascii="Times New Roman" w:hAnsi="Times New Roman" w:cs="Times New Roman"/>
          <w:b/>
          <w:sz w:val="24"/>
          <w:szCs w:val="24"/>
        </w:rPr>
        <w:t>””ACTA</w:t>
      </w:r>
      <w:proofErr w:type="gramEnd"/>
      <w:r w:rsidRPr="00C63041">
        <w:rPr>
          <w:rFonts w:ascii="Times New Roman" w:hAnsi="Times New Roman" w:cs="Times New Roman"/>
          <w:b/>
          <w:sz w:val="24"/>
          <w:szCs w:val="24"/>
        </w:rPr>
        <w:t xml:space="preserve"> NUMERO </w:t>
      </w:r>
      <w:r>
        <w:rPr>
          <w:rFonts w:ascii="Times New Roman" w:hAnsi="Times New Roman" w:cs="Times New Roman"/>
          <w:b/>
          <w:sz w:val="24"/>
          <w:szCs w:val="24"/>
        </w:rPr>
        <w:t>TRECE</w:t>
      </w:r>
      <w:r w:rsidRPr="00C63041">
        <w:rPr>
          <w:rFonts w:ascii="Times New Roman" w:hAnsi="Times New Roman" w:cs="Times New Roman"/>
          <w:b/>
          <w:sz w:val="24"/>
          <w:szCs w:val="24"/>
        </w:rPr>
        <w:t>.</w:t>
      </w:r>
      <w:r w:rsidRPr="00C63041">
        <w:rPr>
          <w:rFonts w:ascii="Times New Roman" w:hAnsi="Times New Roman" w:cs="Times New Roman"/>
          <w:sz w:val="24"/>
          <w:szCs w:val="24"/>
        </w:rPr>
        <w:t xml:space="preserve"> En el Salón de Reuniones de la Alcaldía Municipal de San Pedro Perulapan, a las ocho horas del día </w:t>
      </w:r>
      <w:r>
        <w:rPr>
          <w:rFonts w:ascii="Times New Roman" w:hAnsi="Times New Roman" w:cs="Times New Roman"/>
          <w:sz w:val="24"/>
          <w:szCs w:val="24"/>
        </w:rPr>
        <w:t>dieciocho</w:t>
      </w:r>
      <w:r w:rsidRPr="00C63041">
        <w:rPr>
          <w:rFonts w:ascii="Times New Roman" w:hAnsi="Times New Roman" w:cs="Times New Roman"/>
          <w:sz w:val="24"/>
          <w:szCs w:val="24"/>
        </w:rPr>
        <w:t xml:space="preserve"> de </w:t>
      </w:r>
      <w:r>
        <w:rPr>
          <w:rFonts w:ascii="Times New Roman" w:hAnsi="Times New Roman" w:cs="Times New Roman"/>
          <w:sz w:val="24"/>
          <w:szCs w:val="24"/>
        </w:rPr>
        <w:t>marzo</w:t>
      </w:r>
      <w:r w:rsidRPr="00C63041">
        <w:rPr>
          <w:rFonts w:ascii="Times New Roman" w:hAnsi="Times New Roman" w:cs="Times New Roman"/>
          <w:sz w:val="24"/>
          <w:szCs w:val="24"/>
        </w:rPr>
        <w:t xml:space="preserve"> de dos mil </w:t>
      </w:r>
      <w:r>
        <w:rPr>
          <w:rFonts w:ascii="Times New Roman" w:hAnsi="Times New Roman" w:cs="Times New Roman"/>
          <w:sz w:val="24"/>
          <w:szCs w:val="24"/>
        </w:rPr>
        <w:t>veintiuno</w:t>
      </w:r>
      <w:r w:rsidRPr="00C63041">
        <w:rPr>
          <w:rFonts w:ascii="Times New Roman" w:hAnsi="Times New Roman" w:cs="Times New Roman"/>
          <w:sz w:val="24"/>
          <w:szCs w:val="24"/>
        </w:rPr>
        <w:t>, siendo estos el lugar, día y hora señalados en la convocatoria respectiva, para celebrar sesión</w:t>
      </w:r>
      <w:r>
        <w:rPr>
          <w:rFonts w:ascii="Times New Roman" w:hAnsi="Times New Roman" w:cs="Times New Roman"/>
          <w:sz w:val="24"/>
          <w:szCs w:val="24"/>
        </w:rPr>
        <w:t xml:space="preserve"> </w:t>
      </w:r>
      <w:r w:rsidRPr="00C63041">
        <w:rPr>
          <w:rFonts w:ascii="Times New Roman" w:hAnsi="Times New Roman" w:cs="Times New Roman"/>
          <w:sz w:val="24"/>
          <w:szCs w:val="24"/>
        </w:rPr>
        <w:t xml:space="preserve">Ordinaria del Concejo Municipal, se procede a ello, con la asistencia del Señor Alcalde Municipal, </w:t>
      </w:r>
      <w:proofErr w:type="gramStart"/>
      <w:r w:rsidRPr="00C63041">
        <w:rPr>
          <w:rFonts w:ascii="Times New Roman" w:hAnsi="Times New Roman" w:cs="Times New Roman"/>
          <w:sz w:val="24"/>
          <w:szCs w:val="24"/>
        </w:rPr>
        <w:t>Coronel</w:t>
      </w:r>
      <w:proofErr w:type="gramEnd"/>
      <w:r w:rsidRPr="00C63041">
        <w:rPr>
          <w:rFonts w:ascii="Times New Roman" w:hAnsi="Times New Roman" w:cs="Times New Roman"/>
          <w:sz w:val="24"/>
          <w:szCs w:val="24"/>
        </w:rPr>
        <w:t xml:space="preserve"> Oswald Sibrian Miranda, Síndico Municipal: Oscar Armando Joaquín Vivas. Regidores Propietarios: Héctor Ismael Estrada Vásquez, Medardo Benítez López, Carlos Antonio Mendoza Campos, Marcelo Francisco Oporto Vides, Oscar Orlando Sandoval Sánchez, </w:t>
      </w:r>
      <w:r>
        <w:rPr>
          <w:rFonts w:ascii="Times New Roman" w:hAnsi="Times New Roman" w:cs="Times New Roman"/>
          <w:sz w:val="24"/>
          <w:szCs w:val="24"/>
        </w:rPr>
        <w:t xml:space="preserve">Maritza Carolina Martínez de Martínez, </w:t>
      </w:r>
      <w:r w:rsidRPr="00C63041">
        <w:rPr>
          <w:rFonts w:ascii="Times New Roman" w:hAnsi="Times New Roman" w:cs="Times New Roman"/>
          <w:sz w:val="24"/>
          <w:szCs w:val="24"/>
        </w:rPr>
        <w:t>Ángela Dimas Vásquez Herrera. Regidores Suplentes: Ana Aracely Barahona Alvarado,</w:t>
      </w:r>
      <w:r>
        <w:rPr>
          <w:rFonts w:ascii="Times New Roman" w:hAnsi="Times New Roman" w:cs="Times New Roman"/>
          <w:sz w:val="24"/>
          <w:szCs w:val="24"/>
        </w:rPr>
        <w:t xml:space="preserve"> en sustitución de Ulises Hernández Ramírez, quien no asistió a la presente sesión sin haber presentado permiso por escrito de conformidad al Art. 30, numeral 20 del código municipal; </w:t>
      </w:r>
      <w:r w:rsidRPr="00C63041">
        <w:rPr>
          <w:rFonts w:ascii="Times New Roman" w:hAnsi="Times New Roman" w:cs="Times New Roman"/>
          <w:sz w:val="24"/>
          <w:szCs w:val="24"/>
        </w:rPr>
        <w:t xml:space="preserve">Cristóbal Ascencio López, Jorge Andrés Nieto Aparicio, Francisca Idalia Martínez Segura. Con asistencia de la Secretaria Municipal Licda. </w:t>
      </w:r>
      <w:r w:rsidRPr="00C63041">
        <w:rPr>
          <w:rFonts w:ascii="Times New Roman" w:hAnsi="Times New Roman" w:cs="Times New Roman"/>
          <w:sz w:val="24"/>
          <w:szCs w:val="24"/>
        </w:rPr>
        <w:lastRenderedPageBreak/>
        <w:t xml:space="preserve">María Juliana Escobar </w:t>
      </w:r>
      <w:proofErr w:type="gramStart"/>
      <w:r w:rsidRPr="00C63041">
        <w:rPr>
          <w:rFonts w:ascii="Times New Roman" w:hAnsi="Times New Roman" w:cs="Times New Roman"/>
          <w:sz w:val="24"/>
          <w:szCs w:val="24"/>
        </w:rPr>
        <w:t>Montalvo.------------</w:t>
      </w:r>
      <w:r>
        <w:rPr>
          <w:rFonts w:ascii="Times New Roman" w:hAnsi="Times New Roman" w:cs="Times New Roman"/>
          <w:sz w:val="24"/>
          <w:szCs w:val="24"/>
        </w:rPr>
        <w:t>----------------</w:t>
      </w:r>
      <w:proofErr w:type="gramEnd"/>
      <w:r w:rsidRPr="00C63041">
        <w:rPr>
          <w:rFonts w:ascii="Times New Roman" w:hAnsi="Times New Roman" w:cs="Times New Roman"/>
          <w:sz w:val="24"/>
          <w:szCs w:val="24"/>
        </w:rPr>
        <w:t xml:space="preserve">El Señor Alcalde Municipal, constató el quórum, manifestando que el mismo queda debidamente establecido.  Inmediatamente se sometió a consideración la Agenda a discutir, la </w:t>
      </w:r>
      <w:r>
        <w:rPr>
          <w:rFonts w:ascii="Times New Roman" w:hAnsi="Times New Roman" w:cs="Times New Roman"/>
          <w:sz w:val="24"/>
          <w:szCs w:val="24"/>
        </w:rPr>
        <w:t>cual, fue a</w:t>
      </w:r>
      <w:r w:rsidRPr="00C63041">
        <w:rPr>
          <w:rFonts w:ascii="Times New Roman" w:hAnsi="Times New Roman" w:cs="Times New Roman"/>
          <w:sz w:val="24"/>
          <w:szCs w:val="24"/>
        </w:rPr>
        <w:t xml:space="preserve">probada por </w:t>
      </w:r>
      <w:r>
        <w:rPr>
          <w:rFonts w:ascii="Times New Roman" w:hAnsi="Times New Roman" w:cs="Times New Roman"/>
          <w:sz w:val="24"/>
          <w:szCs w:val="24"/>
        </w:rPr>
        <w:t>unanimidad</w:t>
      </w:r>
      <w:r w:rsidRPr="00C63041">
        <w:rPr>
          <w:rFonts w:ascii="Times New Roman" w:hAnsi="Times New Roman" w:cs="Times New Roman"/>
          <w:sz w:val="24"/>
          <w:szCs w:val="24"/>
        </w:rPr>
        <w:t xml:space="preserve">. Seguidamente la Secretaria Municipal dio lectura al acta anterior la cual, fue ratificada en todas sus partes. </w:t>
      </w:r>
      <w:r>
        <w:rPr>
          <w:rFonts w:ascii="Times New Roman" w:hAnsi="Times New Roman" w:cs="Times New Roman"/>
          <w:sz w:val="24"/>
          <w:szCs w:val="24"/>
        </w:rPr>
        <w:t xml:space="preserve">A </w:t>
      </w:r>
      <w:proofErr w:type="gramStart"/>
      <w:r>
        <w:rPr>
          <w:rFonts w:ascii="Times New Roman" w:hAnsi="Times New Roman" w:cs="Times New Roman"/>
          <w:sz w:val="24"/>
          <w:szCs w:val="24"/>
        </w:rPr>
        <w:t>continuación</w:t>
      </w:r>
      <w:proofErr w:type="gramEnd"/>
      <w:r>
        <w:rPr>
          <w:rFonts w:ascii="Times New Roman" w:hAnsi="Times New Roman" w:cs="Times New Roman"/>
          <w:sz w:val="24"/>
          <w:szCs w:val="24"/>
        </w:rPr>
        <w:t xml:space="preserve"> se</w:t>
      </w:r>
      <w:r w:rsidRPr="00A3425D">
        <w:rPr>
          <w:rFonts w:ascii="Times New Roman" w:hAnsi="Times New Roman" w:cs="Times New Roman"/>
          <w:sz w:val="24"/>
          <w:szCs w:val="24"/>
        </w:rPr>
        <w:t xml:space="preserve"> recibe la participación del profesional representante del servicio de Auditoría Externa, Lic. Genaro Cruz</w:t>
      </w:r>
      <w:r>
        <w:rPr>
          <w:rFonts w:ascii="Times New Roman" w:hAnsi="Times New Roman" w:cs="Times New Roman"/>
          <w:sz w:val="24"/>
          <w:szCs w:val="24"/>
        </w:rPr>
        <w:t xml:space="preserve"> Melgar</w:t>
      </w:r>
      <w:r w:rsidRPr="00A3425D">
        <w:rPr>
          <w:rFonts w:ascii="Times New Roman" w:hAnsi="Times New Roman" w:cs="Times New Roman"/>
          <w:sz w:val="24"/>
          <w:szCs w:val="24"/>
        </w:rPr>
        <w:t>, quien explica los detalles reflejados en el</w:t>
      </w:r>
      <w:r>
        <w:rPr>
          <w:rFonts w:ascii="Times New Roman" w:hAnsi="Times New Roman" w:cs="Times New Roman"/>
          <w:sz w:val="24"/>
          <w:szCs w:val="24"/>
        </w:rPr>
        <w:t xml:space="preserve"> borrador de</w:t>
      </w:r>
      <w:r w:rsidRPr="00A3425D">
        <w:rPr>
          <w:rFonts w:ascii="Times New Roman" w:hAnsi="Times New Roman" w:cs="Times New Roman"/>
          <w:sz w:val="24"/>
          <w:szCs w:val="24"/>
        </w:rPr>
        <w:t xml:space="preserve"> informe </w:t>
      </w:r>
      <w:r>
        <w:rPr>
          <w:rFonts w:ascii="Times New Roman" w:hAnsi="Times New Roman" w:cs="Times New Roman"/>
          <w:sz w:val="24"/>
          <w:szCs w:val="24"/>
        </w:rPr>
        <w:t xml:space="preserve">final </w:t>
      </w:r>
      <w:r w:rsidRPr="00A3425D">
        <w:rPr>
          <w:rFonts w:ascii="Times New Roman" w:hAnsi="Times New Roman" w:cs="Times New Roman"/>
          <w:sz w:val="24"/>
          <w:szCs w:val="24"/>
        </w:rPr>
        <w:t xml:space="preserve">correspondiente a </w:t>
      </w:r>
      <w:r w:rsidRPr="00E24898">
        <w:rPr>
          <w:rFonts w:ascii="Times New Roman" w:hAnsi="Times New Roman" w:cs="Times New Roman"/>
          <w:lang w:val="es-ES"/>
        </w:rPr>
        <w:t>“SERVICIOS PROFESIONALES DE AUDITORIA FINANCIERA, PERIODO DEL 1 DE ENERO DE 20</w:t>
      </w:r>
      <w:r>
        <w:rPr>
          <w:rFonts w:ascii="Times New Roman" w:hAnsi="Times New Roman" w:cs="Times New Roman"/>
          <w:lang w:val="es-ES"/>
        </w:rPr>
        <w:t xml:space="preserve">18 AL 31 DE DICIEMBRE DE 2018” </w:t>
      </w:r>
      <w:r>
        <w:rPr>
          <w:rFonts w:ascii="Times New Roman" w:hAnsi="Times New Roman" w:cs="Times New Roman"/>
          <w:sz w:val="24"/>
          <w:szCs w:val="24"/>
        </w:rPr>
        <w:t>explicando en detalle cada una de las deficiencias encontradas, menciona además que dicho documento será presentado ante la Corte de Cuentas de la República. Seguidamente se le concede participación a la Lic. Iris Griselda Mendoza, Auditora Interna, quien presenta ante el Concejo Municipal en pleno las deficiencias encontradas en el informe del “Examen</w:t>
      </w:r>
      <w:r w:rsidRPr="00801704">
        <w:rPr>
          <w:rFonts w:ascii="Times New Roman" w:hAnsi="Times New Roman" w:cs="Times New Roman"/>
          <w:sz w:val="24"/>
          <w:szCs w:val="24"/>
        </w:rPr>
        <w:t xml:space="preserve"> </w:t>
      </w:r>
      <w:r>
        <w:rPr>
          <w:rFonts w:ascii="Times New Roman" w:hAnsi="Times New Roman" w:cs="Times New Roman"/>
          <w:sz w:val="24"/>
          <w:szCs w:val="24"/>
        </w:rPr>
        <w:t xml:space="preserve">Especial a erogaciones en proyectos y programas de inversión del periodo comprendido del 01 de abril al 31 de diciembre de 2019” y “Proyectos de infra estructura del periodo del 01 de enero al 30 de septiembre de 2020” y “Examen especial a erogaciones realizadas durante la Emergencia COVID-19 de acuerdo al decreto 587 y los desembolsos con Fondos GOES” explicando a detalle el contenido de cada informe. Posteriormente se recibe </w:t>
      </w:r>
      <w:r w:rsidRPr="00B7512B">
        <w:rPr>
          <w:rFonts w:ascii="Times New Roman" w:hAnsi="Times New Roman" w:cs="Times New Roman"/>
          <w:sz w:val="24"/>
          <w:szCs w:val="24"/>
        </w:rPr>
        <w:t>a la Tesorera Municipal, Licda. Mayra Lissethe Renderos de Vásquez</w:t>
      </w:r>
      <w:r>
        <w:rPr>
          <w:rFonts w:ascii="Times New Roman" w:hAnsi="Times New Roman" w:cs="Times New Roman"/>
          <w:sz w:val="24"/>
          <w:szCs w:val="24"/>
        </w:rPr>
        <w:t xml:space="preserve">, quien solicita un espacio en este pleno para solicitar autorización de movimientos bancarios así como aprobación de activación de varias cuentas bancarias que por encontrarse inactivas no se ha podido proceder con el debido cierre y también manifiesta que es importante realizar la modificación del acuerdo de pago a la empresa </w:t>
      </w:r>
      <w:r w:rsidRPr="00B009DE">
        <w:rPr>
          <w:rFonts w:ascii="Times New Roman" w:hAnsi="Times New Roman" w:cs="Times New Roman"/>
        </w:rPr>
        <w:t xml:space="preserve">4DM ARCHITECS, S.A DE </w:t>
      </w:r>
      <w:r>
        <w:rPr>
          <w:rFonts w:ascii="Times New Roman" w:hAnsi="Times New Roman" w:cs="Times New Roman"/>
        </w:rPr>
        <w:t xml:space="preserve">C.V. </w:t>
      </w:r>
      <w:r>
        <w:rPr>
          <w:rFonts w:ascii="Times New Roman" w:hAnsi="Times New Roman" w:cs="Times New Roman"/>
          <w:sz w:val="24"/>
          <w:szCs w:val="24"/>
        </w:rPr>
        <w:t xml:space="preserve">ya que en el Acuerdo de Adjudicación el nombre de dicha compañía está escrito de forma incorrecta y se tienen que realizar los pagos que corresponden al proyecto </w:t>
      </w:r>
      <w:r w:rsidRPr="00244715">
        <w:rPr>
          <w:rFonts w:ascii="Times New Roman" w:hAnsi="Times New Roman" w:cs="Times New Roman"/>
          <w:sz w:val="24"/>
          <w:szCs w:val="24"/>
        </w:rPr>
        <w:t>CONSTRUCCION DE OBRA DE MITIGACION SECTOR LOS POZOS DE ACOSAMA, SECTOR PASUNTEO CANTON LA LOMA MUNICIPIO DE SAN PEDRO PERULAPAN, DEPARTAMENTO DE CUSCATLAN, AÑO 2020</w:t>
      </w:r>
      <w:r>
        <w:rPr>
          <w:rFonts w:ascii="Times New Roman" w:hAnsi="Times New Roman" w:cs="Times New Roman"/>
          <w:sz w:val="24"/>
          <w:szCs w:val="24"/>
        </w:rPr>
        <w:t xml:space="preserve">. </w:t>
      </w:r>
      <w:r w:rsidRPr="0077479D">
        <w:rPr>
          <w:rFonts w:ascii="Times New Roman" w:hAnsi="Times New Roman" w:cs="Times New Roman"/>
          <w:sz w:val="24"/>
          <w:szCs w:val="24"/>
        </w:rPr>
        <w:t xml:space="preserve">Y finalmente se les dieron lectura a todos los documentos y solicitudes dirigidos al honorable Concejo Municipal de los cuales se tomaron acuerdos según disponibilidades con las que se cuentan en </w:t>
      </w:r>
      <w:proofErr w:type="gramStart"/>
      <w:r w:rsidRPr="0077479D">
        <w:rPr>
          <w:rFonts w:ascii="Times New Roman" w:hAnsi="Times New Roman" w:cs="Times New Roman"/>
          <w:sz w:val="24"/>
          <w:szCs w:val="24"/>
        </w:rPr>
        <w:t>ésta</w:t>
      </w:r>
      <w:proofErr w:type="gramEnd"/>
      <w:r w:rsidRPr="0077479D">
        <w:rPr>
          <w:rFonts w:ascii="Times New Roman" w:hAnsi="Times New Roman" w:cs="Times New Roman"/>
          <w:sz w:val="24"/>
          <w:szCs w:val="24"/>
        </w:rPr>
        <w:t xml:space="preserve"> Administración Municipal. Después de deliberar lo antes expresado; la municipalidad, haciendo uso de sus facultades Municipales, Acuerda:</w:t>
      </w:r>
    </w:p>
    <w:p w14:paraId="2207268D" w14:textId="77777777" w:rsidR="00491F24" w:rsidRDefault="00491F24" w:rsidP="00491F24">
      <w:pPr>
        <w:spacing w:after="0" w:line="302" w:lineRule="auto"/>
        <w:jc w:val="both"/>
        <w:rPr>
          <w:rFonts w:ascii="Times New Roman" w:hAnsi="Times New Roman" w:cs="Times New Roman"/>
          <w:b/>
          <w:sz w:val="24"/>
          <w:szCs w:val="24"/>
        </w:rPr>
      </w:pPr>
    </w:p>
    <w:p w14:paraId="075EB788" w14:textId="77777777" w:rsidR="00491F24" w:rsidRDefault="00491F24" w:rsidP="00491F24">
      <w:pPr>
        <w:spacing w:after="0" w:line="276" w:lineRule="auto"/>
        <w:jc w:val="both"/>
        <w:rPr>
          <w:rFonts w:ascii="Times New Roman" w:hAnsi="Times New Roman" w:cs="Times New Roman"/>
          <w:sz w:val="24"/>
          <w:szCs w:val="24"/>
        </w:rPr>
      </w:pPr>
      <w:r w:rsidRPr="00CC44C8">
        <w:rPr>
          <w:rFonts w:ascii="Times New Roman" w:hAnsi="Times New Roman" w:cs="Times New Roman"/>
          <w:b/>
          <w:sz w:val="24"/>
          <w:szCs w:val="24"/>
        </w:rPr>
        <w:t>ACUERDO NÚMERO UNO:</w:t>
      </w:r>
      <w:r w:rsidRPr="00070E0D">
        <w:rPr>
          <w:rFonts w:ascii="Times New Roman" w:hAnsi="Times New Roman" w:cs="Times New Roman"/>
          <w:sz w:val="24"/>
          <w:szCs w:val="24"/>
        </w:rPr>
        <w:t xml:space="preserve"> El</w:t>
      </w:r>
      <w:r w:rsidRPr="00D13518">
        <w:rPr>
          <w:rFonts w:ascii="Times New Roman" w:hAnsi="Times New Roman" w:cs="Times New Roman"/>
          <w:sz w:val="24"/>
          <w:szCs w:val="24"/>
        </w:rPr>
        <w:t xml:space="preserve"> Concejo Municipal, </w:t>
      </w:r>
      <w:r>
        <w:rPr>
          <w:rFonts w:ascii="Times New Roman" w:hAnsi="Times New Roman" w:cs="Times New Roman"/>
          <w:sz w:val="24"/>
          <w:szCs w:val="24"/>
        </w:rPr>
        <w:t>CONSIDERANDO:</w:t>
      </w:r>
      <w:r w:rsidRPr="00D13518">
        <w:rPr>
          <w:rFonts w:ascii="Times New Roman" w:hAnsi="Times New Roman" w:cs="Times New Roman"/>
          <w:sz w:val="24"/>
          <w:szCs w:val="24"/>
        </w:rPr>
        <w:t xml:space="preserve"> </w:t>
      </w:r>
    </w:p>
    <w:p w14:paraId="57B39ABF" w14:textId="77777777" w:rsidR="00491F24" w:rsidRDefault="00491F24" w:rsidP="00491F2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 </w:t>
      </w:r>
      <w:r w:rsidRPr="000F35ED">
        <w:rPr>
          <w:rFonts w:ascii="Times New Roman" w:hAnsi="Times New Roman" w:cs="Times New Roman"/>
          <w:sz w:val="24"/>
          <w:szCs w:val="24"/>
        </w:rPr>
        <w:t xml:space="preserve">Que según nota presentada por la Licda. Mayra Lissethe Renderos de Vásquez, Tesorera Municipal, donde explica que el Banco de Fomento Agropecuario solicita a </w:t>
      </w:r>
      <w:proofErr w:type="gramStart"/>
      <w:r w:rsidRPr="000F35ED">
        <w:rPr>
          <w:rFonts w:ascii="Times New Roman" w:hAnsi="Times New Roman" w:cs="Times New Roman"/>
          <w:sz w:val="24"/>
          <w:szCs w:val="24"/>
        </w:rPr>
        <w:t>ésta</w:t>
      </w:r>
      <w:proofErr w:type="gramEnd"/>
      <w:r w:rsidRPr="000F35ED">
        <w:rPr>
          <w:rFonts w:ascii="Times New Roman" w:hAnsi="Times New Roman" w:cs="Times New Roman"/>
          <w:sz w:val="24"/>
          <w:szCs w:val="24"/>
        </w:rPr>
        <w:t xml:space="preserve"> Municipalidad la activación de </w:t>
      </w:r>
      <w:r>
        <w:rPr>
          <w:rFonts w:ascii="Times New Roman" w:hAnsi="Times New Roman" w:cs="Times New Roman"/>
          <w:sz w:val="24"/>
          <w:szCs w:val="24"/>
        </w:rPr>
        <w:t xml:space="preserve">cinco </w:t>
      </w:r>
      <w:r w:rsidRPr="000F35ED">
        <w:rPr>
          <w:rFonts w:ascii="Times New Roman" w:hAnsi="Times New Roman" w:cs="Times New Roman"/>
          <w:sz w:val="24"/>
          <w:szCs w:val="24"/>
        </w:rPr>
        <w:t>cuenta</w:t>
      </w:r>
      <w:r>
        <w:rPr>
          <w:rFonts w:ascii="Times New Roman" w:hAnsi="Times New Roman" w:cs="Times New Roman"/>
          <w:sz w:val="24"/>
          <w:szCs w:val="24"/>
        </w:rPr>
        <w:t>s</w:t>
      </w:r>
      <w:r w:rsidRPr="000F35ED">
        <w:rPr>
          <w:rFonts w:ascii="Times New Roman" w:hAnsi="Times New Roman" w:cs="Times New Roman"/>
          <w:sz w:val="24"/>
          <w:szCs w:val="24"/>
        </w:rPr>
        <w:t xml:space="preserve"> bancaria</w:t>
      </w:r>
      <w:r>
        <w:rPr>
          <w:rFonts w:ascii="Times New Roman" w:hAnsi="Times New Roman" w:cs="Times New Roman"/>
          <w:sz w:val="24"/>
          <w:szCs w:val="24"/>
        </w:rPr>
        <w:t>s</w:t>
      </w:r>
      <w:r w:rsidRPr="000F35ED">
        <w:rPr>
          <w:rFonts w:ascii="Times New Roman" w:hAnsi="Times New Roman" w:cs="Times New Roman"/>
          <w:sz w:val="24"/>
          <w:szCs w:val="24"/>
        </w:rPr>
        <w:t>, la</w:t>
      </w:r>
      <w:r>
        <w:rPr>
          <w:rFonts w:ascii="Times New Roman" w:hAnsi="Times New Roman" w:cs="Times New Roman"/>
          <w:sz w:val="24"/>
          <w:szCs w:val="24"/>
        </w:rPr>
        <w:t>s</w:t>
      </w:r>
      <w:r w:rsidRPr="000F35ED">
        <w:rPr>
          <w:rFonts w:ascii="Times New Roman" w:hAnsi="Times New Roman" w:cs="Times New Roman"/>
          <w:sz w:val="24"/>
          <w:szCs w:val="24"/>
        </w:rPr>
        <w:t xml:space="preserve"> cual</w:t>
      </w:r>
      <w:r>
        <w:rPr>
          <w:rFonts w:ascii="Times New Roman" w:hAnsi="Times New Roman" w:cs="Times New Roman"/>
          <w:sz w:val="24"/>
          <w:szCs w:val="24"/>
        </w:rPr>
        <w:t>es</w:t>
      </w:r>
      <w:r w:rsidRPr="000F35ED">
        <w:rPr>
          <w:rFonts w:ascii="Times New Roman" w:hAnsi="Times New Roman" w:cs="Times New Roman"/>
          <w:sz w:val="24"/>
          <w:szCs w:val="24"/>
        </w:rPr>
        <w:t xml:space="preserve"> pertenece</w:t>
      </w:r>
      <w:r>
        <w:rPr>
          <w:rFonts w:ascii="Times New Roman" w:hAnsi="Times New Roman" w:cs="Times New Roman"/>
          <w:sz w:val="24"/>
          <w:szCs w:val="24"/>
        </w:rPr>
        <w:t>n</w:t>
      </w:r>
      <w:r w:rsidRPr="000F35ED">
        <w:rPr>
          <w:rFonts w:ascii="Times New Roman" w:hAnsi="Times New Roman" w:cs="Times New Roman"/>
          <w:sz w:val="24"/>
          <w:szCs w:val="24"/>
        </w:rPr>
        <w:t xml:space="preserve"> a Proyectos Municipales. Ya que por falta de movimiento se encuentra</w:t>
      </w:r>
      <w:r>
        <w:rPr>
          <w:rFonts w:ascii="Times New Roman" w:hAnsi="Times New Roman" w:cs="Times New Roman"/>
          <w:sz w:val="24"/>
          <w:szCs w:val="24"/>
        </w:rPr>
        <w:t>s</w:t>
      </w:r>
      <w:r w:rsidRPr="000F35ED">
        <w:rPr>
          <w:rFonts w:ascii="Times New Roman" w:hAnsi="Times New Roman" w:cs="Times New Roman"/>
          <w:sz w:val="24"/>
          <w:szCs w:val="24"/>
        </w:rPr>
        <w:t xml:space="preserve"> inactiva</w:t>
      </w:r>
      <w:r>
        <w:rPr>
          <w:rFonts w:ascii="Times New Roman" w:hAnsi="Times New Roman" w:cs="Times New Roman"/>
          <w:sz w:val="24"/>
          <w:szCs w:val="24"/>
        </w:rPr>
        <w:t>s</w:t>
      </w:r>
      <w:r w:rsidRPr="000F35ED">
        <w:rPr>
          <w:rFonts w:ascii="Times New Roman" w:hAnsi="Times New Roman" w:cs="Times New Roman"/>
          <w:sz w:val="24"/>
          <w:szCs w:val="24"/>
        </w:rPr>
        <w:t xml:space="preserve"> y para poder utilizar dichos fondos es necesario autorizar a dicha institución bancaria por medio de </w:t>
      </w:r>
      <w:proofErr w:type="gramStart"/>
      <w:r w:rsidRPr="000F35ED">
        <w:rPr>
          <w:rFonts w:ascii="Times New Roman" w:hAnsi="Times New Roman" w:cs="Times New Roman"/>
          <w:sz w:val="24"/>
          <w:szCs w:val="24"/>
        </w:rPr>
        <w:t>éste</w:t>
      </w:r>
      <w:proofErr w:type="gramEnd"/>
      <w:r w:rsidRPr="000F35ED">
        <w:rPr>
          <w:rFonts w:ascii="Times New Roman" w:hAnsi="Times New Roman" w:cs="Times New Roman"/>
          <w:sz w:val="24"/>
          <w:szCs w:val="24"/>
        </w:rPr>
        <w:t xml:space="preserve"> Acuerdo Municipal. </w:t>
      </w:r>
      <w:r w:rsidRPr="000F35ED">
        <w:rPr>
          <w:rFonts w:ascii="Times New Roman" w:hAnsi="Times New Roman" w:cs="Times New Roman"/>
          <w:b/>
          <w:sz w:val="24"/>
          <w:szCs w:val="24"/>
        </w:rPr>
        <w:t>Por lo tanto, el Concejo Municipal en uso de las facultades que le otorga el</w:t>
      </w:r>
      <w:r w:rsidRPr="000F35ED">
        <w:rPr>
          <w:rFonts w:ascii="Times New Roman" w:hAnsi="Times New Roman" w:cs="Times New Roman"/>
          <w:b/>
          <w:sz w:val="24"/>
          <w:szCs w:val="24"/>
          <w:lang w:val="es-ES"/>
        </w:rPr>
        <w:t xml:space="preserve"> Código Municipal. ACUERDA: 1) </w:t>
      </w:r>
      <w:r w:rsidRPr="000F35ED">
        <w:rPr>
          <w:rFonts w:ascii="Times New Roman" w:hAnsi="Times New Roman" w:cs="Times New Roman"/>
          <w:sz w:val="24"/>
          <w:szCs w:val="24"/>
          <w:lang w:val="es-ES"/>
        </w:rPr>
        <w:t>Autorizar</w:t>
      </w:r>
      <w:r w:rsidRPr="000F35ED">
        <w:rPr>
          <w:rFonts w:ascii="Times New Roman" w:hAnsi="Times New Roman" w:cs="Times New Roman"/>
          <w:b/>
          <w:sz w:val="24"/>
          <w:szCs w:val="24"/>
          <w:lang w:val="es-ES"/>
        </w:rPr>
        <w:t xml:space="preserve"> </w:t>
      </w:r>
      <w:r w:rsidRPr="000F35ED">
        <w:rPr>
          <w:rFonts w:ascii="Times New Roman" w:hAnsi="Times New Roman" w:cs="Times New Roman"/>
          <w:sz w:val="24"/>
          <w:szCs w:val="24"/>
          <w:lang w:val="es-ES"/>
        </w:rPr>
        <w:t>al</w:t>
      </w:r>
      <w:r w:rsidRPr="000F35ED">
        <w:rPr>
          <w:rFonts w:ascii="Times New Roman" w:hAnsi="Times New Roman" w:cs="Times New Roman"/>
          <w:b/>
          <w:sz w:val="24"/>
          <w:szCs w:val="24"/>
          <w:lang w:val="es-ES"/>
        </w:rPr>
        <w:t xml:space="preserve"> </w:t>
      </w:r>
      <w:r w:rsidRPr="000F35ED">
        <w:rPr>
          <w:rFonts w:ascii="Times New Roman" w:hAnsi="Times New Roman" w:cs="Times New Roman"/>
          <w:sz w:val="24"/>
          <w:szCs w:val="24"/>
        </w:rPr>
        <w:t>Banco de Fomento Agropecuario Proceder a la Activación de la</w:t>
      </w:r>
      <w:r>
        <w:rPr>
          <w:rFonts w:ascii="Times New Roman" w:hAnsi="Times New Roman" w:cs="Times New Roman"/>
          <w:sz w:val="24"/>
          <w:szCs w:val="24"/>
        </w:rPr>
        <w:t>s</w:t>
      </w:r>
      <w:r w:rsidRPr="000F35ED">
        <w:rPr>
          <w:rFonts w:ascii="Times New Roman" w:hAnsi="Times New Roman" w:cs="Times New Roman"/>
          <w:sz w:val="24"/>
          <w:szCs w:val="24"/>
        </w:rPr>
        <w:t xml:space="preserve"> siguiente</w:t>
      </w:r>
      <w:r>
        <w:rPr>
          <w:rFonts w:ascii="Times New Roman" w:hAnsi="Times New Roman" w:cs="Times New Roman"/>
          <w:sz w:val="24"/>
          <w:szCs w:val="24"/>
        </w:rPr>
        <w:t>s</w:t>
      </w:r>
      <w:r w:rsidRPr="000F35ED">
        <w:rPr>
          <w:rFonts w:ascii="Times New Roman" w:hAnsi="Times New Roman" w:cs="Times New Roman"/>
          <w:sz w:val="24"/>
          <w:szCs w:val="24"/>
        </w:rPr>
        <w:t xml:space="preserve"> Cuenta</w:t>
      </w:r>
      <w:r>
        <w:rPr>
          <w:rFonts w:ascii="Times New Roman" w:hAnsi="Times New Roman" w:cs="Times New Roman"/>
          <w:sz w:val="24"/>
          <w:szCs w:val="24"/>
        </w:rPr>
        <w:t>s</w:t>
      </w:r>
      <w:r w:rsidRPr="000F35ED">
        <w:rPr>
          <w:rFonts w:ascii="Times New Roman" w:hAnsi="Times New Roman" w:cs="Times New Roman"/>
          <w:sz w:val="24"/>
          <w:szCs w:val="24"/>
        </w:rPr>
        <w:t xml:space="preserve"> Bancaria</w:t>
      </w:r>
      <w:r>
        <w:rPr>
          <w:rFonts w:ascii="Times New Roman" w:hAnsi="Times New Roman" w:cs="Times New Roman"/>
          <w:sz w:val="24"/>
          <w:szCs w:val="24"/>
        </w:rPr>
        <w:t>s</w:t>
      </w:r>
      <w:r w:rsidRPr="000F35ED">
        <w:rPr>
          <w:rFonts w:ascii="Times New Roman" w:hAnsi="Times New Roman" w:cs="Times New Roman"/>
          <w:sz w:val="24"/>
          <w:szCs w:val="24"/>
        </w:rPr>
        <w:t xml:space="preserve">: </w:t>
      </w:r>
      <w:r>
        <w:rPr>
          <w:rFonts w:ascii="Times New Roman" w:hAnsi="Times New Roman" w:cs="Times New Roman"/>
          <w:sz w:val="24"/>
          <w:szCs w:val="24"/>
        </w:rPr>
        <w:t xml:space="preserve">1) </w:t>
      </w:r>
      <w:r w:rsidRPr="000F35ED">
        <w:rPr>
          <w:rFonts w:ascii="Times New Roman" w:hAnsi="Times New Roman" w:cs="Times New Roman"/>
          <w:sz w:val="24"/>
          <w:szCs w:val="24"/>
        </w:rPr>
        <w:t>100-200-7010</w:t>
      </w:r>
      <w:r>
        <w:rPr>
          <w:rFonts w:ascii="Times New Roman" w:hAnsi="Times New Roman" w:cs="Times New Roman"/>
          <w:sz w:val="24"/>
          <w:szCs w:val="24"/>
        </w:rPr>
        <w:t>8</w:t>
      </w:r>
      <w:r w:rsidRPr="000F35ED">
        <w:rPr>
          <w:rFonts w:ascii="Times New Roman" w:hAnsi="Times New Roman" w:cs="Times New Roman"/>
          <w:sz w:val="24"/>
          <w:szCs w:val="24"/>
        </w:rPr>
        <w:t>8-</w:t>
      </w:r>
      <w:r>
        <w:rPr>
          <w:rFonts w:ascii="Times New Roman" w:hAnsi="Times New Roman" w:cs="Times New Roman"/>
          <w:sz w:val="24"/>
          <w:szCs w:val="24"/>
        </w:rPr>
        <w:t>1</w:t>
      </w:r>
      <w:r w:rsidRPr="000F35ED">
        <w:rPr>
          <w:rFonts w:ascii="Times New Roman" w:hAnsi="Times New Roman" w:cs="Times New Roman"/>
          <w:sz w:val="24"/>
          <w:szCs w:val="24"/>
        </w:rPr>
        <w:t xml:space="preserve">. </w:t>
      </w:r>
    </w:p>
    <w:p w14:paraId="20447006" w14:textId="77777777" w:rsidR="00491F24" w:rsidRDefault="00491F24" w:rsidP="00491F2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ab/>
        <w:t xml:space="preserve">      2) 100-200-701093-8</w:t>
      </w:r>
    </w:p>
    <w:p w14:paraId="7C8A5976" w14:textId="77777777" w:rsidR="00491F24" w:rsidRDefault="00491F24" w:rsidP="00491F2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ab/>
        <w:t xml:space="preserve">      3) 100-200-701084-9</w:t>
      </w:r>
    </w:p>
    <w:p w14:paraId="6297086A" w14:textId="77777777" w:rsidR="00491F24" w:rsidRDefault="00491F24" w:rsidP="00491F24">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      4) 100-200-701092-0</w:t>
      </w:r>
    </w:p>
    <w:p w14:paraId="572AB0C9" w14:textId="77777777" w:rsidR="00491F24" w:rsidRDefault="00491F24" w:rsidP="00491F2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ab/>
        <w:t xml:space="preserve">      5) 100-200-701063-6</w:t>
      </w:r>
    </w:p>
    <w:p w14:paraId="1BCCE68A" w14:textId="77777777" w:rsidR="00491F24" w:rsidRDefault="00491F24" w:rsidP="00491F24">
      <w:pPr>
        <w:spacing w:after="0" w:line="276" w:lineRule="auto"/>
        <w:jc w:val="both"/>
        <w:rPr>
          <w:rFonts w:ascii="Times New Roman" w:hAnsi="Times New Roman" w:cs="Times New Roman"/>
          <w:sz w:val="24"/>
          <w:szCs w:val="24"/>
        </w:rPr>
      </w:pPr>
      <w:r w:rsidRPr="000F35ED">
        <w:rPr>
          <w:rFonts w:ascii="Times New Roman" w:hAnsi="Times New Roman" w:cs="Times New Roman"/>
          <w:sz w:val="24"/>
          <w:szCs w:val="24"/>
        </w:rPr>
        <w:t>2) Autorizar a la Tesorera Municipal, Licda. Mayra Lissethe Renderos de Vásquez, realizar los procedimientos correspondientes para la activación de dicha</w:t>
      </w:r>
      <w:r>
        <w:rPr>
          <w:rFonts w:ascii="Times New Roman" w:hAnsi="Times New Roman" w:cs="Times New Roman"/>
          <w:sz w:val="24"/>
          <w:szCs w:val="24"/>
        </w:rPr>
        <w:t>s</w:t>
      </w:r>
      <w:r w:rsidRPr="000F35ED">
        <w:rPr>
          <w:rFonts w:ascii="Times New Roman" w:hAnsi="Times New Roman" w:cs="Times New Roman"/>
          <w:sz w:val="24"/>
          <w:szCs w:val="24"/>
        </w:rPr>
        <w:t xml:space="preserve"> cuenta</w:t>
      </w:r>
      <w:r>
        <w:rPr>
          <w:rFonts w:ascii="Times New Roman" w:hAnsi="Times New Roman" w:cs="Times New Roman"/>
          <w:sz w:val="24"/>
          <w:szCs w:val="24"/>
        </w:rPr>
        <w:t>s</w:t>
      </w:r>
      <w:r w:rsidRPr="000F35ED">
        <w:rPr>
          <w:rFonts w:ascii="Times New Roman" w:hAnsi="Times New Roman" w:cs="Times New Roman"/>
          <w:sz w:val="24"/>
          <w:szCs w:val="24"/>
        </w:rPr>
        <w:t xml:space="preserve"> Bancaria</w:t>
      </w:r>
      <w:r>
        <w:rPr>
          <w:rFonts w:ascii="Times New Roman" w:hAnsi="Times New Roman" w:cs="Times New Roman"/>
          <w:sz w:val="24"/>
          <w:szCs w:val="24"/>
        </w:rPr>
        <w:t>s</w:t>
      </w:r>
      <w:r w:rsidRPr="000F35ED">
        <w:rPr>
          <w:rFonts w:ascii="Times New Roman" w:hAnsi="Times New Roman" w:cs="Times New Roman"/>
          <w:sz w:val="24"/>
          <w:szCs w:val="24"/>
        </w:rPr>
        <w:t xml:space="preserve">. </w:t>
      </w:r>
      <w:proofErr w:type="gramStart"/>
      <w:r w:rsidRPr="000F35ED">
        <w:rPr>
          <w:rFonts w:ascii="Times New Roman" w:hAnsi="Times New Roman" w:cs="Times New Roman"/>
          <w:sz w:val="24"/>
          <w:szCs w:val="24"/>
        </w:rPr>
        <w:t>Comuníquese.-</w:t>
      </w:r>
      <w:proofErr w:type="gramEnd"/>
    </w:p>
    <w:p w14:paraId="1EB4F59B" w14:textId="77777777" w:rsidR="00491F24" w:rsidRDefault="00491F24" w:rsidP="00491F24">
      <w:pPr>
        <w:spacing w:after="0" w:line="300" w:lineRule="auto"/>
        <w:jc w:val="both"/>
        <w:rPr>
          <w:rFonts w:ascii="Times New Roman" w:hAnsi="Times New Roman" w:cs="Times New Roman"/>
          <w:sz w:val="24"/>
          <w:szCs w:val="24"/>
        </w:rPr>
      </w:pPr>
    </w:p>
    <w:p w14:paraId="1F3EFB00" w14:textId="77777777" w:rsidR="00491F24" w:rsidRPr="00650B27" w:rsidRDefault="00491F24" w:rsidP="00491F24">
      <w:pPr>
        <w:spacing w:after="0" w:line="276" w:lineRule="auto"/>
        <w:jc w:val="both"/>
        <w:rPr>
          <w:rFonts w:ascii="Times New Roman" w:hAnsi="Times New Roman" w:cs="Times New Roman"/>
          <w:sz w:val="24"/>
          <w:szCs w:val="24"/>
        </w:rPr>
      </w:pPr>
      <w:r w:rsidRPr="007360B6">
        <w:rPr>
          <w:rFonts w:ascii="Times New Roman" w:hAnsi="Times New Roman" w:cs="Times New Roman"/>
          <w:b/>
          <w:sz w:val="24"/>
          <w:szCs w:val="24"/>
        </w:rPr>
        <w:t>ACUERDO NÚMERO DOS:</w:t>
      </w:r>
      <w:r w:rsidRPr="007360B6">
        <w:rPr>
          <w:rFonts w:ascii="Times New Roman" w:hAnsi="Times New Roman" w:cs="Times New Roman"/>
          <w:sz w:val="24"/>
          <w:szCs w:val="24"/>
        </w:rPr>
        <w:t xml:space="preserve"> </w:t>
      </w:r>
      <w:r w:rsidRPr="00650B27">
        <w:rPr>
          <w:rFonts w:ascii="Times New Roman" w:hAnsi="Times New Roman" w:cs="Times New Roman"/>
          <w:sz w:val="24"/>
          <w:szCs w:val="24"/>
        </w:rPr>
        <w:t>El Concejo Municipal, al verificar la conveniencia en efectuar todos los pagos que se deberán cancelar a los proveedores que han prestado servicios a esta Alcaldía Municipal; de conformidad con el Art. 91 del Código Municipal, Acuerdan: Autorizar a la Tesorera Municipal, Licda. Mayra Lissethe Renderos de Vásquez, para que pueda erogar y cancelar los servicios siguientes: Se autoriza a la Encargada del Presupuesto Municipal para descargar en las cifras correspondientes del presupuesto Municipal vigente, cabe mencionar que algunas de las erogaciones acá descritas se habían autorizado previamente y a continuación se detallan los proveedores que han prestado dichos servicios para que se les efectúe el desembolso correspondiente de acuerdo a la documentación presentada.</w:t>
      </w:r>
    </w:p>
    <w:tbl>
      <w:tblPr>
        <w:tblStyle w:val="Tablaconcuadrcula"/>
        <w:tblW w:w="0" w:type="auto"/>
        <w:tblInd w:w="108" w:type="dxa"/>
        <w:tblLayout w:type="fixed"/>
        <w:tblLook w:val="04A0" w:firstRow="1" w:lastRow="0" w:firstColumn="1" w:lastColumn="0" w:noHBand="0" w:noVBand="1"/>
      </w:tblPr>
      <w:tblGrid>
        <w:gridCol w:w="1418"/>
        <w:gridCol w:w="1134"/>
        <w:gridCol w:w="3827"/>
        <w:gridCol w:w="1134"/>
        <w:gridCol w:w="1276"/>
        <w:gridCol w:w="1007"/>
      </w:tblGrid>
      <w:tr w:rsidR="00491F24" w:rsidRPr="00650B27" w14:paraId="2054D9DF" w14:textId="77777777" w:rsidTr="00CD73B5">
        <w:trPr>
          <w:trHeight w:val="345"/>
        </w:trPr>
        <w:tc>
          <w:tcPr>
            <w:tcW w:w="9796" w:type="dxa"/>
            <w:gridSpan w:val="6"/>
            <w:hideMark/>
          </w:tcPr>
          <w:p w14:paraId="4E2FF19C" w14:textId="77777777" w:rsidR="00491F24" w:rsidRPr="00650B27" w:rsidRDefault="00491F24" w:rsidP="00CD73B5">
            <w:pPr>
              <w:spacing w:after="0" w:line="302" w:lineRule="auto"/>
              <w:jc w:val="both"/>
              <w:rPr>
                <w:rFonts w:ascii="Times New Roman" w:hAnsi="Times New Roman" w:cs="Times New Roman"/>
                <w:b/>
                <w:bCs/>
                <w:sz w:val="24"/>
                <w:szCs w:val="24"/>
              </w:rPr>
            </w:pPr>
            <w:r w:rsidRPr="00650B27">
              <w:rPr>
                <w:rFonts w:ascii="Times New Roman" w:hAnsi="Times New Roman" w:cs="Times New Roman"/>
                <w:b/>
                <w:bCs/>
                <w:sz w:val="24"/>
                <w:szCs w:val="24"/>
              </w:rPr>
              <w:t>DETALLES DE LOS GASTOS DE LA CUENTA TMSPP/FONDO COMUN</w:t>
            </w:r>
          </w:p>
        </w:tc>
      </w:tr>
      <w:tr w:rsidR="00491F24" w:rsidRPr="00650B27" w14:paraId="26C7D8B4" w14:textId="77777777" w:rsidTr="00CD73B5">
        <w:trPr>
          <w:trHeight w:val="615"/>
        </w:trPr>
        <w:tc>
          <w:tcPr>
            <w:tcW w:w="1418" w:type="dxa"/>
            <w:hideMark/>
          </w:tcPr>
          <w:p w14:paraId="7236FE93" w14:textId="77777777" w:rsidR="00491F24" w:rsidRPr="00650B27" w:rsidRDefault="00491F24" w:rsidP="00CD73B5">
            <w:pPr>
              <w:spacing w:after="0" w:line="302" w:lineRule="auto"/>
              <w:jc w:val="both"/>
              <w:rPr>
                <w:rFonts w:ascii="Times New Roman" w:hAnsi="Times New Roman" w:cs="Times New Roman"/>
                <w:bCs/>
                <w:sz w:val="20"/>
                <w:szCs w:val="20"/>
              </w:rPr>
            </w:pPr>
            <w:r w:rsidRPr="00650B27">
              <w:rPr>
                <w:rFonts w:ascii="Times New Roman" w:hAnsi="Times New Roman" w:cs="Times New Roman"/>
                <w:bCs/>
                <w:sz w:val="20"/>
                <w:szCs w:val="20"/>
              </w:rPr>
              <w:t>Nombre</w:t>
            </w:r>
          </w:p>
        </w:tc>
        <w:tc>
          <w:tcPr>
            <w:tcW w:w="1134" w:type="dxa"/>
            <w:hideMark/>
          </w:tcPr>
          <w:p w14:paraId="42D140F1" w14:textId="77777777" w:rsidR="00491F24" w:rsidRPr="00650B27" w:rsidRDefault="00491F24" w:rsidP="00CD73B5">
            <w:pPr>
              <w:spacing w:after="0" w:line="302" w:lineRule="auto"/>
              <w:jc w:val="both"/>
              <w:rPr>
                <w:rFonts w:ascii="Times New Roman" w:hAnsi="Times New Roman" w:cs="Times New Roman"/>
                <w:bCs/>
                <w:sz w:val="20"/>
                <w:szCs w:val="20"/>
              </w:rPr>
            </w:pPr>
            <w:r w:rsidRPr="00650B27">
              <w:rPr>
                <w:rFonts w:ascii="Times New Roman" w:hAnsi="Times New Roman" w:cs="Times New Roman"/>
                <w:bCs/>
                <w:sz w:val="20"/>
                <w:szCs w:val="20"/>
              </w:rPr>
              <w:t>No de factura</w:t>
            </w:r>
          </w:p>
        </w:tc>
        <w:tc>
          <w:tcPr>
            <w:tcW w:w="3827" w:type="dxa"/>
            <w:hideMark/>
          </w:tcPr>
          <w:p w14:paraId="70B53AFC" w14:textId="77777777" w:rsidR="00491F24" w:rsidRPr="00650B27" w:rsidRDefault="00491F24" w:rsidP="00CD73B5">
            <w:pPr>
              <w:spacing w:after="0" w:line="302" w:lineRule="auto"/>
              <w:jc w:val="both"/>
              <w:rPr>
                <w:rFonts w:ascii="Times New Roman" w:hAnsi="Times New Roman" w:cs="Times New Roman"/>
                <w:bCs/>
                <w:sz w:val="20"/>
                <w:szCs w:val="20"/>
              </w:rPr>
            </w:pPr>
            <w:r w:rsidRPr="00650B27">
              <w:rPr>
                <w:rFonts w:ascii="Times New Roman" w:hAnsi="Times New Roman" w:cs="Times New Roman"/>
                <w:bCs/>
                <w:sz w:val="20"/>
                <w:szCs w:val="20"/>
              </w:rPr>
              <w:t>Descripción</w:t>
            </w:r>
          </w:p>
        </w:tc>
        <w:tc>
          <w:tcPr>
            <w:tcW w:w="1134" w:type="dxa"/>
            <w:hideMark/>
          </w:tcPr>
          <w:p w14:paraId="73A4C2CA" w14:textId="77777777" w:rsidR="00491F24" w:rsidRPr="00650B27" w:rsidRDefault="00491F24" w:rsidP="00CD73B5">
            <w:pPr>
              <w:spacing w:after="0" w:line="302" w:lineRule="auto"/>
              <w:jc w:val="both"/>
              <w:rPr>
                <w:rFonts w:ascii="Times New Roman" w:hAnsi="Times New Roman" w:cs="Times New Roman"/>
                <w:bCs/>
                <w:sz w:val="20"/>
                <w:szCs w:val="20"/>
              </w:rPr>
            </w:pPr>
            <w:r w:rsidRPr="00650B27">
              <w:rPr>
                <w:rFonts w:ascii="Times New Roman" w:hAnsi="Times New Roman" w:cs="Times New Roman"/>
                <w:bCs/>
                <w:sz w:val="20"/>
                <w:szCs w:val="20"/>
              </w:rPr>
              <w:t>Descripción de la cuenta</w:t>
            </w:r>
          </w:p>
        </w:tc>
        <w:tc>
          <w:tcPr>
            <w:tcW w:w="1276" w:type="dxa"/>
            <w:hideMark/>
          </w:tcPr>
          <w:p w14:paraId="12D1B94B" w14:textId="77777777" w:rsidR="00491F24" w:rsidRPr="00650B27" w:rsidRDefault="00491F24" w:rsidP="00CD73B5">
            <w:pPr>
              <w:spacing w:after="0" w:line="302" w:lineRule="auto"/>
              <w:jc w:val="both"/>
              <w:rPr>
                <w:rFonts w:ascii="Times New Roman" w:hAnsi="Times New Roman" w:cs="Times New Roman"/>
                <w:bCs/>
                <w:sz w:val="20"/>
                <w:szCs w:val="20"/>
              </w:rPr>
            </w:pPr>
            <w:r w:rsidRPr="00650B27">
              <w:rPr>
                <w:rFonts w:ascii="Times New Roman" w:hAnsi="Times New Roman" w:cs="Times New Roman"/>
                <w:bCs/>
                <w:sz w:val="20"/>
                <w:szCs w:val="20"/>
              </w:rPr>
              <w:t>Unidad Solicitante o Encargado de Carpeta.</w:t>
            </w:r>
          </w:p>
        </w:tc>
        <w:tc>
          <w:tcPr>
            <w:tcW w:w="1007" w:type="dxa"/>
            <w:hideMark/>
          </w:tcPr>
          <w:p w14:paraId="12BE3A1B" w14:textId="77777777" w:rsidR="00491F24" w:rsidRPr="00650B27" w:rsidRDefault="00491F24" w:rsidP="00CD73B5">
            <w:pPr>
              <w:spacing w:after="0" w:line="302" w:lineRule="auto"/>
              <w:jc w:val="both"/>
              <w:rPr>
                <w:rFonts w:ascii="Times New Roman" w:hAnsi="Times New Roman" w:cs="Times New Roman"/>
                <w:bCs/>
                <w:sz w:val="20"/>
                <w:szCs w:val="20"/>
              </w:rPr>
            </w:pPr>
            <w:r w:rsidRPr="00650B27">
              <w:rPr>
                <w:rFonts w:ascii="Times New Roman" w:hAnsi="Times New Roman" w:cs="Times New Roman"/>
                <w:bCs/>
                <w:sz w:val="20"/>
                <w:szCs w:val="20"/>
              </w:rPr>
              <w:t xml:space="preserve">Monto a Cancelar </w:t>
            </w:r>
          </w:p>
        </w:tc>
      </w:tr>
      <w:tr w:rsidR="00491F24" w:rsidRPr="00650B27" w14:paraId="6F98D951" w14:textId="77777777" w:rsidTr="00CD73B5">
        <w:trPr>
          <w:trHeight w:val="902"/>
        </w:trPr>
        <w:tc>
          <w:tcPr>
            <w:tcW w:w="1418" w:type="dxa"/>
            <w:hideMark/>
          </w:tcPr>
          <w:p w14:paraId="5BD14263" w14:textId="77777777" w:rsidR="00491F24" w:rsidRPr="00650B27" w:rsidRDefault="00491F24" w:rsidP="00CD73B5">
            <w:pPr>
              <w:spacing w:after="0" w:line="240" w:lineRule="auto"/>
              <w:jc w:val="both"/>
              <w:rPr>
                <w:rFonts w:ascii="Times New Roman" w:hAnsi="Times New Roman" w:cs="Times New Roman"/>
                <w:sz w:val="20"/>
                <w:szCs w:val="20"/>
              </w:rPr>
            </w:pPr>
            <w:r w:rsidRPr="00650B27">
              <w:rPr>
                <w:rFonts w:ascii="Times New Roman" w:hAnsi="Times New Roman" w:cs="Times New Roman"/>
                <w:sz w:val="20"/>
                <w:szCs w:val="20"/>
              </w:rPr>
              <w:t xml:space="preserve">SISTEMAS C&amp;C, S.A DE </w:t>
            </w:r>
            <w:proofErr w:type="gramStart"/>
            <w:r w:rsidRPr="00650B27">
              <w:rPr>
                <w:rFonts w:ascii="Times New Roman" w:hAnsi="Times New Roman" w:cs="Times New Roman"/>
                <w:sz w:val="20"/>
                <w:szCs w:val="20"/>
              </w:rPr>
              <w:t>C.V</w:t>
            </w:r>
            <w:proofErr w:type="gramEnd"/>
          </w:p>
        </w:tc>
        <w:tc>
          <w:tcPr>
            <w:tcW w:w="1134" w:type="dxa"/>
            <w:hideMark/>
          </w:tcPr>
          <w:p w14:paraId="05ECB75F" w14:textId="77777777" w:rsidR="00491F24" w:rsidRPr="00650B27" w:rsidRDefault="00491F24" w:rsidP="00CD73B5">
            <w:pPr>
              <w:spacing w:after="0" w:line="240" w:lineRule="auto"/>
              <w:jc w:val="both"/>
              <w:rPr>
                <w:rFonts w:ascii="Times New Roman" w:hAnsi="Times New Roman" w:cs="Times New Roman"/>
                <w:sz w:val="20"/>
                <w:szCs w:val="20"/>
              </w:rPr>
            </w:pPr>
            <w:r w:rsidRPr="00650B27">
              <w:rPr>
                <w:rFonts w:ascii="Times New Roman" w:hAnsi="Times New Roman" w:cs="Times New Roman"/>
                <w:sz w:val="20"/>
                <w:szCs w:val="20"/>
              </w:rPr>
              <w:t xml:space="preserve">Cotización </w:t>
            </w:r>
          </w:p>
        </w:tc>
        <w:tc>
          <w:tcPr>
            <w:tcW w:w="3827" w:type="dxa"/>
            <w:hideMark/>
          </w:tcPr>
          <w:p w14:paraId="65435E19" w14:textId="77777777" w:rsidR="00491F24" w:rsidRPr="00650B27" w:rsidRDefault="00491F24" w:rsidP="00CD73B5">
            <w:pPr>
              <w:spacing w:after="0" w:line="240" w:lineRule="auto"/>
              <w:jc w:val="both"/>
              <w:rPr>
                <w:rFonts w:ascii="Times New Roman" w:hAnsi="Times New Roman" w:cs="Times New Roman"/>
                <w:sz w:val="20"/>
                <w:szCs w:val="20"/>
              </w:rPr>
            </w:pPr>
            <w:r w:rsidRPr="00650B27">
              <w:rPr>
                <w:rFonts w:ascii="Times New Roman" w:hAnsi="Times New Roman" w:cs="Times New Roman"/>
                <w:sz w:val="20"/>
                <w:szCs w:val="20"/>
              </w:rPr>
              <w:t xml:space="preserve">Pago por suministro de </w:t>
            </w:r>
            <w:proofErr w:type="gramStart"/>
            <w:r w:rsidRPr="00650B27">
              <w:rPr>
                <w:rFonts w:ascii="Times New Roman" w:hAnsi="Times New Roman" w:cs="Times New Roman"/>
                <w:sz w:val="20"/>
                <w:szCs w:val="20"/>
              </w:rPr>
              <w:t>suscripción  de</w:t>
            </w:r>
            <w:proofErr w:type="gramEnd"/>
            <w:r w:rsidRPr="00650B27">
              <w:rPr>
                <w:rFonts w:ascii="Times New Roman" w:hAnsi="Times New Roman" w:cs="Times New Roman"/>
                <w:sz w:val="20"/>
                <w:szCs w:val="20"/>
              </w:rPr>
              <w:t xml:space="preserve"> licencia Microsoft 365 Business  Standard para Windows por 2 meses desde 22 de Marzo hasta el 21 de Mayo de 2021</w:t>
            </w:r>
            <w:r>
              <w:rPr>
                <w:rFonts w:ascii="Times New Roman" w:hAnsi="Times New Roman" w:cs="Times New Roman"/>
                <w:sz w:val="20"/>
                <w:szCs w:val="20"/>
              </w:rPr>
              <w:t>.</w:t>
            </w:r>
          </w:p>
        </w:tc>
        <w:tc>
          <w:tcPr>
            <w:tcW w:w="1134" w:type="dxa"/>
            <w:hideMark/>
          </w:tcPr>
          <w:p w14:paraId="647DD3D3" w14:textId="77777777" w:rsidR="00491F24" w:rsidRDefault="00491F24" w:rsidP="00CD73B5">
            <w:pPr>
              <w:spacing w:after="0" w:line="240" w:lineRule="auto"/>
              <w:jc w:val="both"/>
              <w:rPr>
                <w:rFonts w:ascii="Times New Roman" w:hAnsi="Times New Roman" w:cs="Times New Roman"/>
                <w:sz w:val="20"/>
                <w:szCs w:val="20"/>
              </w:rPr>
            </w:pPr>
            <w:r w:rsidRPr="00650B27">
              <w:rPr>
                <w:rFonts w:ascii="Times New Roman" w:hAnsi="Times New Roman" w:cs="Times New Roman"/>
                <w:sz w:val="20"/>
                <w:szCs w:val="20"/>
              </w:rPr>
              <w:t>TMSPP/</w:t>
            </w:r>
          </w:p>
          <w:p w14:paraId="4A343153" w14:textId="77777777" w:rsidR="00491F24" w:rsidRPr="00650B27" w:rsidRDefault="00491F24" w:rsidP="00CD73B5">
            <w:pPr>
              <w:spacing w:after="0" w:line="240" w:lineRule="auto"/>
              <w:jc w:val="both"/>
              <w:rPr>
                <w:rFonts w:ascii="Times New Roman" w:hAnsi="Times New Roman" w:cs="Times New Roman"/>
                <w:sz w:val="20"/>
                <w:szCs w:val="20"/>
              </w:rPr>
            </w:pPr>
            <w:r w:rsidRPr="00650B27">
              <w:rPr>
                <w:rFonts w:ascii="Times New Roman" w:hAnsi="Times New Roman" w:cs="Times New Roman"/>
                <w:sz w:val="20"/>
                <w:szCs w:val="20"/>
              </w:rPr>
              <w:t>Fondo común</w:t>
            </w:r>
          </w:p>
        </w:tc>
        <w:tc>
          <w:tcPr>
            <w:tcW w:w="1276" w:type="dxa"/>
            <w:hideMark/>
          </w:tcPr>
          <w:p w14:paraId="4F5517AA" w14:textId="77777777" w:rsidR="00491F24" w:rsidRPr="00650B27" w:rsidRDefault="00491F24" w:rsidP="00CD73B5">
            <w:pPr>
              <w:spacing w:after="0" w:line="240" w:lineRule="auto"/>
              <w:jc w:val="both"/>
              <w:rPr>
                <w:rFonts w:ascii="Times New Roman" w:hAnsi="Times New Roman" w:cs="Times New Roman"/>
                <w:sz w:val="20"/>
                <w:szCs w:val="20"/>
              </w:rPr>
            </w:pPr>
            <w:r w:rsidRPr="00650B27">
              <w:rPr>
                <w:rFonts w:ascii="Times New Roman" w:hAnsi="Times New Roman" w:cs="Times New Roman"/>
                <w:sz w:val="20"/>
                <w:szCs w:val="20"/>
              </w:rPr>
              <w:t xml:space="preserve">Informática </w:t>
            </w:r>
          </w:p>
        </w:tc>
        <w:tc>
          <w:tcPr>
            <w:tcW w:w="1007" w:type="dxa"/>
            <w:hideMark/>
          </w:tcPr>
          <w:p w14:paraId="0E79BEC9" w14:textId="77777777" w:rsidR="00491F24" w:rsidRPr="00650B27" w:rsidRDefault="00491F24" w:rsidP="00CD73B5">
            <w:pPr>
              <w:spacing w:after="0" w:line="240" w:lineRule="auto"/>
              <w:jc w:val="both"/>
              <w:rPr>
                <w:rFonts w:ascii="Times New Roman" w:hAnsi="Times New Roman" w:cs="Times New Roman"/>
                <w:sz w:val="20"/>
                <w:szCs w:val="20"/>
              </w:rPr>
            </w:pPr>
            <w:r w:rsidRPr="00650B27">
              <w:rPr>
                <w:rFonts w:ascii="Times New Roman" w:hAnsi="Times New Roman" w:cs="Times New Roman"/>
                <w:sz w:val="20"/>
                <w:szCs w:val="20"/>
              </w:rPr>
              <w:t>$</w:t>
            </w:r>
            <w:r>
              <w:rPr>
                <w:rFonts w:ascii="Times New Roman" w:hAnsi="Times New Roman" w:cs="Times New Roman"/>
                <w:sz w:val="20"/>
                <w:szCs w:val="20"/>
              </w:rPr>
              <w:t xml:space="preserve"> </w:t>
            </w:r>
            <w:r w:rsidRPr="00650B27">
              <w:rPr>
                <w:rFonts w:ascii="Times New Roman" w:hAnsi="Times New Roman" w:cs="Times New Roman"/>
                <w:sz w:val="20"/>
                <w:szCs w:val="20"/>
              </w:rPr>
              <w:t xml:space="preserve">184.50 </w:t>
            </w:r>
          </w:p>
        </w:tc>
      </w:tr>
      <w:tr w:rsidR="00491F24" w:rsidRPr="00650B27" w14:paraId="4361C42C" w14:textId="77777777" w:rsidTr="00CD73B5">
        <w:trPr>
          <w:trHeight w:val="902"/>
        </w:trPr>
        <w:tc>
          <w:tcPr>
            <w:tcW w:w="1418" w:type="dxa"/>
          </w:tcPr>
          <w:p w14:paraId="55D5F063" w14:textId="77777777" w:rsidR="00491F24" w:rsidRPr="00650B27" w:rsidRDefault="00491F24" w:rsidP="00CD73B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JOSTINE MICHELLE CAMPOS RIVERA</w:t>
            </w:r>
          </w:p>
        </w:tc>
        <w:tc>
          <w:tcPr>
            <w:tcW w:w="1134" w:type="dxa"/>
          </w:tcPr>
          <w:p w14:paraId="0B73D877" w14:textId="77777777" w:rsidR="00491F24" w:rsidRPr="00650B27" w:rsidRDefault="00491F24" w:rsidP="00CD73B5">
            <w:pPr>
              <w:spacing w:after="0" w:line="240" w:lineRule="auto"/>
              <w:jc w:val="both"/>
              <w:rPr>
                <w:rFonts w:ascii="Times New Roman" w:hAnsi="Times New Roman" w:cs="Times New Roman"/>
                <w:sz w:val="20"/>
                <w:szCs w:val="20"/>
              </w:rPr>
            </w:pPr>
            <w:r w:rsidRPr="00650B27">
              <w:rPr>
                <w:rFonts w:ascii="Times New Roman" w:hAnsi="Times New Roman" w:cs="Times New Roman"/>
                <w:sz w:val="20"/>
                <w:szCs w:val="20"/>
              </w:rPr>
              <w:t>Cotización</w:t>
            </w:r>
          </w:p>
        </w:tc>
        <w:tc>
          <w:tcPr>
            <w:tcW w:w="3827" w:type="dxa"/>
          </w:tcPr>
          <w:p w14:paraId="7644002E" w14:textId="77777777" w:rsidR="00491F24" w:rsidRPr="00650B27" w:rsidRDefault="00491F24" w:rsidP="00CD73B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Pago por compra de Un Foliador mecánico para ser utilizado por la unidad de Secretaría Municipal.</w:t>
            </w:r>
          </w:p>
        </w:tc>
        <w:tc>
          <w:tcPr>
            <w:tcW w:w="1134" w:type="dxa"/>
          </w:tcPr>
          <w:p w14:paraId="29C7D255" w14:textId="77777777" w:rsidR="00491F24" w:rsidRDefault="00491F24" w:rsidP="00CD73B5">
            <w:pPr>
              <w:spacing w:after="0" w:line="240" w:lineRule="auto"/>
              <w:jc w:val="both"/>
              <w:rPr>
                <w:rFonts w:ascii="Times New Roman" w:hAnsi="Times New Roman" w:cs="Times New Roman"/>
                <w:sz w:val="20"/>
                <w:szCs w:val="20"/>
              </w:rPr>
            </w:pPr>
            <w:r w:rsidRPr="00650B27">
              <w:rPr>
                <w:rFonts w:ascii="Times New Roman" w:hAnsi="Times New Roman" w:cs="Times New Roman"/>
                <w:sz w:val="20"/>
                <w:szCs w:val="20"/>
              </w:rPr>
              <w:t>TMSPP/</w:t>
            </w:r>
          </w:p>
          <w:p w14:paraId="71DCD6D3" w14:textId="77777777" w:rsidR="00491F24" w:rsidRPr="00650B27" w:rsidRDefault="00491F24" w:rsidP="00CD73B5">
            <w:pPr>
              <w:spacing w:after="0" w:line="240" w:lineRule="auto"/>
              <w:jc w:val="both"/>
              <w:rPr>
                <w:rFonts w:ascii="Times New Roman" w:hAnsi="Times New Roman" w:cs="Times New Roman"/>
                <w:sz w:val="20"/>
                <w:szCs w:val="20"/>
              </w:rPr>
            </w:pPr>
            <w:r w:rsidRPr="00650B27">
              <w:rPr>
                <w:rFonts w:ascii="Times New Roman" w:hAnsi="Times New Roman" w:cs="Times New Roman"/>
                <w:sz w:val="20"/>
                <w:szCs w:val="20"/>
              </w:rPr>
              <w:t>Fondo común</w:t>
            </w:r>
          </w:p>
        </w:tc>
        <w:tc>
          <w:tcPr>
            <w:tcW w:w="1276" w:type="dxa"/>
          </w:tcPr>
          <w:p w14:paraId="402A5596" w14:textId="77777777" w:rsidR="00491F24" w:rsidRPr="00650B27" w:rsidRDefault="00491F24" w:rsidP="00CD73B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Secretaria Municipal</w:t>
            </w:r>
          </w:p>
        </w:tc>
        <w:tc>
          <w:tcPr>
            <w:tcW w:w="1007" w:type="dxa"/>
          </w:tcPr>
          <w:p w14:paraId="33223BED" w14:textId="77777777" w:rsidR="00491F24" w:rsidRPr="00650B27" w:rsidRDefault="00491F24" w:rsidP="00CD73B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$55.00</w:t>
            </w:r>
          </w:p>
        </w:tc>
      </w:tr>
    </w:tbl>
    <w:p w14:paraId="18AF93FE" w14:textId="77777777" w:rsidR="00491F24" w:rsidRDefault="00491F24" w:rsidP="00491F24">
      <w:pPr>
        <w:spacing w:after="0" w:line="302" w:lineRule="auto"/>
        <w:jc w:val="both"/>
        <w:rPr>
          <w:rFonts w:ascii="Times New Roman" w:hAnsi="Times New Roman" w:cs="Times New Roman"/>
          <w:sz w:val="24"/>
          <w:szCs w:val="24"/>
        </w:rPr>
      </w:pPr>
    </w:p>
    <w:tbl>
      <w:tblPr>
        <w:tblStyle w:val="Tablaconcuadrcula"/>
        <w:tblW w:w="0" w:type="auto"/>
        <w:tblInd w:w="108" w:type="dxa"/>
        <w:tblLook w:val="04A0" w:firstRow="1" w:lastRow="0" w:firstColumn="1" w:lastColumn="0" w:noHBand="0" w:noVBand="1"/>
      </w:tblPr>
      <w:tblGrid>
        <w:gridCol w:w="1406"/>
        <w:gridCol w:w="822"/>
        <w:gridCol w:w="3150"/>
        <w:gridCol w:w="1945"/>
        <w:gridCol w:w="1250"/>
        <w:gridCol w:w="997"/>
      </w:tblGrid>
      <w:tr w:rsidR="00491F24" w:rsidRPr="00D32BC6" w14:paraId="37211491" w14:textId="77777777" w:rsidTr="00CD73B5">
        <w:trPr>
          <w:trHeight w:val="192"/>
        </w:trPr>
        <w:tc>
          <w:tcPr>
            <w:tcW w:w="9796" w:type="dxa"/>
            <w:gridSpan w:val="6"/>
            <w:hideMark/>
          </w:tcPr>
          <w:p w14:paraId="22CD401B" w14:textId="77777777" w:rsidR="00491F24" w:rsidRPr="00D32BC6" w:rsidRDefault="00491F24" w:rsidP="00CD73B5">
            <w:pPr>
              <w:spacing w:after="0" w:line="240" w:lineRule="auto"/>
              <w:jc w:val="both"/>
              <w:rPr>
                <w:rFonts w:ascii="Times New Roman" w:hAnsi="Times New Roman" w:cs="Times New Roman"/>
                <w:b/>
                <w:bCs/>
                <w:sz w:val="24"/>
                <w:szCs w:val="24"/>
              </w:rPr>
            </w:pPr>
            <w:r w:rsidRPr="00D32BC6">
              <w:rPr>
                <w:rFonts w:ascii="Times New Roman" w:hAnsi="Times New Roman" w:cs="Times New Roman"/>
                <w:b/>
                <w:bCs/>
                <w:sz w:val="24"/>
                <w:szCs w:val="24"/>
              </w:rPr>
              <w:t>DETALLES DE LOS GASTOS DE LA CUENTA TMSPP/PROGRAMA DE BARRIDO, RECOLECCION Y DISPOSICION FINALES DE LOS DESECHOS SOLIDOS EN EL MUNICIPIO DE SAN PEDRO PERULAPAN AÑO 2020</w:t>
            </w:r>
          </w:p>
        </w:tc>
      </w:tr>
      <w:tr w:rsidR="00491F24" w:rsidRPr="00D32BC6" w14:paraId="29507B8F" w14:textId="77777777" w:rsidTr="00CD73B5">
        <w:trPr>
          <w:trHeight w:val="1005"/>
        </w:trPr>
        <w:tc>
          <w:tcPr>
            <w:tcW w:w="1298" w:type="dxa"/>
            <w:hideMark/>
          </w:tcPr>
          <w:p w14:paraId="0B1EC077" w14:textId="77777777" w:rsidR="00491F24" w:rsidRPr="00D32BC6" w:rsidRDefault="00491F24" w:rsidP="00CD73B5">
            <w:pPr>
              <w:spacing w:after="0" w:line="302" w:lineRule="auto"/>
              <w:jc w:val="both"/>
              <w:rPr>
                <w:rFonts w:ascii="Times New Roman" w:hAnsi="Times New Roman" w:cs="Times New Roman"/>
                <w:bCs/>
                <w:sz w:val="20"/>
                <w:szCs w:val="20"/>
              </w:rPr>
            </w:pPr>
            <w:r w:rsidRPr="00D32BC6">
              <w:rPr>
                <w:rFonts w:ascii="Times New Roman" w:hAnsi="Times New Roman" w:cs="Times New Roman"/>
                <w:bCs/>
                <w:sz w:val="20"/>
                <w:szCs w:val="20"/>
              </w:rPr>
              <w:t>Nombre</w:t>
            </w:r>
          </w:p>
        </w:tc>
        <w:tc>
          <w:tcPr>
            <w:tcW w:w="829" w:type="dxa"/>
            <w:hideMark/>
          </w:tcPr>
          <w:p w14:paraId="35CA5B24" w14:textId="77777777" w:rsidR="00491F24" w:rsidRPr="00D32BC6" w:rsidRDefault="00491F24" w:rsidP="00CD73B5">
            <w:pPr>
              <w:spacing w:after="0" w:line="302" w:lineRule="auto"/>
              <w:jc w:val="both"/>
              <w:rPr>
                <w:rFonts w:ascii="Times New Roman" w:hAnsi="Times New Roman" w:cs="Times New Roman"/>
                <w:bCs/>
                <w:sz w:val="20"/>
                <w:szCs w:val="20"/>
              </w:rPr>
            </w:pPr>
            <w:r w:rsidRPr="00D32BC6">
              <w:rPr>
                <w:rFonts w:ascii="Times New Roman" w:hAnsi="Times New Roman" w:cs="Times New Roman"/>
                <w:bCs/>
                <w:sz w:val="20"/>
                <w:szCs w:val="20"/>
              </w:rPr>
              <w:t>No de factura</w:t>
            </w:r>
          </w:p>
        </w:tc>
        <w:tc>
          <w:tcPr>
            <w:tcW w:w="3402" w:type="dxa"/>
            <w:hideMark/>
          </w:tcPr>
          <w:p w14:paraId="2F17399D" w14:textId="77777777" w:rsidR="00491F24" w:rsidRPr="00D32BC6" w:rsidRDefault="00491F24" w:rsidP="00CD73B5">
            <w:pPr>
              <w:spacing w:after="0" w:line="302" w:lineRule="auto"/>
              <w:jc w:val="both"/>
              <w:rPr>
                <w:rFonts w:ascii="Times New Roman" w:hAnsi="Times New Roman" w:cs="Times New Roman"/>
                <w:bCs/>
                <w:sz w:val="20"/>
                <w:szCs w:val="20"/>
              </w:rPr>
            </w:pPr>
            <w:r w:rsidRPr="00D32BC6">
              <w:rPr>
                <w:rFonts w:ascii="Times New Roman" w:hAnsi="Times New Roman" w:cs="Times New Roman"/>
                <w:bCs/>
                <w:sz w:val="20"/>
                <w:szCs w:val="20"/>
              </w:rPr>
              <w:t>Descripción</w:t>
            </w:r>
          </w:p>
        </w:tc>
        <w:tc>
          <w:tcPr>
            <w:tcW w:w="1984" w:type="dxa"/>
            <w:hideMark/>
          </w:tcPr>
          <w:p w14:paraId="290A0518" w14:textId="77777777" w:rsidR="00491F24" w:rsidRPr="00D32BC6" w:rsidRDefault="00491F24" w:rsidP="00CD73B5">
            <w:pPr>
              <w:spacing w:after="0" w:line="302" w:lineRule="auto"/>
              <w:jc w:val="both"/>
              <w:rPr>
                <w:rFonts w:ascii="Times New Roman" w:hAnsi="Times New Roman" w:cs="Times New Roman"/>
                <w:bCs/>
                <w:sz w:val="20"/>
                <w:szCs w:val="20"/>
              </w:rPr>
            </w:pPr>
            <w:r w:rsidRPr="00D32BC6">
              <w:rPr>
                <w:rFonts w:ascii="Times New Roman" w:hAnsi="Times New Roman" w:cs="Times New Roman"/>
                <w:bCs/>
                <w:sz w:val="20"/>
                <w:szCs w:val="20"/>
              </w:rPr>
              <w:t>Descripción de la cuenta</w:t>
            </w:r>
          </w:p>
        </w:tc>
        <w:tc>
          <w:tcPr>
            <w:tcW w:w="1276" w:type="dxa"/>
            <w:hideMark/>
          </w:tcPr>
          <w:p w14:paraId="00722105" w14:textId="77777777" w:rsidR="00491F24" w:rsidRPr="00D32BC6" w:rsidRDefault="00491F24" w:rsidP="00CD73B5">
            <w:pPr>
              <w:spacing w:after="0" w:line="302" w:lineRule="auto"/>
              <w:jc w:val="both"/>
              <w:rPr>
                <w:rFonts w:ascii="Times New Roman" w:hAnsi="Times New Roman" w:cs="Times New Roman"/>
                <w:bCs/>
                <w:sz w:val="20"/>
                <w:szCs w:val="20"/>
              </w:rPr>
            </w:pPr>
            <w:r w:rsidRPr="00D32BC6">
              <w:rPr>
                <w:rFonts w:ascii="Times New Roman" w:hAnsi="Times New Roman" w:cs="Times New Roman"/>
                <w:bCs/>
                <w:sz w:val="20"/>
                <w:szCs w:val="20"/>
              </w:rPr>
              <w:t>Unidad Solicitante o Encargado de Carpeta.</w:t>
            </w:r>
          </w:p>
        </w:tc>
        <w:tc>
          <w:tcPr>
            <w:tcW w:w="1007" w:type="dxa"/>
            <w:hideMark/>
          </w:tcPr>
          <w:p w14:paraId="3569723E" w14:textId="77777777" w:rsidR="00491F24" w:rsidRPr="00D32BC6" w:rsidRDefault="00491F24" w:rsidP="00CD73B5">
            <w:pPr>
              <w:spacing w:after="0" w:line="302" w:lineRule="auto"/>
              <w:jc w:val="both"/>
              <w:rPr>
                <w:rFonts w:ascii="Times New Roman" w:hAnsi="Times New Roman" w:cs="Times New Roman"/>
                <w:bCs/>
                <w:sz w:val="20"/>
                <w:szCs w:val="20"/>
              </w:rPr>
            </w:pPr>
            <w:r w:rsidRPr="00D32BC6">
              <w:rPr>
                <w:rFonts w:ascii="Times New Roman" w:hAnsi="Times New Roman" w:cs="Times New Roman"/>
                <w:bCs/>
                <w:sz w:val="20"/>
                <w:szCs w:val="20"/>
              </w:rPr>
              <w:t xml:space="preserve">Monto a Cancelar </w:t>
            </w:r>
          </w:p>
        </w:tc>
      </w:tr>
      <w:tr w:rsidR="00491F24" w:rsidRPr="00D32BC6" w14:paraId="124C23BB" w14:textId="77777777" w:rsidTr="00CD73B5">
        <w:trPr>
          <w:trHeight w:val="1503"/>
        </w:trPr>
        <w:tc>
          <w:tcPr>
            <w:tcW w:w="1298" w:type="dxa"/>
            <w:hideMark/>
          </w:tcPr>
          <w:p w14:paraId="0FA0E363" w14:textId="77777777" w:rsidR="00491F24" w:rsidRPr="00D32BC6" w:rsidRDefault="00491F24" w:rsidP="00CD73B5">
            <w:pPr>
              <w:spacing w:after="0" w:line="240" w:lineRule="auto"/>
              <w:jc w:val="both"/>
              <w:rPr>
                <w:rFonts w:ascii="Times New Roman" w:hAnsi="Times New Roman" w:cs="Times New Roman"/>
                <w:sz w:val="20"/>
                <w:szCs w:val="20"/>
              </w:rPr>
            </w:pPr>
            <w:r w:rsidRPr="00D32BC6">
              <w:rPr>
                <w:rFonts w:ascii="Times New Roman" w:hAnsi="Times New Roman" w:cs="Times New Roman"/>
                <w:sz w:val="20"/>
                <w:szCs w:val="20"/>
              </w:rPr>
              <w:t>AUTO SERVICIO LA LOMA</w:t>
            </w:r>
            <w:r>
              <w:rPr>
                <w:rFonts w:ascii="Times New Roman" w:hAnsi="Times New Roman" w:cs="Times New Roman"/>
                <w:sz w:val="20"/>
                <w:szCs w:val="20"/>
              </w:rPr>
              <w:t xml:space="preserve"> </w:t>
            </w:r>
            <w:r w:rsidRPr="00D32BC6">
              <w:rPr>
                <w:rFonts w:ascii="Times New Roman" w:hAnsi="Times New Roman" w:cs="Times New Roman"/>
                <w:sz w:val="20"/>
                <w:szCs w:val="20"/>
              </w:rPr>
              <w:t>(FRANCISCA BONILLA DE MEDINA)</w:t>
            </w:r>
          </w:p>
        </w:tc>
        <w:tc>
          <w:tcPr>
            <w:tcW w:w="829" w:type="dxa"/>
            <w:hideMark/>
          </w:tcPr>
          <w:p w14:paraId="2A3FF68D" w14:textId="77777777" w:rsidR="00491F24" w:rsidRPr="00D32BC6" w:rsidRDefault="00491F24" w:rsidP="00CD73B5">
            <w:pPr>
              <w:spacing w:after="0" w:line="302" w:lineRule="auto"/>
              <w:jc w:val="both"/>
              <w:rPr>
                <w:rFonts w:ascii="Times New Roman" w:hAnsi="Times New Roman" w:cs="Times New Roman"/>
                <w:sz w:val="20"/>
                <w:szCs w:val="20"/>
              </w:rPr>
            </w:pPr>
            <w:r w:rsidRPr="00D32BC6">
              <w:rPr>
                <w:rFonts w:ascii="Times New Roman" w:hAnsi="Times New Roman" w:cs="Times New Roman"/>
                <w:sz w:val="20"/>
                <w:szCs w:val="20"/>
              </w:rPr>
              <w:t>0623</w:t>
            </w:r>
          </w:p>
        </w:tc>
        <w:tc>
          <w:tcPr>
            <w:tcW w:w="3402" w:type="dxa"/>
            <w:hideMark/>
          </w:tcPr>
          <w:p w14:paraId="72E251CA" w14:textId="77777777" w:rsidR="00491F24" w:rsidRPr="00D32BC6" w:rsidRDefault="00491F24" w:rsidP="00CD73B5">
            <w:pPr>
              <w:spacing w:after="0" w:line="240" w:lineRule="auto"/>
              <w:jc w:val="both"/>
              <w:rPr>
                <w:rFonts w:ascii="Times New Roman" w:hAnsi="Times New Roman" w:cs="Times New Roman"/>
                <w:sz w:val="20"/>
                <w:szCs w:val="20"/>
              </w:rPr>
            </w:pPr>
            <w:r w:rsidRPr="00D32BC6">
              <w:rPr>
                <w:rFonts w:ascii="Times New Roman" w:hAnsi="Times New Roman" w:cs="Times New Roman"/>
                <w:sz w:val="20"/>
                <w:szCs w:val="20"/>
              </w:rPr>
              <w:t>Pago por Mantenimiento al camión recolector de desecho solidos que consiste en: 4 galones de refrigerante, 1/5 de aceite 15w40, 3 galones de Castrol, 1 filtro de aceite, 1 filtro de combustible, 1 filtro de aire, 1 filtro de aire interno y 1 en grase.</w:t>
            </w:r>
          </w:p>
        </w:tc>
        <w:tc>
          <w:tcPr>
            <w:tcW w:w="1984" w:type="dxa"/>
            <w:hideMark/>
          </w:tcPr>
          <w:p w14:paraId="6F68B907" w14:textId="77777777" w:rsidR="00491F24" w:rsidRPr="00D32BC6" w:rsidRDefault="00491F24" w:rsidP="00CD73B5">
            <w:pPr>
              <w:spacing w:after="0" w:line="240" w:lineRule="auto"/>
              <w:jc w:val="both"/>
              <w:rPr>
                <w:rFonts w:ascii="Times New Roman" w:hAnsi="Times New Roman" w:cs="Times New Roman"/>
                <w:sz w:val="20"/>
                <w:szCs w:val="20"/>
              </w:rPr>
            </w:pPr>
            <w:r w:rsidRPr="00D32BC6">
              <w:rPr>
                <w:rFonts w:ascii="Times New Roman" w:hAnsi="Times New Roman" w:cs="Times New Roman"/>
                <w:sz w:val="20"/>
                <w:szCs w:val="20"/>
              </w:rPr>
              <w:t>TMSPP/Programa de barrido, recolección y disposición finales de los desechos sólidos en el municipio de San Pedro Perulapan año 2020</w:t>
            </w:r>
          </w:p>
        </w:tc>
        <w:tc>
          <w:tcPr>
            <w:tcW w:w="1276" w:type="dxa"/>
            <w:hideMark/>
          </w:tcPr>
          <w:p w14:paraId="1F8F2B1F" w14:textId="77777777" w:rsidR="00491F24" w:rsidRPr="00D32BC6" w:rsidRDefault="00491F24" w:rsidP="00CD73B5">
            <w:pPr>
              <w:spacing w:after="0" w:line="302" w:lineRule="auto"/>
              <w:jc w:val="both"/>
              <w:rPr>
                <w:rFonts w:ascii="Times New Roman" w:hAnsi="Times New Roman" w:cs="Times New Roman"/>
                <w:sz w:val="20"/>
                <w:szCs w:val="20"/>
              </w:rPr>
            </w:pPr>
            <w:r w:rsidRPr="00D32BC6">
              <w:rPr>
                <w:rFonts w:ascii="Times New Roman" w:hAnsi="Times New Roman" w:cs="Times New Roman"/>
                <w:sz w:val="20"/>
                <w:szCs w:val="20"/>
              </w:rPr>
              <w:t>Servicio Generales</w:t>
            </w:r>
          </w:p>
        </w:tc>
        <w:tc>
          <w:tcPr>
            <w:tcW w:w="1007" w:type="dxa"/>
            <w:hideMark/>
          </w:tcPr>
          <w:p w14:paraId="5275F530" w14:textId="77777777" w:rsidR="00491F24" w:rsidRPr="00D32BC6" w:rsidRDefault="00491F24" w:rsidP="00CD73B5">
            <w:pPr>
              <w:spacing w:after="0" w:line="302" w:lineRule="auto"/>
              <w:jc w:val="both"/>
              <w:rPr>
                <w:rFonts w:ascii="Times New Roman" w:hAnsi="Times New Roman" w:cs="Times New Roman"/>
                <w:sz w:val="20"/>
                <w:szCs w:val="20"/>
              </w:rPr>
            </w:pPr>
            <w:r w:rsidRPr="00D32BC6">
              <w:rPr>
                <w:rFonts w:ascii="Times New Roman" w:hAnsi="Times New Roman" w:cs="Times New Roman"/>
                <w:sz w:val="20"/>
                <w:szCs w:val="20"/>
              </w:rPr>
              <w:t>$</w:t>
            </w:r>
            <w:r>
              <w:rPr>
                <w:rFonts w:ascii="Times New Roman" w:hAnsi="Times New Roman" w:cs="Times New Roman"/>
                <w:sz w:val="20"/>
                <w:szCs w:val="20"/>
              </w:rPr>
              <w:t xml:space="preserve"> </w:t>
            </w:r>
            <w:r w:rsidRPr="00D32BC6">
              <w:rPr>
                <w:rFonts w:ascii="Times New Roman" w:hAnsi="Times New Roman" w:cs="Times New Roman"/>
                <w:sz w:val="20"/>
                <w:szCs w:val="20"/>
              </w:rPr>
              <w:t xml:space="preserve">520.00 </w:t>
            </w:r>
          </w:p>
        </w:tc>
      </w:tr>
    </w:tbl>
    <w:p w14:paraId="0E0388FD" w14:textId="77777777" w:rsidR="00491F24" w:rsidRPr="00D32BC6" w:rsidRDefault="00491F24" w:rsidP="00491F24">
      <w:pPr>
        <w:spacing w:after="0" w:line="302" w:lineRule="auto"/>
        <w:jc w:val="both"/>
        <w:rPr>
          <w:rFonts w:ascii="Times New Roman" w:hAnsi="Times New Roman" w:cs="Times New Roman"/>
          <w:sz w:val="20"/>
          <w:szCs w:val="20"/>
        </w:rPr>
      </w:pPr>
    </w:p>
    <w:p w14:paraId="38AB1366" w14:textId="77777777" w:rsidR="00491F24" w:rsidRPr="00ED265A" w:rsidRDefault="00491F24" w:rsidP="00491F24">
      <w:pPr>
        <w:autoSpaceDE w:val="0"/>
        <w:autoSpaceDN w:val="0"/>
        <w:adjustRightInd w:val="0"/>
        <w:spacing w:after="0" w:line="276" w:lineRule="auto"/>
        <w:jc w:val="both"/>
        <w:rPr>
          <w:rFonts w:ascii="Times New Roman" w:eastAsia="Calibri" w:hAnsi="Times New Roman" w:cs="Times New Roman"/>
          <w:sz w:val="24"/>
          <w:szCs w:val="24"/>
        </w:rPr>
      </w:pPr>
      <w:r w:rsidRPr="00ED265A">
        <w:rPr>
          <w:rFonts w:ascii="Times New Roman" w:eastAsia="Calibri" w:hAnsi="Times New Roman" w:cs="Times New Roman"/>
          <w:b/>
          <w:sz w:val="24"/>
          <w:szCs w:val="24"/>
        </w:rPr>
        <w:t>ACUERDO NÚMERO TRES:</w:t>
      </w:r>
      <w:r w:rsidRPr="00ED265A">
        <w:rPr>
          <w:rFonts w:ascii="Times New Roman" w:eastAsia="Calibri" w:hAnsi="Times New Roman" w:cs="Times New Roman"/>
          <w:sz w:val="24"/>
          <w:szCs w:val="24"/>
        </w:rPr>
        <w:t xml:space="preserve"> El Concejo Municipal, CONSIDERANDO:</w:t>
      </w:r>
    </w:p>
    <w:p w14:paraId="16140075" w14:textId="77777777" w:rsidR="00491F24" w:rsidRPr="00ED265A" w:rsidRDefault="00491F24" w:rsidP="00491F24">
      <w:pPr>
        <w:spacing w:after="0" w:line="276" w:lineRule="auto"/>
        <w:jc w:val="both"/>
        <w:rPr>
          <w:rFonts w:ascii="Times New Roman" w:eastAsia="Arial" w:hAnsi="Times New Roman" w:cs="Times New Roman"/>
          <w:sz w:val="24"/>
          <w:szCs w:val="24"/>
        </w:rPr>
      </w:pPr>
      <w:r w:rsidRPr="00ED265A">
        <w:rPr>
          <w:rFonts w:ascii="Times New Roman" w:eastAsia="Arial" w:hAnsi="Times New Roman" w:cs="Times New Roman"/>
          <w:sz w:val="24"/>
          <w:szCs w:val="24"/>
        </w:rPr>
        <w:t xml:space="preserve">I- Que, el Artículo 4, numeral 5 del Código Municipal, establece que compete a los municipios “La promoción y desarrollo de programas de salud, como saneamiento ambiental, prevención y combate </w:t>
      </w:r>
      <w:r w:rsidRPr="00ED265A">
        <w:rPr>
          <w:rFonts w:ascii="Times New Roman" w:eastAsia="Arial" w:hAnsi="Times New Roman" w:cs="Times New Roman"/>
          <w:sz w:val="24"/>
          <w:szCs w:val="24"/>
        </w:rPr>
        <w:lastRenderedPageBreak/>
        <w:t xml:space="preserve">de enfermedades” y el numeral 7, establece que es competencia del municipio, “la planificación, ejecución y mantenimiento de obras de servicios básicos, que beneficien al municipio” </w:t>
      </w:r>
    </w:p>
    <w:p w14:paraId="18623829" w14:textId="77777777" w:rsidR="00491F24" w:rsidRPr="00ED265A" w:rsidRDefault="00491F24" w:rsidP="00491F24">
      <w:pPr>
        <w:spacing w:after="0" w:line="276" w:lineRule="auto"/>
        <w:jc w:val="both"/>
        <w:rPr>
          <w:rFonts w:ascii="Times New Roman" w:eastAsia="Arial" w:hAnsi="Times New Roman" w:cs="Times New Roman"/>
          <w:sz w:val="24"/>
          <w:szCs w:val="24"/>
        </w:rPr>
      </w:pPr>
      <w:r w:rsidRPr="00ED265A">
        <w:rPr>
          <w:rFonts w:ascii="Times New Roman" w:eastAsia="Arial" w:hAnsi="Times New Roman" w:cs="Times New Roman"/>
          <w:sz w:val="24"/>
          <w:szCs w:val="24"/>
        </w:rPr>
        <w:t xml:space="preserve">II. Que, el Concejo Municipal de San Pedro Perulapán, atendiendo la emergencia, catalogada como pandemia, basándose en los Decretos emitidos tanto del ramo ejecutivo como legislativo y la autonomía del municipio; ha gestionado todas las medidas de prevención y atención a la emergencia nacional; por ello, se aprobó un Perfil Técnico denominado </w:t>
      </w:r>
      <w:r w:rsidRPr="00ED265A">
        <w:rPr>
          <w:rFonts w:ascii="Times New Roman" w:eastAsia="Times New Roman" w:hAnsi="Times New Roman" w:cs="Times New Roman"/>
          <w:sz w:val="24"/>
          <w:szCs w:val="24"/>
          <w:lang w:eastAsia="es-SV"/>
        </w:rPr>
        <w:t>"PROGRAMA SAN PEDRO SALUDABLE" EMERGENCIA COVID-19 en la cual se autorizaron bienes y servicios para atender las necesidades relacionadas a la Emergencia.</w:t>
      </w:r>
    </w:p>
    <w:p w14:paraId="0B114474" w14:textId="77777777" w:rsidR="00491F24" w:rsidRPr="00ED265A" w:rsidRDefault="00491F24" w:rsidP="00491F24">
      <w:pPr>
        <w:spacing w:after="0" w:line="276" w:lineRule="auto"/>
        <w:jc w:val="both"/>
        <w:rPr>
          <w:rFonts w:ascii="Calibri" w:eastAsia="Calibri" w:hAnsi="Calibri" w:cs="Times New Roman"/>
        </w:rPr>
      </w:pPr>
      <w:r w:rsidRPr="00ED265A">
        <w:rPr>
          <w:rFonts w:ascii="Times New Roman" w:eastAsia="Arial" w:hAnsi="Times New Roman" w:cs="Times New Roman"/>
          <w:sz w:val="24"/>
          <w:szCs w:val="24"/>
        </w:rPr>
        <w:t xml:space="preserve">III. Por todas las situaciones mencionadas en los considerandos anteriores, este concejo municipal </w:t>
      </w:r>
      <w:r w:rsidRPr="00ED265A">
        <w:rPr>
          <w:rFonts w:ascii="Times New Roman" w:eastAsia="Calibri" w:hAnsi="Times New Roman" w:cs="Times New Roman"/>
          <w:sz w:val="24"/>
          <w:szCs w:val="24"/>
        </w:rPr>
        <w:t>de conformidad con el Art. 91 del Código Municipal</w:t>
      </w:r>
      <w:r w:rsidRPr="00ED265A">
        <w:rPr>
          <w:rFonts w:ascii="Times New Roman" w:eastAsia="Arial" w:hAnsi="Times New Roman" w:cs="Times New Roman"/>
          <w:sz w:val="24"/>
          <w:szCs w:val="24"/>
        </w:rPr>
        <w:t xml:space="preserve">, </w:t>
      </w:r>
      <w:r w:rsidRPr="00ED265A">
        <w:rPr>
          <w:rFonts w:ascii="Times New Roman" w:eastAsia="Arial" w:hAnsi="Times New Roman" w:cs="Times New Roman"/>
          <w:b/>
          <w:sz w:val="24"/>
          <w:szCs w:val="24"/>
        </w:rPr>
        <w:t>ACUERDA:</w:t>
      </w:r>
      <w:r w:rsidRPr="00ED265A">
        <w:rPr>
          <w:rFonts w:ascii="Times New Roman" w:eastAsia="Arial" w:hAnsi="Times New Roman" w:cs="Times New Roman"/>
          <w:sz w:val="24"/>
          <w:szCs w:val="24"/>
        </w:rPr>
        <w:t xml:space="preserve"> Autorizar </w:t>
      </w:r>
      <w:r w:rsidRPr="00ED265A">
        <w:rPr>
          <w:rFonts w:ascii="Times New Roman" w:eastAsia="Calibri" w:hAnsi="Times New Roman" w:cs="Times New Roman"/>
          <w:sz w:val="24"/>
          <w:szCs w:val="24"/>
        </w:rPr>
        <w:t>a la Tesorera Municipal, Licda. Mayra Lissethe Renderos de Vásquez,</w:t>
      </w:r>
      <w:r w:rsidRPr="00ED265A">
        <w:rPr>
          <w:rFonts w:ascii="Times New Roman" w:eastAsia="Arial" w:hAnsi="Times New Roman" w:cs="Times New Roman"/>
          <w:sz w:val="24"/>
          <w:szCs w:val="24"/>
        </w:rPr>
        <w:t xml:space="preserve"> realizar los pagos correspondientes en cuanto a lo que se refiere a las distintas adquisiciones de insumos o servicios detallados a continuación</w:t>
      </w:r>
    </w:p>
    <w:tbl>
      <w:tblPr>
        <w:tblStyle w:val="Tablaconcuadrcula"/>
        <w:tblW w:w="0" w:type="auto"/>
        <w:tblInd w:w="108" w:type="dxa"/>
        <w:tblLayout w:type="fixed"/>
        <w:tblLook w:val="04A0" w:firstRow="1" w:lastRow="0" w:firstColumn="1" w:lastColumn="0" w:noHBand="0" w:noVBand="1"/>
      </w:tblPr>
      <w:tblGrid>
        <w:gridCol w:w="1560"/>
        <w:gridCol w:w="850"/>
        <w:gridCol w:w="3686"/>
        <w:gridCol w:w="1417"/>
        <w:gridCol w:w="1276"/>
        <w:gridCol w:w="1007"/>
      </w:tblGrid>
      <w:tr w:rsidR="00491F24" w:rsidRPr="00ED265A" w14:paraId="1AA1852A" w14:textId="77777777" w:rsidTr="00CD73B5">
        <w:trPr>
          <w:trHeight w:val="488"/>
        </w:trPr>
        <w:tc>
          <w:tcPr>
            <w:tcW w:w="9796" w:type="dxa"/>
            <w:gridSpan w:val="6"/>
            <w:hideMark/>
          </w:tcPr>
          <w:p w14:paraId="307BDB87" w14:textId="77777777" w:rsidR="00491F24" w:rsidRPr="008D4C87" w:rsidRDefault="00491F24" w:rsidP="00CD73B5">
            <w:pPr>
              <w:spacing w:after="0" w:line="302" w:lineRule="auto"/>
              <w:jc w:val="both"/>
              <w:rPr>
                <w:rFonts w:ascii="Times New Roman" w:hAnsi="Times New Roman" w:cs="Times New Roman"/>
                <w:b/>
                <w:bCs/>
              </w:rPr>
            </w:pPr>
            <w:r w:rsidRPr="008D4C87">
              <w:rPr>
                <w:rFonts w:ascii="Times New Roman" w:hAnsi="Times New Roman" w:cs="Times New Roman"/>
                <w:b/>
                <w:bCs/>
              </w:rPr>
              <w:t>DETALLES DE LOS GASTOS DE LA CUENTA TMSPP/PROGRAMA DE SAN PEDRO SALUDABLE, EMERGENCIA COVID-19</w:t>
            </w:r>
          </w:p>
        </w:tc>
      </w:tr>
      <w:tr w:rsidR="00491F24" w:rsidRPr="00ED265A" w14:paraId="56AA6A79" w14:textId="77777777" w:rsidTr="00CD73B5">
        <w:trPr>
          <w:trHeight w:val="1005"/>
        </w:trPr>
        <w:tc>
          <w:tcPr>
            <w:tcW w:w="1560" w:type="dxa"/>
            <w:hideMark/>
          </w:tcPr>
          <w:p w14:paraId="417E5BCC" w14:textId="77777777" w:rsidR="00491F24" w:rsidRPr="00ED265A" w:rsidRDefault="00491F24" w:rsidP="00CD73B5">
            <w:pPr>
              <w:spacing w:after="0" w:line="302" w:lineRule="auto"/>
              <w:jc w:val="both"/>
              <w:rPr>
                <w:rFonts w:ascii="Times New Roman" w:hAnsi="Times New Roman" w:cs="Times New Roman"/>
                <w:bCs/>
                <w:sz w:val="20"/>
                <w:szCs w:val="20"/>
              </w:rPr>
            </w:pPr>
            <w:r w:rsidRPr="00ED265A">
              <w:rPr>
                <w:rFonts w:ascii="Times New Roman" w:hAnsi="Times New Roman" w:cs="Times New Roman"/>
                <w:bCs/>
                <w:sz w:val="20"/>
                <w:szCs w:val="20"/>
              </w:rPr>
              <w:t>Nombre</w:t>
            </w:r>
          </w:p>
        </w:tc>
        <w:tc>
          <w:tcPr>
            <w:tcW w:w="850" w:type="dxa"/>
            <w:hideMark/>
          </w:tcPr>
          <w:p w14:paraId="27947C26" w14:textId="77777777" w:rsidR="00491F24" w:rsidRPr="00ED265A" w:rsidRDefault="00491F24" w:rsidP="00CD73B5">
            <w:pPr>
              <w:spacing w:after="0" w:line="302" w:lineRule="auto"/>
              <w:jc w:val="both"/>
              <w:rPr>
                <w:rFonts w:ascii="Times New Roman" w:hAnsi="Times New Roman" w:cs="Times New Roman"/>
                <w:bCs/>
                <w:sz w:val="20"/>
                <w:szCs w:val="20"/>
              </w:rPr>
            </w:pPr>
            <w:r w:rsidRPr="00ED265A">
              <w:rPr>
                <w:rFonts w:ascii="Times New Roman" w:hAnsi="Times New Roman" w:cs="Times New Roman"/>
                <w:bCs/>
                <w:sz w:val="20"/>
                <w:szCs w:val="20"/>
              </w:rPr>
              <w:t>No de factura</w:t>
            </w:r>
          </w:p>
        </w:tc>
        <w:tc>
          <w:tcPr>
            <w:tcW w:w="3686" w:type="dxa"/>
            <w:hideMark/>
          </w:tcPr>
          <w:p w14:paraId="066B8BE2" w14:textId="77777777" w:rsidR="00491F24" w:rsidRPr="00ED265A" w:rsidRDefault="00491F24" w:rsidP="00CD73B5">
            <w:pPr>
              <w:spacing w:after="0" w:line="302" w:lineRule="auto"/>
              <w:jc w:val="both"/>
              <w:rPr>
                <w:rFonts w:ascii="Times New Roman" w:hAnsi="Times New Roman" w:cs="Times New Roman"/>
                <w:bCs/>
                <w:sz w:val="20"/>
                <w:szCs w:val="20"/>
              </w:rPr>
            </w:pPr>
            <w:r w:rsidRPr="00ED265A">
              <w:rPr>
                <w:rFonts w:ascii="Times New Roman" w:hAnsi="Times New Roman" w:cs="Times New Roman"/>
                <w:bCs/>
                <w:sz w:val="20"/>
                <w:szCs w:val="20"/>
              </w:rPr>
              <w:t>Descripción</w:t>
            </w:r>
          </w:p>
        </w:tc>
        <w:tc>
          <w:tcPr>
            <w:tcW w:w="1417" w:type="dxa"/>
            <w:hideMark/>
          </w:tcPr>
          <w:p w14:paraId="66E21AEA" w14:textId="77777777" w:rsidR="00491F24" w:rsidRPr="00ED265A" w:rsidRDefault="00491F24" w:rsidP="00CD73B5">
            <w:pPr>
              <w:spacing w:after="0" w:line="302" w:lineRule="auto"/>
              <w:jc w:val="both"/>
              <w:rPr>
                <w:rFonts w:ascii="Times New Roman" w:hAnsi="Times New Roman" w:cs="Times New Roman"/>
                <w:bCs/>
                <w:sz w:val="20"/>
                <w:szCs w:val="20"/>
              </w:rPr>
            </w:pPr>
            <w:r w:rsidRPr="00ED265A">
              <w:rPr>
                <w:rFonts w:ascii="Times New Roman" w:hAnsi="Times New Roman" w:cs="Times New Roman"/>
                <w:bCs/>
                <w:sz w:val="20"/>
                <w:szCs w:val="20"/>
              </w:rPr>
              <w:t>Descripción de la cuenta</w:t>
            </w:r>
          </w:p>
        </w:tc>
        <w:tc>
          <w:tcPr>
            <w:tcW w:w="1276" w:type="dxa"/>
            <w:hideMark/>
          </w:tcPr>
          <w:p w14:paraId="0B2F7D98" w14:textId="77777777" w:rsidR="00491F24" w:rsidRPr="00ED265A" w:rsidRDefault="00491F24" w:rsidP="00CD73B5">
            <w:pPr>
              <w:spacing w:after="0" w:line="302" w:lineRule="auto"/>
              <w:jc w:val="both"/>
              <w:rPr>
                <w:rFonts w:ascii="Times New Roman" w:hAnsi="Times New Roman" w:cs="Times New Roman"/>
                <w:bCs/>
                <w:sz w:val="20"/>
                <w:szCs w:val="20"/>
              </w:rPr>
            </w:pPr>
            <w:r w:rsidRPr="00ED265A">
              <w:rPr>
                <w:rFonts w:ascii="Times New Roman" w:hAnsi="Times New Roman" w:cs="Times New Roman"/>
                <w:bCs/>
                <w:sz w:val="20"/>
                <w:szCs w:val="20"/>
              </w:rPr>
              <w:t>Unidad Solicitante o Encargado de Carpeta.</w:t>
            </w:r>
          </w:p>
        </w:tc>
        <w:tc>
          <w:tcPr>
            <w:tcW w:w="1007" w:type="dxa"/>
            <w:hideMark/>
          </w:tcPr>
          <w:p w14:paraId="37F1E9FD" w14:textId="77777777" w:rsidR="00491F24" w:rsidRPr="00ED265A" w:rsidRDefault="00491F24" w:rsidP="00CD73B5">
            <w:pPr>
              <w:spacing w:after="0" w:line="302" w:lineRule="auto"/>
              <w:jc w:val="both"/>
              <w:rPr>
                <w:rFonts w:ascii="Times New Roman" w:hAnsi="Times New Roman" w:cs="Times New Roman"/>
                <w:bCs/>
                <w:sz w:val="20"/>
                <w:szCs w:val="20"/>
              </w:rPr>
            </w:pPr>
            <w:r w:rsidRPr="00ED265A">
              <w:rPr>
                <w:rFonts w:ascii="Times New Roman" w:hAnsi="Times New Roman" w:cs="Times New Roman"/>
                <w:bCs/>
                <w:sz w:val="20"/>
                <w:szCs w:val="20"/>
              </w:rPr>
              <w:t xml:space="preserve">Monto a Cancelar </w:t>
            </w:r>
          </w:p>
        </w:tc>
      </w:tr>
      <w:tr w:rsidR="00491F24" w:rsidRPr="00ED265A" w14:paraId="0EBFB1D9" w14:textId="77777777" w:rsidTr="00CD73B5">
        <w:trPr>
          <w:trHeight w:val="1478"/>
        </w:trPr>
        <w:tc>
          <w:tcPr>
            <w:tcW w:w="1560" w:type="dxa"/>
            <w:hideMark/>
          </w:tcPr>
          <w:p w14:paraId="62C37C72" w14:textId="77777777" w:rsidR="00491F24" w:rsidRPr="00ED265A" w:rsidRDefault="00491F24" w:rsidP="00CD73B5">
            <w:pPr>
              <w:spacing w:after="0" w:line="240" w:lineRule="auto"/>
              <w:jc w:val="both"/>
              <w:rPr>
                <w:rFonts w:ascii="Times New Roman" w:hAnsi="Times New Roman" w:cs="Times New Roman"/>
                <w:sz w:val="20"/>
                <w:szCs w:val="20"/>
              </w:rPr>
            </w:pPr>
            <w:r w:rsidRPr="00ED265A">
              <w:rPr>
                <w:rFonts w:ascii="Times New Roman" w:hAnsi="Times New Roman" w:cs="Times New Roman"/>
                <w:sz w:val="20"/>
                <w:szCs w:val="20"/>
              </w:rPr>
              <w:t>CARLOS ALIRIO RIVERA HERNANDEZ</w:t>
            </w:r>
          </w:p>
        </w:tc>
        <w:tc>
          <w:tcPr>
            <w:tcW w:w="850" w:type="dxa"/>
            <w:hideMark/>
          </w:tcPr>
          <w:p w14:paraId="008A0F1D" w14:textId="77777777" w:rsidR="00491F24" w:rsidRPr="00ED265A" w:rsidRDefault="00491F24" w:rsidP="00CD73B5">
            <w:pPr>
              <w:spacing w:after="0" w:line="240" w:lineRule="auto"/>
              <w:jc w:val="both"/>
              <w:rPr>
                <w:rFonts w:ascii="Times New Roman" w:hAnsi="Times New Roman" w:cs="Times New Roman"/>
                <w:sz w:val="20"/>
                <w:szCs w:val="20"/>
              </w:rPr>
            </w:pPr>
            <w:r w:rsidRPr="00ED265A">
              <w:rPr>
                <w:rFonts w:ascii="Times New Roman" w:hAnsi="Times New Roman" w:cs="Times New Roman"/>
                <w:sz w:val="20"/>
                <w:szCs w:val="20"/>
              </w:rPr>
              <w:t>Recibo No. 0015</w:t>
            </w:r>
          </w:p>
        </w:tc>
        <w:tc>
          <w:tcPr>
            <w:tcW w:w="3686" w:type="dxa"/>
            <w:hideMark/>
          </w:tcPr>
          <w:p w14:paraId="4B727C03" w14:textId="77777777" w:rsidR="00491F24" w:rsidRPr="00ED265A" w:rsidRDefault="00491F24" w:rsidP="00CD73B5">
            <w:pPr>
              <w:spacing w:after="0" w:line="240" w:lineRule="auto"/>
              <w:jc w:val="both"/>
              <w:rPr>
                <w:rFonts w:ascii="Times New Roman" w:hAnsi="Times New Roman" w:cs="Times New Roman"/>
                <w:sz w:val="20"/>
                <w:szCs w:val="20"/>
              </w:rPr>
            </w:pPr>
            <w:r w:rsidRPr="00ED265A">
              <w:rPr>
                <w:rFonts w:ascii="Times New Roman" w:hAnsi="Times New Roman" w:cs="Times New Roman"/>
                <w:sz w:val="20"/>
                <w:szCs w:val="20"/>
              </w:rPr>
              <w:t>Pago por trabajos realizados como motorista y operador de maquina d</w:t>
            </w:r>
            <w:r>
              <w:rPr>
                <w:rFonts w:ascii="Times New Roman" w:hAnsi="Times New Roman" w:cs="Times New Roman"/>
                <w:sz w:val="20"/>
                <w:szCs w:val="20"/>
              </w:rPr>
              <w:t xml:space="preserve">esgranadora de maíz y </w:t>
            </w:r>
            <w:proofErr w:type="gramStart"/>
            <w:r>
              <w:rPr>
                <w:rFonts w:ascii="Times New Roman" w:hAnsi="Times New Roman" w:cs="Times New Roman"/>
                <w:sz w:val="20"/>
                <w:szCs w:val="20"/>
              </w:rPr>
              <w:t xml:space="preserve">maicillo </w:t>
            </w:r>
            <w:r w:rsidRPr="00ED265A">
              <w:rPr>
                <w:rFonts w:ascii="Times New Roman" w:hAnsi="Times New Roman" w:cs="Times New Roman"/>
                <w:sz w:val="20"/>
                <w:szCs w:val="20"/>
              </w:rPr>
              <w:t xml:space="preserve"> propiedad</w:t>
            </w:r>
            <w:proofErr w:type="gramEnd"/>
            <w:r w:rsidRPr="00ED265A">
              <w:rPr>
                <w:rFonts w:ascii="Times New Roman" w:hAnsi="Times New Roman" w:cs="Times New Roman"/>
                <w:sz w:val="20"/>
                <w:szCs w:val="20"/>
              </w:rPr>
              <w:t xml:space="preserve"> de la municipalidad durante el periodo de: Sábados y Domingos del 19 de Diciembre 2020 al 10 de Enero de 2021 </w:t>
            </w:r>
          </w:p>
        </w:tc>
        <w:tc>
          <w:tcPr>
            <w:tcW w:w="1417" w:type="dxa"/>
            <w:hideMark/>
          </w:tcPr>
          <w:p w14:paraId="020C6CF1" w14:textId="77777777" w:rsidR="00491F24" w:rsidRDefault="00491F24" w:rsidP="00CD73B5">
            <w:pPr>
              <w:spacing w:after="0" w:line="240" w:lineRule="auto"/>
              <w:jc w:val="both"/>
              <w:rPr>
                <w:rFonts w:ascii="Times New Roman" w:hAnsi="Times New Roman" w:cs="Times New Roman"/>
                <w:sz w:val="20"/>
                <w:szCs w:val="20"/>
              </w:rPr>
            </w:pPr>
            <w:r w:rsidRPr="00ED265A">
              <w:rPr>
                <w:rFonts w:ascii="Times New Roman" w:hAnsi="Times New Roman" w:cs="Times New Roman"/>
                <w:sz w:val="20"/>
                <w:szCs w:val="20"/>
              </w:rPr>
              <w:t>TMSPP/</w:t>
            </w:r>
          </w:p>
          <w:p w14:paraId="31BBFD11" w14:textId="77777777" w:rsidR="00491F24" w:rsidRPr="00ED265A" w:rsidRDefault="00491F24" w:rsidP="00CD73B5">
            <w:pPr>
              <w:spacing w:after="0" w:line="240" w:lineRule="auto"/>
              <w:jc w:val="both"/>
              <w:rPr>
                <w:rFonts w:ascii="Times New Roman" w:hAnsi="Times New Roman" w:cs="Times New Roman"/>
                <w:sz w:val="20"/>
                <w:szCs w:val="20"/>
              </w:rPr>
            </w:pPr>
            <w:r w:rsidRPr="00ED265A">
              <w:rPr>
                <w:rFonts w:ascii="Times New Roman" w:hAnsi="Times New Roman" w:cs="Times New Roman"/>
                <w:sz w:val="20"/>
                <w:szCs w:val="20"/>
              </w:rPr>
              <w:t>Programa de San Pedro Saludable, Emergencia Covid-19</w:t>
            </w:r>
          </w:p>
        </w:tc>
        <w:tc>
          <w:tcPr>
            <w:tcW w:w="1276" w:type="dxa"/>
            <w:hideMark/>
          </w:tcPr>
          <w:p w14:paraId="13E852C4" w14:textId="77777777" w:rsidR="00491F24" w:rsidRPr="00ED265A" w:rsidRDefault="00491F24" w:rsidP="00CD73B5">
            <w:pPr>
              <w:spacing w:after="0" w:line="240" w:lineRule="auto"/>
              <w:jc w:val="both"/>
              <w:rPr>
                <w:rFonts w:ascii="Times New Roman" w:hAnsi="Times New Roman" w:cs="Times New Roman"/>
                <w:sz w:val="20"/>
                <w:szCs w:val="20"/>
              </w:rPr>
            </w:pPr>
            <w:proofErr w:type="gramStart"/>
            <w:r w:rsidRPr="00ED265A">
              <w:rPr>
                <w:rFonts w:ascii="Times New Roman" w:hAnsi="Times New Roman" w:cs="Times New Roman"/>
                <w:sz w:val="20"/>
                <w:szCs w:val="20"/>
              </w:rPr>
              <w:t>Servicio generales</w:t>
            </w:r>
            <w:proofErr w:type="gramEnd"/>
          </w:p>
        </w:tc>
        <w:tc>
          <w:tcPr>
            <w:tcW w:w="1007" w:type="dxa"/>
            <w:hideMark/>
          </w:tcPr>
          <w:p w14:paraId="52BBEEA9" w14:textId="77777777" w:rsidR="00491F24" w:rsidRPr="00ED265A" w:rsidRDefault="00491F24" w:rsidP="00CD73B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ED265A">
              <w:rPr>
                <w:rFonts w:ascii="Times New Roman" w:hAnsi="Times New Roman" w:cs="Times New Roman"/>
                <w:sz w:val="20"/>
                <w:szCs w:val="20"/>
              </w:rPr>
              <w:t xml:space="preserve">160.00 </w:t>
            </w:r>
          </w:p>
        </w:tc>
      </w:tr>
    </w:tbl>
    <w:p w14:paraId="6B168D3F" w14:textId="77777777" w:rsidR="00491F24" w:rsidRPr="00ED265A" w:rsidRDefault="00491F24" w:rsidP="00491F24">
      <w:pPr>
        <w:spacing w:after="0" w:line="302" w:lineRule="auto"/>
        <w:jc w:val="both"/>
        <w:rPr>
          <w:rFonts w:ascii="Times New Roman" w:hAnsi="Times New Roman" w:cs="Times New Roman"/>
          <w:sz w:val="20"/>
          <w:szCs w:val="20"/>
        </w:rPr>
      </w:pPr>
    </w:p>
    <w:p w14:paraId="5B35ABA9" w14:textId="77777777" w:rsidR="00491F24" w:rsidRDefault="00491F24" w:rsidP="00491F24">
      <w:pPr>
        <w:spacing w:after="0" w:line="266" w:lineRule="auto"/>
        <w:jc w:val="both"/>
        <w:rPr>
          <w:rFonts w:ascii="Times New Roman" w:hAnsi="Times New Roman" w:cs="Times New Roman"/>
          <w:sz w:val="24"/>
          <w:szCs w:val="24"/>
        </w:rPr>
      </w:pPr>
      <w:r w:rsidRPr="007360B6">
        <w:rPr>
          <w:rFonts w:ascii="Times New Roman" w:hAnsi="Times New Roman" w:cs="Times New Roman"/>
          <w:b/>
          <w:sz w:val="24"/>
          <w:szCs w:val="24"/>
        </w:rPr>
        <w:t xml:space="preserve">ACUERDO NÚMERO </w:t>
      </w:r>
      <w:r>
        <w:rPr>
          <w:rFonts w:ascii="Times New Roman" w:hAnsi="Times New Roman" w:cs="Times New Roman"/>
          <w:b/>
          <w:sz w:val="24"/>
          <w:szCs w:val="24"/>
        </w:rPr>
        <w:t>CUATRO</w:t>
      </w:r>
      <w:r w:rsidRPr="007360B6">
        <w:rPr>
          <w:rFonts w:ascii="Times New Roman" w:hAnsi="Times New Roman" w:cs="Times New Roman"/>
          <w:b/>
          <w:sz w:val="24"/>
          <w:szCs w:val="24"/>
        </w:rPr>
        <w:t>:</w:t>
      </w:r>
      <w:r w:rsidRPr="007360B6">
        <w:rPr>
          <w:rFonts w:ascii="Times New Roman" w:hAnsi="Times New Roman" w:cs="Times New Roman"/>
          <w:sz w:val="24"/>
          <w:szCs w:val="24"/>
        </w:rPr>
        <w:t xml:space="preserve"> </w:t>
      </w:r>
      <w:r w:rsidRPr="00070E0D">
        <w:rPr>
          <w:rFonts w:ascii="Times New Roman" w:hAnsi="Times New Roman" w:cs="Times New Roman"/>
          <w:sz w:val="24"/>
          <w:szCs w:val="24"/>
        </w:rPr>
        <w:t>El</w:t>
      </w:r>
      <w:r w:rsidRPr="00D13518">
        <w:rPr>
          <w:rFonts w:ascii="Times New Roman" w:hAnsi="Times New Roman" w:cs="Times New Roman"/>
          <w:sz w:val="24"/>
          <w:szCs w:val="24"/>
        </w:rPr>
        <w:t xml:space="preserve"> Concejo Municipal, </w:t>
      </w:r>
      <w:r>
        <w:rPr>
          <w:rFonts w:ascii="Times New Roman" w:hAnsi="Times New Roman" w:cs="Times New Roman"/>
          <w:sz w:val="24"/>
          <w:szCs w:val="24"/>
        </w:rPr>
        <w:t>CONSIDERANDO:</w:t>
      </w:r>
      <w:r w:rsidRPr="00D13518">
        <w:rPr>
          <w:rFonts w:ascii="Times New Roman" w:hAnsi="Times New Roman" w:cs="Times New Roman"/>
          <w:sz w:val="24"/>
          <w:szCs w:val="24"/>
        </w:rPr>
        <w:t xml:space="preserve"> </w:t>
      </w:r>
    </w:p>
    <w:p w14:paraId="35076350" w14:textId="77777777" w:rsidR="00491F24" w:rsidRPr="008C6B25" w:rsidRDefault="00491F24" w:rsidP="00491F24">
      <w:pPr>
        <w:spacing w:after="0" w:line="266" w:lineRule="auto"/>
        <w:jc w:val="both"/>
        <w:rPr>
          <w:rFonts w:ascii="Times New Roman" w:hAnsi="Times New Roman" w:cs="Times New Roman"/>
          <w:sz w:val="24"/>
          <w:szCs w:val="24"/>
        </w:rPr>
      </w:pPr>
      <w:r w:rsidRPr="00A53E80">
        <w:rPr>
          <w:rFonts w:ascii="Times New Roman" w:hAnsi="Times New Roman" w:cs="Times New Roman"/>
          <w:sz w:val="24"/>
          <w:szCs w:val="24"/>
        </w:rPr>
        <w:t xml:space="preserve">I- </w:t>
      </w:r>
      <w:r w:rsidRPr="008C6B25">
        <w:rPr>
          <w:rFonts w:ascii="Times New Roman" w:hAnsi="Times New Roman" w:cs="Times New Roman"/>
          <w:sz w:val="24"/>
          <w:szCs w:val="24"/>
        </w:rPr>
        <w:t>Que según el Código Municipal en el Art. 2.- Manifiesta lo siguiente: El Municipio constituye la Unidad  Política Administrativa primaria dentro de la organización estatal, establecida en un territorio determinado que le es propio, organizado bajo un ordenamiento jurídico que garantiza la participación popular en la formación y conducción de la sociedad local, con autonomía para darse su propio gobierno, el cual como parte instrumental del Municipio está encargado de la rectoría y gerencia del bien común local, en coordinación con las políticas y actuaciones nacionales orientadas al bien común general, gozando para cumplir con dichas funciones del poder, autoridad y autonomía suficiente.</w:t>
      </w:r>
    </w:p>
    <w:p w14:paraId="7779C3A2" w14:textId="77777777" w:rsidR="00491F24" w:rsidRPr="008C6B25" w:rsidRDefault="00491F24" w:rsidP="00491F24">
      <w:pPr>
        <w:spacing w:after="0" w:line="266" w:lineRule="auto"/>
        <w:jc w:val="both"/>
        <w:rPr>
          <w:rFonts w:ascii="Times New Roman" w:hAnsi="Times New Roman" w:cs="Times New Roman"/>
          <w:sz w:val="24"/>
          <w:szCs w:val="24"/>
        </w:rPr>
      </w:pPr>
      <w:r w:rsidRPr="008C6B25">
        <w:rPr>
          <w:rFonts w:ascii="Times New Roman" w:hAnsi="Times New Roman" w:cs="Times New Roman"/>
          <w:sz w:val="24"/>
          <w:szCs w:val="24"/>
        </w:rPr>
        <w:t xml:space="preserve">II- Que la administración Municipal no ha recibido los ingresos del Fondo de Desarrollo Económico y Social de los municipios (FODES) correspondiente desde el mes de junio del año pasado 2020 </w:t>
      </w:r>
      <w:r>
        <w:rPr>
          <w:rFonts w:ascii="Times New Roman" w:hAnsi="Times New Roman" w:cs="Times New Roman"/>
          <w:sz w:val="24"/>
          <w:szCs w:val="24"/>
        </w:rPr>
        <w:t xml:space="preserve">haciendo un total de nueve meses sin contar con los fondos que sostienen la administración de alcaldías pequeñas y con pocos fondos propios como la nuestra; </w:t>
      </w:r>
      <w:r w:rsidRPr="008C6B25">
        <w:rPr>
          <w:rFonts w:ascii="Times New Roman" w:hAnsi="Times New Roman" w:cs="Times New Roman"/>
          <w:sz w:val="24"/>
          <w:szCs w:val="24"/>
        </w:rPr>
        <w:t>por lo que el saldo no es suficiente en la cuenta bancaria del 25% FODES para realizar los pagos fijos pen</w:t>
      </w:r>
      <w:r>
        <w:rPr>
          <w:rFonts w:ascii="Times New Roman" w:hAnsi="Times New Roman" w:cs="Times New Roman"/>
          <w:sz w:val="24"/>
          <w:szCs w:val="24"/>
        </w:rPr>
        <w:t xml:space="preserve">dientes, tales como el pago de AFP CRECER, CONFIA, RENTAS DEL 10 y del 1% </w:t>
      </w:r>
      <w:r w:rsidRPr="008C6B25">
        <w:rPr>
          <w:rFonts w:ascii="Times New Roman" w:hAnsi="Times New Roman" w:cs="Times New Roman"/>
          <w:sz w:val="24"/>
          <w:szCs w:val="24"/>
        </w:rPr>
        <w:t xml:space="preserve">los cuales suman un monto total de </w:t>
      </w:r>
      <w:r>
        <w:rPr>
          <w:rFonts w:ascii="Times New Roman" w:hAnsi="Times New Roman" w:cs="Times New Roman"/>
          <w:sz w:val="24"/>
          <w:szCs w:val="24"/>
        </w:rPr>
        <w:t>Siete</w:t>
      </w:r>
      <w:r w:rsidRPr="008C6B25">
        <w:rPr>
          <w:rFonts w:ascii="Times New Roman" w:hAnsi="Times New Roman" w:cs="Times New Roman"/>
          <w:sz w:val="24"/>
          <w:szCs w:val="24"/>
        </w:rPr>
        <w:t xml:space="preserve"> Mil </w:t>
      </w:r>
      <w:r>
        <w:rPr>
          <w:rFonts w:ascii="Times New Roman" w:hAnsi="Times New Roman" w:cs="Times New Roman"/>
          <w:sz w:val="24"/>
          <w:szCs w:val="24"/>
        </w:rPr>
        <w:t xml:space="preserve">Doscientos </w:t>
      </w:r>
      <w:r w:rsidRPr="008C6B25">
        <w:rPr>
          <w:rFonts w:ascii="Times New Roman" w:hAnsi="Times New Roman" w:cs="Times New Roman"/>
          <w:sz w:val="24"/>
          <w:szCs w:val="24"/>
        </w:rPr>
        <w:t>00/100 Dólares de los Est</w:t>
      </w:r>
      <w:r>
        <w:rPr>
          <w:rFonts w:ascii="Times New Roman" w:hAnsi="Times New Roman" w:cs="Times New Roman"/>
          <w:sz w:val="24"/>
          <w:szCs w:val="24"/>
        </w:rPr>
        <w:t>ados Unidos de Norte América ($7,2</w:t>
      </w:r>
      <w:r w:rsidRPr="008C6B25">
        <w:rPr>
          <w:rFonts w:ascii="Times New Roman" w:hAnsi="Times New Roman" w:cs="Times New Roman"/>
          <w:sz w:val="24"/>
          <w:szCs w:val="24"/>
        </w:rPr>
        <w:t>00.00).</w:t>
      </w:r>
    </w:p>
    <w:p w14:paraId="15531A4F" w14:textId="77777777" w:rsidR="00491F24" w:rsidRDefault="00491F24" w:rsidP="00491F24">
      <w:pPr>
        <w:spacing w:after="0" w:line="266" w:lineRule="auto"/>
        <w:jc w:val="both"/>
        <w:rPr>
          <w:rFonts w:ascii="Times New Roman" w:hAnsi="Times New Roman" w:cs="Times New Roman"/>
          <w:sz w:val="24"/>
          <w:szCs w:val="24"/>
        </w:rPr>
      </w:pPr>
      <w:r w:rsidRPr="008C6B25">
        <w:rPr>
          <w:rFonts w:ascii="Times New Roman" w:hAnsi="Times New Roman" w:cs="Times New Roman"/>
          <w:sz w:val="24"/>
          <w:szCs w:val="24"/>
        </w:rPr>
        <w:t>III- Que es necesario un refuerzo presupuestario y financiero, para salir adelante con dichos compromisos y tomando en cuenta que en estos momentos se</w:t>
      </w:r>
      <w:r>
        <w:rPr>
          <w:rFonts w:ascii="Times New Roman" w:hAnsi="Times New Roman" w:cs="Times New Roman"/>
          <w:sz w:val="24"/>
          <w:szCs w:val="24"/>
        </w:rPr>
        <w:t xml:space="preserve"> cuenta con disponibilidad en la Cuenta del 70% FODES ya que se han cerrado definitivamente cuentas bancarias de programas sociales- viales y los saldos se trasladaron a dicha cuenta</w:t>
      </w:r>
      <w:r w:rsidRPr="008C6B25">
        <w:rPr>
          <w:rFonts w:ascii="Times New Roman" w:hAnsi="Times New Roman" w:cs="Times New Roman"/>
          <w:sz w:val="24"/>
          <w:szCs w:val="24"/>
        </w:rPr>
        <w:t>,</w:t>
      </w:r>
      <w:r>
        <w:rPr>
          <w:rFonts w:ascii="Times New Roman" w:hAnsi="Times New Roman" w:cs="Times New Roman"/>
          <w:sz w:val="24"/>
          <w:szCs w:val="24"/>
        </w:rPr>
        <w:t xml:space="preserve"> por este motivo </w:t>
      </w:r>
      <w:r w:rsidRPr="008C6B25">
        <w:rPr>
          <w:rFonts w:ascii="Times New Roman" w:hAnsi="Times New Roman" w:cs="Times New Roman"/>
          <w:sz w:val="24"/>
          <w:szCs w:val="24"/>
        </w:rPr>
        <w:t xml:space="preserve">se toma ha bien realizar un préstamo a </w:t>
      </w:r>
      <w:r>
        <w:rPr>
          <w:rFonts w:ascii="Times New Roman" w:hAnsi="Times New Roman" w:cs="Times New Roman"/>
          <w:sz w:val="24"/>
          <w:szCs w:val="24"/>
        </w:rPr>
        <w:t>esta</w:t>
      </w:r>
      <w:r w:rsidRPr="008C6B25">
        <w:rPr>
          <w:rFonts w:ascii="Times New Roman" w:hAnsi="Times New Roman" w:cs="Times New Roman"/>
          <w:sz w:val="24"/>
          <w:szCs w:val="24"/>
        </w:rPr>
        <w:t xml:space="preserve"> cuenta, la cual se cancelará al momento de recibir los fondos pendientes del FODES. </w:t>
      </w:r>
      <w:r w:rsidRPr="008C6B25">
        <w:rPr>
          <w:rFonts w:ascii="Times New Roman" w:hAnsi="Times New Roman" w:cs="Times New Roman"/>
          <w:b/>
          <w:sz w:val="24"/>
          <w:szCs w:val="24"/>
        </w:rPr>
        <w:t xml:space="preserve">Por lo </w:t>
      </w:r>
      <w:r w:rsidRPr="008C6B25">
        <w:rPr>
          <w:rFonts w:ascii="Times New Roman" w:hAnsi="Times New Roman" w:cs="Times New Roman"/>
          <w:b/>
          <w:sz w:val="24"/>
          <w:szCs w:val="24"/>
        </w:rPr>
        <w:lastRenderedPageBreak/>
        <w:t>que el Concejo municipal  en uso de las facultades que le confiere el Código Municipal ACUERDA:</w:t>
      </w:r>
      <w:r w:rsidRPr="008C6B25">
        <w:rPr>
          <w:rFonts w:ascii="Times New Roman" w:hAnsi="Times New Roman" w:cs="Times New Roman"/>
          <w:sz w:val="24"/>
          <w:szCs w:val="24"/>
        </w:rPr>
        <w:t xml:space="preserve"> </w:t>
      </w:r>
      <w:r w:rsidRPr="008C6B25">
        <w:rPr>
          <w:rFonts w:ascii="Times New Roman" w:hAnsi="Times New Roman" w:cs="Times New Roman"/>
          <w:b/>
          <w:sz w:val="24"/>
          <w:szCs w:val="24"/>
        </w:rPr>
        <w:t>1)</w:t>
      </w:r>
      <w:r w:rsidRPr="008C6B25">
        <w:rPr>
          <w:rFonts w:ascii="Times New Roman" w:hAnsi="Times New Roman" w:cs="Times New Roman"/>
          <w:sz w:val="24"/>
          <w:szCs w:val="24"/>
        </w:rPr>
        <w:t xml:space="preserve">  Aprobar y Autorizar La siguiente transferencia de fondos por un monto </w:t>
      </w:r>
      <w:r>
        <w:rPr>
          <w:rFonts w:ascii="Times New Roman" w:hAnsi="Times New Roman" w:cs="Times New Roman"/>
          <w:sz w:val="24"/>
          <w:szCs w:val="24"/>
        </w:rPr>
        <w:t>SIETE</w:t>
      </w:r>
      <w:r w:rsidRPr="008C6B25">
        <w:rPr>
          <w:rFonts w:ascii="Times New Roman" w:hAnsi="Times New Roman" w:cs="Times New Roman"/>
          <w:sz w:val="24"/>
          <w:szCs w:val="24"/>
        </w:rPr>
        <w:t xml:space="preserve"> MIL </w:t>
      </w:r>
      <w:r>
        <w:rPr>
          <w:rFonts w:ascii="Times New Roman" w:hAnsi="Times New Roman" w:cs="Times New Roman"/>
          <w:sz w:val="24"/>
          <w:szCs w:val="24"/>
        </w:rPr>
        <w:t xml:space="preserve">DOSCIENTOS </w:t>
      </w:r>
      <w:r w:rsidRPr="008C6B25">
        <w:rPr>
          <w:rFonts w:ascii="Times New Roman" w:hAnsi="Times New Roman" w:cs="Times New Roman"/>
          <w:sz w:val="24"/>
          <w:szCs w:val="24"/>
        </w:rPr>
        <w:t>00/100 DÓLARES DE LOS EST</w:t>
      </w:r>
      <w:r>
        <w:rPr>
          <w:rFonts w:ascii="Times New Roman" w:hAnsi="Times New Roman" w:cs="Times New Roman"/>
          <w:sz w:val="24"/>
          <w:szCs w:val="24"/>
        </w:rPr>
        <w:t>ADOS UNIDOS DE NORTE AMÉRICA ($7,2</w:t>
      </w:r>
      <w:r w:rsidRPr="008C6B25">
        <w:rPr>
          <w:rFonts w:ascii="Times New Roman" w:hAnsi="Times New Roman" w:cs="Times New Roman"/>
          <w:sz w:val="24"/>
          <w:szCs w:val="24"/>
        </w:rPr>
        <w:t xml:space="preserve">00.00), en calidad de PRÉSTAMO de la cuenta </w:t>
      </w:r>
      <w:r>
        <w:rPr>
          <w:rFonts w:ascii="Times New Roman" w:hAnsi="Times New Roman" w:cs="Times New Roman"/>
          <w:sz w:val="24"/>
          <w:szCs w:val="24"/>
        </w:rPr>
        <w:t>70% FODES ISDEM PERIODO</w:t>
      </w:r>
      <w:r w:rsidRPr="008C6B25">
        <w:rPr>
          <w:rFonts w:ascii="Times New Roman" w:hAnsi="Times New Roman" w:cs="Times New Roman"/>
          <w:sz w:val="24"/>
          <w:szCs w:val="24"/>
        </w:rPr>
        <w:t xml:space="preserve"> 2018-2021 # </w:t>
      </w:r>
      <w:r>
        <w:rPr>
          <w:rFonts w:ascii="Times New Roman" w:hAnsi="Times New Roman" w:cs="Times New Roman"/>
          <w:sz w:val="24"/>
          <w:szCs w:val="24"/>
        </w:rPr>
        <w:t>2</w:t>
      </w:r>
      <w:r w:rsidRPr="008C6B25">
        <w:rPr>
          <w:rFonts w:ascii="Times New Roman" w:hAnsi="Times New Roman" w:cs="Times New Roman"/>
          <w:sz w:val="24"/>
          <w:szCs w:val="24"/>
        </w:rPr>
        <w:t>00-200-</w:t>
      </w:r>
      <w:r>
        <w:rPr>
          <w:rFonts w:ascii="Times New Roman" w:hAnsi="Times New Roman" w:cs="Times New Roman"/>
          <w:sz w:val="24"/>
          <w:szCs w:val="24"/>
        </w:rPr>
        <w:t>909575-6</w:t>
      </w:r>
      <w:r w:rsidRPr="008C6B25">
        <w:rPr>
          <w:rFonts w:ascii="Times New Roman" w:hAnsi="Times New Roman" w:cs="Times New Roman"/>
          <w:sz w:val="24"/>
          <w:szCs w:val="24"/>
        </w:rPr>
        <w:t xml:space="preserve"> PARA LA CUENTA 25% FODES-ISDEM PERIODO 2018-2021 #100-200-700909-3 dicho monto se utilizará para realizar pagos fijos municipales, monto que será  reintegrado según disposición con la que se cuenta en la Administración Municipal, la suma de </w:t>
      </w:r>
      <w:r>
        <w:rPr>
          <w:rFonts w:ascii="Times New Roman" w:hAnsi="Times New Roman" w:cs="Times New Roman"/>
          <w:sz w:val="24"/>
          <w:szCs w:val="24"/>
        </w:rPr>
        <w:t>SIETE</w:t>
      </w:r>
      <w:r w:rsidRPr="008C6B25">
        <w:rPr>
          <w:rFonts w:ascii="Times New Roman" w:hAnsi="Times New Roman" w:cs="Times New Roman"/>
          <w:sz w:val="24"/>
          <w:szCs w:val="24"/>
        </w:rPr>
        <w:t xml:space="preserve"> MIL </w:t>
      </w:r>
      <w:r>
        <w:rPr>
          <w:rFonts w:ascii="Times New Roman" w:hAnsi="Times New Roman" w:cs="Times New Roman"/>
          <w:sz w:val="24"/>
          <w:szCs w:val="24"/>
        </w:rPr>
        <w:t xml:space="preserve">DOSCIENTOS </w:t>
      </w:r>
      <w:r w:rsidRPr="008C6B25">
        <w:rPr>
          <w:rFonts w:ascii="Times New Roman" w:hAnsi="Times New Roman" w:cs="Times New Roman"/>
          <w:sz w:val="24"/>
          <w:szCs w:val="24"/>
        </w:rPr>
        <w:t>00/100 DÓLARES DE LOS EST</w:t>
      </w:r>
      <w:r>
        <w:rPr>
          <w:rFonts w:ascii="Times New Roman" w:hAnsi="Times New Roman" w:cs="Times New Roman"/>
          <w:sz w:val="24"/>
          <w:szCs w:val="24"/>
        </w:rPr>
        <w:t>ADOS UNIDOS DE NORTE AMÉRICA ($7,2</w:t>
      </w:r>
      <w:r w:rsidRPr="008C6B25">
        <w:rPr>
          <w:rFonts w:ascii="Times New Roman" w:hAnsi="Times New Roman" w:cs="Times New Roman"/>
          <w:sz w:val="24"/>
          <w:szCs w:val="24"/>
        </w:rPr>
        <w:t>00.00), Así mismo se faculta a la Tesorera Municipal, Licda. Mayra Lissethe Renderos de Vásquez, para que realice las respectivas transferencias  bancarias y a la vez los pagos anteriormente detallados.</w:t>
      </w:r>
      <w:r>
        <w:rPr>
          <w:rFonts w:ascii="Times New Roman" w:hAnsi="Times New Roman" w:cs="Times New Roman"/>
          <w:sz w:val="24"/>
          <w:szCs w:val="24"/>
        </w:rPr>
        <w:t xml:space="preserve"> Nota: En el Presente Acuerdo salva su voto el sexto Regidor Propietario, Oscar Orlando Sandoval Sánchez, manifiesta: No se tienen fondos para realizar dichos pagos porque el </w:t>
      </w:r>
      <w:proofErr w:type="gramStart"/>
      <w:r>
        <w:rPr>
          <w:rFonts w:ascii="Times New Roman" w:hAnsi="Times New Roman" w:cs="Times New Roman"/>
          <w:sz w:val="24"/>
          <w:szCs w:val="24"/>
        </w:rPr>
        <w:t>Presidente</w:t>
      </w:r>
      <w:proofErr w:type="gramEnd"/>
      <w:r>
        <w:rPr>
          <w:rFonts w:ascii="Times New Roman" w:hAnsi="Times New Roman" w:cs="Times New Roman"/>
          <w:sz w:val="24"/>
          <w:szCs w:val="24"/>
        </w:rPr>
        <w:t xml:space="preserve"> de la República no entrega el FODES, según el Art. 45 del Código Municipal.</w:t>
      </w:r>
      <w:r w:rsidRPr="008C6B25">
        <w:rPr>
          <w:rFonts w:ascii="Times New Roman" w:hAnsi="Times New Roman" w:cs="Times New Roman"/>
          <w:sz w:val="24"/>
          <w:szCs w:val="24"/>
        </w:rPr>
        <w:t xml:space="preserve"> </w:t>
      </w:r>
      <w:proofErr w:type="gramStart"/>
      <w:r w:rsidRPr="008C6B25">
        <w:rPr>
          <w:rFonts w:ascii="Times New Roman" w:hAnsi="Times New Roman" w:cs="Times New Roman"/>
          <w:sz w:val="24"/>
          <w:szCs w:val="24"/>
        </w:rPr>
        <w:t>Comuníquese.-</w:t>
      </w:r>
      <w:proofErr w:type="gramEnd"/>
    </w:p>
    <w:p w14:paraId="3025174D" w14:textId="77777777" w:rsidR="00491F24" w:rsidRDefault="00491F24" w:rsidP="00491F24">
      <w:pPr>
        <w:spacing w:after="0" w:line="302" w:lineRule="auto"/>
        <w:jc w:val="both"/>
        <w:rPr>
          <w:rFonts w:ascii="Times New Roman" w:hAnsi="Times New Roman" w:cs="Times New Roman"/>
          <w:sz w:val="24"/>
          <w:szCs w:val="24"/>
        </w:rPr>
      </w:pPr>
    </w:p>
    <w:p w14:paraId="19FBAD35" w14:textId="77777777" w:rsidR="00491F24" w:rsidRDefault="00491F24" w:rsidP="00491F24">
      <w:pPr>
        <w:spacing w:after="0" w:line="264" w:lineRule="auto"/>
        <w:jc w:val="both"/>
        <w:rPr>
          <w:rFonts w:ascii="Times New Roman" w:hAnsi="Times New Roman" w:cs="Times New Roman"/>
          <w:sz w:val="24"/>
          <w:szCs w:val="24"/>
        </w:rPr>
      </w:pPr>
      <w:r w:rsidRPr="007360B6">
        <w:rPr>
          <w:rFonts w:ascii="Times New Roman" w:hAnsi="Times New Roman" w:cs="Times New Roman"/>
          <w:b/>
          <w:sz w:val="24"/>
          <w:szCs w:val="24"/>
        </w:rPr>
        <w:t xml:space="preserve">ACUERDO NÚMERO </w:t>
      </w:r>
      <w:r>
        <w:rPr>
          <w:rFonts w:ascii="Times New Roman" w:hAnsi="Times New Roman" w:cs="Times New Roman"/>
          <w:b/>
          <w:sz w:val="24"/>
          <w:szCs w:val="24"/>
        </w:rPr>
        <w:t>CINCO</w:t>
      </w:r>
      <w:r w:rsidRPr="007360B6">
        <w:rPr>
          <w:rFonts w:ascii="Times New Roman" w:hAnsi="Times New Roman" w:cs="Times New Roman"/>
          <w:b/>
          <w:sz w:val="24"/>
          <w:szCs w:val="24"/>
        </w:rPr>
        <w:t>:</w:t>
      </w:r>
      <w:r w:rsidRPr="007360B6">
        <w:rPr>
          <w:rFonts w:ascii="Times New Roman" w:hAnsi="Times New Roman" w:cs="Times New Roman"/>
          <w:sz w:val="24"/>
          <w:szCs w:val="24"/>
        </w:rPr>
        <w:t xml:space="preserve"> </w:t>
      </w:r>
      <w:r w:rsidRPr="00070E0D">
        <w:rPr>
          <w:rFonts w:ascii="Times New Roman" w:hAnsi="Times New Roman" w:cs="Times New Roman"/>
          <w:sz w:val="24"/>
          <w:szCs w:val="24"/>
        </w:rPr>
        <w:t>El</w:t>
      </w:r>
      <w:r w:rsidRPr="00D13518">
        <w:rPr>
          <w:rFonts w:ascii="Times New Roman" w:hAnsi="Times New Roman" w:cs="Times New Roman"/>
          <w:sz w:val="24"/>
          <w:szCs w:val="24"/>
        </w:rPr>
        <w:t xml:space="preserve"> Concejo Municipal, </w:t>
      </w:r>
      <w:r>
        <w:rPr>
          <w:rFonts w:ascii="Times New Roman" w:hAnsi="Times New Roman" w:cs="Times New Roman"/>
          <w:sz w:val="24"/>
          <w:szCs w:val="24"/>
        </w:rPr>
        <w:t>CONSIDERANDO:</w:t>
      </w:r>
      <w:r w:rsidRPr="00D13518">
        <w:rPr>
          <w:rFonts w:ascii="Times New Roman" w:hAnsi="Times New Roman" w:cs="Times New Roman"/>
          <w:sz w:val="24"/>
          <w:szCs w:val="24"/>
        </w:rPr>
        <w:t xml:space="preserve"> </w:t>
      </w:r>
    </w:p>
    <w:p w14:paraId="673081A0" w14:textId="77777777" w:rsidR="00491F24" w:rsidRPr="00B00B83" w:rsidRDefault="00491F24" w:rsidP="00491F24">
      <w:pPr>
        <w:spacing w:after="0" w:line="264" w:lineRule="auto"/>
        <w:jc w:val="both"/>
        <w:rPr>
          <w:rFonts w:ascii="Times New Roman" w:hAnsi="Times New Roman" w:cs="Times New Roman"/>
          <w:sz w:val="24"/>
          <w:szCs w:val="24"/>
        </w:rPr>
      </w:pPr>
      <w:r w:rsidRPr="00A53E80">
        <w:rPr>
          <w:rFonts w:ascii="Times New Roman" w:hAnsi="Times New Roman" w:cs="Times New Roman"/>
          <w:sz w:val="24"/>
          <w:szCs w:val="24"/>
        </w:rPr>
        <w:t>I-</w:t>
      </w:r>
      <w:r w:rsidRPr="00B00B83">
        <w:rPr>
          <w:rFonts w:ascii="Times New Roman" w:hAnsi="Times New Roman" w:cs="Times New Roman"/>
          <w:sz w:val="24"/>
          <w:szCs w:val="24"/>
        </w:rPr>
        <w:t xml:space="preserve"> Que según el Código Municipal en el Art. 2.- Manifiesta lo siguiente: El Municipio constituye la Unidad  Política Administrativa primaria dentro de la organización estatal, establecida en un territorio determinado que le es propio, organizado bajo un ordenamiento jurídico que garantiza la participación popular en la formación y conducción de la sociedad local, con autonomía para darse su propio gobierno, el cual como parte instrumental del Municipio está encargado de la rectoría y gerencia del bien común local, en coordinación con las políticas y actuaciones nacionales orientadas al bien común general, gozando para cumplir con dichas funciones del poder, autoridad y autonomía suficiente.</w:t>
      </w:r>
    </w:p>
    <w:p w14:paraId="4AE9B9E1" w14:textId="77777777" w:rsidR="00491F24" w:rsidRPr="00B00B83" w:rsidRDefault="00491F24" w:rsidP="00491F24">
      <w:pPr>
        <w:spacing w:after="0" w:line="264" w:lineRule="auto"/>
        <w:jc w:val="both"/>
        <w:rPr>
          <w:rFonts w:ascii="Times New Roman" w:hAnsi="Times New Roman" w:cs="Times New Roman"/>
          <w:sz w:val="24"/>
          <w:szCs w:val="24"/>
        </w:rPr>
      </w:pPr>
      <w:r w:rsidRPr="00B00B83">
        <w:rPr>
          <w:rFonts w:ascii="Times New Roman" w:hAnsi="Times New Roman" w:cs="Times New Roman"/>
          <w:sz w:val="24"/>
          <w:szCs w:val="24"/>
        </w:rPr>
        <w:t>II- Que la administración Municipal no ha recibido los ingresos del Fondo de Desarrollo Económico y Social de los municipios (FODES) correspondiente desde el mes de junio del año pasado 2020 por lo que el saldo no es suficiente en la cuenta bancaria del 25% FODES para re</w:t>
      </w:r>
      <w:r>
        <w:rPr>
          <w:rFonts w:ascii="Times New Roman" w:hAnsi="Times New Roman" w:cs="Times New Roman"/>
          <w:sz w:val="24"/>
          <w:szCs w:val="24"/>
        </w:rPr>
        <w:t xml:space="preserve">alizar los pagos de planilla del seguro social </w:t>
      </w:r>
      <w:r w:rsidRPr="00B00B83">
        <w:rPr>
          <w:rFonts w:ascii="Times New Roman" w:hAnsi="Times New Roman" w:cs="Times New Roman"/>
          <w:sz w:val="24"/>
          <w:szCs w:val="24"/>
        </w:rPr>
        <w:t>correspondiente al mes de febrero</w:t>
      </w:r>
      <w:r>
        <w:rPr>
          <w:rFonts w:ascii="Times New Roman" w:hAnsi="Times New Roman" w:cs="Times New Roman"/>
          <w:sz w:val="24"/>
          <w:szCs w:val="24"/>
        </w:rPr>
        <w:t xml:space="preserve"> 2021</w:t>
      </w:r>
      <w:r w:rsidRPr="00B00B83">
        <w:rPr>
          <w:rFonts w:ascii="Times New Roman" w:hAnsi="Times New Roman" w:cs="Times New Roman"/>
          <w:sz w:val="24"/>
          <w:szCs w:val="24"/>
        </w:rPr>
        <w:t xml:space="preserve">, la cual suma un monto total de </w:t>
      </w:r>
      <w:r>
        <w:rPr>
          <w:rFonts w:ascii="Times New Roman" w:hAnsi="Times New Roman" w:cs="Times New Roman"/>
          <w:sz w:val="24"/>
          <w:szCs w:val="24"/>
        </w:rPr>
        <w:t xml:space="preserve">Dos </w:t>
      </w:r>
      <w:r w:rsidRPr="00B00B83">
        <w:rPr>
          <w:rFonts w:ascii="Times New Roman" w:hAnsi="Times New Roman" w:cs="Times New Roman"/>
          <w:sz w:val="24"/>
          <w:szCs w:val="24"/>
        </w:rPr>
        <w:t xml:space="preserve">Mil </w:t>
      </w:r>
      <w:r>
        <w:rPr>
          <w:rFonts w:ascii="Times New Roman" w:hAnsi="Times New Roman" w:cs="Times New Roman"/>
          <w:sz w:val="24"/>
          <w:szCs w:val="24"/>
        </w:rPr>
        <w:t>Trescientos Veintiuno</w:t>
      </w:r>
      <w:r w:rsidRPr="00B00B83">
        <w:rPr>
          <w:rFonts w:ascii="Times New Roman" w:hAnsi="Times New Roman" w:cs="Times New Roman"/>
          <w:sz w:val="24"/>
          <w:szCs w:val="24"/>
        </w:rPr>
        <w:t xml:space="preserve"> </w:t>
      </w:r>
      <w:r>
        <w:rPr>
          <w:rFonts w:ascii="Times New Roman" w:hAnsi="Times New Roman" w:cs="Times New Roman"/>
          <w:sz w:val="24"/>
          <w:szCs w:val="24"/>
        </w:rPr>
        <w:t>69</w:t>
      </w:r>
      <w:r w:rsidRPr="00B00B83">
        <w:rPr>
          <w:rFonts w:ascii="Times New Roman" w:hAnsi="Times New Roman" w:cs="Times New Roman"/>
          <w:sz w:val="24"/>
          <w:szCs w:val="24"/>
        </w:rPr>
        <w:t>/100 Dólares de los Estados Unidos de Norte América ($</w:t>
      </w:r>
      <w:r>
        <w:rPr>
          <w:rFonts w:ascii="Times New Roman" w:hAnsi="Times New Roman" w:cs="Times New Roman"/>
          <w:sz w:val="24"/>
          <w:szCs w:val="24"/>
        </w:rPr>
        <w:t>2</w:t>
      </w:r>
      <w:r w:rsidRPr="00B00B83">
        <w:rPr>
          <w:rFonts w:ascii="Times New Roman" w:hAnsi="Times New Roman" w:cs="Times New Roman"/>
          <w:sz w:val="24"/>
          <w:szCs w:val="24"/>
        </w:rPr>
        <w:t>,</w:t>
      </w:r>
      <w:r>
        <w:rPr>
          <w:rFonts w:ascii="Times New Roman" w:hAnsi="Times New Roman" w:cs="Times New Roman"/>
          <w:sz w:val="24"/>
          <w:szCs w:val="24"/>
        </w:rPr>
        <w:t>321.69</w:t>
      </w:r>
      <w:r w:rsidRPr="00B00B83">
        <w:rPr>
          <w:rFonts w:ascii="Times New Roman" w:hAnsi="Times New Roman" w:cs="Times New Roman"/>
          <w:sz w:val="24"/>
          <w:szCs w:val="24"/>
        </w:rPr>
        <w:t>).</w:t>
      </w:r>
    </w:p>
    <w:p w14:paraId="038CD604" w14:textId="77777777" w:rsidR="00491F24" w:rsidRPr="00B00B83" w:rsidRDefault="00491F24" w:rsidP="00491F24">
      <w:pPr>
        <w:spacing w:after="0" w:line="264" w:lineRule="auto"/>
        <w:jc w:val="both"/>
        <w:rPr>
          <w:rFonts w:ascii="Times New Roman" w:hAnsi="Times New Roman" w:cs="Times New Roman"/>
          <w:sz w:val="24"/>
          <w:szCs w:val="24"/>
        </w:rPr>
      </w:pPr>
      <w:r w:rsidRPr="00B00B83">
        <w:rPr>
          <w:rFonts w:ascii="Times New Roman" w:hAnsi="Times New Roman" w:cs="Times New Roman"/>
          <w:sz w:val="24"/>
          <w:szCs w:val="24"/>
        </w:rPr>
        <w:t>III- Este Concejo Municipal es garante de los derechos constitucionales de que gozan los empleados de esta institución municipal, siend</w:t>
      </w:r>
      <w:r>
        <w:rPr>
          <w:rFonts w:ascii="Times New Roman" w:hAnsi="Times New Roman" w:cs="Times New Roman"/>
          <w:sz w:val="24"/>
          <w:szCs w:val="24"/>
        </w:rPr>
        <w:t>o estos el pago de las prestaciones de Ley como lo es el Seguro Social el cual debe realizarce</w:t>
      </w:r>
      <w:r w:rsidRPr="00B00B83">
        <w:rPr>
          <w:rFonts w:ascii="Times New Roman" w:hAnsi="Times New Roman" w:cs="Times New Roman"/>
          <w:sz w:val="24"/>
          <w:szCs w:val="24"/>
        </w:rPr>
        <w:t xml:space="preserve"> dentro del plazo de Ley correspondiente reconociendo además que el incumplimiento de su depósito conlleva a habilitar acciones de carácter judicial por la inobservancia, es conveniente para ello y dentro de la autonomía administrativa y económica de la que goza este municipio, cumplir con la constitución de la Republica, Ley de la Carrera Administrativa Municipal y Código de Trabajo este último aplicado de manera supletoria por habilitación establecida en el Art.82 de la LCAM.</w:t>
      </w:r>
    </w:p>
    <w:p w14:paraId="4CFB12CC" w14:textId="77777777" w:rsidR="00491F24" w:rsidRDefault="00491F24" w:rsidP="00491F24">
      <w:pPr>
        <w:spacing w:after="0" w:line="264" w:lineRule="auto"/>
        <w:jc w:val="both"/>
        <w:rPr>
          <w:rFonts w:ascii="Times New Roman" w:hAnsi="Times New Roman" w:cs="Times New Roman"/>
          <w:sz w:val="24"/>
          <w:szCs w:val="24"/>
        </w:rPr>
      </w:pPr>
      <w:r w:rsidRPr="00B00B83">
        <w:rPr>
          <w:rFonts w:ascii="Times New Roman" w:hAnsi="Times New Roman" w:cs="Times New Roman"/>
          <w:sz w:val="24"/>
          <w:szCs w:val="24"/>
        </w:rPr>
        <w:t>IV- Que es necesario un refuerzo presupuestario y financiero, para salir adelante con dichos compromisos y tomando en cuenta que en estos momentos se cuenta con</w:t>
      </w:r>
      <w:r>
        <w:rPr>
          <w:rFonts w:ascii="Times New Roman" w:hAnsi="Times New Roman" w:cs="Times New Roman"/>
          <w:sz w:val="24"/>
          <w:szCs w:val="24"/>
        </w:rPr>
        <w:t xml:space="preserve"> un poco de</w:t>
      </w:r>
      <w:r w:rsidRPr="00B00B83">
        <w:rPr>
          <w:rFonts w:ascii="Times New Roman" w:hAnsi="Times New Roman" w:cs="Times New Roman"/>
          <w:sz w:val="24"/>
          <w:szCs w:val="24"/>
        </w:rPr>
        <w:t xml:space="preserve"> disponibilidad en la cuenta bancaria </w:t>
      </w:r>
      <w:r>
        <w:rPr>
          <w:rFonts w:ascii="Times New Roman" w:hAnsi="Times New Roman" w:cs="Times New Roman"/>
          <w:sz w:val="24"/>
          <w:szCs w:val="24"/>
        </w:rPr>
        <w:t>FONDO COMUN MUNICIPAL PERIODO 2018-2021</w:t>
      </w:r>
      <w:r w:rsidRPr="00B00B83">
        <w:rPr>
          <w:rFonts w:ascii="Times New Roman" w:hAnsi="Times New Roman" w:cs="Times New Roman"/>
          <w:sz w:val="24"/>
          <w:szCs w:val="24"/>
        </w:rPr>
        <w:t xml:space="preserve">, se toma ha bien realizar un préstamo a dicha cuenta, para el </w:t>
      </w:r>
      <w:r>
        <w:rPr>
          <w:rFonts w:ascii="Times New Roman" w:hAnsi="Times New Roman" w:cs="Times New Roman"/>
          <w:sz w:val="24"/>
          <w:szCs w:val="24"/>
        </w:rPr>
        <w:t>25% FODES ISDEM PERIODO</w:t>
      </w:r>
      <w:r w:rsidRPr="00B00B83">
        <w:rPr>
          <w:rFonts w:ascii="Times New Roman" w:hAnsi="Times New Roman" w:cs="Times New Roman"/>
          <w:sz w:val="24"/>
          <w:szCs w:val="24"/>
        </w:rPr>
        <w:t xml:space="preserve"> 2018-2021. </w:t>
      </w:r>
      <w:r w:rsidRPr="00B00B83">
        <w:rPr>
          <w:rFonts w:ascii="Times New Roman" w:hAnsi="Times New Roman" w:cs="Times New Roman"/>
          <w:b/>
          <w:sz w:val="24"/>
          <w:szCs w:val="24"/>
        </w:rPr>
        <w:t>Por lo que el Concejo municipal  en uso de las facultades que le confiere el Código Municipal ACUERDA:</w:t>
      </w:r>
      <w:r w:rsidRPr="00B00B83">
        <w:rPr>
          <w:rFonts w:ascii="Times New Roman" w:hAnsi="Times New Roman" w:cs="Times New Roman"/>
          <w:sz w:val="24"/>
          <w:szCs w:val="24"/>
        </w:rPr>
        <w:t xml:space="preserve"> </w:t>
      </w:r>
      <w:r w:rsidRPr="00B00B83">
        <w:rPr>
          <w:rFonts w:ascii="Times New Roman" w:hAnsi="Times New Roman" w:cs="Times New Roman"/>
          <w:b/>
          <w:sz w:val="24"/>
          <w:szCs w:val="24"/>
        </w:rPr>
        <w:t>1)</w:t>
      </w:r>
      <w:r w:rsidRPr="00B00B83">
        <w:rPr>
          <w:rFonts w:ascii="Times New Roman" w:hAnsi="Times New Roman" w:cs="Times New Roman"/>
          <w:sz w:val="24"/>
          <w:szCs w:val="24"/>
        </w:rPr>
        <w:t xml:space="preserve">  Aprobar y Autorizar La siguiente transferencia de fondos por un monto </w:t>
      </w:r>
      <w:r>
        <w:rPr>
          <w:rFonts w:ascii="Times New Roman" w:hAnsi="Times New Roman" w:cs="Times New Roman"/>
          <w:sz w:val="24"/>
          <w:szCs w:val="24"/>
        </w:rPr>
        <w:t xml:space="preserve">DOS </w:t>
      </w:r>
      <w:r w:rsidRPr="00B00B83">
        <w:rPr>
          <w:rFonts w:ascii="Times New Roman" w:hAnsi="Times New Roman" w:cs="Times New Roman"/>
          <w:sz w:val="24"/>
          <w:szCs w:val="24"/>
        </w:rPr>
        <w:t xml:space="preserve">MIL </w:t>
      </w:r>
      <w:r>
        <w:rPr>
          <w:rFonts w:ascii="Times New Roman" w:hAnsi="Times New Roman" w:cs="Times New Roman"/>
          <w:sz w:val="24"/>
          <w:szCs w:val="24"/>
        </w:rPr>
        <w:t>TRESCIENTOS VEINTIUNO</w:t>
      </w:r>
      <w:r w:rsidRPr="00B00B83">
        <w:rPr>
          <w:rFonts w:ascii="Times New Roman" w:hAnsi="Times New Roman" w:cs="Times New Roman"/>
          <w:sz w:val="24"/>
          <w:szCs w:val="24"/>
        </w:rPr>
        <w:t xml:space="preserve"> </w:t>
      </w:r>
      <w:r>
        <w:rPr>
          <w:rFonts w:ascii="Times New Roman" w:hAnsi="Times New Roman" w:cs="Times New Roman"/>
          <w:sz w:val="24"/>
          <w:szCs w:val="24"/>
        </w:rPr>
        <w:t>69</w:t>
      </w:r>
      <w:r w:rsidRPr="00B00B83">
        <w:rPr>
          <w:rFonts w:ascii="Times New Roman" w:hAnsi="Times New Roman" w:cs="Times New Roman"/>
          <w:sz w:val="24"/>
          <w:szCs w:val="24"/>
        </w:rPr>
        <w:t>/100 DÓLARES DE LOS ESTADOS UNIDOS DE NORTE AMÉRICA ($</w:t>
      </w:r>
      <w:r>
        <w:rPr>
          <w:rFonts w:ascii="Times New Roman" w:hAnsi="Times New Roman" w:cs="Times New Roman"/>
          <w:sz w:val="24"/>
          <w:szCs w:val="24"/>
        </w:rPr>
        <w:t>2</w:t>
      </w:r>
      <w:r w:rsidRPr="00B00B83">
        <w:rPr>
          <w:rFonts w:ascii="Times New Roman" w:hAnsi="Times New Roman" w:cs="Times New Roman"/>
          <w:sz w:val="24"/>
          <w:szCs w:val="24"/>
        </w:rPr>
        <w:t>,</w:t>
      </w:r>
      <w:r>
        <w:rPr>
          <w:rFonts w:ascii="Times New Roman" w:hAnsi="Times New Roman" w:cs="Times New Roman"/>
          <w:sz w:val="24"/>
          <w:szCs w:val="24"/>
        </w:rPr>
        <w:t>321.69</w:t>
      </w:r>
      <w:r w:rsidRPr="00B00B83">
        <w:rPr>
          <w:rFonts w:ascii="Times New Roman" w:hAnsi="Times New Roman" w:cs="Times New Roman"/>
          <w:sz w:val="24"/>
          <w:szCs w:val="24"/>
        </w:rPr>
        <w:t>), en calidad de PRÉSTAMO de la cuenta FONDO COMUN MUNICIPAL PERIODO 2018-2021 # 100-200-700911-5</w:t>
      </w:r>
      <w:r>
        <w:rPr>
          <w:rFonts w:ascii="Times New Roman" w:hAnsi="Times New Roman" w:cs="Times New Roman"/>
          <w:sz w:val="24"/>
          <w:szCs w:val="24"/>
        </w:rPr>
        <w:t xml:space="preserve"> </w:t>
      </w:r>
      <w:r w:rsidRPr="00E866E2">
        <w:rPr>
          <w:rFonts w:ascii="Times New Roman" w:hAnsi="Times New Roman" w:cs="Times New Roman"/>
          <w:sz w:val="24"/>
          <w:szCs w:val="24"/>
        </w:rPr>
        <w:t xml:space="preserve">PARA LA CUENTA 25% FODES-ISDEM PERIODO 2018-2021 </w:t>
      </w:r>
      <w:r w:rsidRPr="00E866E2">
        <w:rPr>
          <w:rFonts w:ascii="Times New Roman" w:hAnsi="Times New Roman" w:cs="Times New Roman"/>
          <w:sz w:val="24"/>
          <w:szCs w:val="24"/>
        </w:rPr>
        <w:lastRenderedPageBreak/>
        <w:t xml:space="preserve">#100-200-700909-3 </w:t>
      </w:r>
      <w:r w:rsidRPr="00B00B83">
        <w:rPr>
          <w:rFonts w:ascii="Times New Roman" w:hAnsi="Times New Roman" w:cs="Times New Roman"/>
          <w:sz w:val="24"/>
          <w:szCs w:val="24"/>
        </w:rPr>
        <w:t xml:space="preserve">dicho monto se utilizará para realizar </w:t>
      </w:r>
      <w:r>
        <w:rPr>
          <w:rFonts w:ascii="Times New Roman" w:hAnsi="Times New Roman" w:cs="Times New Roman"/>
          <w:sz w:val="24"/>
          <w:szCs w:val="24"/>
        </w:rPr>
        <w:t xml:space="preserve">el </w:t>
      </w:r>
      <w:r w:rsidRPr="00B00B83">
        <w:rPr>
          <w:rFonts w:ascii="Times New Roman" w:hAnsi="Times New Roman" w:cs="Times New Roman"/>
          <w:sz w:val="24"/>
          <w:szCs w:val="24"/>
        </w:rPr>
        <w:t xml:space="preserve">pago </w:t>
      </w:r>
      <w:r>
        <w:rPr>
          <w:rFonts w:ascii="Times New Roman" w:hAnsi="Times New Roman" w:cs="Times New Roman"/>
          <w:sz w:val="24"/>
          <w:szCs w:val="24"/>
        </w:rPr>
        <w:t>de seguro social</w:t>
      </w:r>
      <w:r w:rsidRPr="00B00B83">
        <w:rPr>
          <w:rFonts w:ascii="Times New Roman" w:hAnsi="Times New Roman" w:cs="Times New Roman"/>
          <w:sz w:val="24"/>
          <w:szCs w:val="24"/>
        </w:rPr>
        <w:t xml:space="preserve">, monto que será  reintegrado según disposición con la que se cuenta en la Administración Municipal, la suma de </w:t>
      </w:r>
      <w:r>
        <w:rPr>
          <w:rFonts w:ascii="Times New Roman" w:hAnsi="Times New Roman" w:cs="Times New Roman"/>
          <w:sz w:val="24"/>
          <w:szCs w:val="24"/>
        </w:rPr>
        <w:t xml:space="preserve">DOS </w:t>
      </w:r>
      <w:r w:rsidRPr="00B00B83">
        <w:rPr>
          <w:rFonts w:ascii="Times New Roman" w:hAnsi="Times New Roman" w:cs="Times New Roman"/>
          <w:sz w:val="24"/>
          <w:szCs w:val="24"/>
        </w:rPr>
        <w:t xml:space="preserve">MIL </w:t>
      </w:r>
      <w:r>
        <w:rPr>
          <w:rFonts w:ascii="Times New Roman" w:hAnsi="Times New Roman" w:cs="Times New Roman"/>
          <w:sz w:val="24"/>
          <w:szCs w:val="24"/>
        </w:rPr>
        <w:t>TRESCIENTOS VEINTIUNO</w:t>
      </w:r>
      <w:r w:rsidRPr="00B00B83">
        <w:rPr>
          <w:rFonts w:ascii="Times New Roman" w:hAnsi="Times New Roman" w:cs="Times New Roman"/>
          <w:sz w:val="24"/>
          <w:szCs w:val="24"/>
        </w:rPr>
        <w:t xml:space="preserve"> </w:t>
      </w:r>
      <w:r>
        <w:rPr>
          <w:rFonts w:ascii="Times New Roman" w:hAnsi="Times New Roman" w:cs="Times New Roman"/>
          <w:sz w:val="24"/>
          <w:szCs w:val="24"/>
        </w:rPr>
        <w:t>69</w:t>
      </w:r>
      <w:r w:rsidRPr="00B00B83">
        <w:rPr>
          <w:rFonts w:ascii="Times New Roman" w:hAnsi="Times New Roman" w:cs="Times New Roman"/>
          <w:sz w:val="24"/>
          <w:szCs w:val="24"/>
        </w:rPr>
        <w:t>/100 DÓLARES DE LOS ESTADOS UNIDOS DE NORTE AMÉRICA ($</w:t>
      </w:r>
      <w:r>
        <w:rPr>
          <w:rFonts w:ascii="Times New Roman" w:hAnsi="Times New Roman" w:cs="Times New Roman"/>
          <w:sz w:val="24"/>
          <w:szCs w:val="24"/>
        </w:rPr>
        <w:t>2</w:t>
      </w:r>
      <w:r w:rsidRPr="00B00B83">
        <w:rPr>
          <w:rFonts w:ascii="Times New Roman" w:hAnsi="Times New Roman" w:cs="Times New Roman"/>
          <w:sz w:val="24"/>
          <w:szCs w:val="24"/>
        </w:rPr>
        <w:t>,</w:t>
      </w:r>
      <w:r>
        <w:rPr>
          <w:rFonts w:ascii="Times New Roman" w:hAnsi="Times New Roman" w:cs="Times New Roman"/>
          <w:sz w:val="24"/>
          <w:szCs w:val="24"/>
        </w:rPr>
        <w:t>321.69</w:t>
      </w:r>
      <w:r w:rsidRPr="00B00B83">
        <w:rPr>
          <w:rFonts w:ascii="Times New Roman" w:hAnsi="Times New Roman" w:cs="Times New Roman"/>
          <w:sz w:val="24"/>
          <w:szCs w:val="24"/>
        </w:rPr>
        <w:t xml:space="preserve">). Así mismo se faculta a la Tesorera Municipal, Licda. Mayra Lissethe Renderos de Vásquez, para que realice las respectivas </w:t>
      </w:r>
      <w:proofErr w:type="gramStart"/>
      <w:r w:rsidRPr="00B00B83">
        <w:rPr>
          <w:rFonts w:ascii="Times New Roman" w:hAnsi="Times New Roman" w:cs="Times New Roman"/>
          <w:sz w:val="24"/>
          <w:szCs w:val="24"/>
        </w:rPr>
        <w:t>transferencias  bancarias</w:t>
      </w:r>
      <w:proofErr w:type="gramEnd"/>
      <w:r w:rsidRPr="00B00B83">
        <w:rPr>
          <w:rFonts w:ascii="Times New Roman" w:hAnsi="Times New Roman" w:cs="Times New Roman"/>
          <w:sz w:val="24"/>
          <w:szCs w:val="24"/>
        </w:rPr>
        <w:t xml:space="preserve"> y a la vez los pagos anteriormente detallados. </w:t>
      </w:r>
      <w:r>
        <w:rPr>
          <w:rFonts w:ascii="Times New Roman" w:hAnsi="Times New Roman" w:cs="Times New Roman"/>
          <w:sz w:val="24"/>
          <w:szCs w:val="24"/>
        </w:rPr>
        <w:t xml:space="preserve">Nota: En el Presente Acuerdo salva su voto el sexto Regidor Propietario, Oscar Orlando Sandoval Sánchez, manifiesta: No se tienen fondos para realizar dichos pagos porque el </w:t>
      </w:r>
      <w:proofErr w:type="gramStart"/>
      <w:r>
        <w:rPr>
          <w:rFonts w:ascii="Times New Roman" w:hAnsi="Times New Roman" w:cs="Times New Roman"/>
          <w:sz w:val="24"/>
          <w:szCs w:val="24"/>
        </w:rPr>
        <w:t>Presidente</w:t>
      </w:r>
      <w:proofErr w:type="gramEnd"/>
      <w:r>
        <w:rPr>
          <w:rFonts w:ascii="Times New Roman" w:hAnsi="Times New Roman" w:cs="Times New Roman"/>
          <w:sz w:val="24"/>
          <w:szCs w:val="24"/>
        </w:rPr>
        <w:t xml:space="preserve"> de la República no entrega el FODES, según el Art. 45 del Código Municipal.</w:t>
      </w:r>
      <w:r w:rsidRPr="008C6B25">
        <w:rPr>
          <w:rFonts w:ascii="Times New Roman" w:hAnsi="Times New Roman" w:cs="Times New Roman"/>
          <w:sz w:val="24"/>
          <w:szCs w:val="24"/>
        </w:rPr>
        <w:t xml:space="preserve"> </w:t>
      </w:r>
      <w:proofErr w:type="gramStart"/>
      <w:r w:rsidRPr="008C6B25">
        <w:rPr>
          <w:rFonts w:ascii="Times New Roman" w:hAnsi="Times New Roman" w:cs="Times New Roman"/>
          <w:sz w:val="24"/>
          <w:szCs w:val="24"/>
        </w:rPr>
        <w:t>Comuníquese.-</w:t>
      </w:r>
      <w:proofErr w:type="gramEnd"/>
    </w:p>
    <w:p w14:paraId="570CF08D" w14:textId="77777777" w:rsidR="00491F24" w:rsidRDefault="00491F24" w:rsidP="00491F24">
      <w:pPr>
        <w:spacing w:after="0" w:line="276" w:lineRule="auto"/>
        <w:jc w:val="both"/>
        <w:rPr>
          <w:rFonts w:ascii="Times New Roman" w:hAnsi="Times New Roman" w:cs="Times New Roman"/>
          <w:sz w:val="24"/>
          <w:szCs w:val="24"/>
        </w:rPr>
      </w:pPr>
    </w:p>
    <w:p w14:paraId="26754643" w14:textId="77777777" w:rsidR="00491F24" w:rsidRPr="00490BEA" w:rsidRDefault="00491F24" w:rsidP="00491F24">
      <w:pPr>
        <w:spacing w:after="0" w:line="266" w:lineRule="auto"/>
        <w:jc w:val="both"/>
        <w:rPr>
          <w:rFonts w:ascii="Times New Roman" w:hAnsi="Times New Roman" w:cs="Times New Roman"/>
          <w:sz w:val="24"/>
          <w:szCs w:val="24"/>
        </w:rPr>
      </w:pPr>
      <w:r w:rsidRPr="00490BEA">
        <w:rPr>
          <w:rFonts w:ascii="Times New Roman" w:hAnsi="Times New Roman" w:cs="Times New Roman"/>
          <w:b/>
          <w:sz w:val="24"/>
          <w:szCs w:val="24"/>
        </w:rPr>
        <w:t>ACUERDO NÚMERO SEIS:</w:t>
      </w:r>
      <w:r w:rsidRPr="00490BEA">
        <w:rPr>
          <w:rFonts w:ascii="Times New Roman" w:hAnsi="Times New Roman" w:cs="Times New Roman"/>
          <w:sz w:val="24"/>
          <w:szCs w:val="24"/>
        </w:rPr>
        <w:t xml:space="preserve"> El Concejo Municipal, CONSIDERANDO: </w:t>
      </w:r>
    </w:p>
    <w:p w14:paraId="7C154789" w14:textId="77777777" w:rsidR="00491F24" w:rsidRPr="00AF511E" w:rsidRDefault="00491F24" w:rsidP="00491F24">
      <w:pPr>
        <w:spacing w:after="0" w:line="266" w:lineRule="auto"/>
        <w:jc w:val="both"/>
        <w:rPr>
          <w:rFonts w:ascii="Times New Roman" w:eastAsia="Times New Roman" w:hAnsi="Times New Roman" w:cs="Times New Roman"/>
          <w:color w:val="222222"/>
          <w:sz w:val="24"/>
          <w:szCs w:val="24"/>
        </w:rPr>
      </w:pPr>
      <w:r w:rsidRPr="00490BEA">
        <w:rPr>
          <w:rFonts w:ascii="Times New Roman" w:hAnsi="Times New Roman" w:cs="Times New Roman"/>
          <w:sz w:val="24"/>
          <w:szCs w:val="24"/>
        </w:rPr>
        <w:t xml:space="preserve">I- </w:t>
      </w:r>
      <w:r w:rsidRPr="00AF511E">
        <w:rPr>
          <w:rFonts w:ascii="Times New Roman" w:eastAsia="Times New Roman" w:hAnsi="Times New Roman" w:cs="Times New Roman"/>
          <w:color w:val="222222"/>
          <w:sz w:val="24"/>
          <w:szCs w:val="24"/>
        </w:rPr>
        <w:t xml:space="preserve">Que por medio de informe de fecha </w:t>
      </w:r>
      <w:r w:rsidRPr="00490BEA">
        <w:rPr>
          <w:rFonts w:ascii="Times New Roman" w:eastAsia="Times New Roman" w:hAnsi="Times New Roman" w:cs="Times New Roman"/>
          <w:color w:val="222222"/>
          <w:sz w:val="24"/>
          <w:szCs w:val="24"/>
        </w:rPr>
        <w:t>Dieciocho</w:t>
      </w:r>
      <w:r w:rsidRPr="00AF511E">
        <w:rPr>
          <w:rFonts w:ascii="Times New Roman" w:eastAsia="Times New Roman" w:hAnsi="Times New Roman" w:cs="Times New Roman"/>
          <w:color w:val="222222"/>
          <w:sz w:val="24"/>
          <w:szCs w:val="24"/>
        </w:rPr>
        <w:t xml:space="preserve">, remitido y expuesto a este colegiado por el Auditor Externo contratado licenciado </w:t>
      </w:r>
      <w:r w:rsidRPr="00490BEA">
        <w:rPr>
          <w:rFonts w:ascii="Times New Roman" w:eastAsia="Times New Roman" w:hAnsi="Times New Roman" w:cs="Times New Roman"/>
          <w:color w:val="222222"/>
          <w:sz w:val="24"/>
          <w:szCs w:val="24"/>
        </w:rPr>
        <w:t>Genaro Cruz Melgar,</w:t>
      </w:r>
      <w:r w:rsidRPr="00AF511E">
        <w:rPr>
          <w:rFonts w:ascii="Times New Roman" w:eastAsia="Times New Roman" w:hAnsi="Times New Roman" w:cs="Times New Roman"/>
          <w:color w:val="222222"/>
          <w:sz w:val="24"/>
          <w:szCs w:val="24"/>
        </w:rPr>
        <w:t xml:space="preserve"> remite el </w:t>
      </w:r>
      <w:r w:rsidRPr="00490BEA">
        <w:rPr>
          <w:rFonts w:ascii="Times New Roman" w:eastAsia="Times New Roman" w:hAnsi="Times New Roman" w:cs="Times New Roman"/>
          <w:color w:val="222222"/>
          <w:sz w:val="24"/>
          <w:szCs w:val="24"/>
        </w:rPr>
        <w:t xml:space="preserve">informe de </w:t>
      </w:r>
      <w:r w:rsidRPr="00490BEA">
        <w:rPr>
          <w:rFonts w:ascii="Times New Roman" w:hAnsi="Times New Roman" w:cs="Times New Roman"/>
          <w:sz w:val="24"/>
          <w:szCs w:val="24"/>
          <w:lang w:val="es-ES"/>
        </w:rPr>
        <w:t xml:space="preserve">“SERVICIOS PROFESIONALES DE AUDITORIA FINANCIERA, PERIODO DEL 1 DE ENERO DE 2018 AL 31 DE DICIEMBRE DE 2018” </w:t>
      </w:r>
      <w:r w:rsidRPr="00AF511E">
        <w:rPr>
          <w:rFonts w:ascii="Times New Roman" w:eastAsia="Times New Roman" w:hAnsi="Times New Roman" w:cs="Times New Roman"/>
          <w:color w:val="222222"/>
          <w:sz w:val="24"/>
          <w:szCs w:val="24"/>
        </w:rPr>
        <w:t xml:space="preserve"> puntualizando que es un informe preliminar con la característica de ser INFORME PRELIMINAR LIMPIO, lo cual significa que no existe ningún hecho auditado reportable y trascendente por constituirse patrimonial o con carácter judicial, lo cual es positivo para esta administración municipal, sin embargo detalla que ha encontrado deficiencias en los procesos realizados por algunas unidades de esta municipalidad, sobre todo en los procesos de adquisición de bienes, servicios o ejecución de obras.</w:t>
      </w:r>
    </w:p>
    <w:p w14:paraId="576652BF" w14:textId="77777777" w:rsidR="00491F24" w:rsidRPr="00AF511E" w:rsidRDefault="00491F24" w:rsidP="00491F24">
      <w:pPr>
        <w:shd w:val="clear" w:color="auto" w:fill="FFFFFF"/>
        <w:spacing w:after="0" w:line="266" w:lineRule="auto"/>
        <w:contextualSpacing/>
        <w:jc w:val="both"/>
        <w:rPr>
          <w:rFonts w:ascii="Times New Roman" w:eastAsia="Times New Roman" w:hAnsi="Times New Roman" w:cs="Times New Roman"/>
          <w:color w:val="222222"/>
          <w:sz w:val="24"/>
          <w:szCs w:val="24"/>
        </w:rPr>
      </w:pPr>
      <w:r w:rsidRPr="00490BEA">
        <w:rPr>
          <w:rFonts w:ascii="Times New Roman" w:eastAsia="Times New Roman" w:hAnsi="Times New Roman" w:cs="Times New Roman"/>
          <w:color w:val="222222"/>
          <w:sz w:val="24"/>
          <w:szCs w:val="24"/>
        </w:rPr>
        <w:t xml:space="preserve">II- </w:t>
      </w:r>
      <w:r w:rsidRPr="00AF511E">
        <w:rPr>
          <w:rFonts w:ascii="Times New Roman" w:eastAsia="Times New Roman" w:hAnsi="Times New Roman" w:cs="Times New Roman"/>
          <w:color w:val="222222"/>
          <w:sz w:val="24"/>
          <w:szCs w:val="24"/>
        </w:rPr>
        <w:t>En vista de persistir en el informe rendido algunas situaciones que son reportables con carácter administrativo, este colegiado debe tomar las acciones necesarias con fundamento en lo contemplado en el Art. 4, 30, 31 del Código Municipal y otras facultades y competencias dadas desde el mismo cuerpo legal y otras legislaciones afines.</w:t>
      </w:r>
    </w:p>
    <w:p w14:paraId="0B814C85" w14:textId="77777777" w:rsidR="00491F24" w:rsidRPr="00AF511E" w:rsidRDefault="00491F24" w:rsidP="00491F24">
      <w:pPr>
        <w:shd w:val="clear" w:color="auto" w:fill="FFFFFF"/>
        <w:spacing w:after="0" w:line="266" w:lineRule="auto"/>
        <w:contextualSpacing/>
        <w:jc w:val="both"/>
        <w:rPr>
          <w:rFonts w:ascii="Times New Roman" w:eastAsia="Times New Roman" w:hAnsi="Times New Roman" w:cs="Times New Roman"/>
          <w:color w:val="222222"/>
          <w:sz w:val="24"/>
          <w:szCs w:val="24"/>
        </w:rPr>
      </w:pPr>
      <w:r w:rsidRPr="00490BEA">
        <w:rPr>
          <w:rFonts w:ascii="Times New Roman" w:eastAsia="Times New Roman" w:hAnsi="Times New Roman" w:cs="Times New Roman"/>
          <w:color w:val="222222"/>
          <w:sz w:val="24"/>
          <w:szCs w:val="24"/>
        </w:rPr>
        <w:t xml:space="preserve">III- </w:t>
      </w:r>
      <w:r w:rsidRPr="00AF511E">
        <w:rPr>
          <w:rFonts w:ascii="Times New Roman" w:eastAsia="Times New Roman" w:hAnsi="Times New Roman" w:cs="Times New Roman"/>
          <w:color w:val="222222"/>
          <w:sz w:val="24"/>
          <w:szCs w:val="24"/>
        </w:rPr>
        <w:t xml:space="preserve">Reconocemos que el grado de participación en los procesos administrativos son directos para los jefes o encargados de las unidades o dependencias de esta institución, y que nuestra función como  Concejo Municipal es la de administrar de forma eficiente, eficaz, transparente, y ello se consolida a través del seguimiento que ha cada una de las unidades se deba brindar en virtud de garantizar que los procesos aplicados estén conforme, aplicando principios administrativos, por lo que al no responder los procesos aplicados a la normativa que se señale para cada caso ya el Código Municipal establece en su artículo 57 literalmente lo siguiente: </w:t>
      </w:r>
      <w:r w:rsidRPr="00AF511E">
        <w:rPr>
          <w:rFonts w:ascii="Times New Roman" w:eastAsia="Calibri" w:hAnsi="Times New Roman" w:cs="Times New Roman"/>
          <w:sz w:val="24"/>
          <w:szCs w:val="24"/>
          <w:lang w:val="en-US"/>
        </w:rPr>
        <w:t>Art. 57.- LOS MIEMBROS DEL CONCEJO, SECRETARIO DEL CONCEJO, TESORERO, GERENTES, AUDITOR INTERNO, DIRECTORES O JEFES DE LAS DISTINTAS DEPENDENCIAS DE LA ADMINISTRACIÓN MUNICIPAL, EN EL EJERCICIO DE SUS FUNCIONES RESPONDERÁN INDIVIDUALMENTE POR ABUSO DE PODER, POR ACCIÓN U OMISIÓN EN LA APLICACIÓN DE LA LEY O POR VIOLACIÓN DE LA MISMA.</w:t>
      </w:r>
    </w:p>
    <w:p w14:paraId="7A6149B4" w14:textId="77777777" w:rsidR="00491F24" w:rsidRDefault="00491F24" w:rsidP="00491F24">
      <w:pPr>
        <w:shd w:val="clear" w:color="auto" w:fill="FFFFFF"/>
        <w:spacing w:after="0" w:line="266" w:lineRule="auto"/>
        <w:contextualSpacing/>
        <w:jc w:val="both"/>
        <w:rPr>
          <w:rFonts w:ascii="Times New Roman" w:eastAsia="Times New Roman" w:hAnsi="Times New Roman" w:cs="Times New Roman"/>
          <w:color w:val="222222"/>
          <w:sz w:val="24"/>
          <w:szCs w:val="24"/>
        </w:rPr>
      </w:pPr>
      <w:r w:rsidRPr="00490BEA">
        <w:rPr>
          <w:rFonts w:ascii="Times New Roman" w:eastAsia="Times New Roman" w:hAnsi="Times New Roman" w:cs="Times New Roman"/>
          <w:color w:val="222222"/>
          <w:sz w:val="24"/>
          <w:szCs w:val="24"/>
        </w:rPr>
        <w:t xml:space="preserve">IV- </w:t>
      </w:r>
      <w:r w:rsidRPr="00AF511E">
        <w:rPr>
          <w:rFonts w:ascii="Times New Roman" w:eastAsia="Times New Roman" w:hAnsi="Times New Roman" w:cs="Times New Roman"/>
          <w:color w:val="222222"/>
          <w:sz w:val="24"/>
          <w:szCs w:val="24"/>
        </w:rPr>
        <w:t xml:space="preserve">Finalmente, y por medio de Acuerdo número </w:t>
      </w:r>
      <w:r w:rsidRPr="00490BEA">
        <w:rPr>
          <w:rFonts w:ascii="Times New Roman" w:eastAsia="Times New Roman" w:hAnsi="Times New Roman" w:cs="Times New Roman"/>
          <w:color w:val="222222"/>
          <w:sz w:val="24"/>
          <w:szCs w:val="24"/>
        </w:rPr>
        <w:t xml:space="preserve">Tres de Acta número </w:t>
      </w:r>
      <w:r w:rsidRPr="00490BEA">
        <w:rPr>
          <w:rFonts w:ascii="Times New Roman" w:hAnsi="Times New Roman" w:cs="Times New Roman"/>
          <w:color w:val="000000" w:themeColor="text1"/>
          <w:sz w:val="24"/>
          <w:szCs w:val="24"/>
        </w:rPr>
        <w:t>Treinta y Dos de fecha Quince de Octubre de Dos Mil Veinte,</w:t>
      </w:r>
      <w:r w:rsidRPr="00AF511E">
        <w:rPr>
          <w:rFonts w:ascii="Times New Roman" w:eastAsia="Times New Roman" w:hAnsi="Times New Roman" w:cs="Times New Roman"/>
          <w:color w:val="222222"/>
          <w:sz w:val="24"/>
          <w:szCs w:val="24"/>
        </w:rPr>
        <w:t xml:space="preserve"> este colegiado ya resolvió y giro instrucciones a </w:t>
      </w:r>
      <w:r w:rsidRPr="00490BEA">
        <w:rPr>
          <w:rFonts w:ascii="Times New Roman" w:hAnsi="Times New Roman" w:cs="Times New Roman"/>
          <w:sz w:val="24"/>
          <w:szCs w:val="24"/>
        </w:rPr>
        <w:t>los empleados en las distintas Jefaturas que han sido relacionadas en el informe preliminar, le den cumplimiento a lo establecido en el Manual descriptor de Cargos y funciones, además de las normativas legales mencionadas en el presente acuerdo para que las acciones que realicen sean de acuerdo y apegadas. Así como también se les ha solicitado que colaboren y subsanen todas las observaciones que les emitan por parte de los diferentes contralores a los que se encuentra sujeta la municipalidad en el tiempo oportuno, y particularmente a los señalados por la</w:t>
      </w:r>
      <w:r>
        <w:rPr>
          <w:rFonts w:ascii="Times New Roman" w:hAnsi="Times New Roman" w:cs="Times New Roman"/>
          <w:sz w:val="24"/>
          <w:szCs w:val="24"/>
        </w:rPr>
        <w:t xml:space="preserve"> Auditoria Externa</w:t>
      </w:r>
      <w:r w:rsidRPr="00490BEA">
        <w:rPr>
          <w:rFonts w:ascii="Times New Roman" w:hAnsi="Times New Roman" w:cs="Times New Roman"/>
          <w:sz w:val="24"/>
          <w:szCs w:val="24"/>
        </w:rPr>
        <w:t xml:space="preserve"> de esta municipalidad; P</w:t>
      </w:r>
      <w:r w:rsidRPr="00AF511E">
        <w:rPr>
          <w:rFonts w:ascii="Times New Roman" w:eastAsia="Times New Roman" w:hAnsi="Times New Roman" w:cs="Times New Roman"/>
          <w:color w:val="222222"/>
          <w:sz w:val="24"/>
          <w:szCs w:val="24"/>
        </w:rPr>
        <w:t xml:space="preserve">ara que </w:t>
      </w:r>
      <w:r w:rsidRPr="00AF511E">
        <w:rPr>
          <w:rFonts w:ascii="Times New Roman" w:eastAsia="Times New Roman" w:hAnsi="Times New Roman" w:cs="Times New Roman"/>
          <w:color w:val="222222"/>
          <w:sz w:val="24"/>
          <w:szCs w:val="24"/>
        </w:rPr>
        <w:lastRenderedPageBreak/>
        <w:t>se dé seguimiento a las deficiencias y sean superadas.</w:t>
      </w:r>
      <w:r w:rsidRPr="00490BEA">
        <w:rPr>
          <w:rFonts w:ascii="Times New Roman" w:eastAsia="Times New Roman" w:hAnsi="Times New Roman" w:cs="Times New Roman"/>
          <w:color w:val="222222"/>
          <w:sz w:val="24"/>
          <w:szCs w:val="24"/>
        </w:rPr>
        <w:t xml:space="preserve"> </w:t>
      </w:r>
      <w:r w:rsidRPr="00B00B83">
        <w:rPr>
          <w:rFonts w:ascii="Times New Roman" w:hAnsi="Times New Roman" w:cs="Times New Roman"/>
          <w:b/>
          <w:sz w:val="24"/>
          <w:szCs w:val="24"/>
        </w:rPr>
        <w:t xml:space="preserve">Por lo que </w:t>
      </w:r>
      <w:r>
        <w:rPr>
          <w:rFonts w:ascii="Times New Roman" w:hAnsi="Times New Roman" w:cs="Times New Roman"/>
          <w:b/>
          <w:sz w:val="24"/>
          <w:szCs w:val="24"/>
        </w:rPr>
        <w:t>e</w:t>
      </w:r>
      <w:r w:rsidRPr="00AF511E">
        <w:rPr>
          <w:rFonts w:ascii="Times New Roman" w:eastAsia="Times New Roman" w:hAnsi="Times New Roman" w:cs="Times New Roman"/>
          <w:b/>
          <w:bCs/>
          <w:color w:val="222222"/>
          <w:sz w:val="24"/>
          <w:szCs w:val="24"/>
        </w:rPr>
        <w:t>l Concejo Municipal en uso de las facultades que le otorga el Código Municipal. ACUERDA: 1</w:t>
      </w:r>
      <w:r w:rsidRPr="00490BEA">
        <w:rPr>
          <w:rFonts w:ascii="Times New Roman" w:eastAsia="Times New Roman" w:hAnsi="Times New Roman" w:cs="Times New Roman"/>
          <w:bCs/>
          <w:color w:val="222222"/>
          <w:sz w:val="24"/>
          <w:szCs w:val="24"/>
        </w:rPr>
        <w:t xml:space="preserve">) Remitir nota solicitando al </w:t>
      </w:r>
      <w:proofErr w:type="gramStart"/>
      <w:r w:rsidRPr="00490BEA">
        <w:rPr>
          <w:rFonts w:ascii="Times New Roman" w:eastAsia="Times New Roman" w:hAnsi="Times New Roman" w:cs="Times New Roman"/>
          <w:bCs/>
          <w:color w:val="222222"/>
          <w:sz w:val="24"/>
          <w:szCs w:val="24"/>
        </w:rPr>
        <w:t>Jefe</w:t>
      </w:r>
      <w:proofErr w:type="gramEnd"/>
      <w:r w:rsidRPr="00490BEA">
        <w:rPr>
          <w:rFonts w:ascii="Times New Roman" w:eastAsia="Times New Roman" w:hAnsi="Times New Roman" w:cs="Times New Roman"/>
          <w:bCs/>
          <w:color w:val="222222"/>
          <w:sz w:val="24"/>
          <w:szCs w:val="24"/>
        </w:rPr>
        <w:t xml:space="preserve"> de UACI, Arq. Henry Douglas Palacios Montenegro, Jefe de Proyectos, Henry Franklin Serrano Medrano, Jefe de UATM, Licda. Karla Karina Coto, Contadora Municipal, Daysi Margarita Ángel y Gerente General, Ing. Douglas Francisco Marín Quezada, </w:t>
      </w:r>
      <w:r w:rsidRPr="00490BEA">
        <w:rPr>
          <w:rFonts w:ascii="Times New Roman" w:eastAsia="Times New Roman" w:hAnsi="Times New Roman" w:cs="Times New Roman"/>
          <w:color w:val="222222"/>
          <w:sz w:val="24"/>
          <w:szCs w:val="24"/>
        </w:rPr>
        <w:t>que tomen las medidas necesarias para poder cumplir con las atribuciones para las que está facultado según el instrumento legal correspondiente.</w:t>
      </w:r>
      <w:r w:rsidRPr="00AF511E">
        <w:rPr>
          <w:rFonts w:ascii="Times New Roman" w:eastAsia="Times New Roman" w:hAnsi="Times New Roman" w:cs="Times New Roman"/>
          <w:color w:val="222222"/>
          <w:sz w:val="24"/>
          <w:szCs w:val="24"/>
        </w:rPr>
        <w:t xml:space="preserve"> 2) Delegar al Gerente General la verificación del cumplimiento de todas las obligaciones, competencias y facultades que los instrumentos jurídicos establece a cada uno de los servidores públicos de esta institución, </w:t>
      </w:r>
      <w:r w:rsidRPr="00490BEA">
        <w:rPr>
          <w:rFonts w:ascii="Times New Roman" w:eastAsia="Times New Roman" w:hAnsi="Times New Roman" w:cs="Times New Roman"/>
          <w:color w:val="222222"/>
          <w:sz w:val="24"/>
          <w:szCs w:val="24"/>
        </w:rPr>
        <w:t xml:space="preserve">de manera que se cumpla con </w:t>
      </w:r>
      <w:r w:rsidRPr="00AF511E">
        <w:rPr>
          <w:rFonts w:ascii="Times New Roman" w:eastAsia="Times New Roman" w:hAnsi="Times New Roman" w:cs="Times New Roman"/>
          <w:color w:val="222222"/>
          <w:sz w:val="24"/>
          <w:szCs w:val="24"/>
        </w:rPr>
        <w:t xml:space="preserve">la misión y visión de esta administración municipal, siendo además cada uno de ellos responsables por la acción u omisión en la aplicación de dichos ordenamientos jurídicos. 3) Ordenar a las referidas unidades que den respuesta y solventen las deficiencias realizadas de manera que se pueda superar cada </w:t>
      </w:r>
      <w:r w:rsidRPr="00490BEA">
        <w:rPr>
          <w:rFonts w:ascii="Times New Roman" w:eastAsia="Times New Roman" w:hAnsi="Times New Roman" w:cs="Times New Roman"/>
          <w:color w:val="222222"/>
          <w:sz w:val="24"/>
          <w:szCs w:val="24"/>
        </w:rPr>
        <w:t xml:space="preserve">una. </w:t>
      </w:r>
      <w:r>
        <w:rPr>
          <w:rFonts w:ascii="Times New Roman" w:eastAsia="Times New Roman" w:hAnsi="Times New Roman" w:cs="Times New Roman"/>
          <w:color w:val="222222"/>
          <w:sz w:val="24"/>
          <w:szCs w:val="24"/>
        </w:rPr>
        <w:t>Certifíquese y Comuníquese.</w:t>
      </w:r>
    </w:p>
    <w:p w14:paraId="015571DC" w14:textId="77777777" w:rsidR="00491F24" w:rsidRPr="00AF511E" w:rsidRDefault="00491F24" w:rsidP="00491F24">
      <w:pPr>
        <w:shd w:val="clear" w:color="auto" w:fill="FFFFFF"/>
        <w:spacing w:after="0" w:line="266" w:lineRule="auto"/>
        <w:contextualSpacing/>
        <w:jc w:val="both"/>
        <w:rPr>
          <w:rFonts w:ascii="Times New Roman" w:eastAsia="Times New Roman" w:hAnsi="Times New Roman" w:cs="Times New Roman"/>
          <w:color w:val="222222"/>
          <w:sz w:val="24"/>
          <w:szCs w:val="24"/>
        </w:rPr>
      </w:pPr>
    </w:p>
    <w:p w14:paraId="45FDB4F3" w14:textId="77777777" w:rsidR="00491F24" w:rsidRPr="00BD7EA3" w:rsidRDefault="00491F24" w:rsidP="00491F24">
      <w:pPr>
        <w:spacing w:after="0" w:line="264" w:lineRule="auto"/>
        <w:jc w:val="both"/>
        <w:rPr>
          <w:rFonts w:ascii="Times New Roman" w:hAnsi="Times New Roman" w:cs="Times New Roman"/>
          <w:sz w:val="24"/>
          <w:szCs w:val="24"/>
        </w:rPr>
      </w:pPr>
      <w:r w:rsidRPr="00BD7EA3">
        <w:rPr>
          <w:rFonts w:ascii="Times New Roman" w:hAnsi="Times New Roman" w:cs="Times New Roman"/>
          <w:b/>
          <w:sz w:val="24"/>
          <w:szCs w:val="24"/>
        </w:rPr>
        <w:t>ACUERDO NÚMERO SIETE:</w:t>
      </w:r>
      <w:r w:rsidRPr="00BD7EA3">
        <w:rPr>
          <w:rFonts w:ascii="Times New Roman" w:hAnsi="Times New Roman" w:cs="Times New Roman"/>
          <w:sz w:val="24"/>
          <w:szCs w:val="24"/>
        </w:rPr>
        <w:t xml:space="preserve"> El Concejo Municipal, CONSIDERANDO: </w:t>
      </w:r>
    </w:p>
    <w:p w14:paraId="3113B8AE" w14:textId="77777777" w:rsidR="00491F24" w:rsidRPr="00BD7EA3" w:rsidRDefault="00491F24" w:rsidP="00491F24">
      <w:pPr>
        <w:spacing w:after="0" w:line="264" w:lineRule="auto"/>
        <w:jc w:val="both"/>
        <w:rPr>
          <w:rFonts w:ascii="Times New Roman" w:hAnsi="Times New Roman" w:cs="Times New Roman"/>
          <w:sz w:val="24"/>
          <w:szCs w:val="24"/>
        </w:rPr>
      </w:pPr>
      <w:r w:rsidRPr="00BD7EA3">
        <w:rPr>
          <w:rFonts w:ascii="Times New Roman" w:hAnsi="Times New Roman" w:cs="Times New Roman"/>
          <w:sz w:val="24"/>
          <w:szCs w:val="24"/>
        </w:rPr>
        <w:t>I- Que según Ac</w:t>
      </w:r>
      <w:r>
        <w:rPr>
          <w:rFonts w:ascii="Times New Roman" w:hAnsi="Times New Roman" w:cs="Times New Roman"/>
          <w:sz w:val="24"/>
          <w:szCs w:val="24"/>
        </w:rPr>
        <w:t>uerdo número Ocho de Acta</w:t>
      </w:r>
      <w:r w:rsidRPr="00BD7EA3">
        <w:rPr>
          <w:rFonts w:ascii="Times New Roman" w:hAnsi="Times New Roman" w:cs="Times New Roman"/>
          <w:sz w:val="24"/>
          <w:szCs w:val="24"/>
        </w:rPr>
        <w:t xml:space="preserve"> </w:t>
      </w:r>
      <w:r w:rsidRPr="00BD7EA3">
        <w:rPr>
          <w:rFonts w:ascii="Times New Roman" w:hAnsi="Times New Roman" w:cs="Times New Roman"/>
          <w:color w:val="000000" w:themeColor="text1"/>
          <w:sz w:val="24"/>
          <w:szCs w:val="24"/>
        </w:rPr>
        <w:t xml:space="preserve">Extra Ordinaria número Dos de fecha Catorce de Enero de Dos Mil Veintiuno, donde el Concejo Municipal Acordó: </w:t>
      </w:r>
      <w:r w:rsidRPr="00BD7EA3">
        <w:rPr>
          <w:rFonts w:ascii="Times New Roman" w:hAnsi="Times New Roman" w:cs="Times New Roman"/>
          <w:b/>
          <w:sz w:val="24"/>
          <w:szCs w:val="24"/>
          <w:lang w:val="es-ES"/>
        </w:rPr>
        <w:t xml:space="preserve">ADJUDICAR </w:t>
      </w:r>
      <w:r w:rsidRPr="00BD7EA3">
        <w:rPr>
          <w:rFonts w:ascii="Times New Roman" w:hAnsi="Times New Roman" w:cs="Times New Roman"/>
          <w:sz w:val="24"/>
          <w:szCs w:val="24"/>
          <w:lang w:val="es-ES"/>
        </w:rPr>
        <w:t xml:space="preserve">a la empresa </w:t>
      </w:r>
      <w:r w:rsidRPr="00BD7EA3">
        <w:rPr>
          <w:rFonts w:ascii="Times New Roman" w:hAnsi="Times New Roman" w:cs="Times New Roman"/>
          <w:sz w:val="24"/>
          <w:szCs w:val="24"/>
        </w:rPr>
        <w:t>4DM ARCHITECS, S.A DE C.V.</w:t>
      </w:r>
      <w:r w:rsidRPr="00BD7EA3">
        <w:rPr>
          <w:rFonts w:ascii="Times New Roman" w:hAnsi="Times New Roman" w:cs="Times New Roman"/>
          <w:sz w:val="24"/>
          <w:szCs w:val="24"/>
          <w:lang w:val="es-ES"/>
        </w:rPr>
        <w:t xml:space="preserve">, en la ejecución del Proyecto </w:t>
      </w:r>
      <w:r w:rsidRPr="00BD7EA3">
        <w:rPr>
          <w:rFonts w:ascii="Times New Roman" w:hAnsi="Times New Roman" w:cs="Times New Roman"/>
          <w:sz w:val="24"/>
          <w:szCs w:val="24"/>
        </w:rPr>
        <w:t>“CONSTRUCCION DE OBRA DE MITIGACION SECTOR LOS POZOS DE ACOSAMA, SECTOR PASUNTEO CANTON LA LOMA MUNICIPIO DE SAN PEDRO PERULAPAN, DEPARTAMENTO DE CUSCATLAN, AÑO 2020” Por el monto de CUARENTA Y SEIS MIL CUATROCIENTOS VEINTIOCHO 49/100 DÓLARES DE LOS ESTADOS UNIDOS DE NORTE AMERICA ($46,428.49).</w:t>
      </w:r>
    </w:p>
    <w:p w14:paraId="5CA0A774" w14:textId="77777777" w:rsidR="00491F24" w:rsidRPr="00BD7EA3" w:rsidRDefault="00491F24" w:rsidP="00491F24">
      <w:pPr>
        <w:spacing w:after="0" w:line="264" w:lineRule="auto"/>
        <w:jc w:val="both"/>
        <w:rPr>
          <w:rFonts w:ascii="Times New Roman" w:hAnsi="Times New Roman" w:cs="Times New Roman"/>
          <w:sz w:val="24"/>
          <w:szCs w:val="24"/>
        </w:rPr>
      </w:pPr>
      <w:r w:rsidRPr="00BD7EA3">
        <w:rPr>
          <w:rFonts w:ascii="Times New Roman" w:hAnsi="Times New Roman" w:cs="Times New Roman"/>
          <w:sz w:val="24"/>
          <w:szCs w:val="24"/>
        </w:rPr>
        <w:t xml:space="preserve">II- Que según Acuerdo número Siete de Acta </w:t>
      </w:r>
      <w:r w:rsidRPr="00BD7EA3">
        <w:rPr>
          <w:rFonts w:ascii="Times New Roman" w:hAnsi="Times New Roman" w:cs="Times New Roman"/>
          <w:color w:val="000000" w:themeColor="text1"/>
          <w:sz w:val="24"/>
          <w:szCs w:val="24"/>
        </w:rPr>
        <w:t xml:space="preserve">Extra Ordinaria número Cinco de fecha veintiocho de Enero de Dos Mil Veintiuno, donde el Concejo Municipal Acordó: </w:t>
      </w:r>
      <w:r w:rsidRPr="00BD7EA3">
        <w:rPr>
          <w:rFonts w:ascii="Times New Roman" w:hAnsi="Times New Roman" w:cs="Times New Roman"/>
          <w:sz w:val="24"/>
          <w:szCs w:val="24"/>
          <w:lang w:val="es-ES"/>
        </w:rPr>
        <w:t>Aprobar y Autorizar</w:t>
      </w:r>
      <w:r w:rsidRPr="00BD7EA3">
        <w:rPr>
          <w:rFonts w:ascii="Times New Roman" w:hAnsi="Times New Roman" w:cs="Times New Roman"/>
          <w:b/>
          <w:sz w:val="24"/>
          <w:szCs w:val="24"/>
          <w:lang w:val="es-ES"/>
        </w:rPr>
        <w:t xml:space="preserve"> </w:t>
      </w:r>
      <w:r w:rsidRPr="00BD7EA3">
        <w:rPr>
          <w:rFonts w:ascii="Times New Roman" w:hAnsi="Times New Roman" w:cs="Times New Roman"/>
          <w:sz w:val="24"/>
          <w:szCs w:val="24"/>
          <w:lang w:val="es-ES"/>
        </w:rPr>
        <w:t>el pago de anticipo equivalente a un 30% del monto del Proyecto</w:t>
      </w:r>
      <w:r w:rsidRPr="00BD7EA3">
        <w:rPr>
          <w:rFonts w:ascii="Times New Roman" w:hAnsi="Times New Roman" w:cs="Times New Roman"/>
          <w:sz w:val="24"/>
          <w:szCs w:val="24"/>
        </w:rPr>
        <w:t>: “CONSTRUCCION DE OBRA DE MITIGACION SECTOR LOS POZOS DE ACOSAMA, SECTOR PASUNTEO CANTON LA LOMA MUNICIPIO DE SAN PEDRO PERULAPAN, DEPARTAMENTO DE CUSCATLAN, AÑO 2020” por un monto de TRECE MIL NOVECIENTOS VEINTIOCHO 55/100 DÓLARES DE LOS ESTADOS UNIDOS DE NORTE AMÉRICA ($13,928.25). A nombre de la empresa 4DM ARCHITECS, S.A DE C.V.</w:t>
      </w:r>
    </w:p>
    <w:p w14:paraId="1A44E87B" w14:textId="77777777" w:rsidR="00491F24" w:rsidRPr="00BD7EA3" w:rsidRDefault="00491F24" w:rsidP="00491F24">
      <w:pPr>
        <w:spacing w:after="0" w:line="264" w:lineRule="auto"/>
        <w:jc w:val="both"/>
        <w:rPr>
          <w:rFonts w:ascii="Times New Roman" w:hAnsi="Times New Roman" w:cs="Times New Roman"/>
          <w:sz w:val="24"/>
          <w:szCs w:val="24"/>
        </w:rPr>
      </w:pPr>
      <w:r w:rsidRPr="00BD7EA3">
        <w:rPr>
          <w:rFonts w:ascii="Times New Roman" w:hAnsi="Times New Roman" w:cs="Times New Roman"/>
          <w:sz w:val="24"/>
          <w:szCs w:val="24"/>
        </w:rPr>
        <w:t xml:space="preserve">III- Que según Acuerdo número Siete de Acta número </w:t>
      </w:r>
      <w:r w:rsidRPr="00BD7EA3">
        <w:rPr>
          <w:rFonts w:ascii="Times New Roman" w:hAnsi="Times New Roman" w:cs="Times New Roman"/>
          <w:color w:val="000000" w:themeColor="text1"/>
          <w:sz w:val="24"/>
          <w:szCs w:val="24"/>
        </w:rPr>
        <w:t xml:space="preserve">Ocho de fecha dieciocho de Febrero de Dos Mil Veintiuno, donde el Concejo Municipal Acordó: </w:t>
      </w:r>
      <w:r w:rsidRPr="00BD7EA3">
        <w:rPr>
          <w:rFonts w:ascii="Times New Roman" w:hAnsi="Times New Roman" w:cs="Times New Roman"/>
          <w:sz w:val="24"/>
          <w:szCs w:val="24"/>
          <w:lang w:val="es-ES"/>
        </w:rPr>
        <w:t>Aprobar y Autorizar</w:t>
      </w:r>
      <w:r w:rsidRPr="00BD7EA3">
        <w:rPr>
          <w:rFonts w:ascii="Times New Roman" w:hAnsi="Times New Roman" w:cs="Times New Roman"/>
          <w:b/>
          <w:sz w:val="24"/>
          <w:szCs w:val="24"/>
          <w:lang w:val="es-ES"/>
        </w:rPr>
        <w:t xml:space="preserve"> </w:t>
      </w:r>
      <w:r w:rsidRPr="00BD7EA3">
        <w:rPr>
          <w:rFonts w:ascii="Times New Roman" w:hAnsi="Times New Roman" w:cs="Times New Roman"/>
          <w:sz w:val="24"/>
          <w:szCs w:val="24"/>
          <w:lang w:val="es-ES"/>
        </w:rPr>
        <w:t>el pago de primera Estimación de la ejecución del</w:t>
      </w:r>
      <w:r w:rsidRPr="00BD7EA3">
        <w:rPr>
          <w:rFonts w:ascii="Times New Roman" w:hAnsi="Times New Roman" w:cs="Times New Roman"/>
          <w:sz w:val="24"/>
          <w:szCs w:val="24"/>
        </w:rPr>
        <w:t xml:space="preserve"> Proyecto “CONSTRUCCION DE OBRA DE MITIGACION SECTOR LOS POZOS DE ACOSAMA, SECTOR PASUNTEO CANTON LA LOMA MUNICIPIO DE SAN PEDRO PERULAPAN, DEPARTAMENTO DE CUSCATLAN, AÑO 2020” por un monto de TREINTA MIL CIENTO SETENTA Y OCHO 52/100 DÓLARES DE LOS ESTADOS UNIDOS DE NORTE AMÉRICA ($30,178.52). A nombre de la empresa 4DM ARCHITECS, S.A DE C.V.</w:t>
      </w:r>
    </w:p>
    <w:p w14:paraId="60977A44" w14:textId="77777777" w:rsidR="00491F24" w:rsidRDefault="00491F24" w:rsidP="00491F24">
      <w:pPr>
        <w:spacing w:after="0" w:line="264" w:lineRule="auto"/>
        <w:jc w:val="both"/>
        <w:rPr>
          <w:rFonts w:ascii="Times New Roman" w:hAnsi="Times New Roman" w:cs="Times New Roman"/>
          <w:sz w:val="24"/>
          <w:szCs w:val="24"/>
        </w:rPr>
      </w:pPr>
      <w:r w:rsidRPr="00BD7EA3">
        <w:rPr>
          <w:rFonts w:ascii="Times New Roman" w:hAnsi="Times New Roman" w:cs="Times New Roman"/>
          <w:sz w:val="24"/>
          <w:szCs w:val="24"/>
        </w:rPr>
        <w:t>IV- Que al momento de realizar los pagos correspondientes detallados en los considerandos anteriores y al verificar la factura de la empresa mencionada, en la Unidad de Tesorería se percataron que existe un error en el nombre la empresa 4DM ARCHITECS, S.A DE C.V. siendo que el nombre correcto es 4DM ARQUITECTOS, S.A DE C.V. Y desde la adjudicación del proyecto en mención se ha venido con el error pues la empresa maneja los dos nombres el que publicitan generalmente y el nombre legal inscrito por ese motivo se dio la confusión en la Unidad de Adquisiciones y Contrataciones Institucional.</w:t>
      </w:r>
    </w:p>
    <w:p w14:paraId="2E3A7CC3" w14:textId="77777777" w:rsidR="00491F24" w:rsidRPr="00BD7EA3" w:rsidRDefault="00491F24" w:rsidP="00491F24">
      <w:pPr>
        <w:spacing w:after="0" w:line="264"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V Que se solicitó al Jefe de la Unidad de Adquisiciones y Contrataciones de esta municipalidad exposición verbal sobre dicha situación por lo que presento dentro de su fundamentación que existe una Escritura Pública de Constitución de la Sociedad la cual fue otorgada en la ciudad de San Salvador a las diez horas del día dos de julio de dos mil veinte, ante los oficios notariales del Licenciado Milton Bladimir Bernardino Lue, e inscrita ante el Registro de Comercio del Centro Nacional de Registro al número 113 del Libro número 4250 del Registro de Sociedades del folio 398 al folio 411 el dia 23 de septiembre de dos mil veinte, en el que aparece efectivamente que la denominación de la Empresa es 4DM ARQUITECTOS, S.A. DE C.V. </w:t>
      </w:r>
    </w:p>
    <w:p w14:paraId="14D11A90" w14:textId="77777777" w:rsidR="00491F24" w:rsidRPr="00BD7EA3" w:rsidRDefault="00491F24" w:rsidP="00491F24">
      <w:pPr>
        <w:spacing w:after="0" w:line="264" w:lineRule="auto"/>
        <w:jc w:val="both"/>
        <w:rPr>
          <w:rFonts w:ascii="Times New Roman" w:hAnsi="Times New Roman" w:cs="Times New Roman"/>
          <w:sz w:val="24"/>
          <w:szCs w:val="24"/>
        </w:rPr>
      </w:pPr>
      <w:r w:rsidRPr="00BD7EA3">
        <w:rPr>
          <w:rFonts w:ascii="Times New Roman" w:hAnsi="Times New Roman" w:cs="Times New Roman"/>
          <w:sz w:val="24"/>
          <w:szCs w:val="24"/>
        </w:rPr>
        <w:t>V</w:t>
      </w:r>
      <w:r>
        <w:rPr>
          <w:rFonts w:ascii="Times New Roman" w:hAnsi="Times New Roman" w:cs="Times New Roman"/>
          <w:sz w:val="24"/>
          <w:szCs w:val="24"/>
        </w:rPr>
        <w:t>I</w:t>
      </w:r>
      <w:r w:rsidRPr="00BD7EA3">
        <w:rPr>
          <w:rFonts w:ascii="Times New Roman" w:hAnsi="Times New Roman" w:cs="Times New Roman"/>
          <w:sz w:val="24"/>
          <w:szCs w:val="24"/>
        </w:rPr>
        <w:t xml:space="preserve">- Debido a todas las razones explicadas, se </w:t>
      </w:r>
      <w:proofErr w:type="gramStart"/>
      <w:r w:rsidRPr="00BD7EA3">
        <w:rPr>
          <w:rFonts w:ascii="Times New Roman" w:hAnsi="Times New Roman" w:cs="Times New Roman"/>
          <w:sz w:val="24"/>
          <w:szCs w:val="24"/>
        </w:rPr>
        <w:t>les</w:t>
      </w:r>
      <w:proofErr w:type="gramEnd"/>
      <w:r w:rsidRPr="00BD7EA3">
        <w:rPr>
          <w:rFonts w:ascii="Times New Roman" w:hAnsi="Times New Roman" w:cs="Times New Roman"/>
          <w:sz w:val="24"/>
          <w:szCs w:val="24"/>
        </w:rPr>
        <w:t xml:space="preserve"> solicita al honorable Concejo Municipal que autoricen la modificación de los Acuerdos Municipales anteriormente detallados, en el sentido de aclarar el nombre verdadero de la empresa 4DM ARQUITECTOS, S.A DE C.V. </w:t>
      </w:r>
      <w:r w:rsidRPr="00BD7EA3">
        <w:rPr>
          <w:rFonts w:ascii="Times New Roman" w:hAnsi="Times New Roman" w:cs="Times New Roman"/>
          <w:b/>
          <w:sz w:val="24"/>
          <w:szCs w:val="24"/>
        </w:rPr>
        <w:t>Por lo que el Concejo municipal  en uso de las facultades que le confiere el Código Municipal ACUERDA:</w:t>
      </w:r>
      <w:r w:rsidRPr="00BD7EA3">
        <w:rPr>
          <w:rFonts w:ascii="Times New Roman" w:hAnsi="Times New Roman" w:cs="Times New Roman"/>
          <w:sz w:val="24"/>
          <w:szCs w:val="24"/>
        </w:rPr>
        <w:t xml:space="preserve"> </w:t>
      </w:r>
      <w:r w:rsidRPr="00BD7EA3">
        <w:rPr>
          <w:rFonts w:ascii="Times New Roman" w:hAnsi="Times New Roman" w:cs="Times New Roman"/>
          <w:b/>
          <w:sz w:val="24"/>
          <w:szCs w:val="24"/>
        </w:rPr>
        <w:t>1)</w:t>
      </w:r>
      <w:r w:rsidRPr="00BD7EA3">
        <w:rPr>
          <w:rFonts w:ascii="Times New Roman" w:hAnsi="Times New Roman" w:cs="Times New Roman"/>
          <w:sz w:val="24"/>
          <w:szCs w:val="24"/>
        </w:rPr>
        <w:t xml:space="preserve"> Aprobar la modificación del Acuerdo número Ocho de Acta </w:t>
      </w:r>
      <w:r w:rsidRPr="00BD7EA3">
        <w:rPr>
          <w:rFonts w:ascii="Times New Roman" w:hAnsi="Times New Roman" w:cs="Times New Roman"/>
          <w:color w:val="000000" w:themeColor="text1"/>
          <w:sz w:val="24"/>
          <w:szCs w:val="24"/>
        </w:rPr>
        <w:t xml:space="preserve">Extra Ordinaria número Dos de fecha Catorce de Enero de Dos Mil Veintiuno, específicamente en el nombre de la empresa el cual se detalla </w:t>
      </w:r>
      <w:r w:rsidRPr="00BD7EA3">
        <w:rPr>
          <w:rFonts w:ascii="Times New Roman" w:hAnsi="Times New Roman" w:cs="Times New Roman"/>
          <w:sz w:val="24"/>
          <w:szCs w:val="24"/>
        </w:rPr>
        <w:t xml:space="preserve">4DM ARCHITECS, S.A DE C.V. siendo que el nombre correcto es 4DM ARQUITECTOS, S.A DE C.V. </w:t>
      </w:r>
      <w:r w:rsidRPr="00BD7EA3">
        <w:rPr>
          <w:rFonts w:ascii="Times New Roman" w:hAnsi="Times New Roman" w:cs="Times New Roman"/>
          <w:b/>
          <w:sz w:val="24"/>
          <w:szCs w:val="24"/>
        </w:rPr>
        <w:t>2)</w:t>
      </w:r>
      <w:r w:rsidRPr="00BD7EA3">
        <w:rPr>
          <w:rFonts w:ascii="Times New Roman" w:hAnsi="Times New Roman" w:cs="Times New Roman"/>
          <w:sz w:val="24"/>
          <w:szCs w:val="24"/>
        </w:rPr>
        <w:t xml:space="preserve"> Aprobar la modificación del Acuerdo número Siete de Acta </w:t>
      </w:r>
      <w:r w:rsidRPr="00BD7EA3">
        <w:rPr>
          <w:rFonts w:ascii="Times New Roman" w:hAnsi="Times New Roman" w:cs="Times New Roman"/>
          <w:color w:val="000000" w:themeColor="text1"/>
          <w:sz w:val="24"/>
          <w:szCs w:val="24"/>
        </w:rPr>
        <w:t xml:space="preserve">Extra Ordinaria número Cinco de fecha veintiocho de Enero de Dos Mil Veintiuno, específicamente en el nombre de la empresa el cual se detalla </w:t>
      </w:r>
      <w:r w:rsidRPr="00BD7EA3">
        <w:rPr>
          <w:rFonts w:ascii="Times New Roman" w:hAnsi="Times New Roman" w:cs="Times New Roman"/>
          <w:sz w:val="24"/>
          <w:szCs w:val="24"/>
        </w:rPr>
        <w:t xml:space="preserve">4DM ARCHITECS, S.A DE C.V. siendo que el nombre correcto es 4DM ARQUITECTOS, S.A DE C.V. </w:t>
      </w:r>
      <w:r w:rsidRPr="00BD7EA3">
        <w:rPr>
          <w:rFonts w:ascii="Times New Roman" w:hAnsi="Times New Roman" w:cs="Times New Roman"/>
          <w:b/>
          <w:sz w:val="24"/>
          <w:szCs w:val="24"/>
        </w:rPr>
        <w:t>3)</w:t>
      </w:r>
      <w:r w:rsidRPr="00BD7EA3">
        <w:rPr>
          <w:rFonts w:ascii="Times New Roman" w:hAnsi="Times New Roman" w:cs="Times New Roman"/>
          <w:sz w:val="24"/>
          <w:szCs w:val="24"/>
        </w:rPr>
        <w:t xml:space="preserve"> Aprobar la modificación del Acuerdo número Siete de Acta número </w:t>
      </w:r>
      <w:r w:rsidRPr="00BD7EA3">
        <w:rPr>
          <w:rFonts w:ascii="Times New Roman" w:hAnsi="Times New Roman" w:cs="Times New Roman"/>
          <w:color w:val="000000" w:themeColor="text1"/>
          <w:sz w:val="24"/>
          <w:szCs w:val="24"/>
        </w:rPr>
        <w:t xml:space="preserve">Ocho de fecha dieciocho de Febrero de Dos Mil Veintiuno, específicamente en el nombre de la empresa el cual se detalla </w:t>
      </w:r>
      <w:r w:rsidRPr="00BD7EA3">
        <w:rPr>
          <w:rFonts w:ascii="Times New Roman" w:hAnsi="Times New Roman" w:cs="Times New Roman"/>
          <w:sz w:val="24"/>
          <w:szCs w:val="24"/>
        </w:rPr>
        <w:t xml:space="preserve">4DM ARCHITECS, S.A DE C.V. siendo que el nombre correcto es 4DM ARQUITECTOS, S.A DE C.V. </w:t>
      </w:r>
      <w:r w:rsidRPr="00BD7EA3">
        <w:rPr>
          <w:rFonts w:ascii="Times New Roman" w:hAnsi="Times New Roman" w:cs="Times New Roman"/>
          <w:b/>
          <w:sz w:val="24"/>
          <w:szCs w:val="24"/>
        </w:rPr>
        <w:t>4)</w:t>
      </w:r>
      <w:r w:rsidRPr="00BD7EA3">
        <w:rPr>
          <w:rFonts w:ascii="Times New Roman" w:hAnsi="Times New Roman" w:cs="Times New Roman"/>
          <w:sz w:val="24"/>
          <w:szCs w:val="24"/>
        </w:rPr>
        <w:t xml:space="preserve"> Autorizar al Jefe de UACI para que realice los procesos de pago correspondientes. </w:t>
      </w:r>
      <w:r w:rsidRPr="00BD7EA3">
        <w:rPr>
          <w:rFonts w:ascii="Times New Roman" w:hAnsi="Times New Roman" w:cs="Times New Roman"/>
          <w:b/>
          <w:sz w:val="24"/>
          <w:szCs w:val="24"/>
        </w:rPr>
        <w:t>5)</w:t>
      </w:r>
      <w:r w:rsidRPr="00BD7EA3">
        <w:rPr>
          <w:rFonts w:ascii="Times New Roman" w:hAnsi="Times New Roman" w:cs="Times New Roman"/>
          <w:sz w:val="24"/>
          <w:szCs w:val="24"/>
        </w:rPr>
        <w:t xml:space="preserve"> Autorizar a la Tesorera Municipal Licda. Mayra Lissethe Renderos de Vásquez, para que pueda erogar los pagos que fueron aprobados en los Acuerdos mencionados en los numerales 2 y 3 del presente Acuerdo de la cuenta Bancaria PROGRAMA DE ATENCIÓN A LA EMERGENCIA PROVOCADA POR TORMENTA AMANDA EN </w:t>
      </w:r>
      <w:proofErr w:type="gramStart"/>
      <w:r w:rsidRPr="00BD7EA3">
        <w:rPr>
          <w:rFonts w:ascii="Times New Roman" w:hAnsi="Times New Roman" w:cs="Times New Roman"/>
          <w:sz w:val="24"/>
          <w:szCs w:val="24"/>
        </w:rPr>
        <w:t>EL  MUNICIPIO</w:t>
      </w:r>
      <w:proofErr w:type="gramEnd"/>
      <w:r w:rsidRPr="00BD7EA3">
        <w:rPr>
          <w:rFonts w:ascii="Times New Roman" w:hAnsi="Times New Roman" w:cs="Times New Roman"/>
          <w:sz w:val="24"/>
          <w:szCs w:val="24"/>
        </w:rPr>
        <w:t xml:space="preserve"> DE SAN PEDRO PERULAPAN. </w:t>
      </w:r>
      <w:r w:rsidRPr="00BD7EA3">
        <w:rPr>
          <w:rFonts w:ascii="Times New Roman" w:hAnsi="Times New Roman" w:cs="Times New Roman"/>
          <w:b/>
          <w:sz w:val="24"/>
          <w:szCs w:val="24"/>
        </w:rPr>
        <w:t>4)</w:t>
      </w:r>
      <w:r w:rsidRPr="00BD7EA3">
        <w:rPr>
          <w:rFonts w:ascii="Times New Roman" w:hAnsi="Times New Roman" w:cs="Times New Roman"/>
          <w:sz w:val="24"/>
          <w:szCs w:val="24"/>
        </w:rPr>
        <w:t xml:space="preserve"> </w:t>
      </w:r>
      <w:r w:rsidRPr="00BD7EA3">
        <w:rPr>
          <w:rFonts w:ascii="Times New Roman" w:hAnsi="Times New Roman" w:cs="Times New Roman"/>
          <w:sz w:val="24"/>
          <w:szCs w:val="24"/>
          <w:lang w:val="es-ES"/>
        </w:rPr>
        <w:t>Autorizar a la encargada del presupuesto para que descargue las cifras correspondientes en el presupuesto Municipal vigente.</w:t>
      </w:r>
      <w:r>
        <w:rPr>
          <w:rFonts w:ascii="Times New Roman" w:hAnsi="Times New Roman" w:cs="Times New Roman"/>
          <w:sz w:val="24"/>
          <w:szCs w:val="24"/>
          <w:lang w:val="es-ES"/>
        </w:rPr>
        <w:t xml:space="preserve"> Nota. En el presente Acuerdo no acompaña el Quinto Regidor Propietario porque no aprobó el proyecto desde su inicio, según el Art. 45 del Código Municipal.</w:t>
      </w:r>
    </w:p>
    <w:p w14:paraId="34F4B1FF" w14:textId="77777777" w:rsidR="00491F24" w:rsidRPr="00BD7EA3" w:rsidRDefault="00491F24" w:rsidP="00491F24">
      <w:pPr>
        <w:spacing w:after="0" w:line="276" w:lineRule="auto"/>
        <w:jc w:val="both"/>
        <w:rPr>
          <w:rFonts w:ascii="Times New Roman" w:hAnsi="Times New Roman" w:cs="Times New Roman"/>
          <w:sz w:val="24"/>
          <w:szCs w:val="24"/>
        </w:rPr>
      </w:pPr>
    </w:p>
    <w:p w14:paraId="2A5D5982" w14:textId="77777777" w:rsidR="00491F24" w:rsidRPr="00656A95" w:rsidRDefault="00491F24" w:rsidP="00491F24">
      <w:pPr>
        <w:spacing w:after="0" w:line="295" w:lineRule="auto"/>
        <w:jc w:val="both"/>
        <w:rPr>
          <w:rFonts w:ascii="Times New Roman" w:hAnsi="Times New Roman" w:cs="Times New Roman"/>
          <w:sz w:val="24"/>
          <w:szCs w:val="24"/>
        </w:rPr>
      </w:pPr>
      <w:r w:rsidRPr="00656A95">
        <w:rPr>
          <w:rFonts w:ascii="Times New Roman" w:hAnsi="Times New Roman" w:cs="Times New Roman"/>
          <w:sz w:val="24"/>
          <w:szCs w:val="24"/>
        </w:rPr>
        <w:t>Finalizando la presente sesión, y no habiendo nada más que hacer constar, se cierra la presente acta que firmamos.</w:t>
      </w:r>
    </w:p>
    <w:p w14:paraId="5A3F89D8" w14:textId="77777777" w:rsidR="00491F24" w:rsidRDefault="00491F24" w:rsidP="00491F24">
      <w:pPr>
        <w:spacing w:after="0" w:line="276" w:lineRule="auto"/>
        <w:jc w:val="both"/>
        <w:rPr>
          <w:rFonts w:ascii="Times New Roman" w:hAnsi="Times New Roman" w:cs="Times New Roman"/>
        </w:rPr>
      </w:pPr>
    </w:p>
    <w:p w14:paraId="52981775" w14:textId="77777777" w:rsidR="00491F24" w:rsidRDefault="00491F24" w:rsidP="00491F24">
      <w:pPr>
        <w:spacing w:after="0" w:line="276" w:lineRule="auto"/>
        <w:jc w:val="both"/>
        <w:rPr>
          <w:rFonts w:ascii="Times New Roman" w:hAnsi="Times New Roman" w:cs="Times New Roman"/>
        </w:rPr>
      </w:pPr>
    </w:p>
    <w:p w14:paraId="2FC8C43D" w14:textId="77777777" w:rsidR="00491F24" w:rsidRDefault="00491F24" w:rsidP="00491F24">
      <w:pPr>
        <w:spacing w:after="0" w:line="276" w:lineRule="auto"/>
        <w:jc w:val="both"/>
        <w:rPr>
          <w:rFonts w:ascii="Times New Roman" w:hAnsi="Times New Roman" w:cs="Times New Roman"/>
        </w:rPr>
      </w:pPr>
    </w:p>
    <w:p w14:paraId="441D1EBE" w14:textId="77777777" w:rsidR="00491F24" w:rsidRPr="00C349A4" w:rsidRDefault="00491F24" w:rsidP="00491F24">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Coronel</w:t>
      </w:r>
      <w:r w:rsidRPr="00C349A4">
        <w:rPr>
          <w:rFonts w:ascii="Times New Roman" w:hAnsi="Times New Roman" w:cs="Times New Roman"/>
          <w:color w:val="244061" w:themeColor="accent1" w:themeShade="80"/>
          <w:sz w:val="24"/>
          <w:szCs w:val="24"/>
        </w:rPr>
        <w:t xml:space="preserve"> </w:t>
      </w:r>
      <w:r w:rsidRPr="00C349A4">
        <w:rPr>
          <w:rFonts w:ascii="Times New Roman" w:hAnsi="Times New Roman" w:cs="Times New Roman"/>
          <w:sz w:val="24"/>
          <w:szCs w:val="24"/>
        </w:rPr>
        <w:t xml:space="preserve">Oswald </w:t>
      </w:r>
      <w:proofErr w:type="gramStart"/>
      <w:r w:rsidRPr="00C349A4">
        <w:rPr>
          <w:rFonts w:ascii="Times New Roman" w:hAnsi="Times New Roman" w:cs="Times New Roman"/>
          <w:sz w:val="24"/>
          <w:szCs w:val="24"/>
        </w:rPr>
        <w:t>Sibrian  Miranda</w:t>
      </w:r>
      <w:proofErr w:type="gramEnd"/>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Oscar Armando Joaquín Vivas</w:t>
      </w:r>
    </w:p>
    <w:p w14:paraId="2C313CE9" w14:textId="77777777" w:rsidR="00491F24" w:rsidRPr="00C349A4" w:rsidRDefault="00491F24" w:rsidP="00491F24">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Alcalde Municipal</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 xml:space="preserve"> Síndico Municipal</w:t>
      </w:r>
    </w:p>
    <w:p w14:paraId="77FA80F8" w14:textId="77777777" w:rsidR="00491F24" w:rsidRDefault="00491F24" w:rsidP="00491F24">
      <w:pPr>
        <w:spacing w:after="0" w:line="276" w:lineRule="auto"/>
        <w:jc w:val="both"/>
        <w:rPr>
          <w:rFonts w:ascii="Times New Roman" w:hAnsi="Times New Roman" w:cs="Times New Roman"/>
          <w:sz w:val="24"/>
          <w:szCs w:val="24"/>
        </w:rPr>
      </w:pPr>
    </w:p>
    <w:p w14:paraId="6032B17D" w14:textId="77777777" w:rsidR="00491F24" w:rsidRDefault="00491F24" w:rsidP="00491F24">
      <w:pPr>
        <w:spacing w:after="0" w:line="276" w:lineRule="auto"/>
        <w:jc w:val="both"/>
        <w:rPr>
          <w:rFonts w:ascii="Times New Roman" w:hAnsi="Times New Roman" w:cs="Times New Roman"/>
          <w:sz w:val="24"/>
          <w:szCs w:val="24"/>
        </w:rPr>
      </w:pPr>
    </w:p>
    <w:p w14:paraId="13CFEAF2" w14:textId="77777777" w:rsidR="00491F24" w:rsidRPr="00C349A4" w:rsidRDefault="00491F24" w:rsidP="00491F24">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Héctor Ismael Estr</w:t>
      </w:r>
      <w:r>
        <w:rPr>
          <w:rFonts w:ascii="Times New Roman" w:hAnsi="Times New Roman" w:cs="Times New Roman"/>
          <w:sz w:val="24"/>
          <w:szCs w:val="24"/>
        </w:rPr>
        <w:t>ada Vásquez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C349A4">
        <w:rPr>
          <w:rFonts w:ascii="Times New Roman" w:hAnsi="Times New Roman" w:cs="Times New Roman"/>
          <w:sz w:val="24"/>
          <w:szCs w:val="24"/>
        </w:rPr>
        <w:t>Medardo Benítez López</w:t>
      </w:r>
      <w:r w:rsidRPr="00C349A4">
        <w:rPr>
          <w:rFonts w:ascii="Times New Roman" w:hAnsi="Times New Roman" w:cs="Times New Roman"/>
          <w:sz w:val="24"/>
          <w:szCs w:val="24"/>
        </w:rPr>
        <w:tab/>
      </w:r>
    </w:p>
    <w:p w14:paraId="2A74F3EC" w14:textId="77777777" w:rsidR="00491F24" w:rsidRPr="00C349A4" w:rsidRDefault="00491F24" w:rsidP="00491F24">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 xml:space="preserve">Primer Regidor Propietario </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roofErr w:type="gramStart"/>
      <w:r w:rsidRPr="00C349A4">
        <w:rPr>
          <w:rFonts w:ascii="Times New Roman" w:hAnsi="Times New Roman" w:cs="Times New Roman"/>
          <w:sz w:val="24"/>
          <w:szCs w:val="24"/>
        </w:rPr>
        <w:tab/>
      </w:r>
      <w:r>
        <w:rPr>
          <w:rFonts w:ascii="Times New Roman" w:hAnsi="Times New Roman" w:cs="Times New Roman"/>
          <w:sz w:val="24"/>
          <w:szCs w:val="24"/>
        </w:rPr>
        <w:t xml:space="preserve">  </w:t>
      </w:r>
      <w:r w:rsidRPr="00C349A4">
        <w:rPr>
          <w:rFonts w:ascii="Times New Roman" w:hAnsi="Times New Roman" w:cs="Times New Roman"/>
          <w:sz w:val="24"/>
          <w:szCs w:val="24"/>
        </w:rPr>
        <w:t>Segundo</w:t>
      </w:r>
      <w:proofErr w:type="gramEnd"/>
      <w:r w:rsidRPr="00C349A4">
        <w:rPr>
          <w:rFonts w:ascii="Times New Roman" w:hAnsi="Times New Roman" w:cs="Times New Roman"/>
          <w:sz w:val="24"/>
          <w:szCs w:val="24"/>
        </w:rPr>
        <w:t xml:space="preserve"> Regidor Propietario</w:t>
      </w:r>
    </w:p>
    <w:p w14:paraId="63BE6C70" w14:textId="77777777" w:rsidR="00491F24" w:rsidRDefault="00491F24" w:rsidP="00491F24">
      <w:pPr>
        <w:spacing w:after="0" w:line="276" w:lineRule="auto"/>
        <w:jc w:val="both"/>
        <w:rPr>
          <w:rFonts w:ascii="Times New Roman" w:hAnsi="Times New Roman" w:cs="Times New Roman"/>
          <w:sz w:val="24"/>
          <w:szCs w:val="24"/>
        </w:rPr>
      </w:pPr>
    </w:p>
    <w:p w14:paraId="1B52FE60" w14:textId="77777777" w:rsidR="00491F24" w:rsidRDefault="00491F24" w:rsidP="00491F24">
      <w:pPr>
        <w:spacing w:after="0" w:line="276" w:lineRule="auto"/>
        <w:jc w:val="both"/>
        <w:rPr>
          <w:rFonts w:ascii="Times New Roman" w:hAnsi="Times New Roman" w:cs="Times New Roman"/>
          <w:sz w:val="24"/>
          <w:szCs w:val="24"/>
        </w:rPr>
      </w:pPr>
    </w:p>
    <w:p w14:paraId="59F55BC0" w14:textId="77777777" w:rsidR="00491F24" w:rsidRPr="00C349A4" w:rsidRDefault="00491F24" w:rsidP="00491F24">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Carlos Antonio Mendoza Campos</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roofErr w:type="gramStart"/>
      <w:r w:rsidRPr="00C349A4">
        <w:rPr>
          <w:rFonts w:ascii="Times New Roman" w:hAnsi="Times New Roman" w:cs="Times New Roman"/>
          <w:sz w:val="24"/>
          <w:szCs w:val="24"/>
        </w:rPr>
        <w:tab/>
        <w:t xml:space="preserve">  Ulises</w:t>
      </w:r>
      <w:proofErr w:type="gramEnd"/>
      <w:r w:rsidRPr="00C349A4">
        <w:rPr>
          <w:rFonts w:ascii="Times New Roman" w:hAnsi="Times New Roman" w:cs="Times New Roman"/>
          <w:sz w:val="24"/>
          <w:szCs w:val="24"/>
        </w:rPr>
        <w:t xml:space="preserve"> Hernández Ramírez</w:t>
      </w:r>
      <w:r w:rsidRPr="00C349A4">
        <w:rPr>
          <w:rFonts w:ascii="Times New Roman" w:hAnsi="Times New Roman" w:cs="Times New Roman"/>
          <w:sz w:val="24"/>
          <w:szCs w:val="24"/>
        </w:rPr>
        <w:tab/>
      </w:r>
    </w:p>
    <w:p w14:paraId="34CDBB67" w14:textId="77777777" w:rsidR="00491F24" w:rsidRPr="00C349A4" w:rsidRDefault="00491F24" w:rsidP="00491F24">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lastRenderedPageBreak/>
        <w:t>Tercer Regidor Propietario</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roofErr w:type="gramStart"/>
      <w:r w:rsidRPr="00C349A4">
        <w:rPr>
          <w:rFonts w:ascii="Times New Roman" w:hAnsi="Times New Roman" w:cs="Times New Roman"/>
          <w:sz w:val="24"/>
          <w:szCs w:val="24"/>
        </w:rPr>
        <w:tab/>
        <w:t xml:space="preserve">  Cuarto</w:t>
      </w:r>
      <w:proofErr w:type="gramEnd"/>
      <w:r w:rsidRPr="00C349A4">
        <w:rPr>
          <w:rFonts w:ascii="Times New Roman" w:hAnsi="Times New Roman" w:cs="Times New Roman"/>
          <w:sz w:val="24"/>
          <w:szCs w:val="24"/>
        </w:rPr>
        <w:t xml:space="preserve"> Regidor Propietario</w:t>
      </w:r>
    </w:p>
    <w:p w14:paraId="539B3269" w14:textId="77777777" w:rsidR="00491F24" w:rsidRDefault="00491F24" w:rsidP="00491F24">
      <w:pPr>
        <w:spacing w:after="0" w:line="276" w:lineRule="auto"/>
        <w:jc w:val="both"/>
        <w:rPr>
          <w:rFonts w:ascii="Times New Roman" w:hAnsi="Times New Roman" w:cs="Times New Roman"/>
          <w:sz w:val="24"/>
          <w:szCs w:val="24"/>
        </w:rPr>
      </w:pPr>
    </w:p>
    <w:p w14:paraId="03E9D7BD" w14:textId="77777777" w:rsidR="00491F24" w:rsidRDefault="00491F24" w:rsidP="00491F24">
      <w:pPr>
        <w:spacing w:after="0" w:line="276" w:lineRule="auto"/>
        <w:jc w:val="both"/>
        <w:rPr>
          <w:rFonts w:ascii="Times New Roman" w:hAnsi="Times New Roman" w:cs="Times New Roman"/>
          <w:sz w:val="24"/>
          <w:szCs w:val="24"/>
        </w:rPr>
      </w:pPr>
    </w:p>
    <w:p w14:paraId="3D062F39" w14:textId="77777777" w:rsidR="00491F24" w:rsidRPr="00C349A4" w:rsidRDefault="00491F24" w:rsidP="00491F24">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Marcelo Francisco Oporto Vides</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Oscar Orlando Sandoval Sánchez</w:t>
      </w:r>
    </w:p>
    <w:p w14:paraId="314E7513" w14:textId="77777777" w:rsidR="00491F24" w:rsidRPr="00C349A4" w:rsidRDefault="00491F24" w:rsidP="00491F24">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Quinto Regidor Propietario</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Sexto Regidor Propietario</w:t>
      </w:r>
    </w:p>
    <w:p w14:paraId="29EE2BCD" w14:textId="77777777" w:rsidR="00491F24" w:rsidRDefault="00491F24" w:rsidP="00491F24">
      <w:pPr>
        <w:spacing w:after="0" w:line="276" w:lineRule="auto"/>
        <w:jc w:val="both"/>
        <w:rPr>
          <w:rFonts w:ascii="Times New Roman" w:hAnsi="Times New Roman" w:cs="Times New Roman"/>
          <w:sz w:val="24"/>
          <w:szCs w:val="24"/>
        </w:rPr>
      </w:pPr>
    </w:p>
    <w:p w14:paraId="31131F68" w14:textId="77777777" w:rsidR="00491F24" w:rsidRDefault="00491F24" w:rsidP="00491F24">
      <w:pPr>
        <w:spacing w:after="0" w:line="276" w:lineRule="auto"/>
        <w:jc w:val="both"/>
        <w:rPr>
          <w:rFonts w:ascii="Times New Roman" w:hAnsi="Times New Roman" w:cs="Times New Roman"/>
          <w:sz w:val="24"/>
          <w:szCs w:val="24"/>
        </w:rPr>
      </w:pPr>
    </w:p>
    <w:p w14:paraId="45A89AA5" w14:textId="77777777" w:rsidR="00491F24" w:rsidRDefault="00491F24" w:rsidP="00491F24">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Maritza Carolina Martínez de Martínez</w:t>
      </w:r>
      <w:r w:rsidRPr="00C349A4">
        <w:rPr>
          <w:rFonts w:ascii="Times New Roman" w:hAnsi="Times New Roman" w:cs="Times New Roman"/>
          <w:sz w:val="24"/>
          <w:szCs w:val="24"/>
        </w:rPr>
        <w:tab/>
      </w:r>
      <w:r>
        <w:rPr>
          <w:rFonts w:ascii="Times New Roman" w:hAnsi="Times New Roman" w:cs="Times New Roman"/>
          <w:sz w:val="24"/>
          <w:szCs w:val="24"/>
        </w:rPr>
        <w:tab/>
        <w:t xml:space="preserve">            Ángela Dimas Vásquez Herrera</w:t>
      </w:r>
    </w:p>
    <w:p w14:paraId="704178D1" w14:textId="77777777" w:rsidR="00491F24" w:rsidRPr="00C349A4" w:rsidRDefault="00491F24" w:rsidP="00491F24">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S</w:t>
      </w:r>
      <w:r>
        <w:rPr>
          <w:rFonts w:ascii="Times New Roman" w:hAnsi="Times New Roman" w:cs="Times New Roman"/>
          <w:sz w:val="24"/>
          <w:szCs w:val="24"/>
        </w:rPr>
        <w:t>éptima Regidora Propietaria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C349A4">
        <w:rPr>
          <w:rFonts w:ascii="Times New Roman" w:hAnsi="Times New Roman" w:cs="Times New Roman"/>
          <w:sz w:val="24"/>
          <w:szCs w:val="24"/>
        </w:rPr>
        <w:t>Octava Regidora Propietaria</w:t>
      </w:r>
    </w:p>
    <w:p w14:paraId="1AC4D1B4" w14:textId="77777777" w:rsidR="00491F24" w:rsidRDefault="00491F24" w:rsidP="00491F24">
      <w:pPr>
        <w:spacing w:after="0" w:line="276" w:lineRule="auto"/>
        <w:jc w:val="both"/>
        <w:rPr>
          <w:rFonts w:ascii="Times New Roman" w:hAnsi="Times New Roman" w:cs="Times New Roman"/>
          <w:sz w:val="24"/>
          <w:szCs w:val="24"/>
        </w:rPr>
      </w:pPr>
    </w:p>
    <w:p w14:paraId="0BADAFE6" w14:textId="77777777" w:rsidR="00491F24" w:rsidRPr="00C349A4" w:rsidRDefault="00491F24" w:rsidP="00491F24">
      <w:pPr>
        <w:spacing w:after="0" w:line="276" w:lineRule="auto"/>
        <w:jc w:val="both"/>
        <w:rPr>
          <w:rFonts w:ascii="Times New Roman" w:hAnsi="Times New Roman" w:cs="Times New Roman"/>
          <w:sz w:val="24"/>
          <w:szCs w:val="24"/>
        </w:rPr>
      </w:pPr>
    </w:p>
    <w:p w14:paraId="2141C54D" w14:textId="77777777" w:rsidR="00491F24" w:rsidRPr="00C349A4" w:rsidRDefault="00491F24" w:rsidP="00491F24">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Ana Aracely Barahona Alvarado</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Cristóbal Ascencio López</w:t>
      </w:r>
    </w:p>
    <w:p w14:paraId="733ADE08" w14:textId="77777777" w:rsidR="00491F24" w:rsidRPr="00C349A4" w:rsidRDefault="00491F24" w:rsidP="00491F24">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Primera Regidora Suplente</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Segundo Regidor Suplente</w:t>
      </w:r>
      <w:r w:rsidRPr="00C349A4">
        <w:rPr>
          <w:rFonts w:ascii="Times New Roman" w:hAnsi="Times New Roman" w:cs="Times New Roman"/>
          <w:sz w:val="24"/>
          <w:szCs w:val="24"/>
        </w:rPr>
        <w:tab/>
      </w:r>
    </w:p>
    <w:p w14:paraId="3464C88D" w14:textId="77777777" w:rsidR="00491F24" w:rsidRDefault="00491F24" w:rsidP="00491F24">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
    <w:p w14:paraId="196E9594" w14:textId="77777777" w:rsidR="00491F24" w:rsidRPr="00C349A4" w:rsidRDefault="00491F24" w:rsidP="00491F24">
      <w:pPr>
        <w:spacing w:after="0" w:line="276" w:lineRule="auto"/>
        <w:jc w:val="both"/>
        <w:rPr>
          <w:rFonts w:ascii="Times New Roman" w:hAnsi="Times New Roman" w:cs="Times New Roman"/>
          <w:sz w:val="24"/>
          <w:szCs w:val="24"/>
        </w:rPr>
      </w:pPr>
    </w:p>
    <w:p w14:paraId="426D05C3" w14:textId="77777777" w:rsidR="00491F24" w:rsidRPr="00C349A4" w:rsidRDefault="00491F24" w:rsidP="00491F24">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 xml:space="preserve">Jorge Andrés Nieto Aparicio </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Francisca Idalia Martínez Segura</w:t>
      </w:r>
    </w:p>
    <w:p w14:paraId="6B82F01D" w14:textId="77777777" w:rsidR="00491F24" w:rsidRPr="00C349A4" w:rsidRDefault="00491F24" w:rsidP="00491F24">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Tercer Regidor Suplente</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Cuarta Regidora Suplente</w:t>
      </w:r>
      <w:r w:rsidRPr="00C349A4">
        <w:rPr>
          <w:rFonts w:ascii="Times New Roman" w:hAnsi="Times New Roman" w:cs="Times New Roman"/>
          <w:sz w:val="24"/>
          <w:szCs w:val="24"/>
        </w:rPr>
        <w:tab/>
      </w:r>
      <w:r w:rsidRPr="00C349A4">
        <w:rPr>
          <w:rFonts w:ascii="Times New Roman" w:hAnsi="Times New Roman" w:cs="Times New Roman"/>
          <w:sz w:val="24"/>
          <w:szCs w:val="24"/>
        </w:rPr>
        <w:tab/>
      </w:r>
    </w:p>
    <w:p w14:paraId="1942866B" w14:textId="77777777" w:rsidR="00491F24" w:rsidRDefault="00491F24" w:rsidP="00491F24">
      <w:pPr>
        <w:spacing w:after="0" w:line="276" w:lineRule="auto"/>
        <w:ind w:left="2124"/>
        <w:rPr>
          <w:rFonts w:ascii="Times New Roman" w:hAnsi="Times New Roman" w:cs="Times New Roman"/>
          <w:sz w:val="24"/>
          <w:szCs w:val="24"/>
        </w:rPr>
      </w:pPr>
    </w:p>
    <w:p w14:paraId="282B7058" w14:textId="77777777" w:rsidR="00491F24" w:rsidRDefault="00491F24" w:rsidP="00491F24">
      <w:pPr>
        <w:spacing w:after="0" w:line="276" w:lineRule="auto"/>
        <w:ind w:left="2124"/>
        <w:rPr>
          <w:rFonts w:ascii="Times New Roman" w:hAnsi="Times New Roman" w:cs="Times New Roman"/>
          <w:sz w:val="24"/>
          <w:szCs w:val="24"/>
        </w:rPr>
      </w:pPr>
      <w:r w:rsidRPr="00C349A4">
        <w:rPr>
          <w:rFonts w:ascii="Times New Roman" w:hAnsi="Times New Roman" w:cs="Times New Roman"/>
          <w:sz w:val="24"/>
          <w:szCs w:val="24"/>
        </w:rPr>
        <w:t xml:space="preserve">    </w:t>
      </w:r>
    </w:p>
    <w:p w14:paraId="25819FA9" w14:textId="77777777" w:rsidR="00491F24" w:rsidRPr="00C349A4" w:rsidRDefault="00491F24" w:rsidP="00491F24">
      <w:pPr>
        <w:spacing w:after="0" w:line="276" w:lineRule="auto"/>
        <w:ind w:left="2124"/>
        <w:rPr>
          <w:rFonts w:ascii="Times New Roman" w:hAnsi="Times New Roman" w:cs="Times New Roman"/>
          <w:sz w:val="24"/>
          <w:szCs w:val="24"/>
        </w:rPr>
      </w:pPr>
      <w:r w:rsidRPr="00C349A4">
        <w:rPr>
          <w:rFonts w:ascii="Times New Roman" w:hAnsi="Times New Roman" w:cs="Times New Roman"/>
          <w:sz w:val="24"/>
          <w:szCs w:val="24"/>
        </w:rPr>
        <w:t xml:space="preserve"> Licda. María Juliana Escobar Montalvo</w:t>
      </w:r>
    </w:p>
    <w:p w14:paraId="78D6D901" w14:textId="77777777" w:rsidR="00491F24" w:rsidRPr="00C349A4" w:rsidRDefault="00491F24" w:rsidP="00491F24">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 xml:space="preserve">      Secretaria Municipal</w:t>
      </w:r>
    </w:p>
    <w:p w14:paraId="654FE78F" w14:textId="77777777" w:rsidR="00385EB5" w:rsidRDefault="00385EB5" w:rsidP="00477C99">
      <w:pPr>
        <w:spacing w:after="0" w:line="276" w:lineRule="auto"/>
        <w:jc w:val="both"/>
        <w:rPr>
          <w:rFonts w:ascii="Times New Roman" w:hAnsi="Times New Roman" w:cs="Times New Roman"/>
          <w:sz w:val="24"/>
          <w:szCs w:val="24"/>
        </w:rPr>
      </w:pPr>
    </w:p>
    <w:p w14:paraId="45733DE1" w14:textId="77777777" w:rsidR="00CD73B5" w:rsidRDefault="00CD73B5" w:rsidP="00477C99">
      <w:pPr>
        <w:spacing w:after="0" w:line="276" w:lineRule="auto"/>
        <w:jc w:val="both"/>
        <w:rPr>
          <w:rFonts w:ascii="Times New Roman" w:hAnsi="Times New Roman" w:cs="Times New Roman"/>
          <w:sz w:val="24"/>
          <w:szCs w:val="24"/>
        </w:rPr>
      </w:pPr>
    </w:p>
    <w:p w14:paraId="7119ADE9" w14:textId="77777777" w:rsidR="00CD73B5" w:rsidRDefault="00CD73B5" w:rsidP="00477C99">
      <w:pPr>
        <w:spacing w:after="0" w:line="276" w:lineRule="auto"/>
        <w:jc w:val="both"/>
        <w:rPr>
          <w:rFonts w:ascii="Times New Roman" w:hAnsi="Times New Roman" w:cs="Times New Roman"/>
          <w:sz w:val="24"/>
          <w:szCs w:val="24"/>
        </w:rPr>
      </w:pPr>
    </w:p>
    <w:p w14:paraId="0131C74C" w14:textId="77777777" w:rsidR="00CD73B5" w:rsidRDefault="00CD73B5" w:rsidP="00477C99">
      <w:pPr>
        <w:spacing w:after="0" w:line="276" w:lineRule="auto"/>
        <w:jc w:val="both"/>
        <w:rPr>
          <w:rFonts w:ascii="Times New Roman" w:hAnsi="Times New Roman" w:cs="Times New Roman"/>
          <w:sz w:val="24"/>
          <w:szCs w:val="24"/>
        </w:rPr>
      </w:pPr>
    </w:p>
    <w:p w14:paraId="6DB767A1" w14:textId="77777777" w:rsidR="00CD73B5" w:rsidRDefault="00CD73B5" w:rsidP="00477C99">
      <w:pPr>
        <w:spacing w:after="0" w:line="276" w:lineRule="auto"/>
        <w:jc w:val="both"/>
        <w:rPr>
          <w:rFonts w:ascii="Times New Roman" w:hAnsi="Times New Roman" w:cs="Times New Roman"/>
          <w:sz w:val="24"/>
          <w:szCs w:val="24"/>
        </w:rPr>
      </w:pPr>
    </w:p>
    <w:p w14:paraId="300F6E19" w14:textId="77777777" w:rsidR="00CD73B5" w:rsidRDefault="00CD73B5" w:rsidP="00477C99">
      <w:pPr>
        <w:spacing w:after="0" w:line="276" w:lineRule="auto"/>
        <w:jc w:val="both"/>
        <w:rPr>
          <w:rFonts w:ascii="Times New Roman" w:hAnsi="Times New Roman" w:cs="Times New Roman"/>
          <w:sz w:val="24"/>
          <w:szCs w:val="24"/>
        </w:rPr>
      </w:pPr>
    </w:p>
    <w:p w14:paraId="5AFF7598" w14:textId="77777777" w:rsidR="00CD73B5" w:rsidRDefault="00CD73B5" w:rsidP="00477C99">
      <w:pPr>
        <w:spacing w:after="0" w:line="276" w:lineRule="auto"/>
        <w:jc w:val="both"/>
        <w:rPr>
          <w:rFonts w:ascii="Times New Roman" w:hAnsi="Times New Roman" w:cs="Times New Roman"/>
          <w:sz w:val="24"/>
          <w:szCs w:val="24"/>
        </w:rPr>
      </w:pPr>
    </w:p>
    <w:p w14:paraId="154F311F" w14:textId="77777777" w:rsidR="00CD73B5" w:rsidRDefault="00CD73B5" w:rsidP="00477C99">
      <w:pPr>
        <w:spacing w:after="0" w:line="276" w:lineRule="auto"/>
        <w:jc w:val="both"/>
        <w:rPr>
          <w:rFonts w:ascii="Times New Roman" w:hAnsi="Times New Roman" w:cs="Times New Roman"/>
          <w:sz w:val="24"/>
          <w:szCs w:val="24"/>
        </w:rPr>
      </w:pPr>
    </w:p>
    <w:p w14:paraId="1A1C3121" w14:textId="77777777" w:rsidR="00837315" w:rsidRDefault="00837315" w:rsidP="00837315">
      <w:pPr>
        <w:spacing w:after="0" w:line="300" w:lineRule="auto"/>
        <w:jc w:val="both"/>
        <w:rPr>
          <w:rFonts w:ascii="Times New Roman" w:hAnsi="Times New Roman" w:cs="Times New Roman"/>
          <w:sz w:val="24"/>
          <w:szCs w:val="24"/>
        </w:rPr>
      </w:pPr>
      <w:r w:rsidRPr="00C63041">
        <w:rPr>
          <w:rFonts w:ascii="Times New Roman" w:hAnsi="Times New Roman" w:cs="Times New Roman"/>
          <w:b/>
          <w:sz w:val="24"/>
          <w:szCs w:val="24"/>
        </w:rPr>
        <w:t>”””</w:t>
      </w:r>
      <w:proofErr w:type="gramStart"/>
      <w:r w:rsidRPr="00C63041">
        <w:rPr>
          <w:rFonts w:ascii="Times New Roman" w:hAnsi="Times New Roman" w:cs="Times New Roman"/>
          <w:b/>
          <w:sz w:val="24"/>
          <w:szCs w:val="24"/>
        </w:rPr>
        <w:t>””ACTA</w:t>
      </w:r>
      <w:proofErr w:type="gramEnd"/>
      <w:r w:rsidRPr="00C63041">
        <w:rPr>
          <w:rFonts w:ascii="Times New Roman" w:hAnsi="Times New Roman" w:cs="Times New Roman"/>
          <w:b/>
          <w:sz w:val="24"/>
          <w:szCs w:val="24"/>
        </w:rPr>
        <w:t xml:space="preserve"> NUMERO </w:t>
      </w:r>
      <w:r>
        <w:rPr>
          <w:rFonts w:ascii="Times New Roman" w:hAnsi="Times New Roman" w:cs="Times New Roman"/>
          <w:b/>
          <w:sz w:val="24"/>
          <w:szCs w:val="24"/>
        </w:rPr>
        <w:t>CATORCE</w:t>
      </w:r>
      <w:r w:rsidRPr="00C63041">
        <w:rPr>
          <w:rFonts w:ascii="Times New Roman" w:hAnsi="Times New Roman" w:cs="Times New Roman"/>
          <w:b/>
          <w:sz w:val="24"/>
          <w:szCs w:val="24"/>
        </w:rPr>
        <w:t>.</w:t>
      </w:r>
      <w:r w:rsidRPr="00C63041">
        <w:rPr>
          <w:rFonts w:ascii="Times New Roman" w:hAnsi="Times New Roman" w:cs="Times New Roman"/>
          <w:sz w:val="24"/>
          <w:szCs w:val="24"/>
        </w:rPr>
        <w:t xml:space="preserve"> En el Salón de Reuniones de la Alcaldía Municipal de San Pedro Perulapan, a las ocho horas del día </w:t>
      </w:r>
      <w:r>
        <w:rPr>
          <w:rFonts w:ascii="Times New Roman" w:hAnsi="Times New Roman" w:cs="Times New Roman"/>
          <w:sz w:val="24"/>
          <w:szCs w:val="24"/>
        </w:rPr>
        <w:t>veinticinco</w:t>
      </w:r>
      <w:r w:rsidRPr="00C63041">
        <w:rPr>
          <w:rFonts w:ascii="Times New Roman" w:hAnsi="Times New Roman" w:cs="Times New Roman"/>
          <w:sz w:val="24"/>
          <w:szCs w:val="24"/>
        </w:rPr>
        <w:t xml:space="preserve"> de </w:t>
      </w:r>
      <w:r>
        <w:rPr>
          <w:rFonts w:ascii="Times New Roman" w:hAnsi="Times New Roman" w:cs="Times New Roman"/>
          <w:sz w:val="24"/>
          <w:szCs w:val="24"/>
        </w:rPr>
        <w:t>marzo</w:t>
      </w:r>
      <w:r w:rsidRPr="00C63041">
        <w:rPr>
          <w:rFonts w:ascii="Times New Roman" w:hAnsi="Times New Roman" w:cs="Times New Roman"/>
          <w:sz w:val="24"/>
          <w:szCs w:val="24"/>
        </w:rPr>
        <w:t xml:space="preserve"> de dos mil </w:t>
      </w:r>
      <w:r>
        <w:rPr>
          <w:rFonts w:ascii="Times New Roman" w:hAnsi="Times New Roman" w:cs="Times New Roman"/>
          <w:sz w:val="24"/>
          <w:szCs w:val="24"/>
        </w:rPr>
        <w:t>veintiuno</w:t>
      </w:r>
      <w:r w:rsidRPr="00C63041">
        <w:rPr>
          <w:rFonts w:ascii="Times New Roman" w:hAnsi="Times New Roman" w:cs="Times New Roman"/>
          <w:sz w:val="24"/>
          <w:szCs w:val="24"/>
        </w:rPr>
        <w:t>, siendo estos el lugar, día y hora señalados en la convocatoria respectiva, para celebrar sesión</w:t>
      </w:r>
      <w:r>
        <w:rPr>
          <w:rFonts w:ascii="Times New Roman" w:hAnsi="Times New Roman" w:cs="Times New Roman"/>
          <w:sz w:val="24"/>
          <w:szCs w:val="24"/>
        </w:rPr>
        <w:t xml:space="preserve"> Extra </w:t>
      </w:r>
      <w:r w:rsidRPr="00C63041">
        <w:rPr>
          <w:rFonts w:ascii="Times New Roman" w:hAnsi="Times New Roman" w:cs="Times New Roman"/>
          <w:sz w:val="24"/>
          <w:szCs w:val="24"/>
        </w:rPr>
        <w:t xml:space="preserve">Ordinaria del Concejo Municipal, se procede a ello, con la asistencia del Señor Alcalde Municipal, </w:t>
      </w:r>
      <w:proofErr w:type="gramStart"/>
      <w:r w:rsidRPr="00C63041">
        <w:rPr>
          <w:rFonts w:ascii="Times New Roman" w:hAnsi="Times New Roman" w:cs="Times New Roman"/>
          <w:sz w:val="24"/>
          <w:szCs w:val="24"/>
        </w:rPr>
        <w:t>Coronel</w:t>
      </w:r>
      <w:proofErr w:type="gramEnd"/>
      <w:r w:rsidRPr="00C63041">
        <w:rPr>
          <w:rFonts w:ascii="Times New Roman" w:hAnsi="Times New Roman" w:cs="Times New Roman"/>
          <w:sz w:val="24"/>
          <w:szCs w:val="24"/>
        </w:rPr>
        <w:t xml:space="preserve"> Oswald Sibrian Miranda, Síndico Municipal: Oscar Armando Joaquín Vivas. Regidores Propietarios: Héctor Ismael Estrada Vásquez, Medardo Benítez López, Carlos Antonio Mendoza Campos, Marcelo Francisco Oporto Vides, Oscar Orlando Sandoval Sánchez, </w:t>
      </w:r>
      <w:r>
        <w:rPr>
          <w:rFonts w:ascii="Times New Roman" w:hAnsi="Times New Roman" w:cs="Times New Roman"/>
          <w:sz w:val="24"/>
          <w:szCs w:val="24"/>
        </w:rPr>
        <w:t xml:space="preserve">Maritza Carolina Martínez de Martínez, </w:t>
      </w:r>
      <w:r w:rsidRPr="00C63041">
        <w:rPr>
          <w:rFonts w:ascii="Times New Roman" w:hAnsi="Times New Roman" w:cs="Times New Roman"/>
          <w:sz w:val="24"/>
          <w:szCs w:val="24"/>
        </w:rPr>
        <w:t>Ángela Dimas Vásquez Herrera. Regidores Suplentes: Ana Aracely Barahona Alvarado,</w:t>
      </w:r>
      <w:r>
        <w:rPr>
          <w:rFonts w:ascii="Times New Roman" w:hAnsi="Times New Roman" w:cs="Times New Roman"/>
          <w:sz w:val="24"/>
          <w:szCs w:val="24"/>
        </w:rPr>
        <w:t xml:space="preserve"> en sustitución de Ulises Hernández Ramírez, quien no asistió a la presente sesión sin haber presentado permiso por escrito de conformidad al Art. 30, numeral 20 del código municipal;</w:t>
      </w:r>
      <w:r w:rsidRPr="00C63041">
        <w:rPr>
          <w:rFonts w:ascii="Times New Roman" w:hAnsi="Times New Roman" w:cs="Times New Roman"/>
          <w:sz w:val="24"/>
          <w:szCs w:val="24"/>
        </w:rPr>
        <w:t xml:space="preserve"> Cristóbal Ascencio López, Jorge Andrés Nieto Aparicio, Francisca Idalia Martínez Segura. Con asistencia de la Secretaria Municipal Licda. María Juliana Escobar </w:t>
      </w:r>
      <w:proofErr w:type="gramStart"/>
      <w:r w:rsidRPr="00C63041">
        <w:rPr>
          <w:rFonts w:ascii="Times New Roman" w:hAnsi="Times New Roman" w:cs="Times New Roman"/>
          <w:sz w:val="24"/>
          <w:szCs w:val="24"/>
        </w:rPr>
        <w:t>Montalvo.------------</w:t>
      </w:r>
      <w:r>
        <w:rPr>
          <w:rFonts w:ascii="Times New Roman" w:hAnsi="Times New Roman" w:cs="Times New Roman"/>
          <w:sz w:val="24"/>
          <w:szCs w:val="24"/>
        </w:rPr>
        <w:t>--------------------</w:t>
      </w:r>
      <w:proofErr w:type="gramEnd"/>
      <w:r w:rsidRPr="00C63041">
        <w:rPr>
          <w:rFonts w:ascii="Times New Roman" w:hAnsi="Times New Roman" w:cs="Times New Roman"/>
          <w:sz w:val="24"/>
          <w:szCs w:val="24"/>
        </w:rPr>
        <w:t xml:space="preserve">El Señor Alcalde </w:t>
      </w:r>
      <w:r w:rsidRPr="00C63041">
        <w:rPr>
          <w:rFonts w:ascii="Times New Roman" w:hAnsi="Times New Roman" w:cs="Times New Roman"/>
          <w:sz w:val="24"/>
          <w:szCs w:val="24"/>
        </w:rPr>
        <w:lastRenderedPageBreak/>
        <w:t xml:space="preserve">Municipal, constató el quórum, manifestando que el mismo queda debidamente establecido.  Inmediatamente se sometió a consideración la Agenda a discutir, la </w:t>
      </w:r>
      <w:r>
        <w:rPr>
          <w:rFonts w:ascii="Times New Roman" w:hAnsi="Times New Roman" w:cs="Times New Roman"/>
          <w:sz w:val="24"/>
          <w:szCs w:val="24"/>
        </w:rPr>
        <w:t>cual, fue a</w:t>
      </w:r>
      <w:r w:rsidRPr="00C63041">
        <w:rPr>
          <w:rFonts w:ascii="Times New Roman" w:hAnsi="Times New Roman" w:cs="Times New Roman"/>
          <w:sz w:val="24"/>
          <w:szCs w:val="24"/>
        </w:rPr>
        <w:t xml:space="preserve">probada por </w:t>
      </w:r>
      <w:r>
        <w:rPr>
          <w:rFonts w:ascii="Times New Roman" w:hAnsi="Times New Roman" w:cs="Times New Roman"/>
          <w:sz w:val="24"/>
          <w:szCs w:val="24"/>
        </w:rPr>
        <w:t>unanimidad</w:t>
      </w:r>
      <w:r w:rsidRPr="00C63041">
        <w:rPr>
          <w:rFonts w:ascii="Times New Roman" w:hAnsi="Times New Roman" w:cs="Times New Roman"/>
          <w:sz w:val="24"/>
          <w:szCs w:val="24"/>
        </w:rPr>
        <w:t xml:space="preserve">. Seguidamente la Secretaria Municipal dio lectura al acta anterior la cual, fue ratificada </w:t>
      </w:r>
      <w:r w:rsidRPr="007E1DD2">
        <w:rPr>
          <w:rFonts w:ascii="Times New Roman" w:hAnsi="Times New Roman" w:cs="Times New Roman"/>
          <w:sz w:val="24"/>
          <w:szCs w:val="24"/>
        </w:rPr>
        <w:t>en todas sus partes. A continuación se le concede participación al Jefe de UACI, Arq. Henry Douglas Palacios Montenegro, quien informa del proceso de contratación y Adjudicación de CONSTRUCCIÓN DE PASARELA INCLUSIVA A LA ALTURA DEL KM 20 1/2, SOBRE CARRETERA PANAMERICANA EN EL MUNICIPIO DE SAN PEDRO PERULAPAN, DEPARTAMENTO DE CUSCATLÁN</w:t>
      </w:r>
      <w:r>
        <w:rPr>
          <w:rFonts w:ascii="Times New Roman" w:hAnsi="Times New Roman" w:cs="Times New Roman"/>
          <w:sz w:val="24"/>
          <w:szCs w:val="24"/>
        </w:rPr>
        <w:t xml:space="preserve">, manifestando que se dio cumplimiento al Art. 82 de la Ley de Adquisiciones y Contrataciones Institucional pues no se realizó la firma del contrato en el tiempo estipulado lo cual procede al cierre del proceso; además presentó las erogaciones que se deberán cancelar a proveedores, detallando específicamente cada uno. Luego se reciben a tres empleados en representación de los empleados municipales, ellos son: Emilio Flores, Miguel Ángel Orellana González y Manuel Eduardo Urquilla, quienes solicitan al Concejo Municipal en pleno que se paguen los salarios correspondientes al mes de marzo 2021 ya que no se han podido cancelar debido a que desde el mes de junio del año 2020 no se reciben los fondos FODES, pues del 12.5% correspondiente al 25% FODES se cancelan salarios y el resto del Fondo Común Municipal el cual además no se ha podio recaudar por los mismos efectos causados por la pandemia COVID-19 ya que las empresas no pagan sus impuestos y los contribuyentes en general tampoco se han acercado a realizar los pagos mensuales, sin embargo dichos empleados manifiestan conocer estas razones pero expresan que ellos saben de la existencia de los Fondos GOES el cual si tiene fondos y exigen que se tome de esos fondos para cubrir las necesidades primordiales de los empleados y el derecho que tienen al pago de sus salarios, manifiestan que se comprometen a respaldar al concejo municipal con una nota firmada por todos los empleados de ésta municipalidad donde se muestre que el concejo no tomó esa decisión por su cuenta sino más bien a solicitud de la mayor parte de los empleados de ésta institución. Posteriormente, se le concede participación a la </w:t>
      </w:r>
      <w:r w:rsidRPr="000F35ED">
        <w:rPr>
          <w:rFonts w:ascii="Times New Roman" w:hAnsi="Times New Roman" w:cs="Times New Roman"/>
          <w:sz w:val="24"/>
          <w:szCs w:val="24"/>
        </w:rPr>
        <w:t>Tesorera Municipal</w:t>
      </w:r>
      <w:r>
        <w:rPr>
          <w:rFonts w:ascii="Times New Roman" w:hAnsi="Times New Roman" w:cs="Times New Roman"/>
          <w:sz w:val="24"/>
          <w:szCs w:val="24"/>
        </w:rPr>
        <w:t xml:space="preserve">, </w:t>
      </w:r>
      <w:r w:rsidRPr="000F35ED">
        <w:rPr>
          <w:rFonts w:ascii="Times New Roman" w:hAnsi="Times New Roman" w:cs="Times New Roman"/>
          <w:sz w:val="24"/>
          <w:szCs w:val="24"/>
        </w:rPr>
        <w:t xml:space="preserve">Licda. Mayra Lissethe Renderos de Vásquez, </w:t>
      </w:r>
      <w:r>
        <w:rPr>
          <w:rFonts w:ascii="Times New Roman" w:hAnsi="Times New Roman" w:cs="Times New Roman"/>
          <w:sz w:val="24"/>
          <w:szCs w:val="24"/>
        </w:rPr>
        <w:t xml:space="preserve">donde expone un informe realizado por las unidades de Tesorería, Presupuesto y Contabilidad acerca de los saldos actuales de los fondos GOES detallando literalmente lo siguiente: les confirmamos que no hay gastos incurridos de las cuentas GOES desde la primera transferencia, para gastos de funcionamiento ni mucho menos para gastos de planilla de empleados y dietas municipal, así mismo se confirma de parte de contabilidad de los cuales hasta noviembre 2020 se ha contabilizado en el sistema Safim. A esta fecha de parte de Tesorería no han hecho traslado de cuentas a FONDO COMUN ni 25% FODES y en anexo detallan los saldos de la cuenta haciendo un monto total de $405,610.74 dólares; además informa que debido a la falta de ingreso de fondos se procederá al cierre de varias cuentas bancarias para que el fondo sobrante se traslade a la cuenta del 75% FODES y poder realizar algunos pagos urgentes, ya que estas cuentas del Banco Hipotecario ya no se utilizarán por lo que solicita el acuerdo de autorización. Seguidamente se le concede participación a la Contadora Municipal, Daysi Margarita Ángel, quien realiza la lectura de una nota que emite al Concejo Municipal acerca de la Mora Tributaria al año 2018. A </w:t>
      </w:r>
      <w:proofErr w:type="gramStart"/>
      <w:r>
        <w:rPr>
          <w:rFonts w:ascii="Times New Roman" w:hAnsi="Times New Roman" w:cs="Times New Roman"/>
          <w:sz w:val="24"/>
          <w:szCs w:val="24"/>
        </w:rPr>
        <w:t>continuación</w:t>
      </w:r>
      <w:proofErr w:type="gramEnd"/>
      <w:r>
        <w:rPr>
          <w:rFonts w:ascii="Times New Roman" w:hAnsi="Times New Roman" w:cs="Times New Roman"/>
          <w:sz w:val="24"/>
          <w:szCs w:val="24"/>
        </w:rPr>
        <w:t xml:space="preserve"> se recibe a la Licda. Iris Griselda Mendoza, Auditora Interna, realiza exposición del plan de Auditoria para el año 2022, el cual se debe </w:t>
      </w:r>
      <w:r>
        <w:rPr>
          <w:rFonts w:ascii="Times New Roman" w:hAnsi="Times New Roman" w:cs="Times New Roman"/>
          <w:sz w:val="24"/>
          <w:szCs w:val="24"/>
        </w:rPr>
        <w:lastRenderedPageBreak/>
        <w:t xml:space="preserve">aprobar y posteriormente enviar a la Corte de Cuentas de la República y a la vez solicita la renovación de los Estatutos de Auditoría para el año 2021. </w:t>
      </w:r>
      <w:r w:rsidRPr="0077479D">
        <w:rPr>
          <w:rFonts w:ascii="Times New Roman" w:hAnsi="Times New Roman" w:cs="Times New Roman"/>
          <w:sz w:val="24"/>
          <w:szCs w:val="24"/>
        </w:rPr>
        <w:t xml:space="preserve">Y finalmente se les dieron lectura a todos los documentos y solicitudes dirigidos al honorable Concejo Municipal de los cuales se tomaron acuerdos según disponibilidades con las que se cuentan en </w:t>
      </w:r>
      <w:proofErr w:type="gramStart"/>
      <w:r w:rsidRPr="0077479D">
        <w:rPr>
          <w:rFonts w:ascii="Times New Roman" w:hAnsi="Times New Roman" w:cs="Times New Roman"/>
          <w:sz w:val="24"/>
          <w:szCs w:val="24"/>
        </w:rPr>
        <w:t>ésta</w:t>
      </w:r>
      <w:proofErr w:type="gramEnd"/>
      <w:r w:rsidRPr="0077479D">
        <w:rPr>
          <w:rFonts w:ascii="Times New Roman" w:hAnsi="Times New Roman" w:cs="Times New Roman"/>
          <w:sz w:val="24"/>
          <w:szCs w:val="24"/>
        </w:rPr>
        <w:t xml:space="preserve"> Administración Municipal. Después de deliberar lo antes expresado; la municipalidad, haciendo uso de sus facultades Municipales, Acuerda:</w:t>
      </w:r>
    </w:p>
    <w:p w14:paraId="469581AD" w14:textId="77777777" w:rsidR="00837315" w:rsidRPr="0077479D" w:rsidRDefault="00837315" w:rsidP="00837315">
      <w:pPr>
        <w:spacing w:after="0" w:line="300" w:lineRule="auto"/>
        <w:jc w:val="both"/>
        <w:rPr>
          <w:rFonts w:ascii="Times New Roman" w:hAnsi="Times New Roman" w:cs="Times New Roman"/>
          <w:sz w:val="24"/>
          <w:szCs w:val="24"/>
        </w:rPr>
      </w:pPr>
    </w:p>
    <w:p w14:paraId="709C96A6" w14:textId="77777777" w:rsidR="00837315" w:rsidRDefault="00837315" w:rsidP="00837315">
      <w:pPr>
        <w:spacing w:after="0" w:line="302" w:lineRule="auto"/>
        <w:jc w:val="both"/>
        <w:rPr>
          <w:rFonts w:ascii="Times New Roman" w:hAnsi="Times New Roman" w:cs="Times New Roman"/>
          <w:sz w:val="24"/>
          <w:szCs w:val="24"/>
        </w:rPr>
      </w:pPr>
      <w:r w:rsidRPr="00CC44C8">
        <w:rPr>
          <w:rFonts w:ascii="Times New Roman" w:hAnsi="Times New Roman" w:cs="Times New Roman"/>
          <w:b/>
          <w:sz w:val="24"/>
          <w:szCs w:val="24"/>
        </w:rPr>
        <w:t>ACUERDO NÚMERO UNO:</w:t>
      </w:r>
      <w:r w:rsidRPr="00070E0D">
        <w:rPr>
          <w:rFonts w:ascii="Times New Roman" w:hAnsi="Times New Roman" w:cs="Times New Roman"/>
          <w:sz w:val="24"/>
          <w:szCs w:val="24"/>
        </w:rPr>
        <w:t xml:space="preserve"> El</w:t>
      </w:r>
      <w:r w:rsidRPr="00D13518">
        <w:rPr>
          <w:rFonts w:ascii="Times New Roman" w:hAnsi="Times New Roman" w:cs="Times New Roman"/>
          <w:sz w:val="24"/>
          <w:szCs w:val="24"/>
        </w:rPr>
        <w:t xml:space="preserve"> Concejo Municipal, </w:t>
      </w:r>
      <w:r>
        <w:rPr>
          <w:rFonts w:ascii="Times New Roman" w:hAnsi="Times New Roman" w:cs="Times New Roman"/>
          <w:sz w:val="24"/>
          <w:szCs w:val="24"/>
        </w:rPr>
        <w:t>CONSIDERANDO:</w:t>
      </w:r>
      <w:r w:rsidRPr="00D13518">
        <w:rPr>
          <w:rFonts w:ascii="Times New Roman" w:hAnsi="Times New Roman" w:cs="Times New Roman"/>
          <w:sz w:val="24"/>
          <w:szCs w:val="24"/>
        </w:rPr>
        <w:t xml:space="preserve"> </w:t>
      </w:r>
    </w:p>
    <w:p w14:paraId="424C3F1D" w14:textId="77777777" w:rsidR="00837315" w:rsidRDefault="00837315" w:rsidP="00837315">
      <w:pPr>
        <w:spacing w:after="0" w:line="302" w:lineRule="auto"/>
        <w:jc w:val="both"/>
        <w:rPr>
          <w:rFonts w:ascii="Times New Roman" w:hAnsi="Times New Roman" w:cs="Times New Roman"/>
          <w:sz w:val="24"/>
          <w:szCs w:val="24"/>
        </w:rPr>
      </w:pPr>
      <w:r>
        <w:rPr>
          <w:rFonts w:ascii="Times New Roman" w:hAnsi="Times New Roman" w:cs="Times New Roman"/>
          <w:sz w:val="24"/>
          <w:szCs w:val="24"/>
        </w:rPr>
        <w:t xml:space="preserve">I- </w:t>
      </w:r>
      <w:r w:rsidRPr="000F35ED">
        <w:rPr>
          <w:rFonts w:ascii="Times New Roman" w:hAnsi="Times New Roman" w:cs="Times New Roman"/>
          <w:sz w:val="24"/>
          <w:szCs w:val="24"/>
        </w:rPr>
        <w:t>Que según nota presentada por la Licda. Mayra Lissethe Renderos de Vásquez, Tesorera Municipal</w:t>
      </w:r>
      <w:r>
        <w:rPr>
          <w:rFonts w:ascii="Times New Roman" w:hAnsi="Times New Roman" w:cs="Times New Roman"/>
          <w:sz w:val="24"/>
          <w:szCs w:val="24"/>
        </w:rPr>
        <w:t>, donde explica que por políticas del Banco Hipotecario</w:t>
      </w:r>
      <w:r w:rsidRPr="000F35ED">
        <w:rPr>
          <w:rFonts w:ascii="Times New Roman" w:hAnsi="Times New Roman" w:cs="Times New Roman"/>
          <w:sz w:val="24"/>
          <w:szCs w:val="24"/>
        </w:rPr>
        <w:t xml:space="preserve"> </w:t>
      </w:r>
      <w:r>
        <w:rPr>
          <w:rFonts w:ascii="Times New Roman" w:hAnsi="Times New Roman" w:cs="Times New Roman"/>
          <w:sz w:val="24"/>
          <w:szCs w:val="24"/>
        </w:rPr>
        <w:t>solicita al Concejo Municipal la autorización</w:t>
      </w:r>
      <w:r w:rsidRPr="000F35ED">
        <w:rPr>
          <w:rFonts w:ascii="Times New Roman" w:hAnsi="Times New Roman" w:cs="Times New Roman"/>
          <w:sz w:val="24"/>
          <w:szCs w:val="24"/>
        </w:rPr>
        <w:t xml:space="preserve"> </w:t>
      </w:r>
      <w:r>
        <w:rPr>
          <w:rFonts w:ascii="Times New Roman" w:hAnsi="Times New Roman" w:cs="Times New Roman"/>
          <w:sz w:val="24"/>
          <w:szCs w:val="24"/>
        </w:rPr>
        <w:t>del cierre</w:t>
      </w:r>
      <w:r w:rsidRPr="000F35ED">
        <w:rPr>
          <w:rFonts w:ascii="Times New Roman" w:hAnsi="Times New Roman" w:cs="Times New Roman"/>
          <w:sz w:val="24"/>
          <w:szCs w:val="24"/>
        </w:rPr>
        <w:t xml:space="preserve"> de </w:t>
      </w:r>
      <w:r>
        <w:rPr>
          <w:rFonts w:ascii="Times New Roman" w:hAnsi="Times New Roman" w:cs="Times New Roman"/>
          <w:sz w:val="24"/>
          <w:szCs w:val="24"/>
        </w:rPr>
        <w:t xml:space="preserve">una cuenta de ahorro y de siete </w:t>
      </w:r>
      <w:r w:rsidRPr="000F35ED">
        <w:rPr>
          <w:rFonts w:ascii="Times New Roman" w:hAnsi="Times New Roman" w:cs="Times New Roman"/>
          <w:sz w:val="24"/>
          <w:szCs w:val="24"/>
        </w:rPr>
        <w:t>cuenta</w:t>
      </w:r>
      <w:r>
        <w:rPr>
          <w:rFonts w:ascii="Times New Roman" w:hAnsi="Times New Roman" w:cs="Times New Roman"/>
          <w:sz w:val="24"/>
          <w:szCs w:val="24"/>
        </w:rPr>
        <w:t>s</w:t>
      </w:r>
      <w:r w:rsidRPr="000F35ED">
        <w:rPr>
          <w:rFonts w:ascii="Times New Roman" w:hAnsi="Times New Roman" w:cs="Times New Roman"/>
          <w:sz w:val="24"/>
          <w:szCs w:val="24"/>
        </w:rPr>
        <w:t xml:space="preserve"> </w:t>
      </w:r>
      <w:r>
        <w:rPr>
          <w:rFonts w:ascii="Times New Roman" w:hAnsi="Times New Roman" w:cs="Times New Roman"/>
          <w:sz w:val="24"/>
          <w:szCs w:val="24"/>
        </w:rPr>
        <w:t>corrientes</w:t>
      </w:r>
      <w:r w:rsidRPr="000F35ED">
        <w:rPr>
          <w:rFonts w:ascii="Times New Roman" w:hAnsi="Times New Roman" w:cs="Times New Roman"/>
          <w:sz w:val="24"/>
          <w:szCs w:val="24"/>
        </w:rPr>
        <w:t>, la</w:t>
      </w:r>
      <w:r>
        <w:rPr>
          <w:rFonts w:ascii="Times New Roman" w:hAnsi="Times New Roman" w:cs="Times New Roman"/>
          <w:sz w:val="24"/>
          <w:szCs w:val="24"/>
        </w:rPr>
        <w:t>s</w:t>
      </w:r>
      <w:r w:rsidRPr="000F35ED">
        <w:rPr>
          <w:rFonts w:ascii="Times New Roman" w:hAnsi="Times New Roman" w:cs="Times New Roman"/>
          <w:sz w:val="24"/>
          <w:szCs w:val="24"/>
        </w:rPr>
        <w:t xml:space="preserve"> cual</w:t>
      </w:r>
      <w:r>
        <w:rPr>
          <w:rFonts w:ascii="Times New Roman" w:hAnsi="Times New Roman" w:cs="Times New Roman"/>
          <w:sz w:val="24"/>
          <w:szCs w:val="24"/>
        </w:rPr>
        <w:t>es</w:t>
      </w:r>
      <w:r w:rsidRPr="000F35ED">
        <w:rPr>
          <w:rFonts w:ascii="Times New Roman" w:hAnsi="Times New Roman" w:cs="Times New Roman"/>
          <w:sz w:val="24"/>
          <w:szCs w:val="24"/>
        </w:rPr>
        <w:t xml:space="preserve"> pertenece</w:t>
      </w:r>
      <w:r>
        <w:rPr>
          <w:rFonts w:ascii="Times New Roman" w:hAnsi="Times New Roman" w:cs="Times New Roman"/>
          <w:sz w:val="24"/>
          <w:szCs w:val="24"/>
        </w:rPr>
        <w:t>n</w:t>
      </w:r>
      <w:r w:rsidRPr="000F35ED">
        <w:rPr>
          <w:rFonts w:ascii="Times New Roman" w:hAnsi="Times New Roman" w:cs="Times New Roman"/>
          <w:sz w:val="24"/>
          <w:szCs w:val="24"/>
        </w:rPr>
        <w:t xml:space="preserve"> a Proyectos Municipales</w:t>
      </w:r>
      <w:r>
        <w:rPr>
          <w:rFonts w:ascii="Times New Roman" w:hAnsi="Times New Roman" w:cs="Times New Roman"/>
          <w:sz w:val="24"/>
          <w:szCs w:val="24"/>
        </w:rPr>
        <w:t xml:space="preserve"> que  han finalizado su ejecución y es necesario </w:t>
      </w:r>
      <w:r w:rsidRPr="000F35ED">
        <w:rPr>
          <w:rFonts w:ascii="Times New Roman" w:hAnsi="Times New Roman" w:cs="Times New Roman"/>
          <w:sz w:val="24"/>
          <w:szCs w:val="24"/>
        </w:rPr>
        <w:t>autorizar a dicha institución bancaria por medio de éste Acuerdo Municipal</w:t>
      </w:r>
      <w:r>
        <w:rPr>
          <w:rFonts w:ascii="Times New Roman" w:hAnsi="Times New Roman" w:cs="Times New Roman"/>
          <w:sz w:val="24"/>
          <w:szCs w:val="24"/>
        </w:rPr>
        <w:t xml:space="preserve"> para que procedan al cierre definitivo de éstas cuentas bancarias</w:t>
      </w:r>
      <w:r w:rsidRPr="000F35ED">
        <w:rPr>
          <w:rFonts w:ascii="Times New Roman" w:hAnsi="Times New Roman" w:cs="Times New Roman"/>
          <w:sz w:val="24"/>
          <w:szCs w:val="24"/>
        </w:rPr>
        <w:t xml:space="preserve">. </w:t>
      </w:r>
      <w:r w:rsidRPr="000F35ED">
        <w:rPr>
          <w:rFonts w:ascii="Times New Roman" w:hAnsi="Times New Roman" w:cs="Times New Roman"/>
          <w:b/>
          <w:sz w:val="24"/>
          <w:szCs w:val="24"/>
        </w:rPr>
        <w:t>Por lo tanto, el Concejo Municipal en uso de las facultades que le otorga el</w:t>
      </w:r>
      <w:r w:rsidRPr="000F35ED">
        <w:rPr>
          <w:rFonts w:ascii="Times New Roman" w:hAnsi="Times New Roman" w:cs="Times New Roman"/>
          <w:b/>
          <w:sz w:val="24"/>
          <w:szCs w:val="24"/>
          <w:lang w:val="es-ES"/>
        </w:rPr>
        <w:t xml:space="preserve"> Código Municipal. ACUERDA: 1) </w:t>
      </w:r>
      <w:r w:rsidRPr="000F35ED">
        <w:rPr>
          <w:rFonts w:ascii="Times New Roman" w:hAnsi="Times New Roman" w:cs="Times New Roman"/>
          <w:sz w:val="24"/>
          <w:szCs w:val="24"/>
          <w:lang w:val="es-ES"/>
        </w:rPr>
        <w:t>Autorizar</w:t>
      </w:r>
      <w:r w:rsidRPr="000F35ED">
        <w:rPr>
          <w:rFonts w:ascii="Times New Roman" w:hAnsi="Times New Roman" w:cs="Times New Roman"/>
          <w:b/>
          <w:sz w:val="24"/>
          <w:szCs w:val="24"/>
          <w:lang w:val="es-ES"/>
        </w:rPr>
        <w:t xml:space="preserve"> </w:t>
      </w:r>
      <w:r w:rsidRPr="000F35ED">
        <w:rPr>
          <w:rFonts w:ascii="Times New Roman" w:hAnsi="Times New Roman" w:cs="Times New Roman"/>
          <w:sz w:val="24"/>
          <w:szCs w:val="24"/>
          <w:lang w:val="es-ES"/>
        </w:rPr>
        <w:t>al</w:t>
      </w:r>
      <w:r w:rsidRPr="000F35ED">
        <w:rPr>
          <w:rFonts w:ascii="Times New Roman" w:hAnsi="Times New Roman" w:cs="Times New Roman"/>
          <w:b/>
          <w:sz w:val="24"/>
          <w:szCs w:val="24"/>
          <w:lang w:val="es-ES"/>
        </w:rPr>
        <w:t xml:space="preserve"> </w:t>
      </w:r>
      <w:r w:rsidRPr="000F35ED">
        <w:rPr>
          <w:rFonts w:ascii="Times New Roman" w:hAnsi="Times New Roman" w:cs="Times New Roman"/>
          <w:sz w:val="24"/>
          <w:szCs w:val="24"/>
        </w:rPr>
        <w:t xml:space="preserve">Banco </w:t>
      </w:r>
      <w:r>
        <w:rPr>
          <w:rFonts w:ascii="Times New Roman" w:hAnsi="Times New Roman" w:cs="Times New Roman"/>
          <w:sz w:val="24"/>
          <w:szCs w:val="24"/>
        </w:rPr>
        <w:t>Hipotecario Proceder al</w:t>
      </w:r>
      <w:r w:rsidRPr="000F35ED">
        <w:rPr>
          <w:rFonts w:ascii="Times New Roman" w:hAnsi="Times New Roman" w:cs="Times New Roman"/>
          <w:sz w:val="24"/>
          <w:szCs w:val="24"/>
        </w:rPr>
        <w:t xml:space="preserve"> </w:t>
      </w:r>
      <w:r>
        <w:rPr>
          <w:rFonts w:ascii="Times New Roman" w:hAnsi="Times New Roman" w:cs="Times New Roman"/>
          <w:sz w:val="24"/>
          <w:szCs w:val="24"/>
        </w:rPr>
        <w:t>Cierre definitivo</w:t>
      </w:r>
      <w:r w:rsidRPr="000F35ED">
        <w:rPr>
          <w:rFonts w:ascii="Times New Roman" w:hAnsi="Times New Roman" w:cs="Times New Roman"/>
          <w:sz w:val="24"/>
          <w:szCs w:val="24"/>
        </w:rPr>
        <w:t xml:space="preserve"> de la</w:t>
      </w:r>
      <w:r>
        <w:rPr>
          <w:rFonts w:ascii="Times New Roman" w:hAnsi="Times New Roman" w:cs="Times New Roman"/>
          <w:sz w:val="24"/>
          <w:szCs w:val="24"/>
        </w:rPr>
        <w:t>s</w:t>
      </w:r>
      <w:r w:rsidRPr="000F35ED">
        <w:rPr>
          <w:rFonts w:ascii="Times New Roman" w:hAnsi="Times New Roman" w:cs="Times New Roman"/>
          <w:sz w:val="24"/>
          <w:szCs w:val="24"/>
        </w:rPr>
        <w:t xml:space="preserve"> siguiente</w:t>
      </w:r>
      <w:r>
        <w:rPr>
          <w:rFonts w:ascii="Times New Roman" w:hAnsi="Times New Roman" w:cs="Times New Roman"/>
          <w:sz w:val="24"/>
          <w:szCs w:val="24"/>
        </w:rPr>
        <w:t>s</w:t>
      </w:r>
      <w:r w:rsidRPr="000F35ED">
        <w:rPr>
          <w:rFonts w:ascii="Times New Roman" w:hAnsi="Times New Roman" w:cs="Times New Roman"/>
          <w:sz w:val="24"/>
          <w:szCs w:val="24"/>
        </w:rPr>
        <w:t xml:space="preserve"> Cuenta</w:t>
      </w:r>
      <w:r>
        <w:rPr>
          <w:rFonts w:ascii="Times New Roman" w:hAnsi="Times New Roman" w:cs="Times New Roman"/>
          <w:sz w:val="24"/>
          <w:szCs w:val="24"/>
        </w:rPr>
        <w:t>s</w:t>
      </w:r>
      <w:r w:rsidRPr="000F35ED">
        <w:rPr>
          <w:rFonts w:ascii="Times New Roman" w:hAnsi="Times New Roman" w:cs="Times New Roman"/>
          <w:sz w:val="24"/>
          <w:szCs w:val="24"/>
        </w:rPr>
        <w:t xml:space="preserve"> Bancaria</w:t>
      </w:r>
      <w:r>
        <w:rPr>
          <w:rFonts w:ascii="Times New Roman" w:hAnsi="Times New Roman" w:cs="Times New Roman"/>
          <w:sz w:val="24"/>
          <w:szCs w:val="24"/>
        </w:rPr>
        <w:t>s</w:t>
      </w:r>
      <w:r w:rsidRPr="000F35ED">
        <w:rPr>
          <w:rFonts w:ascii="Times New Roman" w:hAnsi="Times New Roman" w:cs="Times New Roman"/>
          <w:sz w:val="24"/>
          <w:szCs w:val="24"/>
        </w:rPr>
        <w:t xml:space="preserve">: </w:t>
      </w:r>
    </w:p>
    <w:p w14:paraId="021E0917" w14:textId="77777777" w:rsidR="00837315" w:rsidRPr="0039562B" w:rsidRDefault="00837315" w:rsidP="00837315">
      <w:pPr>
        <w:spacing w:after="0" w:line="302" w:lineRule="auto"/>
        <w:jc w:val="both"/>
        <w:rPr>
          <w:rFonts w:ascii="Times New Roman" w:hAnsi="Times New Roman" w:cs="Times New Roman"/>
          <w:b/>
          <w:sz w:val="24"/>
          <w:szCs w:val="24"/>
        </w:rPr>
      </w:pPr>
      <w:r w:rsidRPr="0039562B">
        <w:rPr>
          <w:rFonts w:ascii="Times New Roman" w:hAnsi="Times New Roman" w:cs="Times New Roman"/>
          <w:b/>
          <w:sz w:val="24"/>
          <w:szCs w:val="24"/>
        </w:rPr>
        <w:t>Cuenta de Ahorro:</w:t>
      </w:r>
    </w:p>
    <w:p w14:paraId="554F6AC1" w14:textId="77777777" w:rsidR="00837315" w:rsidRDefault="00837315" w:rsidP="00837315">
      <w:pPr>
        <w:spacing w:after="0" w:line="302" w:lineRule="auto"/>
        <w:jc w:val="both"/>
        <w:rPr>
          <w:rFonts w:ascii="Times New Roman" w:hAnsi="Times New Roman" w:cs="Times New Roman"/>
          <w:sz w:val="24"/>
          <w:szCs w:val="24"/>
        </w:rPr>
      </w:pPr>
      <w:r>
        <w:rPr>
          <w:rFonts w:ascii="Times New Roman" w:hAnsi="Times New Roman" w:cs="Times New Roman"/>
          <w:sz w:val="24"/>
          <w:szCs w:val="24"/>
        </w:rPr>
        <w:t xml:space="preserve">1) 01460047800 </w:t>
      </w:r>
      <w:r w:rsidRPr="000F35ED">
        <w:rPr>
          <w:rFonts w:ascii="Times New Roman" w:hAnsi="Times New Roman" w:cs="Times New Roman"/>
          <w:sz w:val="24"/>
          <w:szCs w:val="24"/>
        </w:rPr>
        <w:t xml:space="preserve"> </w:t>
      </w:r>
    </w:p>
    <w:p w14:paraId="62BF5F2E" w14:textId="77777777" w:rsidR="00837315" w:rsidRPr="0039562B" w:rsidRDefault="00837315" w:rsidP="00837315">
      <w:pPr>
        <w:spacing w:after="0" w:line="302" w:lineRule="auto"/>
        <w:jc w:val="both"/>
        <w:rPr>
          <w:rFonts w:ascii="Times New Roman" w:hAnsi="Times New Roman" w:cs="Times New Roman"/>
          <w:b/>
          <w:sz w:val="24"/>
          <w:szCs w:val="24"/>
        </w:rPr>
      </w:pPr>
      <w:r w:rsidRPr="0039562B">
        <w:rPr>
          <w:rFonts w:ascii="Times New Roman" w:hAnsi="Times New Roman" w:cs="Times New Roman"/>
          <w:b/>
          <w:sz w:val="24"/>
          <w:szCs w:val="24"/>
        </w:rPr>
        <w:t>Cuentas Corrientes:</w:t>
      </w:r>
    </w:p>
    <w:p w14:paraId="62B35C39" w14:textId="77777777" w:rsidR="00837315" w:rsidRDefault="00837315" w:rsidP="00837315">
      <w:pPr>
        <w:spacing w:after="0" w:line="302" w:lineRule="auto"/>
        <w:jc w:val="both"/>
        <w:rPr>
          <w:rFonts w:ascii="Times New Roman" w:hAnsi="Times New Roman" w:cs="Times New Roman"/>
          <w:sz w:val="24"/>
          <w:szCs w:val="24"/>
        </w:rPr>
      </w:pPr>
      <w:r>
        <w:rPr>
          <w:rFonts w:ascii="Times New Roman" w:hAnsi="Times New Roman" w:cs="Times New Roman"/>
          <w:sz w:val="24"/>
          <w:szCs w:val="24"/>
        </w:rPr>
        <w:t>1) 00460009825</w:t>
      </w:r>
    </w:p>
    <w:p w14:paraId="15E5E1DB" w14:textId="77777777" w:rsidR="00837315" w:rsidRDefault="00837315" w:rsidP="00837315">
      <w:pPr>
        <w:spacing w:after="0" w:line="302" w:lineRule="auto"/>
        <w:jc w:val="both"/>
        <w:rPr>
          <w:rFonts w:ascii="Times New Roman" w:hAnsi="Times New Roman" w:cs="Times New Roman"/>
          <w:sz w:val="24"/>
          <w:szCs w:val="24"/>
        </w:rPr>
      </w:pPr>
      <w:r>
        <w:rPr>
          <w:rFonts w:ascii="Times New Roman" w:hAnsi="Times New Roman" w:cs="Times New Roman"/>
          <w:sz w:val="24"/>
          <w:szCs w:val="24"/>
        </w:rPr>
        <w:t>2) 00460009671</w:t>
      </w:r>
    </w:p>
    <w:p w14:paraId="2F165EA9" w14:textId="77777777" w:rsidR="00837315" w:rsidRDefault="00837315" w:rsidP="00837315">
      <w:pPr>
        <w:spacing w:after="0" w:line="302" w:lineRule="auto"/>
        <w:jc w:val="both"/>
        <w:rPr>
          <w:rFonts w:ascii="Times New Roman" w:hAnsi="Times New Roman" w:cs="Times New Roman"/>
          <w:sz w:val="24"/>
          <w:szCs w:val="24"/>
        </w:rPr>
      </w:pPr>
      <w:r>
        <w:rPr>
          <w:rFonts w:ascii="Times New Roman" w:hAnsi="Times New Roman" w:cs="Times New Roman"/>
          <w:sz w:val="24"/>
          <w:szCs w:val="24"/>
        </w:rPr>
        <w:t>3) 00460009680</w:t>
      </w:r>
    </w:p>
    <w:p w14:paraId="083A338B" w14:textId="77777777" w:rsidR="00837315" w:rsidRDefault="00837315" w:rsidP="00837315">
      <w:pPr>
        <w:spacing w:after="0" w:line="302" w:lineRule="auto"/>
        <w:jc w:val="both"/>
        <w:rPr>
          <w:rFonts w:ascii="Times New Roman" w:hAnsi="Times New Roman" w:cs="Times New Roman"/>
          <w:sz w:val="24"/>
          <w:szCs w:val="24"/>
        </w:rPr>
      </w:pPr>
      <w:r>
        <w:rPr>
          <w:rFonts w:ascii="Times New Roman" w:hAnsi="Times New Roman" w:cs="Times New Roman"/>
          <w:sz w:val="24"/>
          <w:szCs w:val="24"/>
        </w:rPr>
        <w:t>4) 00460009817</w:t>
      </w:r>
    </w:p>
    <w:p w14:paraId="3BD80D2D" w14:textId="77777777" w:rsidR="00837315" w:rsidRDefault="00837315" w:rsidP="00837315">
      <w:pPr>
        <w:spacing w:after="0" w:line="302" w:lineRule="auto"/>
        <w:jc w:val="both"/>
        <w:rPr>
          <w:rFonts w:ascii="Times New Roman" w:hAnsi="Times New Roman" w:cs="Times New Roman"/>
          <w:sz w:val="24"/>
          <w:szCs w:val="24"/>
        </w:rPr>
      </w:pPr>
      <w:r>
        <w:rPr>
          <w:rFonts w:ascii="Times New Roman" w:hAnsi="Times New Roman" w:cs="Times New Roman"/>
          <w:sz w:val="24"/>
          <w:szCs w:val="24"/>
        </w:rPr>
        <w:t>5</w:t>
      </w:r>
      <w:r w:rsidRPr="000F35ED">
        <w:rPr>
          <w:rFonts w:ascii="Times New Roman" w:hAnsi="Times New Roman" w:cs="Times New Roman"/>
          <w:sz w:val="24"/>
          <w:szCs w:val="24"/>
        </w:rPr>
        <w:t xml:space="preserve">) </w:t>
      </w:r>
      <w:r>
        <w:rPr>
          <w:rFonts w:ascii="Times New Roman" w:hAnsi="Times New Roman" w:cs="Times New Roman"/>
          <w:sz w:val="24"/>
          <w:szCs w:val="24"/>
        </w:rPr>
        <w:t>00460009833</w:t>
      </w:r>
    </w:p>
    <w:p w14:paraId="6A7E3B3B" w14:textId="77777777" w:rsidR="00837315" w:rsidRDefault="00837315" w:rsidP="00837315">
      <w:pPr>
        <w:spacing w:after="0" w:line="302" w:lineRule="auto"/>
        <w:jc w:val="both"/>
        <w:rPr>
          <w:rFonts w:ascii="Times New Roman" w:hAnsi="Times New Roman" w:cs="Times New Roman"/>
          <w:sz w:val="24"/>
          <w:szCs w:val="24"/>
        </w:rPr>
      </w:pPr>
      <w:r>
        <w:rPr>
          <w:rFonts w:ascii="Times New Roman" w:hAnsi="Times New Roman" w:cs="Times New Roman"/>
          <w:sz w:val="24"/>
          <w:szCs w:val="24"/>
        </w:rPr>
        <w:t>6) 00460009841</w:t>
      </w:r>
    </w:p>
    <w:p w14:paraId="07B33601" w14:textId="77777777" w:rsidR="00837315" w:rsidRDefault="00837315" w:rsidP="00837315">
      <w:pPr>
        <w:spacing w:after="0" w:line="302" w:lineRule="auto"/>
        <w:jc w:val="both"/>
        <w:rPr>
          <w:rFonts w:ascii="Times New Roman" w:hAnsi="Times New Roman" w:cs="Times New Roman"/>
          <w:sz w:val="24"/>
          <w:szCs w:val="24"/>
        </w:rPr>
      </w:pPr>
      <w:r>
        <w:rPr>
          <w:rFonts w:ascii="Times New Roman" w:hAnsi="Times New Roman" w:cs="Times New Roman"/>
          <w:sz w:val="24"/>
          <w:szCs w:val="24"/>
        </w:rPr>
        <w:t>7) 00460009663</w:t>
      </w:r>
    </w:p>
    <w:p w14:paraId="012B899A" w14:textId="77777777" w:rsidR="00837315" w:rsidRDefault="00837315" w:rsidP="00837315">
      <w:pPr>
        <w:spacing w:after="0" w:line="302" w:lineRule="auto"/>
        <w:jc w:val="both"/>
        <w:rPr>
          <w:rFonts w:ascii="Times New Roman" w:hAnsi="Times New Roman" w:cs="Times New Roman"/>
          <w:sz w:val="24"/>
          <w:szCs w:val="24"/>
        </w:rPr>
      </w:pPr>
      <w:r w:rsidRPr="007E0BFF">
        <w:rPr>
          <w:rFonts w:ascii="Times New Roman" w:hAnsi="Times New Roman" w:cs="Times New Roman"/>
          <w:b/>
          <w:sz w:val="24"/>
          <w:szCs w:val="24"/>
        </w:rPr>
        <w:t>2)</w:t>
      </w:r>
      <w:r>
        <w:rPr>
          <w:rFonts w:ascii="Times New Roman" w:hAnsi="Times New Roman" w:cs="Times New Roman"/>
          <w:sz w:val="24"/>
          <w:szCs w:val="24"/>
        </w:rPr>
        <w:t xml:space="preserve"> </w:t>
      </w:r>
      <w:r w:rsidRPr="000F35ED">
        <w:rPr>
          <w:rFonts w:ascii="Times New Roman" w:hAnsi="Times New Roman" w:cs="Times New Roman"/>
          <w:sz w:val="24"/>
          <w:szCs w:val="24"/>
        </w:rPr>
        <w:t>Autorizar a la Tesorera Municipal, Licda. Mayra Lissethe Renderos de Vásquez, realizar los procedimientos correspondientes para la activación de dicha</w:t>
      </w:r>
      <w:r>
        <w:rPr>
          <w:rFonts w:ascii="Times New Roman" w:hAnsi="Times New Roman" w:cs="Times New Roman"/>
          <w:sz w:val="24"/>
          <w:szCs w:val="24"/>
        </w:rPr>
        <w:t>s</w:t>
      </w:r>
      <w:r w:rsidRPr="000F35ED">
        <w:rPr>
          <w:rFonts w:ascii="Times New Roman" w:hAnsi="Times New Roman" w:cs="Times New Roman"/>
          <w:sz w:val="24"/>
          <w:szCs w:val="24"/>
        </w:rPr>
        <w:t xml:space="preserve"> cuenta</w:t>
      </w:r>
      <w:r>
        <w:rPr>
          <w:rFonts w:ascii="Times New Roman" w:hAnsi="Times New Roman" w:cs="Times New Roman"/>
          <w:sz w:val="24"/>
          <w:szCs w:val="24"/>
        </w:rPr>
        <w:t>s</w:t>
      </w:r>
      <w:r w:rsidRPr="000F35ED">
        <w:rPr>
          <w:rFonts w:ascii="Times New Roman" w:hAnsi="Times New Roman" w:cs="Times New Roman"/>
          <w:sz w:val="24"/>
          <w:szCs w:val="24"/>
        </w:rPr>
        <w:t xml:space="preserve"> Bancaria</w:t>
      </w:r>
      <w:r>
        <w:rPr>
          <w:rFonts w:ascii="Times New Roman" w:hAnsi="Times New Roman" w:cs="Times New Roman"/>
          <w:sz w:val="24"/>
          <w:szCs w:val="24"/>
        </w:rPr>
        <w:t>s</w:t>
      </w:r>
      <w:r w:rsidRPr="000F35ED">
        <w:rPr>
          <w:rFonts w:ascii="Times New Roman" w:hAnsi="Times New Roman" w:cs="Times New Roman"/>
          <w:sz w:val="24"/>
          <w:szCs w:val="24"/>
        </w:rPr>
        <w:t xml:space="preserve">. </w:t>
      </w:r>
      <w:proofErr w:type="gramStart"/>
      <w:r w:rsidRPr="000F35ED">
        <w:rPr>
          <w:rFonts w:ascii="Times New Roman" w:hAnsi="Times New Roman" w:cs="Times New Roman"/>
          <w:sz w:val="24"/>
          <w:szCs w:val="24"/>
        </w:rPr>
        <w:t>Comuníquese.-</w:t>
      </w:r>
      <w:proofErr w:type="gramEnd"/>
    </w:p>
    <w:p w14:paraId="7E4A8620" w14:textId="77777777" w:rsidR="00837315" w:rsidRDefault="00837315" w:rsidP="00837315">
      <w:pPr>
        <w:spacing w:after="0" w:line="300" w:lineRule="auto"/>
        <w:jc w:val="both"/>
        <w:rPr>
          <w:rFonts w:ascii="Times New Roman" w:hAnsi="Times New Roman" w:cs="Times New Roman"/>
          <w:sz w:val="24"/>
          <w:szCs w:val="24"/>
        </w:rPr>
      </w:pPr>
    </w:p>
    <w:p w14:paraId="0C0867C6" w14:textId="77777777" w:rsidR="00837315" w:rsidRDefault="00837315" w:rsidP="00837315">
      <w:pPr>
        <w:autoSpaceDE w:val="0"/>
        <w:autoSpaceDN w:val="0"/>
        <w:adjustRightInd w:val="0"/>
        <w:spacing w:after="0" w:line="266" w:lineRule="auto"/>
        <w:jc w:val="both"/>
        <w:rPr>
          <w:rFonts w:ascii="Times New Roman" w:hAnsi="Times New Roman" w:cs="Times New Roman"/>
          <w:sz w:val="24"/>
          <w:szCs w:val="24"/>
        </w:rPr>
      </w:pPr>
      <w:r w:rsidRPr="000E7834">
        <w:rPr>
          <w:rFonts w:ascii="Times New Roman" w:hAnsi="Times New Roman" w:cs="Times New Roman"/>
          <w:b/>
          <w:sz w:val="24"/>
          <w:szCs w:val="24"/>
        </w:rPr>
        <w:t>ACUERDO NÚMERO DOS:</w:t>
      </w:r>
      <w:r w:rsidRPr="007360B6">
        <w:rPr>
          <w:rFonts w:ascii="Times New Roman" w:hAnsi="Times New Roman" w:cs="Times New Roman"/>
          <w:sz w:val="24"/>
          <w:szCs w:val="24"/>
        </w:rPr>
        <w:t xml:space="preserve"> </w:t>
      </w:r>
      <w:r w:rsidRPr="00650B27">
        <w:rPr>
          <w:rFonts w:ascii="Times New Roman" w:hAnsi="Times New Roman" w:cs="Times New Roman"/>
          <w:sz w:val="24"/>
          <w:szCs w:val="24"/>
        </w:rPr>
        <w:t>El Concejo Municipal, al verificar la conveniencia en efectuar todos los pagos que se deberán cancelar a los proveedores que han prestado servicios a esta Alcaldía Municipal; de conformidad con el Art. 91 del Código Municipal, Acuerdan: Autorizar a la Tesorera Municipal, Licda. Mayra Lissethe Renderos de Vásquez, para que pueda erogar y cancelar los servicios siguientes: Se autoriza a la Encargada del Presupuesto Municipal para descargar en las cifras correspondientes del presupuesto Municipal vigente, cabe mencionar que algunas de las erogaciones acá descritas se habían autorizado previamente y a continuación se detallan los proveedores que han prestado dichos servicios para que se les efectúe el desembolso correspondiente de acuerdo a la documentación presentada.</w:t>
      </w:r>
    </w:p>
    <w:tbl>
      <w:tblPr>
        <w:tblStyle w:val="Tablaconcuadrcula"/>
        <w:tblW w:w="0" w:type="auto"/>
        <w:tblInd w:w="108" w:type="dxa"/>
        <w:tblLayout w:type="fixed"/>
        <w:tblLook w:val="04A0" w:firstRow="1" w:lastRow="0" w:firstColumn="1" w:lastColumn="0" w:noHBand="0" w:noVBand="1"/>
      </w:tblPr>
      <w:tblGrid>
        <w:gridCol w:w="1418"/>
        <w:gridCol w:w="1134"/>
        <w:gridCol w:w="2410"/>
        <w:gridCol w:w="2587"/>
        <w:gridCol w:w="1240"/>
        <w:gridCol w:w="1007"/>
      </w:tblGrid>
      <w:tr w:rsidR="00837315" w:rsidRPr="0051724A" w14:paraId="450AB4C3" w14:textId="77777777" w:rsidTr="00900E9B">
        <w:trPr>
          <w:trHeight w:val="690"/>
        </w:trPr>
        <w:tc>
          <w:tcPr>
            <w:tcW w:w="9796" w:type="dxa"/>
            <w:gridSpan w:val="6"/>
            <w:hideMark/>
          </w:tcPr>
          <w:p w14:paraId="3981D665" w14:textId="77777777" w:rsidR="00837315" w:rsidRPr="00C8034D" w:rsidRDefault="00837315" w:rsidP="00900E9B">
            <w:pPr>
              <w:spacing w:after="0" w:line="240" w:lineRule="auto"/>
              <w:jc w:val="both"/>
              <w:rPr>
                <w:rFonts w:ascii="Times New Roman" w:hAnsi="Times New Roman" w:cs="Times New Roman"/>
                <w:b/>
                <w:bCs/>
                <w:sz w:val="20"/>
                <w:szCs w:val="20"/>
              </w:rPr>
            </w:pPr>
            <w:r w:rsidRPr="00C8034D">
              <w:rPr>
                <w:rFonts w:ascii="Times New Roman" w:hAnsi="Times New Roman" w:cs="Times New Roman"/>
                <w:b/>
                <w:bCs/>
                <w:sz w:val="20"/>
                <w:szCs w:val="20"/>
              </w:rPr>
              <w:t>DETALLES DE LOS GASTOS DE LA CUENTA TMSPP/PROGRAMA DE BARRIDO, RECOLECCION Y DISPOSICION FINALES DE LOS DESECHOS SOLIDOS EN EL MUNICIPIO DE SAN PEDRO PERULAPAN AÑO 2021.</w:t>
            </w:r>
          </w:p>
        </w:tc>
      </w:tr>
      <w:tr w:rsidR="00837315" w:rsidRPr="0051724A" w14:paraId="4BAA6F7C" w14:textId="77777777" w:rsidTr="00900E9B">
        <w:trPr>
          <w:trHeight w:val="735"/>
        </w:trPr>
        <w:tc>
          <w:tcPr>
            <w:tcW w:w="1418" w:type="dxa"/>
            <w:hideMark/>
          </w:tcPr>
          <w:p w14:paraId="46C56F09" w14:textId="77777777" w:rsidR="00837315" w:rsidRPr="0051724A" w:rsidRDefault="00837315" w:rsidP="00900E9B">
            <w:pPr>
              <w:spacing w:after="0" w:line="240" w:lineRule="auto"/>
              <w:jc w:val="both"/>
              <w:rPr>
                <w:rFonts w:ascii="Times New Roman" w:hAnsi="Times New Roman" w:cs="Times New Roman"/>
                <w:bCs/>
                <w:sz w:val="20"/>
                <w:szCs w:val="20"/>
              </w:rPr>
            </w:pPr>
            <w:r w:rsidRPr="0051724A">
              <w:rPr>
                <w:rFonts w:ascii="Times New Roman" w:hAnsi="Times New Roman" w:cs="Times New Roman"/>
                <w:bCs/>
                <w:sz w:val="20"/>
                <w:szCs w:val="20"/>
              </w:rPr>
              <w:lastRenderedPageBreak/>
              <w:t>Nombre</w:t>
            </w:r>
          </w:p>
        </w:tc>
        <w:tc>
          <w:tcPr>
            <w:tcW w:w="1134" w:type="dxa"/>
            <w:hideMark/>
          </w:tcPr>
          <w:p w14:paraId="1F419014" w14:textId="77777777" w:rsidR="00837315" w:rsidRPr="0051724A" w:rsidRDefault="00837315" w:rsidP="00900E9B">
            <w:pPr>
              <w:spacing w:after="0" w:line="240" w:lineRule="auto"/>
              <w:jc w:val="both"/>
              <w:rPr>
                <w:rFonts w:ascii="Times New Roman" w:hAnsi="Times New Roman" w:cs="Times New Roman"/>
                <w:bCs/>
                <w:sz w:val="20"/>
                <w:szCs w:val="20"/>
              </w:rPr>
            </w:pPr>
            <w:r w:rsidRPr="0051724A">
              <w:rPr>
                <w:rFonts w:ascii="Times New Roman" w:hAnsi="Times New Roman" w:cs="Times New Roman"/>
                <w:bCs/>
                <w:sz w:val="20"/>
                <w:szCs w:val="20"/>
              </w:rPr>
              <w:t>No de factura</w:t>
            </w:r>
          </w:p>
        </w:tc>
        <w:tc>
          <w:tcPr>
            <w:tcW w:w="2410" w:type="dxa"/>
            <w:hideMark/>
          </w:tcPr>
          <w:p w14:paraId="314100A5" w14:textId="77777777" w:rsidR="00837315" w:rsidRPr="0051724A" w:rsidRDefault="00837315" w:rsidP="00900E9B">
            <w:pPr>
              <w:spacing w:after="0" w:line="240" w:lineRule="auto"/>
              <w:jc w:val="both"/>
              <w:rPr>
                <w:rFonts w:ascii="Times New Roman" w:hAnsi="Times New Roman" w:cs="Times New Roman"/>
                <w:bCs/>
                <w:sz w:val="20"/>
                <w:szCs w:val="20"/>
              </w:rPr>
            </w:pPr>
            <w:r w:rsidRPr="0051724A">
              <w:rPr>
                <w:rFonts w:ascii="Times New Roman" w:hAnsi="Times New Roman" w:cs="Times New Roman"/>
                <w:bCs/>
                <w:sz w:val="20"/>
                <w:szCs w:val="20"/>
              </w:rPr>
              <w:t>Descripción</w:t>
            </w:r>
          </w:p>
        </w:tc>
        <w:tc>
          <w:tcPr>
            <w:tcW w:w="2587" w:type="dxa"/>
            <w:hideMark/>
          </w:tcPr>
          <w:p w14:paraId="25C28851" w14:textId="77777777" w:rsidR="00837315" w:rsidRPr="0051724A" w:rsidRDefault="00837315" w:rsidP="00900E9B">
            <w:pPr>
              <w:spacing w:after="0" w:line="240" w:lineRule="auto"/>
              <w:jc w:val="both"/>
              <w:rPr>
                <w:rFonts w:ascii="Times New Roman" w:hAnsi="Times New Roman" w:cs="Times New Roman"/>
                <w:bCs/>
                <w:sz w:val="20"/>
                <w:szCs w:val="20"/>
              </w:rPr>
            </w:pPr>
            <w:r w:rsidRPr="0051724A">
              <w:rPr>
                <w:rFonts w:ascii="Times New Roman" w:hAnsi="Times New Roman" w:cs="Times New Roman"/>
                <w:bCs/>
                <w:sz w:val="20"/>
                <w:szCs w:val="20"/>
              </w:rPr>
              <w:t>Descripción de la cuenta</w:t>
            </w:r>
          </w:p>
        </w:tc>
        <w:tc>
          <w:tcPr>
            <w:tcW w:w="1240" w:type="dxa"/>
            <w:hideMark/>
          </w:tcPr>
          <w:p w14:paraId="32F4651E" w14:textId="77777777" w:rsidR="00837315" w:rsidRPr="0051724A" w:rsidRDefault="00837315" w:rsidP="00900E9B">
            <w:pPr>
              <w:spacing w:after="0" w:line="240" w:lineRule="auto"/>
              <w:jc w:val="both"/>
              <w:rPr>
                <w:rFonts w:ascii="Times New Roman" w:hAnsi="Times New Roman" w:cs="Times New Roman"/>
                <w:bCs/>
                <w:sz w:val="20"/>
                <w:szCs w:val="20"/>
              </w:rPr>
            </w:pPr>
            <w:r w:rsidRPr="0051724A">
              <w:rPr>
                <w:rFonts w:ascii="Times New Roman" w:hAnsi="Times New Roman" w:cs="Times New Roman"/>
                <w:bCs/>
                <w:sz w:val="20"/>
                <w:szCs w:val="20"/>
              </w:rPr>
              <w:t>Unidad Solicitante o Encargado de Carpeta.</w:t>
            </w:r>
          </w:p>
        </w:tc>
        <w:tc>
          <w:tcPr>
            <w:tcW w:w="1007" w:type="dxa"/>
            <w:hideMark/>
          </w:tcPr>
          <w:p w14:paraId="64D7F3A2" w14:textId="77777777" w:rsidR="00837315" w:rsidRPr="0051724A" w:rsidRDefault="00837315" w:rsidP="00900E9B">
            <w:pPr>
              <w:spacing w:after="0" w:line="240" w:lineRule="auto"/>
              <w:jc w:val="both"/>
              <w:rPr>
                <w:rFonts w:ascii="Times New Roman" w:hAnsi="Times New Roman" w:cs="Times New Roman"/>
                <w:bCs/>
                <w:sz w:val="20"/>
                <w:szCs w:val="20"/>
              </w:rPr>
            </w:pPr>
            <w:r w:rsidRPr="0051724A">
              <w:rPr>
                <w:rFonts w:ascii="Times New Roman" w:hAnsi="Times New Roman" w:cs="Times New Roman"/>
                <w:bCs/>
                <w:sz w:val="20"/>
                <w:szCs w:val="20"/>
              </w:rPr>
              <w:t xml:space="preserve">Monto a Cancelar </w:t>
            </w:r>
          </w:p>
        </w:tc>
      </w:tr>
      <w:tr w:rsidR="00837315" w:rsidRPr="0051724A" w14:paraId="54C88DED" w14:textId="77777777" w:rsidTr="00900E9B">
        <w:trPr>
          <w:trHeight w:val="1327"/>
        </w:trPr>
        <w:tc>
          <w:tcPr>
            <w:tcW w:w="1418" w:type="dxa"/>
            <w:hideMark/>
          </w:tcPr>
          <w:p w14:paraId="6483B585" w14:textId="77777777" w:rsidR="00837315" w:rsidRPr="0051724A" w:rsidRDefault="00837315" w:rsidP="00900E9B">
            <w:pPr>
              <w:spacing w:after="0" w:line="240" w:lineRule="auto"/>
              <w:jc w:val="both"/>
              <w:rPr>
                <w:rFonts w:ascii="Times New Roman" w:hAnsi="Times New Roman" w:cs="Times New Roman"/>
                <w:sz w:val="20"/>
                <w:szCs w:val="20"/>
              </w:rPr>
            </w:pPr>
            <w:r w:rsidRPr="0051724A">
              <w:rPr>
                <w:rFonts w:ascii="Times New Roman" w:hAnsi="Times New Roman" w:cs="Times New Roman"/>
                <w:sz w:val="20"/>
                <w:szCs w:val="20"/>
              </w:rPr>
              <w:t>TEXACO AUTOPISTA</w:t>
            </w:r>
            <w:r>
              <w:rPr>
                <w:rFonts w:ascii="Times New Roman" w:hAnsi="Times New Roman" w:cs="Times New Roman"/>
                <w:sz w:val="20"/>
                <w:szCs w:val="20"/>
              </w:rPr>
              <w:t xml:space="preserve"> </w:t>
            </w:r>
            <w:r w:rsidRPr="0051724A">
              <w:rPr>
                <w:rFonts w:ascii="Times New Roman" w:hAnsi="Times New Roman" w:cs="Times New Roman"/>
                <w:sz w:val="20"/>
                <w:szCs w:val="20"/>
              </w:rPr>
              <w:t>(MARIA TRANSITO FIGUEROA)</w:t>
            </w:r>
          </w:p>
        </w:tc>
        <w:tc>
          <w:tcPr>
            <w:tcW w:w="1134" w:type="dxa"/>
            <w:hideMark/>
          </w:tcPr>
          <w:p w14:paraId="2BD7A87A" w14:textId="77777777" w:rsidR="00837315" w:rsidRPr="0051724A" w:rsidRDefault="00837315" w:rsidP="00900E9B">
            <w:pPr>
              <w:spacing w:after="0" w:line="240" w:lineRule="auto"/>
              <w:jc w:val="both"/>
              <w:rPr>
                <w:rFonts w:ascii="Times New Roman" w:hAnsi="Times New Roman" w:cs="Times New Roman"/>
                <w:sz w:val="20"/>
                <w:szCs w:val="20"/>
              </w:rPr>
            </w:pPr>
            <w:r w:rsidRPr="0051724A">
              <w:rPr>
                <w:rFonts w:ascii="Times New Roman" w:hAnsi="Times New Roman" w:cs="Times New Roman"/>
                <w:sz w:val="20"/>
                <w:szCs w:val="20"/>
              </w:rPr>
              <w:t>052804,</w:t>
            </w:r>
            <w:r>
              <w:rPr>
                <w:rFonts w:ascii="Times New Roman" w:hAnsi="Times New Roman" w:cs="Times New Roman"/>
                <w:sz w:val="20"/>
                <w:szCs w:val="20"/>
              </w:rPr>
              <w:t xml:space="preserve"> </w:t>
            </w:r>
            <w:r w:rsidRPr="0051724A">
              <w:rPr>
                <w:rFonts w:ascii="Times New Roman" w:hAnsi="Times New Roman" w:cs="Times New Roman"/>
                <w:sz w:val="20"/>
                <w:szCs w:val="20"/>
              </w:rPr>
              <w:t>057416,</w:t>
            </w:r>
            <w:r>
              <w:rPr>
                <w:rFonts w:ascii="Times New Roman" w:hAnsi="Times New Roman" w:cs="Times New Roman"/>
                <w:sz w:val="20"/>
                <w:szCs w:val="20"/>
              </w:rPr>
              <w:t xml:space="preserve"> </w:t>
            </w:r>
            <w:r w:rsidRPr="0051724A">
              <w:rPr>
                <w:rFonts w:ascii="Times New Roman" w:hAnsi="Times New Roman" w:cs="Times New Roman"/>
                <w:sz w:val="20"/>
                <w:szCs w:val="20"/>
              </w:rPr>
              <w:t>061211</w:t>
            </w:r>
            <w:r w:rsidRPr="0051724A">
              <w:rPr>
                <w:rFonts w:ascii="Times New Roman" w:hAnsi="Times New Roman" w:cs="Times New Roman"/>
                <w:sz w:val="20"/>
                <w:szCs w:val="20"/>
              </w:rPr>
              <w:br/>
              <w:t>065168</w:t>
            </w:r>
          </w:p>
        </w:tc>
        <w:tc>
          <w:tcPr>
            <w:tcW w:w="2410" w:type="dxa"/>
            <w:hideMark/>
          </w:tcPr>
          <w:p w14:paraId="0B671F26" w14:textId="77777777" w:rsidR="00837315" w:rsidRPr="0051724A" w:rsidRDefault="00837315" w:rsidP="00900E9B">
            <w:pPr>
              <w:spacing w:after="0" w:line="240" w:lineRule="auto"/>
              <w:jc w:val="both"/>
              <w:rPr>
                <w:rFonts w:ascii="Times New Roman" w:hAnsi="Times New Roman" w:cs="Times New Roman"/>
                <w:sz w:val="20"/>
                <w:szCs w:val="20"/>
              </w:rPr>
            </w:pPr>
            <w:r w:rsidRPr="0051724A">
              <w:rPr>
                <w:rFonts w:ascii="Times New Roman" w:hAnsi="Times New Roman" w:cs="Times New Roman"/>
                <w:sz w:val="20"/>
                <w:szCs w:val="20"/>
              </w:rPr>
              <w:t xml:space="preserve">Pago por suministro de combustible para el camión recolector de desecho solidos propiedad de la municipalidad mes de </w:t>
            </w:r>
            <w:proofErr w:type="gramStart"/>
            <w:r w:rsidRPr="0051724A">
              <w:rPr>
                <w:rFonts w:ascii="Times New Roman" w:hAnsi="Times New Roman" w:cs="Times New Roman"/>
                <w:sz w:val="20"/>
                <w:szCs w:val="20"/>
              </w:rPr>
              <w:t>Febrero</w:t>
            </w:r>
            <w:proofErr w:type="gramEnd"/>
            <w:r w:rsidRPr="0051724A">
              <w:rPr>
                <w:rFonts w:ascii="Times New Roman" w:hAnsi="Times New Roman" w:cs="Times New Roman"/>
                <w:sz w:val="20"/>
                <w:szCs w:val="20"/>
              </w:rPr>
              <w:t xml:space="preserve"> 2021</w:t>
            </w:r>
          </w:p>
        </w:tc>
        <w:tc>
          <w:tcPr>
            <w:tcW w:w="2587" w:type="dxa"/>
            <w:hideMark/>
          </w:tcPr>
          <w:p w14:paraId="0E22AB95" w14:textId="77777777" w:rsidR="00837315" w:rsidRPr="0051724A" w:rsidRDefault="00837315" w:rsidP="00900E9B">
            <w:pPr>
              <w:spacing w:after="0" w:line="240" w:lineRule="auto"/>
              <w:jc w:val="both"/>
              <w:rPr>
                <w:rFonts w:ascii="Times New Roman" w:hAnsi="Times New Roman" w:cs="Times New Roman"/>
                <w:sz w:val="20"/>
                <w:szCs w:val="20"/>
              </w:rPr>
            </w:pPr>
            <w:r w:rsidRPr="0051724A">
              <w:rPr>
                <w:rFonts w:ascii="Times New Roman" w:hAnsi="Times New Roman" w:cs="Times New Roman"/>
                <w:sz w:val="20"/>
                <w:szCs w:val="20"/>
              </w:rPr>
              <w:t>TMSPP/Programa de barrido, recolección y disposición finales de los desechos sólidos en el municipio de San Pedro Perulapan año 2021</w:t>
            </w:r>
          </w:p>
        </w:tc>
        <w:tc>
          <w:tcPr>
            <w:tcW w:w="1240" w:type="dxa"/>
            <w:hideMark/>
          </w:tcPr>
          <w:p w14:paraId="631D1E23" w14:textId="77777777" w:rsidR="00837315" w:rsidRPr="0051724A" w:rsidRDefault="00837315" w:rsidP="00900E9B">
            <w:pPr>
              <w:spacing w:after="0" w:line="240" w:lineRule="auto"/>
              <w:jc w:val="both"/>
              <w:rPr>
                <w:rFonts w:ascii="Times New Roman" w:hAnsi="Times New Roman" w:cs="Times New Roman"/>
                <w:sz w:val="20"/>
                <w:szCs w:val="20"/>
              </w:rPr>
            </w:pPr>
            <w:r w:rsidRPr="0051724A">
              <w:rPr>
                <w:rFonts w:ascii="Times New Roman" w:hAnsi="Times New Roman" w:cs="Times New Roman"/>
                <w:sz w:val="20"/>
                <w:szCs w:val="20"/>
              </w:rPr>
              <w:t>Servicio Generales</w:t>
            </w:r>
          </w:p>
        </w:tc>
        <w:tc>
          <w:tcPr>
            <w:tcW w:w="1007" w:type="dxa"/>
            <w:hideMark/>
          </w:tcPr>
          <w:p w14:paraId="6F1A0897" w14:textId="77777777" w:rsidR="00837315" w:rsidRPr="0051724A" w:rsidRDefault="00837315" w:rsidP="00900E9B">
            <w:pPr>
              <w:spacing w:after="0" w:line="240" w:lineRule="auto"/>
              <w:jc w:val="both"/>
              <w:rPr>
                <w:rFonts w:ascii="Times New Roman" w:hAnsi="Times New Roman" w:cs="Times New Roman"/>
                <w:sz w:val="20"/>
                <w:szCs w:val="20"/>
              </w:rPr>
            </w:pPr>
            <w:r w:rsidRPr="0051724A">
              <w:rPr>
                <w:rFonts w:ascii="Times New Roman" w:hAnsi="Times New Roman" w:cs="Times New Roman"/>
                <w:sz w:val="20"/>
                <w:szCs w:val="20"/>
              </w:rPr>
              <w:t xml:space="preserve">$ 670.52 </w:t>
            </w:r>
          </w:p>
        </w:tc>
      </w:tr>
      <w:tr w:rsidR="00837315" w:rsidRPr="0051724A" w14:paraId="4D63E2F1" w14:textId="77777777" w:rsidTr="00900E9B">
        <w:trPr>
          <w:trHeight w:val="1577"/>
        </w:trPr>
        <w:tc>
          <w:tcPr>
            <w:tcW w:w="1418" w:type="dxa"/>
            <w:hideMark/>
          </w:tcPr>
          <w:p w14:paraId="2CF9ADB7" w14:textId="77777777" w:rsidR="00837315" w:rsidRPr="0051724A" w:rsidRDefault="00837315" w:rsidP="00900E9B">
            <w:pPr>
              <w:spacing w:after="0" w:line="240" w:lineRule="auto"/>
              <w:jc w:val="both"/>
              <w:rPr>
                <w:rFonts w:ascii="Times New Roman" w:hAnsi="Times New Roman" w:cs="Times New Roman"/>
                <w:sz w:val="20"/>
                <w:szCs w:val="20"/>
              </w:rPr>
            </w:pPr>
            <w:r w:rsidRPr="0051724A">
              <w:rPr>
                <w:rFonts w:ascii="Times New Roman" w:hAnsi="Times New Roman" w:cs="Times New Roman"/>
                <w:sz w:val="20"/>
                <w:szCs w:val="20"/>
              </w:rPr>
              <w:t>AUTO SERVICIO LA LOMA</w:t>
            </w:r>
            <w:r>
              <w:rPr>
                <w:rFonts w:ascii="Times New Roman" w:hAnsi="Times New Roman" w:cs="Times New Roman"/>
                <w:sz w:val="20"/>
                <w:szCs w:val="20"/>
              </w:rPr>
              <w:t xml:space="preserve"> </w:t>
            </w:r>
            <w:r w:rsidRPr="0051724A">
              <w:rPr>
                <w:rFonts w:ascii="Times New Roman" w:hAnsi="Times New Roman" w:cs="Times New Roman"/>
                <w:sz w:val="20"/>
                <w:szCs w:val="20"/>
              </w:rPr>
              <w:t>(FRANCISCA BONILLA DE MEDINA)</w:t>
            </w:r>
          </w:p>
        </w:tc>
        <w:tc>
          <w:tcPr>
            <w:tcW w:w="1134" w:type="dxa"/>
            <w:hideMark/>
          </w:tcPr>
          <w:p w14:paraId="018A1F8C" w14:textId="77777777" w:rsidR="00837315" w:rsidRPr="0051724A" w:rsidRDefault="00837315" w:rsidP="00900E9B">
            <w:pPr>
              <w:spacing w:after="0" w:line="240" w:lineRule="auto"/>
              <w:jc w:val="both"/>
              <w:rPr>
                <w:rFonts w:ascii="Times New Roman" w:hAnsi="Times New Roman" w:cs="Times New Roman"/>
                <w:sz w:val="20"/>
                <w:szCs w:val="20"/>
              </w:rPr>
            </w:pPr>
            <w:r w:rsidRPr="0051724A">
              <w:rPr>
                <w:rFonts w:ascii="Times New Roman" w:hAnsi="Times New Roman" w:cs="Times New Roman"/>
                <w:sz w:val="20"/>
                <w:szCs w:val="20"/>
              </w:rPr>
              <w:t>Cotización</w:t>
            </w:r>
          </w:p>
        </w:tc>
        <w:tc>
          <w:tcPr>
            <w:tcW w:w="2410" w:type="dxa"/>
            <w:hideMark/>
          </w:tcPr>
          <w:p w14:paraId="2AE8FE13" w14:textId="77777777" w:rsidR="00837315" w:rsidRPr="0051724A" w:rsidRDefault="00837315" w:rsidP="00900E9B">
            <w:pPr>
              <w:spacing w:after="0" w:line="240" w:lineRule="auto"/>
              <w:jc w:val="both"/>
              <w:rPr>
                <w:rFonts w:ascii="Times New Roman" w:hAnsi="Times New Roman" w:cs="Times New Roman"/>
                <w:sz w:val="20"/>
                <w:szCs w:val="20"/>
              </w:rPr>
            </w:pPr>
            <w:r w:rsidRPr="0051724A">
              <w:rPr>
                <w:rFonts w:ascii="Times New Roman" w:hAnsi="Times New Roman" w:cs="Times New Roman"/>
                <w:sz w:val="20"/>
                <w:szCs w:val="20"/>
              </w:rPr>
              <w:t xml:space="preserve">Pago por mantenimiento </w:t>
            </w:r>
            <w:r>
              <w:rPr>
                <w:rFonts w:ascii="Times New Roman" w:hAnsi="Times New Roman" w:cs="Times New Roman"/>
                <w:sz w:val="20"/>
                <w:szCs w:val="20"/>
              </w:rPr>
              <w:t xml:space="preserve">al camión recolector de desechos </w:t>
            </w:r>
            <w:r w:rsidRPr="0051724A">
              <w:rPr>
                <w:rFonts w:ascii="Times New Roman" w:hAnsi="Times New Roman" w:cs="Times New Roman"/>
                <w:sz w:val="20"/>
                <w:szCs w:val="20"/>
              </w:rPr>
              <w:t>sólidos que consiste en: reconstrucción de eje, porta carbones, carbones, baleros y mano de obra.</w:t>
            </w:r>
          </w:p>
        </w:tc>
        <w:tc>
          <w:tcPr>
            <w:tcW w:w="2587" w:type="dxa"/>
            <w:hideMark/>
          </w:tcPr>
          <w:p w14:paraId="4767EBEE" w14:textId="77777777" w:rsidR="00837315" w:rsidRPr="0051724A" w:rsidRDefault="00837315" w:rsidP="00900E9B">
            <w:pPr>
              <w:spacing w:after="0" w:line="240" w:lineRule="auto"/>
              <w:jc w:val="both"/>
              <w:rPr>
                <w:rFonts w:ascii="Times New Roman" w:hAnsi="Times New Roman" w:cs="Times New Roman"/>
                <w:sz w:val="20"/>
                <w:szCs w:val="20"/>
              </w:rPr>
            </w:pPr>
            <w:r w:rsidRPr="0051724A">
              <w:rPr>
                <w:rFonts w:ascii="Times New Roman" w:hAnsi="Times New Roman" w:cs="Times New Roman"/>
                <w:sz w:val="20"/>
                <w:szCs w:val="20"/>
              </w:rPr>
              <w:t>TMSPP/Programa de barrido, recolección y disposición finales de los desechos sólidos en el municipio de San Pedro Perulapan año 2021</w:t>
            </w:r>
          </w:p>
        </w:tc>
        <w:tc>
          <w:tcPr>
            <w:tcW w:w="1240" w:type="dxa"/>
            <w:hideMark/>
          </w:tcPr>
          <w:p w14:paraId="78D2E44F" w14:textId="77777777" w:rsidR="00837315" w:rsidRPr="0051724A" w:rsidRDefault="00837315" w:rsidP="00900E9B">
            <w:pPr>
              <w:spacing w:after="0" w:line="240" w:lineRule="auto"/>
              <w:jc w:val="both"/>
              <w:rPr>
                <w:rFonts w:ascii="Times New Roman" w:hAnsi="Times New Roman" w:cs="Times New Roman"/>
                <w:sz w:val="20"/>
                <w:szCs w:val="20"/>
              </w:rPr>
            </w:pPr>
            <w:r w:rsidRPr="0051724A">
              <w:rPr>
                <w:rFonts w:ascii="Times New Roman" w:hAnsi="Times New Roman" w:cs="Times New Roman"/>
                <w:sz w:val="20"/>
                <w:szCs w:val="20"/>
              </w:rPr>
              <w:t>Servicio Generales</w:t>
            </w:r>
          </w:p>
        </w:tc>
        <w:tc>
          <w:tcPr>
            <w:tcW w:w="1007" w:type="dxa"/>
            <w:hideMark/>
          </w:tcPr>
          <w:p w14:paraId="4D8DA0F0" w14:textId="77777777" w:rsidR="00837315" w:rsidRPr="0051724A" w:rsidRDefault="00837315" w:rsidP="00900E9B">
            <w:pPr>
              <w:spacing w:after="0" w:line="240" w:lineRule="auto"/>
              <w:jc w:val="both"/>
              <w:rPr>
                <w:rFonts w:ascii="Times New Roman" w:hAnsi="Times New Roman" w:cs="Times New Roman"/>
                <w:sz w:val="20"/>
                <w:szCs w:val="20"/>
              </w:rPr>
            </w:pPr>
            <w:r w:rsidRPr="0051724A">
              <w:rPr>
                <w:rFonts w:ascii="Times New Roman" w:hAnsi="Times New Roman" w:cs="Times New Roman"/>
                <w:sz w:val="20"/>
                <w:szCs w:val="20"/>
              </w:rPr>
              <w:t xml:space="preserve">$ 147.00 </w:t>
            </w:r>
          </w:p>
        </w:tc>
      </w:tr>
    </w:tbl>
    <w:p w14:paraId="0C060388" w14:textId="77777777" w:rsidR="00837315" w:rsidRPr="00C8034D" w:rsidRDefault="00837315" w:rsidP="00837315">
      <w:pPr>
        <w:spacing w:after="0" w:line="276" w:lineRule="auto"/>
        <w:jc w:val="both"/>
        <w:rPr>
          <w:rFonts w:ascii="Times New Roman" w:hAnsi="Times New Roman" w:cs="Times New Roman"/>
          <w:sz w:val="20"/>
          <w:szCs w:val="20"/>
        </w:rPr>
      </w:pPr>
    </w:p>
    <w:tbl>
      <w:tblPr>
        <w:tblStyle w:val="Tablaconcuadrcula"/>
        <w:tblW w:w="0" w:type="auto"/>
        <w:tblInd w:w="108" w:type="dxa"/>
        <w:tblLook w:val="04A0" w:firstRow="1" w:lastRow="0" w:firstColumn="1" w:lastColumn="0" w:noHBand="0" w:noVBand="1"/>
      </w:tblPr>
      <w:tblGrid>
        <w:gridCol w:w="1299"/>
        <w:gridCol w:w="1662"/>
        <w:gridCol w:w="2764"/>
        <w:gridCol w:w="1484"/>
        <w:gridCol w:w="1375"/>
        <w:gridCol w:w="986"/>
      </w:tblGrid>
      <w:tr w:rsidR="00837315" w:rsidRPr="00C8034D" w14:paraId="7E28829D" w14:textId="77777777" w:rsidTr="00900E9B">
        <w:trPr>
          <w:trHeight w:val="64"/>
        </w:trPr>
        <w:tc>
          <w:tcPr>
            <w:tcW w:w="9796" w:type="dxa"/>
            <w:gridSpan w:val="6"/>
            <w:noWrap/>
            <w:hideMark/>
          </w:tcPr>
          <w:p w14:paraId="5DC232EC" w14:textId="77777777" w:rsidR="00837315" w:rsidRPr="00C8034D" w:rsidRDefault="00837315" w:rsidP="00900E9B">
            <w:pPr>
              <w:autoSpaceDE w:val="0"/>
              <w:autoSpaceDN w:val="0"/>
              <w:adjustRightInd w:val="0"/>
              <w:spacing w:after="0" w:line="240" w:lineRule="auto"/>
              <w:jc w:val="both"/>
              <w:rPr>
                <w:rFonts w:ascii="Times New Roman" w:eastAsia="Calibri" w:hAnsi="Times New Roman" w:cs="Times New Roman"/>
                <w:b/>
                <w:bCs/>
                <w:sz w:val="20"/>
                <w:szCs w:val="20"/>
              </w:rPr>
            </w:pPr>
            <w:r w:rsidRPr="00C8034D">
              <w:rPr>
                <w:rFonts w:ascii="Times New Roman" w:eastAsia="Calibri" w:hAnsi="Times New Roman" w:cs="Times New Roman"/>
                <w:b/>
                <w:bCs/>
                <w:sz w:val="20"/>
                <w:szCs w:val="20"/>
              </w:rPr>
              <w:t>DETALLES DE LOS GASTOS DE LA CUENTA TMSPP/FODES 25%</w:t>
            </w:r>
          </w:p>
        </w:tc>
      </w:tr>
      <w:tr w:rsidR="00837315" w:rsidRPr="00C76D66" w14:paraId="1AE768B4" w14:textId="77777777" w:rsidTr="00900E9B">
        <w:trPr>
          <w:trHeight w:val="780"/>
        </w:trPr>
        <w:tc>
          <w:tcPr>
            <w:tcW w:w="1276" w:type="dxa"/>
            <w:hideMark/>
          </w:tcPr>
          <w:p w14:paraId="7327BD0A" w14:textId="77777777" w:rsidR="00837315" w:rsidRPr="00C76D66" w:rsidRDefault="00837315" w:rsidP="00900E9B">
            <w:pPr>
              <w:autoSpaceDE w:val="0"/>
              <w:autoSpaceDN w:val="0"/>
              <w:adjustRightInd w:val="0"/>
              <w:spacing w:after="0" w:line="240" w:lineRule="auto"/>
              <w:jc w:val="both"/>
              <w:rPr>
                <w:rFonts w:ascii="Times New Roman" w:eastAsia="Calibri" w:hAnsi="Times New Roman" w:cs="Times New Roman"/>
                <w:bCs/>
                <w:sz w:val="20"/>
                <w:szCs w:val="20"/>
              </w:rPr>
            </w:pPr>
            <w:r w:rsidRPr="00C76D66">
              <w:rPr>
                <w:rFonts w:ascii="Times New Roman" w:eastAsia="Calibri" w:hAnsi="Times New Roman" w:cs="Times New Roman"/>
                <w:bCs/>
                <w:sz w:val="20"/>
                <w:szCs w:val="20"/>
              </w:rPr>
              <w:t>Nombre</w:t>
            </w:r>
          </w:p>
        </w:tc>
        <w:tc>
          <w:tcPr>
            <w:tcW w:w="1701" w:type="dxa"/>
            <w:hideMark/>
          </w:tcPr>
          <w:p w14:paraId="568C1A26" w14:textId="77777777" w:rsidR="00837315" w:rsidRPr="00C76D66" w:rsidRDefault="00837315" w:rsidP="00900E9B">
            <w:pPr>
              <w:autoSpaceDE w:val="0"/>
              <w:autoSpaceDN w:val="0"/>
              <w:adjustRightInd w:val="0"/>
              <w:spacing w:after="0" w:line="240" w:lineRule="auto"/>
              <w:jc w:val="both"/>
              <w:rPr>
                <w:rFonts w:ascii="Times New Roman" w:eastAsia="Calibri" w:hAnsi="Times New Roman" w:cs="Times New Roman"/>
                <w:bCs/>
                <w:sz w:val="20"/>
                <w:szCs w:val="20"/>
              </w:rPr>
            </w:pPr>
            <w:r w:rsidRPr="00C76D66">
              <w:rPr>
                <w:rFonts w:ascii="Times New Roman" w:eastAsia="Calibri" w:hAnsi="Times New Roman" w:cs="Times New Roman"/>
                <w:bCs/>
                <w:sz w:val="20"/>
                <w:szCs w:val="20"/>
              </w:rPr>
              <w:t>No de factura</w:t>
            </w:r>
          </w:p>
        </w:tc>
        <w:tc>
          <w:tcPr>
            <w:tcW w:w="2886" w:type="dxa"/>
            <w:hideMark/>
          </w:tcPr>
          <w:p w14:paraId="57D404D6" w14:textId="77777777" w:rsidR="00837315" w:rsidRPr="00C76D66" w:rsidRDefault="00837315" w:rsidP="00900E9B">
            <w:pPr>
              <w:autoSpaceDE w:val="0"/>
              <w:autoSpaceDN w:val="0"/>
              <w:adjustRightInd w:val="0"/>
              <w:spacing w:after="0" w:line="240" w:lineRule="auto"/>
              <w:jc w:val="both"/>
              <w:rPr>
                <w:rFonts w:ascii="Times New Roman" w:eastAsia="Calibri" w:hAnsi="Times New Roman" w:cs="Times New Roman"/>
                <w:bCs/>
                <w:sz w:val="20"/>
                <w:szCs w:val="20"/>
              </w:rPr>
            </w:pPr>
            <w:r w:rsidRPr="00C76D66">
              <w:rPr>
                <w:rFonts w:ascii="Times New Roman" w:eastAsia="Calibri" w:hAnsi="Times New Roman" w:cs="Times New Roman"/>
                <w:bCs/>
                <w:sz w:val="20"/>
                <w:szCs w:val="20"/>
              </w:rPr>
              <w:t>Descripción</w:t>
            </w:r>
          </w:p>
        </w:tc>
        <w:tc>
          <w:tcPr>
            <w:tcW w:w="1519" w:type="dxa"/>
            <w:hideMark/>
          </w:tcPr>
          <w:p w14:paraId="7BCA6832" w14:textId="77777777" w:rsidR="00837315" w:rsidRPr="00C76D66" w:rsidRDefault="00837315" w:rsidP="00900E9B">
            <w:pPr>
              <w:autoSpaceDE w:val="0"/>
              <w:autoSpaceDN w:val="0"/>
              <w:adjustRightInd w:val="0"/>
              <w:spacing w:after="0" w:line="240" w:lineRule="auto"/>
              <w:jc w:val="both"/>
              <w:rPr>
                <w:rFonts w:ascii="Times New Roman" w:eastAsia="Calibri" w:hAnsi="Times New Roman" w:cs="Times New Roman"/>
                <w:bCs/>
                <w:sz w:val="20"/>
                <w:szCs w:val="20"/>
              </w:rPr>
            </w:pPr>
            <w:r w:rsidRPr="00C76D66">
              <w:rPr>
                <w:rFonts w:ascii="Times New Roman" w:eastAsia="Calibri" w:hAnsi="Times New Roman" w:cs="Times New Roman"/>
                <w:bCs/>
                <w:sz w:val="20"/>
                <w:szCs w:val="20"/>
              </w:rPr>
              <w:t>descripción de la cuenta</w:t>
            </w:r>
          </w:p>
        </w:tc>
        <w:tc>
          <w:tcPr>
            <w:tcW w:w="1407" w:type="dxa"/>
            <w:hideMark/>
          </w:tcPr>
          <w:p w14:paraId="1F0C39EE" w14:textId="77777777" w:rsidR="00837315" w:rsidRPr="00C76D66" w:rsidRDefault="00837315" w:rsidP="00900E9B">
            <w:pPr>
              <w:autoSpaceDE w:val="0"/>
              <w:autoSpaceDN w:val="0"/>
              <w:adjustRightInd w:val="0"/>
              <w:spacing w:after="0" w:line="240" w:lineRule="auto"/>
              <w:jc w:val="both"/>
              <w:rPr>
                <w:rFonts w:ascii="Times New Roman" w:eastAsia="Calibri" w:hAnsi="Times New Roman" w:cs="Times New Roman"/>
                <w:bCs/>
                <w:sz w:val="20"/>
                <w:szCs w:val="20"/>
              </w:rPr>
            </w:pPr>
            <w:r w:rsidRPr="00C76D66">
              <w:rPr>
                <w:rFonts w:ascii="Times New Roman" w:eastAsia="Calibri" w:hAnsi="Times New Roman" w:cs="Times New Roman"/>
                <w:bCs/>
                <w:sz w:val="20"/>
                <w:szCs w:val="20"/>
              </w:rPr>
              <w:t>Unidad Solicitante o Encargado de Carpeta.</w:t>
            </w:r>
          </w:p>
        </w:tc>
        <w:tc>
          <w:tcPr>
            <w:tcW w:w="1007" w:type="dxa"/>
            <w:hideMark/>
          </w:tcPr>
          <w:p w14:paraId="33172B5D" w14:textId="77777777" w:rsidR="00837315" w:rsidRPr="00C76D66" w:rsidRDefault="00837315" w:rsidP="00900E9B">
            <w:pPr>
              <w:autoSpaceDE w:val="0"/>
              <w:autoSpaceDN w:val="0"/>
              <w:adjustRightInd w:val="0"/>
              <w:spacing w:after="0" w:line="240" w:lineRule="auto"/>
              <w:jc w:val="both"/>
              <w:rPr>
                <w:rFonts w:ascii="Times New Roman" w:eastAsia="Calibri" w:hAnsi="Times New Roman" w:cs="Times New Roman"/>
                <w:bCs/>
                <w:sz w:val="20"/>
                <w:szCs w:val="20"/>
              </w:rPr>
            </w:pPr>
            <w:r w:rsidRPr="00C76D66">
              <w:rPr>
                <w:rFonts w:ascii="Times New Roman" w:eastAsia="Calibri" w:hAnsi="Times New Roman" w:cs="Times New Roman"/>
                <w:bCs/>
                <w:sz w:val="20"/>
                <w:szCs w:val="20"/>
              </w:rPr>
              <w:t xml:space="preserve">Monto a Cancelar </w:t>
            </w:r>
          </w:p>
        </w:tc>
      </w:tr>
      <w:tr w:rsidR="00837315" w:rsidRPr="00C76D66" w14:paraId="78784E37" w14:textId="77777777" w:rsidTr="00900E9B">
        <w:trPr>
          <w:trHeight w:val="1934"/>
        </w:trPr>
        <w:tc>
          <w:tcPr>
            <w:tcW w:w="1276" w:type="dxa"/>
            <w:hideMark/>
          </w:tcPr>
          <w:p w14:paraId="3AA873AB" w14:textId="77777777" w:rsidR="00837315" w:rsidRPr="00C76D66" w:rsidRDefault="00837315" w:rsidP="00900E9B">
            <w:pPr>
              <w:autoSpaceDE w:val="0"/>
              <w:autoSpaceDN w:val="0"/>
              <w:adjustRightInd w:val="0"/>
              <w:spacing w:after="0" w:line="240" w:lineRule="auto"/>
              <w:jc w:val="both"/>
              <w:rPr>
                <w:rFonts w:ascii="Times New Roman" w:eastAsia="Calibri" w:hAnsi="Times New Roman" w:cs="Times New Roman"/>
                <w:sz w:val="20"/>
                <w:szCs w:val="20"/>
              </w:rPr>
            </w:pPr>
            <w:r w:rsidRPr="00C76D66">
              <w:rPr>
                <w:rFonts w:ascii="Times New Roman" w:eastAsia="Calibri" w:hAnsi="Times New Roman" w:cs="Times New Roman"/>
                <w:sz w:val="20"/>
                <w:szCs w:val="20"/>
              </w:rPr>
              <w:t>TEXACO AUTOPISTA</w:t>
            </w:r>
            <w:r>
              <w:rPr>
                <w:rFonts w:ascii="Times New Roman" w:eastAsia="Calibri" w:hAnsi="Times New Roman" w:cs="Times New Roman"/>
                <w:sz w:val="20"/>
                <w:szCs w:val="20"/>
              </w:rPr>
              <w:t xml:space="preserve"> </w:t>
            </w:r>
            <w:r w:rsidRPr="00C76D66">
              <w:rPr>
                <w:rFonts w:ascii="Times New Roman" w:eastAsia="Calibri" w:hAnsi="Times New Roman" w:cs="Times New Roman"/>
                <w:sz w:val="20"/>
                <w:szCs w:val="20"/>
              </w:rPr>
              <w:t>(MARIA TRANSITO FIGUEROA)</w:t>
            </w:r>
          </w:p>
        </w:tc>
        <w:tc>
          <w:tcPr>
            <w:tcW w:w="1701" w:type="dxa"/>
            <w:hideMark/>
          </w:tcPr>
          <w:p w14:paraId="6B6A3C63" w14:textId="77777777" w:rsidR="00837315" w:rsidRPr="00C76D66" w:rsidRDefault="00837315" w:rsidP="00900E9B">
            <w:pPr>
              <w:autoSpaceDE w:val="0"/>
              <w:autoSpaceDN w:val="0"/>
              <w:adjustRightInd w:val="0"/>
              <w:spacing w:after="0" w:line="240" w:lineRule="auto"/>
              <w:jc w:val="both"/>
              <w:rPr>
                <w:rFonts w:ascii="Times New Roman" w:eastAsia="Calibri" w:hAnsi="Times New Roman" w:cs="Times New Roman"/>
                <w:sz w:val="20"/>
                <w:szCs w:val="20"/>
              </w:rPr>
            </w:pPr>
            <w:r w:rsidRPr="00C76D66">
              <w:rPr>
                <w:rFonts w:ascii="Times New Roman" w:eastAsia="Calibri" w:hAnsi="Times New Roman" w:cs="Times New Roman"/>
                <w:sz w:val="20"/>
                <w:szCs w:val="20"/>
              </w:rPr>
              <w:t>054535,</w:t>
            </w:r>
            <w:r>
              <w:rPr>
                <w:rFonts w:ascii="Times New Roman" w:eastAsia="Calibri" w:hAnsi="Times New Roman" w:cs="Times New Roman"/>
                <w:sz w:val="20"/>
                <w:szCs w:val="20"/>
              </w:rPr>
              <w:t xml:space="preserve"> </w:t>
            </w:r>
            <w:r w:rsidRPr="00C76D66">
              <w:rPr>
                <w:rFonts w:ascii="Times New Roman" w:eastAsia="Calibri" w:hAnsi="Times New Roman" w:cs="Times New Roman"/>
                <w:sz w:val="20"/>
                <w:szCs w:val="20"/>
              </w:rPr>
              <w:t>057848,</w:t>
            </w:r>
            <w:r>
              <w:rPr>
                <w:rFonts w:ascii="Times New Roman" w:eastAsia="Calibri" w:hAnsi="Times New Roman" w:cs="Times New Roman"/>
                <w:sz w:val="20"/>
                <w:szCs w:val="20"/>
              </w:rPr>
              <w:t xml:space="preserve"> </w:t>
            </w:r>
            <w:r w:rsidRPr="00C76D66">
              <w:rPr>
                <w:rFonts w:ascii="Times New Roman" w:eastAsia="Calibri" w:hAnsi="Times New Roman" w:cs="Times New Roman"/>
                <w:sz w:val="20"/>
                <w:szCs w:val="20"/>
              </w:rPr>
              <w:t>061727</w:t>
            </w:r>
            <w:r w:rsidRPr="00C76D66">
              <w:rPr>
                <w:rFonts w:ascii="Times New Roman" w:eastAsia="Calibri" w:hAnsi="Times New Roman" w:cs="Times New Roman"/>
                <w:sz w:val="20"/>
                <w:szCs w:val="20"/>
              </w:rPr>
              <w:br/>
              <w:t>064461,</w:t>
            </w:r>
            <w:r>
              <w:rPr>
                <w:rFonts w:ascii="Times New Roman" w:eastAsia="Calibri" w:hAnsi="Times New Roman" w:cs="Times New Roman"/>
                <w:sz w:val="20"/>
                <w:szCs w:val="20"/>
              </w:rPr>
              <w:t xml:space="preserve"> </w:t>
            </w:r>
            <w:r w:rsidRPr="00C76D66">
              <w:rPr>
                <w:rFonts w:ascii="Times New Roman" w:eastAsia="Calibri" w:hAnsi="Times New Roman" w:cs="Times New Roman"/>
                <w:sz w:val="20"/>
                <w:szCs w:val="20"/>
              </w:rPr>
              <w:t>065972,</w:t>
            </w:r>
            <w:r>
              <w:rPr>
                <w:rFonts w:ascii="Times New Roman" w:eastAsia="Calibri" w:hAnsi="Times New Roman" w:cs="Times New Roman"/>
                <w:sz w:val="20"/>
                <w:szCs w:val="20"/>
              </w:rPr>
              <w:t xml:space="preserve"> </w:t>
            </w:r>
            <w:r w:rsidRPr="00C76D66">
              <w:rPr>
                <w:rFonts w:ascii="Times New Roman" w:eastAsia="Calibri" w:hAnsi="Times New Roman" w:cs="Times New Roman"/>
                <w:sz w:val="20"/>
                <w:szCs w:val="20"/>
              </w:rPr>
              <w:t>063509</w:t>
            </w:r>
            <w:r>
              <w:rPr>
                <w:rFonts w:ascii="Times New Roman" w:eastAsia="Calibri" w:hAnsi="Times New Roman" w:cs="Times New Roman"/>
                <w:sz w:val="20"/>
                <w:szCs w:val="20"/>
              </w:rPr>
              <w:t>,</w:t>
            </w:r>
            <w:r w:rsidRPr="00C76D66">
              <w:rPr>
                <w:rFonts w:ascii="Times New Roman" w:eastAsia="Calibri" w:hAnsi="Times New Roman" w:cs="Times New Roman"/>
                <w:sz w:val="20"/>
                <w:szCs w:val="20"/>
              </w:rPr>
              <w:br/>
              <w:t>058111,</w:t>
            </w:r>
            <w:r>
              <w:rPr>
                <w:rFonts w:ascii="Times New Roman" w:eastAsia="Calibri" w:hAnsi="Times New Roman" w:cs="Times New Roman"/>
                <w:sz w:val="20"/>
                <w:szCs w:val="20"/>
              </w:rPr>
              <w:t xml:space="preserve"> </w:t>
            </w:r>
            <w:r w:rsidRPr="00C76D66">
              <w:rPr>
                <w:rFonts w:ascii="Times New Roman" w:eastAsia="Calibri" w:hAnsi="Times New Roman" w:cs="Times New Roman"/>
                <w:sz w:val="20"/>
                <w:szCs w:val="20"/>
              </w:rPr>
              <w:t>064503,</w:t>
            </w:r>
            <w:r>
              <w:rPr>
                <w:rFonts w:ascii="Times New Roman" w:eastAsia="Calibri" w:hAnsi="Times New Roman" w:cs="Times New Roman"/>
                <w:sz w:val="20"/>
                <w:szCs w:val="20"/>
              </w:rPr>
              <w:t xml:space="preserve"> </w:t>
            </w:r>
            <w:r w:rsidRPr="00C76D66">
              <w:rPr>
                <w:rFonts w:ascii="Times New Roman" w:eastAsia="Calibri" w:hAnsi="Times New Roman" w:cs="Times New Roman"/>
                <w:sz w:val="20"/>
                <w:szCs w:val="20"/>
              </w:rPr>
              <w:t>056874</w:t>
            </w:r>
            <w:r>
              <w:rPr>
                <w:rFonts w:ascii="Times New Roman" w:eastAsia="Calibri" w:hAnsi="Times New Roman" w:cs="Times New Roman"/>
                <w:sz w:val="20"/>
                <w:szCs w:val="20"/>
              </w:rPr>
              <w:t xml:space="preserve">, </w:t>
            </w:r>
            <w:r w:rsidRPr="00C76D66">
              <w:rPr>
                <w:rFonts w:ascii="Times New Roman" w:eastAsia="Calibri" w:hAnsi="Times New Roman" w:cs="Times New Roman"/>
                <w:sz w:val="20"/>
                <w:szCs w:val="20"/>
              </w:rPr>
              <w:br/>
              <w:t>060039,</w:t>
            </w:r>
            <w:r>
              <w:rPr>
                <w:rFonts w:ascii="Times New Roman" w:eastAsia="Calibri" w:hAnsi="Times New Roman" w:cs="Times New Roman"/>
                <w:sz w:val="20"/>
                <w:szCs w:val="20"/>
              </w:rPr>
              <w:t xml:space="preserve"> </w:t>
            </w:r>
            <w:r w:rsidRPr="00C76D66">
              <w:rPr>
                <w:rFonts w:ascii="Times New Roman" w:eastAsia="Calibri" w:hAnsi="Times New Roman" w:cs="Times New Roman"/>
                <w:sz w:val="20"/>
                <w:szCs w:val="20"/>
              </w:rPr>
              <w:t>062261,</w:t>
            </w:r>
            <w:r>
              <w:rPr>
                <w:rFonts w:ascii="Times New Roman" w:eastAsia="Calibri" w:hAnsi="Times New Roman" w:cs="Times New Roman"/>
                <w:sz w:val="20"/>
                <w:szCs w:val="20"/>
              </w:rPr>
              <w:t xml:space="preserve"> </w:t>
            </w:r>
            <w:r w:rsidRPr="00C76D66">
              <w:rPr>
                <w:rFonts w:ascii="Times New Roman" w:eastAsia="Calibri" w:hAnsi="Times New Roman" w:cs="Times New Roman"/>
                <w:sz w:val="20"/>
                <w:szCs w:val="20"/>
              </w:rPr>
              <w:t>066050</w:t>
            </w:r>
            <w:r>
              <w:rPr>
                <w:rFonts w:ascii="Times New Roman" w:eastAsia="Calibri" w:hAnsi="Times New Roman" w:cs="Times New Roman"/>
                <w:sz w:val="20"/>
                <w:szCs w:val="20"/>
              </w:rPr>
              <w:t xml:space="preserve">, </w:t>
            </w:r>
            <w:r w:rsidRPr="00C76D66">
              <w:rPr>
                <w:rFonts w:ascii="Times New Roman" w:eastAsia="Calibri" w:hAnsi="Times New Roman" w:cs="Times New Roman"/>
                <w:sz w:val="20"/>
                <w:szCs w:val="20"/>
              </w:rPr>
              <w:t>054816,</w:t>
            </w:r>
            <w:r>
              <w:rPr>
                <w:rFonts w:ascii="Times New Roman" w:eastAsia="Calibri" w:hAnsi="Times New Roman" w:cs="Times New Roman"/>
                <w:sz w:val="20"/>
                <w:szCs w:val="20"/>
              </w:rPr>
              <w:t xml:space="preserve"> </w:t>
            </w:r>
            <w:proofErr w:type="gramStart"/>
            <w:r w:rsidRPr="00C76D66">
              <w:rPr>
                <w:rFonts w:ascii="Times New Roman" w:eastAsia="Calibri" w:hAnsi="Times New Roman" w:cs="Times New Roman"/>
                <w:sz w:val="20"/>
                <w:szCs w:val="20"/>
              </w:rPr>
              <w:t>057854,</w:t>
            </w:r>
            <w:r>
              <w:rPr>
                <w:rFonts w:ascii="Times New Roman" w:eastAsia="Calibri" w:hAnsi="Times New Roman" w:cs="Times New Roman"/>
                <w:sz w:val="20"/>
                <w:szCs w:val="20"/>
              </w:rPr>
              <w:t xml:space="preserve">   </w:t>
            </w:r>
            <w:proofErr w:type="gramEnd"/>
            <w:r w:rsidRPr="00C76D66">
              <w:rPr>
                <w:rFonts w:ascii="Times New Roman" w:eastAsia="Calibri" w:hAnsi="Times New Roman" w:cs="Times New Roman"/>
                <w:sz w:val="20"/>
                <w:szCs w:val="20"/>
              </w:rPr>
              <w:t>062283</w:t>
            </w:r>
          </w:p>
        </w:tc>
        <w:tc>
          <w:tcPr>
            <w:tcW w:w="2886" w:type="dxa"/>
            <w:hideMark/>
          </w:tcPr>
          <w:p w14:paraId="659B96ED" w14:textId="77777777" w:rsidR="00837315" w:rsidRPr="00C76D66" w:rsidRDefault="00837315" w:rsidP="00900E9B">
            <w:pPr>
              <w:autoSpaceDE w:val="0"/>
              <w:autoSpaceDN w:val="0"/>
              <w:adjustRightInd w:val="0"/>
              <w:spacing w:after="0" w:line="240" w:lineRule="auto"/>
              <w:jc w:val="both"/>
              <w:rPr>
                <w:rFonts w:ascii="Times New Roman" w:eastAsia="Calibri" w:hAnsi="Times New Roman" w:cs="Times New Roman"/>
                <w:sz w:val="20"/>
                <w:szCs w:val="20"/>
              </w:rPr>
            </w:pPr>
            <w:r w:rsidRPr="00C76D66">
              <w:rPr>
                <w:rFonts w:ascii="Times New Roman" w:eastAsia="Calibri" w:hAnsi="Times New Roman" w:cs="Times New Roman"/>
                <w:sz w:val="20"/>
                <w:szCs w:val="20"/>
              </w:rPr>
              <w:t>Pago por suministro de combustible para vehículos municipales con placas: N-7778, N-10863, N-5462, N-</w:t>
            </w:r>
            <w:proofErr w:type="gramStart"/>
            <w:r w:rsidRPr="00C76D66">
              <w:rPr>
                <w:rFonts w:ascii="Times New Roman" w:eastAsia="Calibri" w:hAnsi="Times New Roman" w:cs="Times New Roman"/>
                <w:sz w:val="20"/>
                <w:szCs w:val="20"/>
              </w:rPr>
              <w:t>13689,N</w:t>
            </w:r>
            <w:proofErr w:type="gramEnd"/>
            <w:r w:rsidRPr="00C76D66">
              <w:rPr>
                <w:rFonts w:ascii="Times New Roman" w:eastAsia="Calibri" w:hAnsi="Times New Roman" w:cs="Times New Roman"/>
                <w:sz w:val="20"/>
                <w:szCs w:val="20"/>
              </w:rPr>
              <w:t>-14836 y desgranadoras propiedad de la Alcaldía Municipal de San Pedro Perulapan correspondiente al mes de Febrero 2021</w:t>
            </w:r>
          </w:p>
        </w:tc>
        <w:tc>
          <w:tcPr>
            <w:tcW w:w="1519" w:type="dxa"/>
            <w:hideMark/>
          </w:tcPr>
          <w:p w14:paraId="1CF9F0C5" w14:textId="77777777" w:rsidR="00837315" w:rsidRDefault="00837315" w:rsidP="00900E9B">
            <w:pPr>
              <w:autoSpaceDE w:val="0"/>
              <w:autoSpaceDN w:val="0"/>
              <w:adjustRightInd w:val="0"/>
              <w:spacing w:after="0" w:line="240" w:lineRule="auto"/>
              <w:jc w:val="both"/>
              <w:rPr>
                <w:rFonts w:ascii="Times New Roman" w:eastAsia="Calibri" w:hAnsi="Times New Roman" w:cs="Times New Roman"/>
                <w:sz w:val="20"/>
                <w:szCs w:val="20"/>
              </w:rPr>
            </w:pPr>
            <w:r w:rsidRPr="00C76D66">
              <w:rPr>
                <w:rFonts w:ascii="Times New Roman" w:eastAsia="Calibri" w:hAnsi="Times New Roman" w:cs="Times New Roman"/>
                <w:sz w:val="20"/>
                <w:szCs w:val="20"/>
              </w:rPr>
              <w:t>TMSPP/</w:t>
            </w:r>
          </w:p>
          <w:p w14:paraId="3B9673E8" w14:textId="77777777" w:rsidR="00837315" w:rsidRPr="00C76D66" w:rsidRDefault="00837315" w:rsidP="00900E9B">
            <w:pPr>
              <w:autoSpaceDE w:val="0"/>
              <w:autoSpaceDN w:val="0"/>
              <w:adjustRightInd w:val="0"/>
              <w:spacing w:after="0" w:line="240" w:lineRule="auto"/>
              <w:jc w:val="both"/>
              <w:rPr>
                <w:rFonts w:ascii="Times New Roman" w:eastAsia="Calibri" w:hAnsi="Times New Roman" w:cs="Times New Roman"/>
                <w:sz w:val="20"/>
                <w:szCs w:val="20"/>
              </w:rPr>
            </w:pPr>
            <w:r w:rsidRPr="00C76D66">
              <w:rPr>
                <w:rFonts w:ascii="Times New Roman" w:eastAsia="Calibri" w:hAnsi="Times New Roman" w:cs="Times New Roman"/>
                <w:sz w:val="20"/>
                <w:szCs w:val="20"/>
              </w:rPr>
              <w:t>Fodes 25%</w:t>
            </w:r>
          </w:p>
        </w:tc>
        <w:tc>
          <w:tcPr>
            <w:tcW w:w="1407" w:type="dxa"/>
            <w:hideMark/>
          </w:tcPr>
          <w:p w14:paraId="15E969EB" w14:textId="77777777" w:rsidR="00837315" w:rsidRPr="00C76D66" w:rsidRDefault="00837315" w:rsidP="00900E9B">
            <w:pPr>
              <w:autoSpaceDE w:val="0"/>
              <w:autoSpaceDN w:val="0"/>
              <w:adjustRightInd w:val="0"/>
              <w:spacing w:after="0" w:line="240" w:lineRule="auto"/>
              <w:jc w:val="both"/>
              <w:rPr>
                <w:rFonts w:ascii="Times New Roman" w:eastAsia="Calibri" w:hAnsi="Times New Roman" w:cs="Times New Roman"/>
                <w:sz w:val="20"/>
                <w:szCs w:val="20"/>
              </w:rPr>
            </w:pPr>
            <w:proofErr w:type="gramStart"/>
            <w:r w:rsidRPr="00C76D66">
              <w:rPr>
                <w:rFonts w:ascii="Times New Roman" w:eastAsia="Calibri" w:hAnsi="Times New Roman" w:cs="Times New Roman"/>
                <w:sz w:val="20"/>
                <w:szCs w:val="20"/>
              </w:rPr>
              <w:t>Servicio generales</w:t>
            </w:r>
            <w:proofErr w:type="gramEnd"/>
          </w:p>
        </w:tc>
        <w:tc>
          <w:tcPr>
            <w:tcW w:w="1007" w:type="dxa"/>
            <w:hideMark/>
          </w:tcPr>
          <w:p w14:paraId="36911FA8" w14:textId="77777777" w:rsidR="00837315" w:rsidRPr="00C76D66" w:rsidRDefault="00837315" w:rsidP="00900E9B">
            <w:pPr>
              <w:autoSpaceDE w:val="0"/>
              <w:autoSpaceDN w:val="0"/>
              <w:adjustRightInd w:val="0"/>
              <w:spacing w:after="0" w:line="240" w:lineRule="auto"/>
              <w:jc w:val="both"/>
              <w:rPr>
                <w:rFonts w:ascii="Times New Roman" w:eastAsia="Calibri" w:hAnsi="Times New Roman" w:cs="Times New Roman"/>
                <w:sz w:val="20"/>
                <w:szCs w:val="20"/>
              </w:rPr>
            </w:pPr>
            <w:r w:rsidRPr="00C76D66">
              <w:rPr>
                <w:rFonts w:ascii="Times New Roman" w:eastAsia="Calibri" w:hAnsi="Times New Roman" w:cs="Times New Roman"/>
                <w:sz w:val="20"/>
                <w:szCs w:val="20"/>
              </w:rPr>
              <w:t xml:space="preserve">$ 577.13 </w:t>
            </w:r>
          </w:p>
        </w:tc>
      </w:tr>
    </w:tbl>
    <w:p w14:paraId="3A5D7A2F" w14:textId="77777777" w:rsidR="00837315" w:rsidRDefault="00837315" w:rsidP="00837315">
      <w:pPr>
        <w:autoSpaceDE w:val="0"/>
        <w:autoSpaceDN w:val="0"/>
        <w:adjustRightInd w:val="0"/>
        <w:spacing w:after="0" w:line="266" w:lineRule="auto"/>
        <w:jc w:val="both"/>
        <w:rPr>
          <w:rFonts w:ascii="Times New Roman" w:eastAsia="Calibri" w:hAnsi="Times New Roman" w:cs="Times New Roman"/>
          <w:b/>
          <w:sz w:val="24"/>
          <w:szCs w:val="24"/>
        </w:rPr>
      </w:pPr>
    </w:p>
    <w:tbl>
      <w:tblPr>
        <w:tblStyle w:val="Tablaconcuadrcula"/>
        <w:tblW w:w="0" w:type="auto"/>
        <w:tblInd w:w="108" w:type="dxa"/>
        <w:tblLook w:val="04A0" w:firstRow="1" w:lastRow="0" w:firstColumn="1" w:lastColumn="0" w:noHBand="0" w:noVBand="1"/>
      </w:tblPr>
      <w:tblGrid>
        <w:gridCol w:w="1529"/>
        <w:gridCol w:w="1624"/>
        <w:gridCol w:w="2447"/>
        <w:gridCol w:w="1699"/>
        <w:gridCol w:w="1275"/>
        <w:gridCol w:w="996"/>
      </w:tblGrid>
      <w:tr w:rsidR="00837315" w:rsidRPr="00441746" w14:paraId="405410B7" w14:textId="77777777" w:rsidTr="00900E9B">
        <w:trPr>
          <w:trHeight w:val="435"/>
        </w:trPr>
        <w:tc>
          <w:tcPr>
            <w:tcW w:w="9796" w:type="dxa"/>
            <w:gridSpan w:val="6"/>
            <w:hideMark/>
          </w:tcPr>
          <w:p w14:paraId="2F252DA0" w14:textId="77777777" w:rsidR="00837315" w:rsidRPr="00C8034D" w:rsidRDefault="00837315" w:rsidP="00900E9B">
            <w:pPr>
              <w:autoSpaceDE w:val="0"/>
              <w:autoSpaceDN w:val="0"/>
              <w:adjustRightInd w:val="0"/>
              <w:spacing w:after="0" w:line="266" w:lineRule="auto"/>
              <w:jc w:val="both"/>
              <w:rPr>
                <w:rFonts w:ascii="Times New Roman" w:eastAsia="Calibri" w:hAnsi="Times New Roman" w:cs="Times New Roman"/>
                <w:b/>
                <w:bCs/>
                <w:sz w:val="20"/>
                <w:szCs w:val="20"/>
              </w:rPr>
            </w:pPr>
            <w:r w:rsidRPr="00C8034D">
              <w:rPr>
                <w:rFonts w:ascii="Times New Roman" w:eastAsia="Calibri" w:hAnsi="Times New Roman" w:cs="Times New Roman"/>
                <w:b/>
                <w:bCs/>
                <w:sz w:val="20"/>
                <w:szCs w:val="20"/>
              </w:rPr>
              <w:t>DETALLES DE LOS GASTOS DE LA CUENTA TMSPP/PROGRAMA DE MANTENIMIENTO DE LA RED VIAL MUNICIPAL DE SAN PEDRO PERULAPAN, AÑO 2021</w:t>
            </w:r>
          </w:p>
        </w:tc>
      </w:tr>
      <w:tr w:rsidR="00837315" w:rsidRPr="00441746" w14:paraId="1E6ED5DE" w14:textId="77777777" w:rsidTr="00900E9B">
        <w:trPr>
          <w:trHeight w:val="780"/>
        </w:trPr>
        <w:tc>
          <w:tcPr>
            <w:tcW w:w="1561" w:type="dxa"/>
            <w:hideMark/>
          </w:tcPr>
          <w:p w14:paraId="74122228" w14:textId="77777777" w:rsidR="00837315" w:rsidRPr="00441746" w:rsidRDefault="00837315" w:rsidP="00900E9B">
            <w:pPr>
              <w:autoSpaceDE w:val="0"/>
              <w:autoSpaceDN w:val="0"/>
              <w:adjustRightInd w:val="0"/>
              <w:spacing w:after="0" w:line="240" w:lineRule="auto"/>
              <w:jc w:val="both"/>
              <w:rPr>
                <w:rFonts w:ascii="Times New Roman" w:eastAsia="Calibri" w:hAnsi="Times New Roman" w:cs="Times New Roman"/>
                <w:bCs/>
                <w:sz w:val="20"/>
                <w:szCs w:val="20"/>
              </w:rPr>
            </w:pPr>
            <w:r w:rsidRPr="00441746">
              <w:rPr>
                <w:rFonts w:ascii="Times New Roman" w:eastAsia="Calibri" w:hAnsi="Times New Roman" w:cs="Times New Roman"/>
                <w:bCs/>
                <w:sz w:val="20"/>
                <w:szCs w:val="20"/>
              </w:rPr>
              <w:t>Nombre</w:t>
            </w:r>
          </w:p>
        </w:tc>
        <w:tc>
          <w:tcPr>
            <w:tcW w:w="1656" w:type="dxa"/>
            <w:hideMark/>
          </w:tcPr>
          <w:p w14:paraId="76B54506" w14:textId="77777777" w:rsidR="00837315" w:rsidRPr="00441746" w:rsidRDefault="00837315" w:rsidP="00900E9B">
            <w:pPr>
              <w:autoSpaceDE w:val="0"/>
              <w:autoSpaceDN w:val="0"/>
              <w:adjustRightInd w:val="0"/>
              <w:spacing w:after="0" w:line="240" w:lineRule="auto"/>
              <w:jc w:val="both"/>
              <w:rPr>
                <w:rFonts w:ascii="Times New Roman" w:eastAsia="Calibri" w:hAnsi="Times New Roman" w:cs="Times New Roman"/>
                <w:bCs/>
                <w:sz w:val="20"/>
                <w:szCs w:val="20"/>
              </w:rPr>
            </w:pPr>
            <w:r w:rsidRPr="00441746">
              <w:rPr>
                <w:rFonts w:ascii="Times New Roman" w:eastAsia="Calibri" w:hAnsi="Times New Roman" w:cs="Times New Roman"/>
                <w:bCs/>
                <w:sz w:val="20"/>
                <w:szCs w:val="20"/>
              </w:rPr>
              <w:t>No de factura</w:t>
            </w:r>
          </w:p>
        </w:tc>
        <w:tc>
          <w:tcPr>
            <w:tcW w:w="2595" w:type="dxa"/>
            <w:hideMark/>
          </w:tcPr>
          <w:p w14:paraId="2325F7FC" w14:textId="77777777" w:rsidR="00837315" w:rsidRPr="00441746" w:rsidRDefault="00837315" w:rsidP="00900E9B">
            <w:pPr>
              <w:autoSpaceDE w:val="0"/>
              <w:autoSpaceDN w:val="0"/>
              <w:adjustRightInd w:val="0"/>
              <w:spacing w:after="0" w:line="240" w:lineRule="auto"/>
              <w:jc w:val="both"/>
              <w:rPr>
                <w:rFonts w:ascii="Times New Roman" w:eastAsia="Calibri" w:hAnsi="Times New Roman" w:cs="Times New Roman"/>
                <w:bCs/>
                <w:sz w:val="20"/>
                <w:szCs w:val="20"/>
              </w:rPr>
            </w:pPr>
            <w:r w:rsidRPr="00441746">
              <w:rPr>
                <w:rFonts w:ascii="Times New Roman" w:eastAsia="Calibri" w:hAnsi="Times New Roman" w:cs="Times New Roman"/>
                <w:bCs/>
                <w:sz w:val="20"/>
                <w:szCs w:val="20"/>
              </w:rPr>
              <w:t>Descripción</w:t>
            </w:r>
          </w:p>
        </w:tc>
        <w:tc>
          <w:tcPr>
            <w:tcW w:w="1701" w:type="dxa"/>
            <w:hideMark/>
          </w:tcPr>
          <w:p w14:paraId="02A73B51" w14:textId="77777777" w:rsidR="00837315" w:rsidRPr="00441746" w:rsidRDefault="00837315" w:rsidP="00900E9B">
            <w:pPr>
              <w:autoSpaceDE w:val="0"/>
              <w:autoSpaceDN w:val="0"/>
              <w:adjustRightInd w:val="0"/>
              <w:spacing w:after="0" w:line="240" w:lineRule="auto"/>
              <w:jc w:val="both"/>
              <w:rPr>
                <w:rFonts w:ascii="Times New Roman" w:eastAsia="Calibri" w:hAnsi="Times New Roman" w:cs="Times New Roman"/>
                <w:bCs/>
                <w:sz w:val="20"/>
                <w:szCs w:val="20"/>
              </w:rPr>
            </w:pPr>
            <w:r w:rsidRPr="00441746">
              <w:rPr>
                <w:rFonts w:ascii="Times New Roman" w:eastAsia="Calibri" w:hAnsi="Times New Roman" w:cs="Times New Roman"/>
                <w:bCs/>
                <w:sz w:val="20"/>
                <w:szCs w:val="20"/>
              </w:rPr>
              <w:t>descripción de la cuenta</w:t>
            </w:r>
          </w:p>
        </w:tc>
        <w:tc>
          <w:tcPr>
            <w:tcW w:w="1276" w:type="dxa"/>
            <w:hideMark/>
          </w:tcPr>
          <w:p w14:paraId="649B51D0" w14:textId="77777777" w:rsidR="00837315" w:rsidRPr="00441746" w:rsidRDefault="00837315" w:rsidP="00900E9B">
            <w:pPr>
              <w:autoSpaceDE w:val="0"/>
              <w:autoSpaceDN w:val="0"/>
              <w:adjustRightInd w:val="0"/>
              <w:spacing w:after="0" w:line="240" w:lineRule="auto"/>
              <w:jc w:val="both"/>
              <w:rPr>
                <w:rFonts w:ascii="Times New Roman" w:eastAsia="Calibri" w:hAnsi="Times New Roman" w:cs="Times New Roman"/>
                <w:bCs/>
                <w:sz w:val="20"/>
                <w:szCs w:val="20"/>
              </w:rPr>
            </w:pPr>
            <w:r w:rsidRPr="00441746">
              <w:rPr>
                <w:rFonts w:ascii="Times New Roman" w:eastAsia="Calibri" w:hAnsi="Times New Roman" w:cs="Times New Roman"/>
                <w:bCs/>
                <w:sz w:val="20"/>
                <w:szCs w:val="20"/>
              </w:rPr>
              <w:t>Unidad Solicitante o Encargado de Carpeta.</w:t>
            </w:r>
          </w:p>
        </w:tc>
        <w:tc>
          <w:tcPr>
            <w:tcW w:w="1007" w:type="dxa"/>
            <w:hideMark/>
          </w:tcPr>
          <w:p w14:paraId="359E8C08" w14:textId="77777777" w:rsidR="00837315" w:rsidRPr="00441746" w:rsidRDefault="00837315" w:rsidP="00900E9B">
            <w:pPr>
              <w:autoSpaceDE w:val="0"/>
              <w:autoSpaceDN w:val="0"/>
              <w:adjustRightInd w:val="0"/>
              <w:spacing w:after="0" w:line="240" w:lineRule="auto"/>
              <w:jc w:val="both"/>
              <w:rPr>
                <w:rFonts w:ascii="Times New Roman" w:eastAsia="Calibri" w:hAnsi="Times New Roman" w:cs="Times New Roman"/>
                <w:bCs/>
                <w:sz w:val="20"/>
                <w:szCs w:val="20"/>
              </w:rPr>
            </w:pPr>
            <w:r w:rsidRPr="00441746">
              <w:rPr>
                <w:rFonts w:ascii="Times New Roman" w:eastAsia="Calibri" w:hAnsi="Times New Roman" w:cs="Times New Roman"/>
                <w:bCs/>
                <w:sz w:val="20"/>
                <w:szCs w:val="20"/>
              </w:rPr>
              <w:t xml:space="preserve">Monto a Cancelar </w:t>
            </w:r>
          </w:p>
        </w:tc>
      </w:tr>
      <w:tr w:rsidR="00837315" w:rsidRPr="00441746" w14:paraId="25F3BD32" w14:textId="77777777" w:rsidTr="00900E9B">
        <w:trPr>
          <w:trHeight w:val="1320"/>
        </w:trPr>
        <w:tc>
          <w:tcPr>
            <w:tcW w:w="1561" w:type="dxa"/>
            <w:hideMark/>
          </w:tcPr>
          <w:p w14:paraId="1D0F59A7" w14:textId="77777777" w:rsidR="00837315" w:rsidRPr="00441746" w:rsidRDefault="00837315" w:rsidP="00900E9B">
            <w:pPr>
              <w:autoSpaceDE w:val="0"/>
              <w:autoSpaceDN w:val="0"/>
              <w:adjustRightInd w:val="0"/>
              <w:spacing w:after="0" w:line="240" w:lineRule="auto"/>
              <w:jc w:val="both"/>
              <w:rPr>
                <w:rFonts w:ascii="Times New Roman" w:eastAsia="Calibri" w:hAnsi="Times New Roman" w:cs="Times New Roman"/>
                <w:sz w:val="20"/>
                <w:szCs w:val="20"/>
              </w:rPr>
            </w:pPr>
            <w:r w:rsidRPr="00441746">
              <w:rPr>
                <w:rFonts w:ascii="Times New Roman" w:eastAsia="Calibri" w:hAnsi="Times New Roman" w:cs="Times New Roman"/>
                <w:sz w:val="20"/>
                <w:szCs w:val="20"/>
              </w:rPr>
              <w:t>TEXACO AUTOPISTA</w:t>
            </w:r>
            <w:r>
              <w:rPr>
                <w:rFonts w:ascii="Times New Roman" w:eastAsia="Calibri" w:hAnsi="Times New Roman" w:cs="Times New Roman"/>
                <w:sz w:val="20"/>
                <w:szCs w:val="20"/>
              </w:rPr>
              <w:t xml:space="preserve"> </w:t>
            </w:r>
            <w:r w:rsidRPr="00441746">
              <w:rPr>
                <w:rFonts w:ascii="Times New Roman" w:eastAsia="Calibri" w:hAnsi="Times New Roman" w:cs="Times New Roman"/>
                <w:sz w:val="20"/>
                <w:szCs w:val="20"/>
              </w:rPr>
              <w:t>(MARIA TRANSITO FIGUEROA)</w:t>
            </w:r>
          </w:p>
        </w:tc>
        <w:tc>
          <w:tcPr>
            <w:tcW w:w="1656" w:type="dxa"/>
            <w:hideMark/>
          </w:tcPr>
          <w:p w14:paraId="70EF1164" w14:textId="77777777" w:rsidR="00837315" w:rsidRPr="00441746" w:rsidRDefault="00837315" w:rsidP="00900E9B">
            <w:pPr>
              <w:autoSpaceDE w:val="0"/>
              <w:autoSpaceDN w:val="0"/>
              <w:adjustRightInd w:val="0"/>
              <w:spacing w:after="0" w:line="240" w:lineRule="auto"/>
              <w:jc w:val="both"/>
              <w:rPr>
                <w:rFonts w:ascii="Times New Roman" w:eastAsia="Calibri" w:hAnsi="Times New Roman" w:cs="Times New Roman"/>
                <w:sz w:val="20"/>
                <w:szCs w:val="20"/>
              </w:rPr>
            </w:pPr>
            <w:r w:rsidRPr="00441746">
              <w:rPr>
                <w:rFonts w:ascii="Times New Roman" w:eastAsia="Calibri" w:hAnsi="Times New Roman" w:cs="Times New Roman"/>
                <w:sz w:val="20"/>
                <w:szCs w:val="20"/>
              </w:rPr>
              <w:t>053804,</w:t>
            </w:r>
            <w:r>
              <w:rPr>
                <w:rFonts w:ascii="Times New Roman" w:eastAsia="Calibri" w:hAnsi="Times New Roman" w:cs="Times New Roman"/>
                <w:sz w:val="20"/>
                <w:szCs w:val="20"/>
              </w:rPr>
              <w:t xml:space="preserve"> </w:t>
            </w:r>
            <w:r w:rsidRPr="00441746">
              <w:rPr>
                <w:rFonts w:ascii="Times New Roman" w:eastAsia="Calibri" w:hAnsi="Times New Roman" w:cs="Times New Roman"/>
                <w:sz w:val="20"/>
                <w:szCs w:val="20"/>
              </w:rPr>
              <w:t>056381,</w:t>
            </w:r>
            <w:r>
              <w:rPr>
                <w:rFonts w:ascii="Times New Roman" w:eastAsia="Calibri" w:hAnsi="Times New Roman" w:cs="Times New Roman"/>
                <w:sz w:val="20"/>
                <w:szCs w:val="20"/>
              </w:rPr>
              <w:t xml:space="preserve"> </w:t>
            </w:r>
            <w:r w:rsidRPr="00441746">
              <w:rPr>
                <w:rFonts w:ascii="Times New Roman" w:eastAsia="Calibri" w:hAnsi="Times New Roman" w:cs="Times New Roman"/>
                <w:sz w:val="20"/>
                <w:szCs w:val="20"/>
              </w:rPr>
              <w:t>057851</w:t>
            </w:r>
            <w:r w:rsidRPr="00441746">
              <w:rPr>
                <w:rFonts w:ascii="Times New Roman" w:eastAsia="Calibri" w:hAnsi="Times New Roman" w:cs="Times New Roman"/>
                <w:sz w:val="20"/>
                <w:szCs w:val="20"/>
              </w:rPr>
              <w:br/>
              <w:t>060632,</w:t>
            </w:r>
            <w:r>
              <w:rPr>
                <w:rFonts w:ascii="Times New Roman" w:eastAsia="Calibri" w:hAnsi="Times New Roman" w:cs="Times New Roman"/>
                <w:sz w:val="20"/>
                <w:szCs w:val="20"/>
              </w:rPr>
              <w:t xml:space="preserve"> </w:t>
            </w:r>
            <w:r w:rsidRPr="00441746">
              <w:rPr>
                <w:rFonts w:ascii="Times New Roman" w:eastAsia="Calibri" w:hAnsi="Times New Roman" w:cs="Times New Roman"/>
                <w:sz w:val="20"/>
                <w:szCs w:val="20"/>
              </w:rPr>
              <w:t>062277065447</w:t>
            </w:r>
            <w:r w:rsidRPr="00441746">
              <w:rPr>
                <w:rFonts w:ascii="Times New Roman" w:eastAsia="Calibri" w:hAnsi="Times New Roman" w:cs="Times New Roman"/>
                <w:sz w:val="20"/>
                <w:szCs w:val="20"/>
              </w:rPr>
              <w:br/>
              <w:t>052750,</w:t>
            </w:r>
            <w:r>
              <w:rPr>
                <w:rFonts w:ascii="Times New Roman" w:eastAsia="Calibri" w:hAnsi="Times New Roman" w:cs="Times New Roman"/>
                <w:sz w:val="20"/>
                <w:szCs w:val="20"/>
              </w:rPr>
              <w:t xml:space="preserve"> </w:t>
            </w:r>
            <w:r w:rsidRPr="00441746">
              <w:rPr>
                <w:rFonts w:ascii="Times New Roman" w:eastAsia="Calibri" w:hAnsi="Times New Roman" w:cs="Times New Roman"/>
                <w:sz w:val="20"/>
                <w:szCs w:val="20"/>
              </w:rPr>
              <w:t>054505,</w:t>
            </w:r>
            <w:r>
              <w:rPr>
                <w:rFonts w:ascii="Times New Roman" w:eastAsia="Calibri" w:hAnsi="Times New Roman" w:cs="Times New Roman"/>
                <w:sz w:val="20"/>
                <w:szCs w:val="20"/>
              </w:rPr>
              <w:t xml:space="preserve"> </w:t>
            </w:r>
            <w:r w:rsidRPr="00441746">
              <w:rPr>
                <w:rFonts w:ascii="Times New Roman" w:eastAsia="Calibri" w:hAnsi="Times New Roman" w:cs="Times New Roman"/>
                <w:sz w:val="20"/>
                <w:szCs w:val="20"/>
              </w:rPr>
              <w:t>060038</w:t>
            </w:r>
          </w:p>
        </w:tc>
        <w:tc>
          <w:tcPr>
            <w:tcW w:w="2595" w:type="dxa"/>
            <w:hideMark/>
          </w:tcPr>
          <w:p w14:paraId="1E7B0C3C" w14:textId="77777777" w:rsidR="00837315" w:rsidRPr="00441746" w:rsidRDefault="00837315" w:rsidP="00900E9B">
            <w:pPr>
              <w:autoSpaceDE w:val="0"/>
              <w:autoSpaceDN w:val="0"/>
              <w:adjustRightInd w:val="0"/>
              <w:spacing w:after="0" w:line="240" w:lineRule="auto"/>
              <w:jc w:val="both"/>
              <w:rPr>
                <w:rFonts w:ascii="Times New Roman" w:eastAsia="Calibri" w:hAnsi="Times New Roman" w:cs="Times New Roman"/>
                <w:sz w:val="20"/>
                <w:szCs w:val="20"/>
              </w:rPr>
            </w:pPr>
            <w:r w:rsidRPr="00441746">
              <w:rPr>
                <w:rFonts w:ascii="Times New Roman" w:eastAsia="Calibri" w:hAnsi="Times New Roman" w:cs="Times New Roman"/>
                <w:sz w:val="20"/>
                <w:szCs w:val="20"/>
              </w:rPr>
              <w:t xml:space="preserve">Pago por suministro de combustible para Motoniveladora y Retroexcadora propiedad de la alcaldía municipal correspondiente al mes de </w:t>
            </w:r>
            <w:proofErr w:type="gramStart"/>
            <w:r w:rsidRPr="00441746">
              <w:rPr>
                <w:rFonts w:ascii="Times New Roman" w:eastAsia="Calibri" w:hAnsi="Times New Roman" w:cs="Times New Roman"/>
                <w:sz w:val="20"/>
                <w:szCs w:val="20"/>
              </w:rPr>
              <w:t>Febrero</w:t>
            </w:r>
            <w:proofErr w:type="gramEnd"/>
            <w:r w:rsidRPr="00441746">
              <w:rPr>
                <w:rFonts w:ascii="Times New Roman" w:eastAsia="Calibri" w:hAnsi="Times New Roman" w:cs="Times New Roman"/>
                <w:sz w:val="20"/>
                <w:szCs w:val="20"/>
              </w:rPr>
              <w:t xml:space="preserve"> 2021</w:t>
            </w:r>
          </w:p>
        </w:tc>
        <w:tc>
          <w:tcPr>
            <w:tcW w:w="1701" w:type="dxa"/>
            <w:hideMark/>
          </w:tcPr>
          <w:p w14:paraId="71912AA4" w14:textId="77777777" w:rsidR="00837315" w:rsidRPr="00441746" w:rsidRDefault="00837315" w:rsidP="00900E9B">
            <w:pPr>
              <w:autoSpaceDE w:val="0"/>
              <w:autoSpaceDN w:val="0"/>
              <w:adjustRightInd w:val="0"/>
              <w:spacing w:after="0" w:line="240" w:lineRule="auto"/>
              <w:jc w:val="both"/>
              <w:rPr>
                <w:rFonts w:ascii="Times New Roman" w:eastAsia="Calibri" w:hAnsi="Times New Roman" w:cs="Times New Roman"/>
                <w:sz w:val="20"/>
                <w:szCs w:val="20"/>
              </w:rPr>
            </w:pPr>
            <w:r w:rsidRPr="00441746">
              <w:rPr>
                <w:rFonts w:ascii="Times New Roman" w:eastAsia="Calibri" w:hAnsi="Times New Roman" w:cs="Times New Roman"/>
                <w:sz w:val="20"/>
                <w:szCs w:val="20"/>
              </w:rPr>
              <w:t>TMSPP/Programa de mantenimiento de la red vial municipal de San Pedro Perulapan, año 2021</w:t>
            </w:r>
          </w:p>
        </w:tc>
        <w:tc>
          <w:tcPr>
            <w:tcW w:w="1276" w:type="dxa"/>
            <w:hideMark/>
          </w:tcPr>
          <w:p w14:paraId="691DD567" w14:textId="77777777" w:rsidR="00837315" w:rsidRPr="00441746" w:rsidRDefault="00837315" w:rsidP="00900E9B">
            <w:pPr>
              <w:autoSpaceDE w:val="0"/>
              <w:autoSpaceDN w:val="0"/>
              <w:adjustRightInd w:val="0"/>
              <w:spacing w:after="0" w:line="240" w:lineRule="auto"/>
              <w:jc w:val="both"/>
              <w:rPr>
                <w:rFonts w:ascii="Times New Roman" w:eastAsia="Calibri" w:hAnsi="Times New Roman" w:cs="Times New Roman"/>
                <w:sz w:val="20"/>
                <w:szCs w:val="20"/>
              </w:rPr>
            </w:pPr>
            <w:r w:rsidRPr="00441746">
              <w:rPr>
                <w:rFonts w:ascii="Times New Roman" w:eastAsia="Calibri" w:hAnsi="Times New Roman" w:cs="Times New Roman"/>
                <w:sz w:val="20"/>
                <w:szCs w:val="20"/>
              </w:rPr>
              <w:t>Planificación y desarrollo de proyectos</w:t>
            </w:r>
          </w:p>
        </w:tc>
        <w:tc>
          <w:tcPr>
            <w:tcW w:w="1007" w:type="dxa"/>
            <w:hideMark/>
          </w:tcPr>
          <w:p w14:paraId="3890CC20" w14:textId="77777777" w:rsidR="00837315" w:rsidRPr="00441746" w:rsidRDefault="00837315" w:rsidP="00900E9B">
            <w:pPr>
              <w:autoSpaceDE w:val="0"/>
              <w:autoSpaceDN w:val="0"/>
              <w:adjustRightInd w:val="0"/>
              <w:spacing w:after="0" w:line="240" w:lineRule="auto"/>
              <w:jc w:val="both"/>
              <w:rPr>
                <w:rFonts w:ascii="Times New Roman" w:eastAsia="Calibri" w:hAnsi="Times New Roman" w:cs="Times New Roman"/>
                <w:sz w:val="20"/>
                <w:szCs w:val="20"/>
              </w:rPr>
            </w:pPr>
            <w:r w:rsidRPr="00441746">
              <w:rPr>
                <w:rFonts w:ascii="Times New Roman" w:eastAsia="Calibri" w:hAnsi="Times New Roman" w:cs="Times New Roman"/>
                <w:sz w:val="20"/>
                <w:szCs w:val="20"/>
              </w:rPr>
              <w:t xml:space="preserve">$ 733.41 </w:t>
            </w:r>
          </w:p>
        </w:tc>
      </w:tr>
    </w:tbl>
    <w:p w14:paraId="12ADEB47" w14:textId="77777777" w:rsidR="00837315" w:rsidRDefault="00837315" w:rsidP="00837315">
      <w:pPr>
        <w:autoSpaceDE w:val="0"/>
        <w:autoSpaceDN w:val="0"/>
        <w:adjustRightInd w:val="0"/>
        <w:spacing w:after="0" w:line="266" w:lineRule="auto"/>
        <w:jc w:val="both"/>
        <w:rPr>
          <w:rFonts w:ascii="Times New Roman" w:eastAsia="Calibri" w:hAnsi="Times New Roman" w:cs="Times New Roman"/>
          <w:b/>
          <w:sz w:val="24"/>
          <w:szCs w:val="24"/>
        </w:rPr>
      </w:pPr>
    </w:p>
    <w:p w14:paraId="3527BA8A" w14:textId="77777777" w:rsidR="00837315" w:rsidRDefault="00837315" w:rsidP="00837315">
      <w:pPr>
        <w:autoSpaceDE w:val="0"/>
        <w:autoSpaceDN w:val="0"/>
        <w:adjustRightInd w:val="0"/>
        <w:spacing w:after="0" w:line="264" w:lineRule="auto"/>
        <w:jc w:val="both"/>
        <w:rPr>
          <w:rFonts w:ascii="Times New Roman" w:hAnsi="Times New Roman" w:cs="Times New Roman"/>
          <w:sz w:val="24"/>
          <w:szCs w:val="24"/>
        </w:rPr>
      </w:pPr>
      <w:r>
        <w:rPr>
          <w:rFonts w:ascii="Times New Roman" w:hAnsi="Times New Roman" w:cs="Times New Roman"/>
          <w:b/>
          <w:sz w:val="24"/>
          <w:szCs w:val="24"/>
        </w:rPr>
        <w:t>ACUERDO NÚMERO TRES:</w:t>
      </w:r>
      <w:r>
        <w:rPr>
          <w:rFonts w:ascii="Times New Roman" w:hAnsi="Times New Roman" w:cs="Times New Roman"/>
          <w:sz w:val="24"/>
          <w:szCs w:val="24"/>
        </w:rPr>
        <w:t xml:space="preserve"> El Concejo Municipal, CONSIDERANDO:</w:t>
      </w:r>
    </w:p>
    <w:p w14:paraId="502C1F5E" w14:textId="77777777" w:rsidR="00837315" w:rsidRDefault="00837315" w:rsidP="00837315">
      <w:pPr>
        <w:spacing w:after="0" w:line="264"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I- Que, el Artículo 4, numeral 5 del Código Municipal, establece que compete a los municipios “La promoción y desarrollo de programas de salud, como saneamiento ambiental, prevención y combate de enfermedades” y el numeral 7, establece que es competencia del municipio, “la planificación, ejecución y mantenimiento de obras de servicios básicos, que beneficien al municipio” </w:t>
      </w:r>
    </w:p>
    <w:p w14:paraId="47BC2DD1" w14:textId="77777777" w:rsidR="00837315" w:rsidRDefault="00837315" w:rsidP="00837315">
      <w:pPr>
        <w:spacing w:after="0" w:line="264"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II. Que, el Concejo Municipal de San Pedro Perulapán, atendiendo la emergencia, catalogada como pandemia, basándose en los Decretos emitidos tanto del ramo ejecutivo como legislativo y la </w:t>
      </w:r>
      <w:r>
        <w:rPr>
          <w:rFonts w:ascii="Times New Roman" w:eastAsia="Arial" w:hAnsi="Times New Roman" w:cs="Times New Roman"/>
          <w:sz w:val="24"/>
          <w:szCs w:val="24"/>
        </w:rPr>
        <w:lastRenderedPageBreak/>
        <w:t xml:space="preserve">autonomía del municipio; ha gestionado todas las medidas de prevención y atención a la emergencia nacional; por ello, se aprobó un Perfil Técnico denominado </w:t>
      </w:r>
      <w:r>
        <w:rPr>
          <w:rFonts w:ascii="Times New Roman" w:eastAsia="Times New Roman" w:hAnsi="Times New Roman" w:cs="Times New Roman"/>
          <w:sz w:val="24"/>
          <w:szCs w:val="24"/>
          <w:lang w:eastAsia="es-SV"/>
        </w:rPr>
        <w:t>"PROGRAMA SAN PEDRO SALUDABLE" EMERGENCIA COVID-19 en la cual se autorizaron bienes y servicios para atender las necesidades relacionadas a la Emergencia.</w:t>
      </w:r>
    </w:p>
    <w:p w14:paraId="19368E82" w14:textId="77777777" w:rsidR="00837315" w:rsidRDefault="00837315" w:rsidP="00837315">
      <w:pPr>
        <w:spacing w:after="0" w:line="264" w:lineRule="auto"/>
        <w:jc w:val="both"/>
      </w:pPr>
      <w:r>
        <w:rPr>
          <w:rFonts w:ascii="Times New Roman" w:eastAsia="Arial" w:hAnsi="Times New Roman" w:cs="Times New Roman"/>
          <w:sz w:val="24"/>
          <w:szCs w:val="24"/>
        </w:rPr>
        <w:t xml:space="preserve">III. Por todas las situaciones mencionadas en los considerandos anteriores, este concejo municipal </w:t>
      </w:r>
      <w:r>
        <w:rPr>
          <w:rFonts w:ascii="Times New Roman" w:hAnsi="Times New Roman" w:cs="Times New Roman"/>
          <w:sz w:val="24"/>
          <w:szCs w:val="24"/>
        </w:rPr>
        <w:t>de conformidad con el Art. 91 del Código Municipal</w:t>
      </w:r>
      <w:r>
        <w:rPr>
          <w:rFonts w:ascii="Times New Roman" w:eastAsia="Arial" w:hAnsi="Times New Roman" w:cs="Times New Roman"/>
          <w:sz w:val="24"/>
          <w:szCs w:val="24"/>
        </w:rPr>
        <w:t xml:space="preserve">, </w:t>
      </w:r>
      <w:r>
        <w:rPr>
          <w:rFonts w:ascii="Times New Roman" w:eastAsia="Arial" w:hAnsi="Times New Roman" w:cs="Times New Roman"/>
          <w:b/>
          <w:sz w:val="24"/>
          <w:szCs w:val="24"/>
        </w:rPr>
        <w:t>ACUERDA:</w:t>
      </w:r>
      <w:r>
        <w:rPr>
          <w:rFonts w:ascii="Times New Roman" w:eastAsia="Arial" w:hAnsi="Times New Roman" w:cs="Times New Roman"/>
          <w:sz w:val="24"/>
          <w:szCs w:val="24"/>
        </w:rPr>
        <w:t xml:space="preserve"> Autorizar </w:t>
      </w:r>
      <w:r>
        <w:rPr>
          <w:rFonts w:ascii="Times New Roman" w:hAnsi="Times New Roman" w:cs="Times New Roman"/>
          <w:sz w:val="24"/>
          <w:szCs w:val="24"/>
        </w:rPr>
        <w:t>a la Tesorera Municipal, Licda. Mayra Lissethe Renderos de Vásquez,</w:t>
      </w:r>
      <w:r>
        <w:rPr>
          <w:rFonts w:ascii="Times New Roman" w:eastAsia="Arial" w:hAnsi="Times New Roman" w:cs="Times New Roman"/>
          <w:sz w:val="24"/>
          <w:szCs w:val="24"/>
        </w:rPr>
        <w:t xml:space="preserve"> realizar los pagos correspondientes en cuanto a lo que se refiere a las distintas adquisiciones de insumos o servicios detallados a continuación:</w:t>
      </w:r>
    </w:p>
    <w:tbl>
      <w:tblPr>
        <w:tblStyle w:val="Tablaconcuadrcula"/>
        <w:tblW w:w="0" w:type="auto"/>
        <w:tblInd w:w="108" w:type="dxa"/>
        <w:tblLayout w:type="fixed"/>
        <w:tblLook w:val="04A0" w:firstRow="1" w:lastRow="0" w:firstColumn="1" w:lastColumn="0" w:noHBand="0" w:noVBand="1"/>
      </w:tblPr>
      <w:tblGrid>
        <w:gridCol w:w="1418"/>
        <w:gridCol w:w="850"/>
        <w:gridCol w:w="3402"/>
        <w:gridCol w:w="1418"/>
        <w:gridCol w:w="1559"/>
        <w:gridCol w:w="1149"/>
      </w:tblGrid>
      <w:tr w:rsidR="00837315" w:rsidRPr="00C8034D" w14:paraId="43A5448D" w14:textId="77777777" w:rsidTr="00900E9B">
        <w:trPr>
          <w:trHeight w:val="336"/>
        </w:trPr>
        <w:tc>
          <w:tcPr>
            <w:tcW w:w="9796" w:type="dxa"/>
            <w:gridSpan w:val="6"/>
            <w:hideMark/>
          </w:tcPr>
          <w:p w14:paraId="5D05D410" w14:textId="77777777" w:rsidR="00837315" w:rsidRPr="00C8034D" w:rsidRDefault="00837315" w:rsidP="00900E9B">
            <w:pPr>
              <w:spacing w:after="0" w:line="266" w:lineRule="auto"/>
              <w:jc w:val="both"/>
              <w:rPr>
                <w:rFonts w:ascii="Times New Roman" w:eastAsia="Arial" w:hAnsi="Times New Roman" w:cs="Times New Roman"/>
                <w:b/>
                <w:bCs/>
                <w:sz w:val="20"/>
                <w:szCs w:val="20"/>
              </w:rPr>
            </w:pPr>
            <w:r w:rsidRPr="00C8034D">
              <w:rPr>
                <w:rFonts w:ascii="Times New Roman" w:eastAsia="Arial" w:hAnsi="Times New Roman" w:cs="Times New Roman"/>
                <w:b/>
                <w:bCs/>
                <w:sz w:val="20"/>
                <w:szCs w:val="20"/>
              </w:rPr>
              <w:t>DETALLES DE LOS GASTOS DE LA CUENTA TMSPP/"PROGRAMA DE SAN PEDRO SALUDABLE FONDOS GOES 2020, EMERGENCIA COVID-19" SEGUNDO COMPLEMENTO.</w:t>
            </w:r>
          </w:p>
        </w:tc>
      </w:tr>
      <w:tr w:rsidR="00837315" w:rsidRPr="00C8034D" w14:paraId="7D9B5E2E" w14:textId="77777777" w:rsidTr="00900E9B">
        <w:trPr>
          <w:trHeight w:val="780"/>
        </w:trPr>
        <w:tc>
          <w:tcPr>
            <w:tcW w:w="1418" w:type="dxa"/>
            <w:hideMark/>
          </w:tcPr>
          <w:p w14:paraId="3643ADCA" w14:textId="77777777" w:rsidR="00837315" w:rsidRPr="00C8034D" w:rsidRDefault="00837315" w:rsidP="00900E9B">
            <w:pPr>
              <w:spacing w:after="0" w:line="240" w:lineRule="auto"/>
              <w:jc w:val="both"/>
              <w:rPr>
                <w:rFonts w:ascii="Times New Roman" w:eastAsia="Arial" w:hAnsi="Times New Roman" w:cs="Times New Roman"/>
                <w:bCs/>
                <w:sz w:val="20"/>
                <w:szCs w:val="20"/>
              </w:rPr>
            </w:pPr>
            <w:r w:rsidRPr="00C8034D">
              <w:rPr>
                <w:rFonts w:ascii="Times New Roman" w:eastAsia="Arial" w:hAnsi="Times New Roman" w:cs="Times New Roman"/>
                <w:bCs/>
                <w:sz w:val="20"/>
                <w:szCs w:val="20"/>
              </w:rPr>
              <w:t>Nombre</w:t>
            </w:r>
          </w:p>
        </w:tc>
        <w:tc>
          <w:tcPr>
            <w:tcW w:w="850" w:type="dxa"/>
            <w:hideMark/>
          </w:tcPr>
          <w:p w14:paraId="5D6EECAE" w14:textId="77777777" w:rsidR="00837315" w:rsidRPr="00C8034D" w:rsidRDefault="00837315" w:rsidP="00900E9B">
            <w:pPr>
              <w:spacing w:after="0" w:line="240" w:lineRule="auto"/>
              <w:jc w:val="both"/>
              <w:rPr>
                <w:rFonts w:ascii="Times New Roman" w:eastAsia="Arial" w:hAnsi="Times New Roman" w:cs="Times New Roman"/>
                <w:bCs/>
                <w:sz w:val="20"/>
                <w:szCs w:val="20"/>
              </w:rPr>
            </w:pPr>
            <w:r w:rsidRPr="00C8034D">
              <w:rPr>
                <w:rFonts w:ascii="Times New Roman" w:eastAsia="Arial" w:hAnsi="Times New Roman" w:cs="Times New Roman"/>
                <w:bCs/>
                <w:sz w:val="20"/>
                <w:szCs w:val="20"/>
              </w:rPr>
              <w:t>No de factura</w:t>
            </w:r>
          </w:p>
        </w:tc>
        <w:tc>
          <w:tcPr>
            <w:tcW w:w="3402" w:type="dxa"/>
            <w:hideMark/>
          </w:tcPr>
          <w:p w14:paraId="037AC84D" w14:textId="77777777" w:rsidR="00837315" w:rsidRPr="00C8034D" w:rsidRDefault="00837315" w:rsidP="00900E9B">
            <w:pPr>
              <w:spacing w:after="0" w:line="240" w:lineRule="auto"/>
              <w:jc w:val="both"/>
              <w:rPr>
                <w:rFonts w:ascii="Times New Roman" w:eastAsia="Arial" w:hAnsi="Times New Roman" w:cs="Times New Roman"/>
                <w:bCs/>
                <w:sz w:val="20"/>
                <w:szCs w:val="20"/>
              </w:rPr>
            </w:pPr>
            <w:r w:rsidRPr="00C8034D">
              <w:rPr>
                <w:rFonts w:ascii="Times New Roman" w:eastAsia="Arial" w:hAnsi="Times New Roman" w:cs="Times New Roman"/>
                <w:bCs/>
                <w:sz w:val="20"/>
                <w:szCs w:val="20"/>
              </w:rPr>
              <w:t>Descripción</w:t>
            </w:r>
          </w:p>
        </w:tc>
        <w:tc>
          <w:tcPr>
            <w:tcW w:w="1418" w:type="dxa"/>
            <w:hideMark/>
          </w:tcPr>
          <w:p w14:paraId="1862D378" w14:textId="77777777" w:rsidR="00837315" w:rsidRPr="00C8034D" w:rsidRDefault="00837315" w:rsidP="00900E9B">
            <w:pPr>
              <w:spacing w:after="0" w:line="240" w:lineRule="auto"/>
              <w:jc w:val="both"/>
              <w:rPr>
                <w:rFonts w:ascii="Times New Roman" w:eastAsia="Arial" w:hAnsi="Times New Roman" w:cs="Times New Roman"/>
                <w:bCs/>
                <w:sz w:val="20"/>
                <w:szCs w:val="20"/>
              </w:rPr>
            </w:pPr>
            <w:r w:rsidRPr="00C8034D">
              <w:rPr>
                <w:rFonts w:ascii="Times New Roman" w:eastAsia="Arial" w:hAnsi="Times New Roman" w:cs="Times New Roman"/>
                <w:bCs/>
                <w:sz w:val="20"/>
                <w:szCs w:val="20"/>
              </w:rPr>
              <w:t>Descripción de la cuenta</w:t>
            </w:r>
          </w:p>
        </w:tc>
        <w:tc>
          <w:tcPr>
            <w:tcW w:w="1559" w:type="dxa"/>
            <w:hideMark/>
          </w:tcPr>
          <w:p w14:paraId="22575D7D" w14:textId="77777777" w:rsidR="00837315" w:rsidRPr="00C8034D" w:rsidRDefault="00837315" w:rsidP="00900E9B">
            <w:pPr>
              <w:spacing w:after="0" w:line="240" w:lineRule="auto"/>
              <w:jc w:val="both"/>
              <w:rPr>
                <w:rFonts w:ascii="Times New Roman" w:eastAsia="Arial" w:hAnsi="Times New Roman" w:cs="Times New Roman"/>
                <w:bCs/>
                <w:sz w:val="20"/>
                <w:szCs w:val="20"/>
              </w:rPr>
            </w:pPr>
            <w:r w:rsidRPr="00C8034D">
              <w:rPr>
                <w:rFonts w:ascii="Times New Roman" w:eastAsia="Arial" w:hAnsi="Times New Roman" w:cs="Times New Roman"/>
                <w:bCs/>
                <w:sz w:val="20"/>
                <w:szCs w:val="20"/>
              </w:rPr>
              <w:t>Unidad Solicitante o Encargado de Carpeta.</w:t>
            </w:r>
          </w:p>
        </w:tc>
        <w:tc>
          <w:tcPr>
            <w:tcW w:w="1149" w:type="dxa"/>
            <w:hideMark/>
          </w:tcPr>
          <w:p w14:paraId="0CAA5569" w14:textId="77777777" w:rsidR="00837315" w:rsidRPr="00C8034D" w:rsidRDefault="00837315" w:rsidP="00900E9B">
            <w:pPr>
              <w:spacing w:after="0" w:line="240" w:lineRule="auto"/>
              <w:jc w:val="both"/>
              <w:rPr>
                <w:rFonts w:ascii="Times New Roman" w:eastAsia="Arial" w:hAnsi="Times New Roman" w:cs="Times New Roman"/>
                <w:bCs/>
                <w:sz w:val="20"/>
                <w:szCs w:val="20"/>
              </w:rPr>
            </w:pPr>
            <w:r w:rsidRPr="00C8034D">
              <w:rPr>
                <w:rFonts w:ascii="Times New Roman" w:eastAsia="Arial" w:hAnsi="Times New Roman" w:cs="Times New Roman"/>
                <w:bCs/>
                <w:sz w:val="20"/>
                <w:szCs w:val="20"/>
              </w:rPr>
              <w:t xml:space="preserve">Monto a Cancelar </w:t>
            </w:r>
          </w:p>
        </w:tc>
      </w:tr>
      <w:tr w:rsidR="00837315" w:rsidRPr="00C8034D" w14:paraId="75C8D9FB" w14:textId="77777777" w:rsidTr="00900E9B">
        <w:trPr>
          <w:trHeight w:val="3877"/>
        </w:trPr>
        <w:tc>
          <w:tcPr>
            <w:tcW w:w="1418" w:type="dxa"/>
            <w:hideMark/>
          </w:tcPr>
          <w:p w14:paraId="4C78FE06" w14:textId="77777777" w:rsidR="00837315" w:rsidRPr="00C8034D" w:rsidRDefault="00837315" w:rsidP="00900E9B">
            <w:pPr>
              <w:spacing w:after="0" w:line="266" w:lineRule="auto"/>
              <w:jc w:val="both"/>
              <w:rPr>
                <w:rFonts w:ascii="Times New Roman" w:eastAsia="Arial" w:hAnsi="Times New Roman" w:cs="Times New Roman"/>
                <w:sz w:val="20"/>
                <w:szCs w:val="20"/>
              </w:rPr>
            </w:pPr>
            <w:r w:rsidRPr="00C8034D">
              <w:rPr>
                <w:rFonts w:ascii="Times New Roman" w:eastAsia="Arial" w:hAnsi="Times New Roman" w:cs="Times New Roman"/>
                <w:sz w:val="20"/>
                <w:szCs w:val="20"/>
              </w:rPr>
              <w:t xml:space="preserve">WILLIAM ALBERTO </w:t>
            </w:r>
            <w:proofErr w:type="gramStart"/>
            <w:r w:rsidRPr="00C8034D">
              <w:rPr>
                <w:rFonts w:ascii="Times New Roman" w:eastAsia="Arial" w:hAnsi="Times New Roman" w:cs="Times New Roman"/>
                <w:sz w:val="20"/>
                <w:szCs w:val="20"/>
              </w:rPr>
              <w:t>RAMIREZ  CARRANZA</w:t>
            </w:r>
            <w:proofErr w:type="gramEnd"/>
          </w:p>
        </w:tc>
        <w:tc>
          <w:tcPr>
            <w:tcW w:w="850" w:type="dxa"/>
            <w:hideMark/>
          </w:tcPr>
          <w:p w14:paraId="58B61AFF" w14:textId="77777777" w:rsidR="00837315" w:rsidRPr="00C8034D" w:rsidRDefault="00837315" w:rsidP="00900E9B">
            <w:pPr>
              <w:spacing w:after="0" w:line="266" w:lineRule="auto"/>
              <w:jc w:val="both"/>
              <w:rPr>
                <w:rFonts w:ascii="Times New Roman" w:eastAsia="Arial" w:hAnsi="Times New Roman" w:cs="Times New Roman"/>
                <w:sz w:val="20"/>
                <w:szCs w:val="20"/>
              </w:rPr>
            </w:pPr>
            <w:r w:rsidRPr="00C8034D">
              <w:rPr>
                <w:rFonts w:ascii="Times New Roman" w:eastAsia="Arial" w:hAnsi="Times New Roman" w:cs="Times New Roman"/>
                <w:sz w:val="20"/>
                <w:szCs w:val="20"/>
              </w:rPr>
              <w:t>000017</w:t>
            </w:r>
          </w:p>
        </w:tc>
        <w:tc>
          <w:tcPr>
            <w:tcW w:w="3402" w:type="dxa"/>
            <w:hideMark/>
          </w:tcPr>
          <w:p w14:paraId="5D369B47" w14:textId="77777777" w:rsidR="00837315" w:rsidRPr="00C8034D" w:rsidRDefault="00837315" w:rsidP="00900E9B">
            <w:pPr>
              <w:spacing w:after="0" w:line="240" w:lineRule="auto"/>
              <w:jc w:val="both"/>
              <w:rPr>
                <w:rFonts w:ascii="Times New Roman" w:eastAsia="Arial" w:hAnsi="Times New Roman" w:cs="Times New Roman"/>
                <w:sz w:val="20"/>
                <w:szCs w:val="20"/>
              </w:rPr>
            </w:pPr>
            <w:r w:rsidRPr="00C8034D">
              <w:rPr>
                <w:rFonts w:ascii="Times New Roman" w:eastAsia="Arial" w:hAnsi="Times New Roman" w:cs="Times New Roman"/>
                <w:sz w:val="20"/>
                <w:szCs w:val="20"/>
              </w:rPr>
              <w:t>Pago final por el 50</w:t>
            </w:r>
            <w:proofErr w:type="gramStart"/>
            <w:r w:rsidRPr="00C8034D">
              <w:rPr>
                <w:rFonts w:ascii="Times New Roman" w:eastAsia="Arial" w:hAnsi="Times New Roman" w:cs="Times New Roman"/>
                <w:sz w:val="20"/>
                <w:szCs w:val="20"/>
              </w:rPr>
              <w:t>%  por</w:t>
            </w:r>
            <w:proofErr w:type="gramEnd"/>
            <w:r w:rsidRPr="00C8034D">
              <w:rPr>
                <w:rFonts w:ascii="Times New Roman" w:eastAsia="Arial" w:hAnsi="Times New Roman" w:cs="Times New Roman"/>
                <w:sz w:val="20"/>
                <w:szCs w:val="20"/>
              </w:rPr>
              <w:t xml:space="preserve"> creación de contenido multimedia para ayudar al combate y prevención del COVID-19 en el Municipio de San Pedro Perulapan, Departamento de Cuscatlán.                                                                  Producciones AUDIOVISUALES, con spot multimedios enfocadas a erradicar, prevenir el COVID-19 y mantener informado a la población de las medidas emitidas por el consejo municipal de San Pedro Perulapan                                                                                                                     No. de cuenta: 100-200-701164-0                                                                         </w:t>
            </w:r>
            <w:r w:rsidRPr="00C8034D">
              <w:rPr>
                <w:rFonts w:ascii="Times New Roman" w:eastAsia="Arial" w:hAnsi="Times New Roman" w:cs="Times New Roman"/>
                <w:b/>
                <w:bCs/>
                <w:i/>
                <w:iCs/>
                <w:sz w:val="18"/>
                <w:szCs w:val="18"/>
              </w:rPr>
              <w:t xml:space="preserve">NOTA: Se ratifica el pago por petición de Tesorería porque manifiestan que no hay fondos para cancelar de la cuenta que según acuerdo municipal número seis con fecha diez de </w:t>
            </w:r>
            <w:proofErr w:type="gramStart"/>
            <w:r w:rsidRPr="00C8034D">
              <w:rPr>
                <w:rFonts w:ascii="Times New Roman" w:eastAsia="Arial" w:hAnsi="Times New Roman" w:cs="Times New Roman"/>
                <w:b/>
                <w:bCs/>
                <w:i/>
                <w:iCs/>
                <w:sz w:val="18"/>
                <w:szCs w:val="18"/>
              </w:rPr>
              <w:t>Diciembre</w:t>
            </w:r>
            <w:proofErr w:type="gramEnd"/>
            <w:r w:rsidRPr="00C8034D">
              <w:rPr>
                <w:rFonts w:ascii="Times New Roman" w:eastAsia="Arial" w:hAnsi="Times New Roman" w:cs="Times New Roman"/>
                <w:b/>
                <w:bCs/>
                <w:i/>
                <w:iCs/>
                <w:sz w:val="18"/>
                <w:szCs w:val="18"/>
              </w:rPr>
              <w:t xml:space="preserve"> de dos mil veinte estipula.</w:t>
            </w:r>
          </w:p>
        </w:tc>
        <w:tc>
          <w:tcPr>
            <w:tcW w:w="1418" w:type="dxa"/>
            <w:hideMark/>
          </w:tcPr>
          <w:p w14:paraId="12EFC930" w14:textId="77777777" w:rsidR="00837315" w:rsidRDefault="00837315" w:rsidP="00900E9B">
            <w:pPr>
              <w:spacing w:after="0" w:line="266" w:lineRule="auto"/>
              <w:jc w:val="both"/>
              <w:rPr>
                <w:rFonts w:ascii="Times New Roman" w:eastAsia="Arial" w:hAnsi="Times New Roman" w:cs="Times New Roman"/>
                <w:sz w:val="20"/>
                <w:szCs w:val="20"/>
              </w:rPr>
            </w:pPr>
            <w:r w:rsidRPr="00C8034D">
              <w:rPr>
                <w:rFonts w:ascii="Times New Roman" w:eastAsia="Arial" w:hAnsi="Times New Roman" w:cs="Times New Roman"/>
                <w:sz w:val="20"/>
                <w:szCs w:val="20"/>
              </w:rPr>
              <w:t>TMSPP/</w:t>
            </w:r>
          </w:p>
          <w:p w14:paraId="1405FA7A" w14:textId="77777777" w:rsidR="00837315" w:rsidRPr="00C8034D" w:rsidRDefault="00837315" w:rsidP="00900E9B">
            <w:pPr>
              <w:spacing w:after="0" w:line="266" w:lineRule="auto"/>
              <w:jc w:val="both"/>
              <w:rPr>
                <w:rFonts w:ascii="Times New Roman" w:eastAsia="Arial" w:hAnsi="Times New Roman" w:cs="Times New Roman"/>
                <w:sz w:val="20"/>
                <w:szCs w:val="20"/>
              </w:rPr>
            </w:pPr>
            <w:r w:rsidRPr="00C8034D">
              <w:rPr>
                <w:rFonts w:ascii="Times New Roman" w:eastAsia="Arial" w:hAnsi="Times New Roman" w:cs="Times New Roman"/>
                <w:sz w:val="20"/>
                <w:szCs w:val="20"/>
              </w:rPr>
              <w:t>Programa de San Pedro Saludable, fondos GOES 2020 Emergencia Covid-19 segundo complemento.</w:t>
            </w:r>
          </w:p>
        </w:tc>
        <w:tc>
          <w:tcPr>
            <w:tcW w:w="1559" w:type="dxa"/>
            <w:hideMark/>
          </w:tcPr>
          <w:p w14:paraId="4466CB19" w14:textId="77777777" w:rsidR="00837315" w:rsidRPr="00C8034D" w:rsidRDefault="00837315" w:rsidP="00900E9B">
            <w:pPr>
              <w:spacing w:after="0" w:line="266" w:lineRule="auto"/>
              <w:jc w:val="both"/>
              <w:rPr>
                <w:rFonts w:ascii="Times New Roman" w:eastAsia="Arial" w:hAnsi="Times New Roman" w:cs="Times New Roman"/>
                <w:sz w:val="20"/>
                <w:szCs w:val="20"/>
              </w:rPr>
            </w:pPr>
            <w:r w:rsidRPr="00C8034D">
              <w:rPr>
                <w:rFonts w:ascii="Times New Roman" w:eastAsia="Arial" w:hAnsi="Times New Roman" w:cs="Times New Roman"/>
                <w:sz w:val="20"/>
                <w:szCs w:val="20"/>
              </w:rPr>
              <w:t xml:space="preserve">Comunicaciones </w:t>
            </w:r>
          </w:p>
        </w:tc>
        <w:tc>
          <w:tcPr>
            <w:tcW w:w="1149" w:type="dxa"/>
            <w:hideMark/>
          </w:tcPr>
          <w:p w14:paraId="368A6170" w14:textId="77777777" w:rsidR="00837315" w:rsidRPr="00C8034D" w:rsidRDefault="00837315" w:rsidP="00900E9B">
            <w:pPr>
              <w:spacing w:after="0" w:line="266" w:lineRule="auto"/>
              <w:jc w:val="both"/>
              <w:rPr>
                <w:rFonts w:ascii="Times New Roman" w:eastAsia="Arial" w:hAnsi="Times New Roman" w:cs="Times New Roman"/>
                <w:sz w:val="20"/>
                <w:szCs w:val="20"/>
              </w:rPr>
            </w:pPr>
            <w:r w:rsidRPr="00C8034D">
              <w:rPr>
                <w:rFonts w:ascii="Times New Roman" w:eastAsia="Arial" w:hAnsi="Times New Roman" w:cs="Times New Roman"/>
                <w:sz w:val="20"/>
                <w:szCs w:val="20"/>
              </w:rPr>
              <w:t>$</w:t>
            </w:r>
            <w:r>
              <w:rPr>
                <w:rFonts w:ascii="Times New Roman" w:eastAsia="Arial" w:hAnsi="Times New Roman" w:cs="Times New Roman"/>
                <w:sz w:val="20"/>
                <w:szCs w:val="20"/>
              </w:rPr>
              <w:t xml:space="preserve"> </w:t>
            </w:r>
            <w:r w:rsidRPr="00C8034D">
              <w:rPr>
                <w:rFonts w:ascii="Times New Roman" w:eastAsia="Arial" w:hAnsi="Times New Roman" w:cs="Times New Roman"/>
                <w:sz w:val="20"/>
                <w:szCs w:val="20"/>
              </w:rPr>
              <w:t xml:space="preserve">3,000.00 </w:t>
            </w:r>
          </w:p>
        </w:tc>
      </w:tr>
      <w:tr w:rsidR="00837315" w:rsidRPr="00C8034D" w14:paraId="305D302C" w14:textId="77777777" w:rsidTr="00900E9B">
        <w:trPr>
          <w:trHeight w:val="1751"/>
        </w:trPr>
        <w:tc>
          <w:tcPr>
            <w:tcW w:w="1418" w:type="dxa"/>
            <w:hideMark/>
          </w:tcPr>
          <w:p w14:paraId="355F5949" w14:textId="77777777" w:rsidR="00837315" w:rsidRPr="00C8034D" w:rsidRDefault="00837315" w:rsidP="00900E9B">
            <w:pPr>
              <w:spacing w:after="0" w:line="266" w:lineRule="auto"/>
              <w:jc w:val="both"/>
              <w:rPr>
                <w:rFonts w:ascii="Times New Roman" w:eastAsia="Arial" w:hAnsi="Times New Roman" w:cs="Times New Roman"/>
                <w:sz w:val="20"/>
                <w:szCs w:val="20"/>
              </w:rPr>
            </w:pPr>
            <w:r w:rsidRPr="00C8034D">
              <w:rPr>
                <w:rFonts w:ascii="Times New Roman" w:eastAsia="Arial" w:hAnsi="Times New Roman" w:cs="Times New Roman"/>
                <w:sz w:val="20"/>
                <w:szCs w:val="20"/>
              </w:rPr>
              <w:t xml:space="preserve">FRANCISCO JOSUÉ HERRERA GRANDE </w:t>
            </w:r>
          </w:p>
        </w:tc>
        <w:tc>
          <w:tcPr>
            <w:tcW w:w="850" w:type="dxa"/>
            <w:hideMark/>
          </w:tcPr>
          <w:p w14:paraId="25F11CF6" w14:textId="77777777" w:rsidR="00837315" w:rsidRPr="00C8034D" w:rsidRDefault="00837315" w:rsidP="00900E9B">
            <w:pPr>
              <w:spacing w:after="0" w:line="266" w:lineRule="auto"/>
              <w:jc w:val="both"/>
              <w:rPr>
                <w:rFonts w:ascii="Times New Roman" w:eastAsia="Arial" w:hAnsi="Times New Roman" w:cs="Times New Roman"/>
                <w:sz w:val="20"/>
                <w:szCs w:val="20"/>
              </w:rPr>
            </w:pPr>
            <w:r w:rsidRPr="00C8034D">
              <w:rPr>
                <w:rFonts w:ascii="Times New Roman" w:eastAsia="Arial" w:hAnsi="Times New Roman" w:cs="Times New Roman"/>
                <w:sz w:val="20"/>
                <w:szCs w:val="20"/>
              </w:rPr>
              <w:t>0039</w:t>
            </w:r>
          </w:p>
        </w:tc>
        <w:tc>
          <w:tcPr>
            <w:tcW w:w="3402" w:type="dxa"/>
            <w:hideMark/>
          </w:tcPr>
          <w:p w14:paraId="2DF0E23C" w14:textId="77777777" w:rsidR="00837315" w:rsidRPr="006B3D86" w:rsidRDefault="00837315" w:rsidP="00900E9B">
            <w:pPr>
              <w:spacing w:after="0" w:line="240" w:lineRule="auto"/>
              <w:jc w:val="both"/>
              <w:rPr>
                <w:rFonts w:ascii="Times New Roman" w:eastAsia="Arial" w:hAnsi="Times New Roman" w:cs="Times New Roman"/>
                <w:sz w:val="18"/>
                <w:szCs w:val="18"/>
              </w:rPr>
            </w:pPr>
            <w:r w:rsidRPr="006B3D86">
              <w:rPr>
                <w:rFonts w:ascii="Times New Roman" w:eastAsia="Arial" w:hAnsi="Times New Roman" w:cs="Times New Roman"/>
                <w:sz w:val="18"/>
                <w:szCs w:val="18"/>
              </w:rPr>
              <w:t>Pago final por el 50</w:t>
            </w:r>
            <w:proofErr w:type="gramStart"/>
            <w:r w:rsidRPr="006B3D86">
              <w:rPr>
                <w:rFonts w:ascii="Times New Roman" w:eastAsia="Arial" w:hAnsi="Times New Roman" w:cs="Times New Roman"/>
                <w:sz w:val="18"/>
                <w:szCs w:val="18"/>
              </w:rPr>
              <w:t>%  por</w:t>
            </w:r>
            <w:proofErr w:type="gramEnd"/>
            <w:r w:rsidRPr="006B3D86">
              <w:rPr>
                <w:rFonts w:ascii="Times New Roman" w:eastAsia="Arial" w:hAnsi="Times New Roman" w:cs="Times New Roman"/>
                <w:sz w:val="18"/>
                <w:szCs w:val="18"/>
              </w:rPr>
              <w:t xml:space="preserve"> creación de contenido multimedia para ayudar al combate y prevención del COVID-19 en el Municipio de San Pedro Perulapan, Departamento de Cuscatlán.                                                                  Producciones AUDIOVISUALES, con spot multimedia</w:t>
            </w:r>
            <w:r>
              <w:rPr>
                <w:rFonts w:ascii="Times New Roman" w:eastAsia="Arial" w:hAnsi="Times New Roman" w:cs="Times New Roman"/>
                <w:sz w:val="18"/>
                <w:szCs w:val="18"/>
              </w:rPr>
              <w:t>s</w:t>
            </w:r>
            <w:r w:rsidRPr="006B3D86">
              <w:rPr>
                <w:rFonts w:ascii="Times New Roman" w:eastAsia="Arial" w:hAnsi="Times New Roman" w:cs="Times New Roman"/>
                <w:sz w:val="18"/>
                <w:szCs w:val="18"/>
              </w:rPr>
              <w:t xml:space="preserve"> enfocadas a erradicar, prevenir el COVID-19 y mantener informado a la población de las medidas emitidas por el consejo municipal de San Pedro Perulapan.                                                                                               </w:t>
            </w:r>
            <w:r w:rsidRPr="006B3D86">
              <w:rPr>
                <w:rFonts w:ascii="Times New Roman" w:eastAsia="Arial" w:hAnsi="Times New Roman" w:cs="Times New Roman"/>
                <w:b/>
                <w:bCs/>
                <w:i/>
                <w:iCs/>
                <w:sz w:val="18"/>
                <w:szCs w:val="18"/>
              </w:rPr>
              <w:t xml:space="preserve">NOTA: Se ratifica el pago por petición de Tesorería porque manifiestan que no hay fondos para cancelar de la cuenta que según acuerdo municipal número seis con fecha diez de </w:t>
            </w:r>
            <w:proofErr w:type="gramStart"/>
            <w:r w:rsidRPr="006B3D86">
              <w:rPr>
                <w:rFonts w:ascii="Times New Roman" w:eastAsia="Arial" w:hAnsi="Times New Roman" w:cs="Times New Roman"/>
                <w:b/>
                <w:bCs/>
                <w:i/>
                <w:iCs/>
                <w:sz w:val="18"/>
                <w:szCs w:val="18"/>
              </w:rPr>
              <w:t>Diciembre</w:t>
            </w:r>
            <w:proofErr w:type="gramEnd"/>
            <w:r w:rsidRPr="006B3D86">
              <w:rPr>
                <w:rFonts w:ascii="Times New Roman" w:eastAsia="Arial" w:hAnsi="Times New Roman" w:cs="Times New Roman"/>
                <w:b/>
                <w:bCs/>
                <w:i/>
                <w:iCs/>
                <w:sz w:val="18"/>
                <w:szCs w:val="18"/>
              </w:rPr>
              <w:t xml:space="preserve"> de dos mil veinte estipula.        </w:t>
            </w:r>
            <w:r w:rsidRPr="006B3D86">
              <w:rPr>
                <w:rFonts w:ascii="Times New Roman" w:eastAsia="Arial" w:hAnsi="Times New Roman" w:cs="Times New Roman"/>
                <w:sz w:val="18"/>
                <w:szCs w:val="18"/>
              </w:rPr>
              <w:t xml:space="preserve">                                                                                                                                             </w:t>
            </w:r>
          </w:p>
        </w:tc>
        <w:tc>
          <w:tcPr>
            <w:tcW w:w="1418" w:type="dxa"/>
            <w:hideMark/>
          </w:tcPr>
          <w:p w14:paraId="0D23DB9C" w14:textId="77777777" w:rsidR="00837315" w:rsidRPr="00C8034D" w:rsidRDefault="00837315" w:rsidP="00900E9B">
            <w:pPr>
              <w:spacing w:after="0" w:line="266" w:lineRule="auto"/>
              <w:jc w:val="both"/>
              <w:rPr>
                <w:rFonts w:ascii="Times New Roman" w:eastAsia="Arial" w:hAnsi="Times New Roman" w:cs="Times New Roman"/>
                <w:sz w:val="20"/>
                <w:szCs w:val="20"/>
              </w:rPr>
            </w:pPr>
            <w:r w:rsidRPr="00C8034D">
              <w:rPr>
                <w:rFonts w:ascii="Times New Roman" w:eastAsia="Arial" w:hAnsi="Times New Roman" w:cs="Times New Roman"/>
                <w:sz w:val="20"/>
                <w:szCs w:val="20"/>
              </w:rPr>
              <w:t>TMSPP/Programa de San Pedro Saludable, fondos GOES 2020 Emergencia Covid-19 segundo complemento.</w:t>
            </w:r>
          </w:p>
        </w:tc>
        <w:tc>
          <w:tcPr>
            <w:tcW w:w="1559" w:type="dxa"/>
            <w:hideMark/>
          </w:tcPr>
          <w:p w14:paraId="33ACB1E9" w14:textId="77777777" w:rsidR="00837315" w:rsidRPr="00C8034D" w:rsidRDefault="00837315" w:rsidP="00900E9B">
            <w:pPr>
              <w:spacing w:after="0" w:line="266" w:lineRule="auto"/>
              <w:jc w:val="both"/>
              <w:rPr>
                <w:rFonts w:ascii="Times New Roman" w:eastAsia="Arial" w:hAnsi="Times New Roman" w:cs="Times New Roman"/>
                <w:sz w:val="20"/>
                <w:szCs w:val="20"/>
              </w:rPr>
            </w:pPr>
            <w:r w:rsidRPr="00C8034D">
              <w:rPr>
                <w:rFonts w:ascii="Times New Roman" w:eastAsia="Arial" w:hAnsi="Times New Roman" w:cs="Times New Roman"/>
                <w:sz w:val="20"/>
                <w:szCs w:val="20"/>
              </w:rPr>
              <w:t xml:space="preserve">Comunicaciones </w:t>
            </w:r>
          </w:p>
        </w:tc>
        <w:tc>
          <w:tcPr>
            <w:tcW w:w="1149" w:type="dxa"/>
            <w:hideMark/>
          </w:tcPr>
          <w:p w14:paraId="03320101" w14:textId="77777777" w:rsidR="00837315" w:rsidRPr="00C8034D" w:rsidRDefault="00837315" w:rsidP="00900E9B">
            <w:pPr>
              <w:spacing w:after="0" w:line="266" w:lineRule="auto"/>
              <w:jc w:val="both"/>
              <w:rPr>
                <w:rFonts w:ascii="Times New Roman" w:eastAsia="Arial" w:hAnsi="Times New Roman" w:cs="Times New Roman"/>
                <w:sz w:val="20"/>
                <w:szCs w:val="20"/>
              </w:rPr>
            </w:pPr>
            <w:r w:rsidRPr="00C8034D">
              <w:rPr>
                <w:rFonts w:ascii="Times New Roman" w:eastAsia="Arial" w:hAnsi="Times New Roman" w:cs="Times New Roman"/>
                <w:sz w:val="20"/>
                <w:szCs w:val="20"/>
              </w:rPr>
              <w:t>$</w:t>
            </w:r>
            <w:r>
              <w:rPr>
                <w:rFonts w:ascii="Times New Roman" w:eastAsia="Arial" w:hAnsi="Times New Roman" w:cs="Times New Roman"/>
                <w:sz w:val="20"/>
                <w:szCs w:val="20"/>
              </w:rPr>
              <w:t xml:space="preserve"> </w:t>
            </w:r>
            <w:r w:rsidRPr="00C8034D">
              <w:rPr>
                <w:rFonts w:ascii="Times New Roman" w:eastAsia="Arial" w:hAnsi="Times New Roman" w:cs="Times New Roman"/>
                <w:sz w:val="20"/>
                <w:szCs w:val="20"/>
              </w:rPr>
              <w:t xml:space="preserve">2,000.00 </w:t>
            </w:r>
          </w:p>
        </w:tc>
      </w:tr>
    </w:tbl>
    <w:p w14:paraId="020DD34B" w14:textId="77777777" w:rsidR="00837315" w:rsidRDefault="00837315" w:rsidP="00837315">
      <w:pPr>
        <w:spacing w:after="0" w:line="266" w:lineRule="auto"/>
        <w:jc w:val="both"/>
        <w:rPr>
          <w:rFonts w:ascii="Times New Roman" w:eastAsia="Arial" w:hAnsi="Times New Roman" w:cs="Times New Roman"/>
          <w:sz w:val="24"/>
          <w:szCs w:val="24"/>
        </w:rPr>
      </w:pPr>
    </w:p>
    <w:p w14:paraId="676F9D6A" w14:textId="77777777" w:rsidR="00837315" w:rsidRDefault="00837315" w:rsidP="00837315">
      <w:pPr>
        <w:spacing w:after="0" w:line="276" w:lineRule="auto"/>
        <w:jc w:val="both"/>
        <w:rPr>
          <w:rFonts w:ascii="Times New Roman" w:hAnsi="Times New Roman" w:cs="Times New Roman"/>
          <w:sz w:val="24"/>
          <w:szCs w:val="24"/>
        </w:rPr>
      </w:pPr>
      <w:r w:rsidRPr="007360B6">
        <w:rPr>
          <w:rFonts w:ascii="Times New Roman" w:hAnsi="Times New Roman" w:cs="Times New Roman"/>
          <w:b/>
          <w:sz w:val="24"/>
          <w:szCs w:val="24"/>
        </w:rPr>
        <w:t xml:space="preserve">ACUERDO NÚMERO </w:t>
      </w:r>
      <w:r>
        <w:rPr>
          <w:rFonts w:ascii="Times New Roman" w:hAnsi="Times New Roman" w:cs="Times New Roman"/>
          <w:b/>
          <w:sz w:val="24"/>
          <w:szCs w:val="24"/>
        </w:rPr>
        <w:t>CUATRO</w:t>
      </w:r>
      <w:r w:rsidRPr="007360B6">
        <w:rPr>
          <w:rFonts w:ascii="Times New Roman" w:hAnsi="Times New Roman" w:cs="Times New Roman"/>
          <w:b/>
          <w:sz w:val="24"/>
          <w:szCs w:val="24"/>
        </w:rPr>
        <w:t>:</w:t>
      </w:r>
      <w:r w:rsidRPr="007360B6">
        <w:rPr>
          <w:rFonts w:ascii="Times New Roman" w:hAnsi="Times New Roman" w:cs="Times New Roman"/>
          <w:sz w:val="24"/>
          <w:szCs w:val="24"/>
        </w:rPr>
        <w:t xml:space="preserve"> </w:t>
      </w:r>
      <w:r w:rsidRPr="00070E0D">
        <w:rPr>
          <w:rFonts w:ascii="Times New Roman" w:hAnsi="Times New Roman" w:cs="Times New Roman"/>
          <w:sz w:val="24"/>
          <w:szCs w:val="24"/>
        </w:rPr>
        <w:t>El</w:t>
      </w:r>
      <w:r w:rsidRPr="00D13518">
        <w:rPr>
          <w:rFonts w:ascii="Times New Roman" w:hAnsi="Times New Roman" w:cs="Times New Roman"/>
          <w:sz w:val="24"/>
          <w:szCs w:val="24"/>
        </w:rPr>
        <w:t xml:space="preserve"> Concejo Municipal, </w:t>
      </w:r>
      <w:r>
        <w:rPr>
          <w:rFonts w:ascii="Times New Roman" w:hAnsi="Times New Roman" w:cs="Times New Roman"/>
          <w:sz w:val="24"/>
          <w:szCs w:val="24"/>
        </w:rPr>
        <w:t>CONSIDERANDO:</w:t>
      </w:r>
      <w:r w:rsidRPr="00D13518">
        <w:rPr>
          <w:rFonts w:ascii="Times New Roman" w:hAnsi="Times New Roman" w:cs="Times New Roman"/>
          <w:sz w:val="24"/>
          <w:szCs w:val="24"/>
        </w:rPr>
        <w:t xml:space="preserve"> </w:t>
      </w:r>
    </w:p>
    <w:p w14:paraId="3FF6DC0E" w14:textId="77777777" w:rsidR="00837315" w:rsidRPr="00AE4B36" w:rsidRDefault="00837315" w:rsidP="00837315">
      <w:pPr>
        <w:spacing w:after="0"/>
        <w:jc w:val="both"/>
        <w:rPr>
          <w:rFonts w:ascii="Times New Roman" w:hAnsi="Times New Roman" w:cs="Times New Roman"/>
          <w:sz w:val="24"/>
          <w:szCs w:val="24"/>
        </w:rPr>
      </w:pPr>
      <w:r w:rsidRPr="00A53E80">
        <w:rPr>
          <w:rFonts w:ascii="Times New Roman" w:hAnsi="Times New Roman" w:cs="Times New Roman"/>
          <w:sz w:val="24"/>
          <w:szCs w:val="24"/>
        </w:rPr>
        <w:t xml:space="preserve">I- </w:t>
      </w:r>
      <w:r w:rsidRPr="00AE4B36">
        <w:rPr>
          <w:rFonts w:ascii="Times New Roman" w:hAnsi="Times New Roman" w:cs="Times New Roman"/>
          <w:sz w:val="24"/>
          <w:szCs w:val="24"/>
        </w:rPr>
        <w:t>Que según el artículo treinta y tres de las Normas de auditoria Interna del sector gubernamental, establece: “El responsable de auditoria interna comunicara a la máxima autoridad de la entidad el Plan anual de trabajo a efecto de obtener el apoyo para proveerle los recursos necesarios y el respaldo ante los auditados, para la realización de los exámenes programados. Así mismo debe informar sobre las implicaciones o impactos que conlleva una limitación en los recursos solicitados”. </w:t>
      </w:r>
    </w:p>
    <w:p w14:paraId="7C64C8D1" w14:textId="77777777" w:rsidR="00837315" w:rsidRPr="00AE4B36" w:rsidRDefault="00837315" w:rsidP="00837315">
      <w:pPr>
        <w:spacing w:after="0" w:line="276" w:lineRule="auto"/>
        <w:jc w:val="both"/>
        <w:rPr>
          <w:rFonts w:ascii="Times New Roman" w:hAnsi="Times New Roman" w:cs="Times New Roman"/>
          <w:sz w:val="24"/>
          <w:szCs w:val="24"/>
        </w:rPr>
      </w:pPr>
      <w:r w:rsidRPr="00AE4B36">
        <w:rPr>
          <w:rFonts w:ascii="Times New Roman" w:hAnsi="Times New Roman" w:cs="Times New Roman"/>
          <w:sz w:val="24"/>
          <w:szCs w:val="24"/>
        </w:rPr>
        <w:lastRenderedPageBreak/>
        <w:t xml:space="preserve">II- </w:t>
      </w:r>
      <w:proofErr w:type="gramStart"/>
      <w:r w:rsidRPr="00AE4B36">
        <w:rPr>
          <w:rFonts w:ascii="Times New Roman" w:hAnsi="Times New Roman" w:cs="Times New Roman"/>
          <w:sz w:val="24"/>
          <w:szCs w:val="24"/>
        </w:rPr>
        <w:t>Que</w:t>
      </w:r>
      <w:proofErr w:type="gramEnd"/>
      <w:r w:rsidRPr="00AE4B36">
        <w:rPr>
          <w:rFonts w:ascii="Times New Roman" w:hAnsi="Times New Roman" w:cs="Times New Roman"/>
          <w:sz w:val="24"/>
          <w:szCs w:val="24"/>
        </w:rPr>
        <w:t xml:space="preserve"> en la normativa citada anteriormente, su artículo treinta y cuatro expresa: “El responsable de auditoria interna, en cumplimiento a la Ley de la corte de cuentas de la República deberá remitir a la Honorable Corte de Cuentas el plan anual de trabajo y sus modificaciones, previo conocimiento de la máxima autoridad. </w:t>
      </w:r>
    </w:p>
    <w:p w14:paraId="417901EC" w14:textId="77777777" w:rsidR="00837315" w:rsidRDefault="00837315" w:rsidP="00837315">
      <w:pPr>
        <w:spacing w:after="0" w:line="276" w:lineRule="auto"/>
        <w:jc w:val="both"/>
        <w:rPr>
          <w:rFonts w:ascii="Times New Roman" w:hAnsi="Times New Roman" w:cs="Times New Roman"/>
          <w:sz w:val="24"/>
          <w:szCs w:val="24"/>
        </w:rPr>
      </w:pPr>
      <w:r w:rsidRPr="00AE4B36">
        <w:rPr>
          <w:rFonts w:ascii="Times New Roman" w:hAnsi="Times New Roman" w:cs="Times New Roman"/>
          <w:sz w:val="24"/>
          <w:szCs w:val="24"/>
        </w:rPr>
        <w:t xml:space="preserve">III- Que ha esta reunión de Concejo Municipal es presentado el Plan anual de </w:t>
      </w:r>
      <w:r>
        <w:rPr>
          <w:rFonts w:ascii="Times New Roman" w:hAnsi="Times New Roman" w:cs="Times New Roman"/>
          <w:sz w:val="24"/>
          <w:szCs w:val="24"/>
        </w:rPr>
        <w:t>Auditoría Interna para ser ejecutado el año 2022</w:t>
      </w:r>
      <w:r w:rsidRPr="00AE4B36">
        <w:rPr>
          <w:rFonts w:ascii="Times New Roman" w:hAnsi="Times New Roman" w:cs="Times New Roman"/>
          <w:sz w:val="24"/>
          <w:szCs w:val="24"/>
        </w:rPr>
        <w:t xml:space="preserve"> por parte de la Licenciada Iris Griselda Mendoza, para someterlo a su aprobación correspondiente. </w:t>
      </w:r>
      <w:r w:rsidRPr="00AE4B36">
        <w:rPr>
          <w:rFonts w:ascii="Times New Roman" w:hAnsi="Times New Roman" w:cs="Times New Roman"/>
          <w:b/>
          <w:sz w:val="24"/>
          <w:szCs w:val="24"/>
          <w:lang w:val="es-ES"/>
        </w:rPr>
        <w:t>Por lo tanto, el Concejo Municipal en uso de las facultades que le otorga el Código Municipal. ACUERDA: UNO</w:t>
      </w:r>
      <w:r w:rsidRPr="00AE4B36">
        <w:rPr>
          <w:rFonts w:ascii="Times New Roman" w:hAnsi="Times New Roman" w:cs="Times New Roman"/>
          <w:sz w:val="24"/>
          <w:szCs w:val="24"/>
        </w:rPr>
        <w:t xml:space="preserve">: Autorizar y aprobar el Plan anual de </w:t>
      </w:r>
      <w:r>
        <w:rPr>
          <w:rFonts w:ascii="Times New Roman" w:hAnsi="Times New Roman" w:cs="Times New Roman"/>
          <w:sz w:val="24"/>
          <w:szCs w:val="24"/>
        </w:rPr>
        <w:t>Trabajo</w:t>
      </w:r>
      <w:r w:rsidRPr="00AE4B36">
        <w:rPr>
          <w:rFonts w:ascii="Times New Roman" w:hAnsi="Times New Roman" w:cs="Times New Roman"/>
          <w:sz w:val="24"/>
          <w:szCs w:val="24"/>
        </w:rPr>
        <w:t xml:space="preserve"> de </w:t>
      </w:r>
      <w:r>
        <w:rPr>
          <w:rFonts w:ascii="Times New Roman" w:hAnsi="Times New Roman" w:cs="Times New Roman"/>
          <w:sz w:val="24"/>
          <w:szCs w:val="24"/>
        </w:rPr>
        <w:t xml:space="preserve">Auditoria Interna de </w:t>
      </w:r>
      <w:r w:rsidRPr="00AE4B36">
        <w:rPr>
          <w:rFonts w:ascii="Times New Roman" w:hAnsi="Times New Roman" w:cs="Times New Roman"/>
          <w:sz w:val="24"/>
          <w:szCs w:val="24"/>
        </w:rPr>
        <w:t>la Mun</w:t>
      </w:r>
      <w:r>
        <w:rPr>
          <w:rFonts w:ascii="Times New Roman" w:hAnsi="Times New Roman" w:cs="Times New Roman"/>
          <w:sz w:val="24"/>
          <w:szCs w:val="24"/>
        </w:rPr>
        <w:t xml:space="preserve">icipalidad de San Pedro </w:t>
      </w:r>
      <w:proofErr w:type="gramStart"/>
      <w:r>
        <w:rPr>
          <w:rFonts w:ascii="Times New Roman" w:hAnsi="Times New Roman" w:cs="Times New Roman"/>
          <w:sz w:val="24"/>
          <w:szCs w:val="24"/>
        </w:rPr>
        <w:t>Perulapa</w:t>
      </w:r>
      <w:r w:rsidRPr="00AE4B36">
        <w:rPr>
          <w:rFonts w:ascii="Times New Roman" w:hAnsi="Times New Roman" w:cs="Times New Roman"/>
          <w:sz w:val="24"/>
          <w:szCs w:val="24"/>
        </w:rPr>
        <w:t>n</w:t>
      </w:r>
      <w:r>
        <w:rPr>
          <w:rFonts w:ascii="Times New Roman" w:hAnsi="Times New Roman" w:cs="Times New Roman"/>
          <w:sz w:val="24"/>
          <w:szCs w:val="24"/>
        </w:rPr>
        <w:t xml:space="preserve">, </w:t>
      </w:r>
      <w:r w:rsidRPr="00AE4B36">
        <w:rPr>
          <w:rFonts w:ascii="Times New Roman" w:hAnsi="Times New Roman" w:cs="Times New Roman"/>
          <w:sz w:val="24"/>
          <w:szCs w:val="24"/>
        </w:rPr>
        <w:t xml:space="preserve"> presentado</w:t>
      </w:r>
      <w:proofErr w:type="gramEnd"/>
      <w:r w:rsidRPr="00AE4B36">
        <w:rPr>
          <w:rFonts w:ascii="Times New Roman" w:hAnsi="Times New Roman" w:cs="Times New Roman"/>
          <w:sz w:val="24"/>
          <w:szCs w:val="24"/>
        </w:rPr>
        <w:t xml:space="preserve"> por la Licenciada Iris Griselda Mendoza, correspondiente al ejercicio dos mil </w:t>
      </w:r>
      <w:r w:rsidRPr="000D3FA0">
        <w:rPr>
          <w:rFonts w:ascii="Times New Roman" w:hAnsi="Times New Roman" w:cs="Times New Roman"/>
          <w:sz w:val="24"/>
          <w:szCs w:val="24"/>
        </w:rPr>
        <w:t>veinti</w:t>
      </w:r>
      <w:r>
        <w:rPr>
          <w:rFonts w:ascii="Times New Roman" w:hAnsi="Times New Roman" w:cs="Times New Roman"/>
          <w:sz w:val="24"/>
          <w:szCs w:val="24"/>
        </w:rPr>
        <w:t>dós</w:t>
      </w:r>
      <w:r w:rsidRPr="00AE4B36">
        <w:rPr>
          <w:rFonts w:ascii="Times New Roman" w:hAnsi="Times New Roman" w:cs="Times New Roman"/>
          <w:sz w:val="24"/>
          <w:szCs w:val="24"/>
        </w:rPr>
        <w:t xml:space="preserve"> para que sea remitido a la Honorable Corte de Cuentas de la República.</w:t>
      </w:r>
      <w:r>
        <w:rPr>
          <w:rFonts w:ascii="Times New Roman" w:hAnsi="Times New Roman" w:cs="Times New Roman"/>
          <w:sz w:val="24"/>
          <w:szCs w:val="24"/>
        </w:rPr>
        <w:t xml:space="preserve"> Certifíquese y </w:t>
      </w:r>
      <w:proofErr w:type="gramStart"/>
      <w:r>
        <w:rPr>
          <w:rFonts w:ascii="Times New Roman" w:hAnsi="Times New Roman" w:cs="Times New Roman"/>
          <w:sz w:val="24"/>
          <w:szCs w:val="24"/>
        </w:rPr>
        <w:t>Comuníquese.-</w:t>
      </w:r>
      <w:proofErr w:type="gramEnd"/>
    </w:p>
    <w:p w14:paraId="5A4B8849" w14:textId="77777777" w:rsidR="00837315" w:rsidRDefault="00837315" w:rsidP="00837315">
      <w:pPr>
        <w:spacing w:after="0" w:line="302" w:lineRule="auto"/>
        <w:jc w:val="both"/>
        <w:rPr>
          <w:rFonts w:ascii="Times New Roman" w:hAnsi="Times New Roman" w:cs="Times New Roman"/>
          <w:sz w:val="24"/>
          <w:szCs w:val="24"/>
        </w:rPr>
      </w:pPr>
    </w:p>
    <w:p w14:paraId="1EB83249" w14:textId="77777777" w:rsidR="00837315" w:rsidRDefault="00837315" w:rsidP="00837315">
      <w:pPr>
        <w:spacing w:after="0" w:line="302" w:lineRule="auto"/>
        <w:jc w:val="both"/>
        <w:rPr>
          <w:rFonts w:ascii="Times New Roman" w:hAnsi="Times New Roman" w:cs="Times New Roman"/>
          <w:sz w:val="24"/>
          <w:szCs w:val="24"/>
        </w:rPr>
      </w:pPr>
      <w:r w:rsidRPr="007360B6">
        <w:rPr>
          <w:rFonts w:ascii="Times New Roman" w:hAnsi="Times New Roman" w:cs="Times New Roman"/>
          <w:b/>
          <w:sz w:val="24"/>
          <w:szCs w:val="24"/>
        </w:rPr>
        <w:t xml:space="preserve">ACUERDO NÚMERO </w:t>
      </w:r>
      <w:r>
        <w:rPr>
          <w:rFonts w:ascii="Times New Roman" w:hAnsi="Times New Roman" w:cs="Times New Roman"/>
          <w:b/>
          <w:sz w:val="24"/>
          <w:szCs w:val="24"/>
        </w:rPr>
        <w:t>CINCO</w:t>
      </w:r>
      <w:r w:rsidRPr="007360B6">
        <w:rPr>
          <w:rFonts w:ascii="Times New Roman" w:hAnsi="Times New Roman" w:cs="Times New Roman"/>
          <w:b/>
          <w:sz w:val="24"/>
          <w:szCs w:val="24"/>
        </w:rPr>
        <w:t>:</w:t>
      </w:r>
      <w:r w:rsidRPr="007360B6">
        <w:rPr>
          <w:rFonts w:ascii="Times New Roman" w:hAnsi="Times New Roman" w:cs="Times New Roman"/>
          <w:sz w:val="24"/>
          <w:szCs w:val="24"/>
        </w:rPr>
        <w:t xml:space="preserve"> </w:t>
      </w:r>
      <w:r w:rsidRPr="00070E0D">
        <w:rPr>
          <w:rFonts w:ascii="Times New Roman" w:hAnsi="Times New Roman" w:cs="Times New Roman"/>
          <w:sz w:val="24"/>
          <w:szCs w:val="24"/>
        </w:rPr>
        <w:t>El</w:t>
      </w:r>
      <w:r w:rsidRPr="00D13518">
        <w:rPr>
          <w:rFonts w:ascii="Times New Roman" w:hAnsi="Times New Roman" w:cs="Times New Roman"/>
          <w:sz w:val="24"/>
          <w:szCs w:val="24"/>
        </w:rPr>
        <w:t xml:space="preserve"> Concejo Municipal, </w:t>
      </w:r>
      <w:r>
        <w:rPr>
          <w:rFonts w:ascii="Times New Roman" w:hAnsi="Times New Roman" w:cs="Times New Roman"/>
          <w:sz w:val="24"/>
          <w:szCs w:val="24"/>
        </w:rPr>
        <w:t>CONSIDERANDO:</w:t>
      </w:r>
      <w:r w:rsidRPr="00D13518">
        <w:rPr>
          <w:rFonts w:ascii="Times New Roman" w:hAnsi="Times New Roman" w:cs="Times New Roman"/>
          <w:sz w:val="24"/>
          <w:szCs w:val="24"/>
        </w:rPr>
        <w:t xml:space="preserve"> </w:t>
      </w:r>
    </w:p>
    <w:p w14:paraId="1B6DE53A" w14:textId="77777777" w:rsidR="00837315" w:rsidRPr="00C07DFC" w:rsidRDefault="00837315" w:rsidP="00837315">
      <w:pPr>
        <w:spacing w:after="0"/>
        <w:jc w:val="both"/>
        <w:rPr>
          <w:rFonts w:ascii="Times New Roman" w:hAnsi="Times New Roman" w:cs="Times New Roman"/>
          <w:sz w:val="24"/>
          <w:szCs w:val="24"/>
        </w:rPr>
      </w:pPr>
      <w:r w:rsidRPr="00A53E80">
        <w:rPr>
          <w:rFonts w:ascii="Times New Roman" w:hAnsi="Times New Roman" w:cs="Times New Roman"/>
          <w:sz w:val="24"/>
          <w:szCs w:val="24"/>
        </w:rPr>
        <w:t>I-</w:t>
      </w:r>
      <w:r w:rsidRPr="00B00B83">
        <w:rPr>
          <w:rFonts w:ascii="Times New Roman" w:hAnsi="Times New Roman" w:cs="Times New Roman"/>
          <w:sz w:val="24"/>
          <w:szCs w:val="24"/>
        </w:rPr>
        <w:t xml:space="preserve"> </w:t>
      </w:r>
      <w:r w:rsidRPr="00C07DFC">
        <w:rPr>
          <w:rFonts w:ascii="Times New Roman" w:hAnsi="Times New Roman" w:cs="Times New Roman"/>
          <w:sz w:val="24"/>
          <w:szCs w:val="24"/>
        </w:rPr>
        <w:t>Que ha esta reunión de Concejo Municipal, se hace presente la licenciada Iris Griselda Mendoza, quien tiene las funciones de auditora interna, ante lo que presenta la propuesta de la aprobación del Estatuto de Auditoria</w:t>
      </w:r>
      <w:r>
        <w:rPr>
          <w:rFonts w:ascii="Times New Roman" w:hAnsi="Times New Roman" w:cs="Times New Roman"/>
          <w:sz w:val="24"/>
          <w:szCs w:val="24"/>
        </w:rPr>
        <w:t xml:space="preserve"> para el ejercicio del año 2021</w:t>
      </w:r>
      <w:r w:rsidRPr="00C07DFC">
        <w:rPr>
          <w:rFonts w:ascii="Times New Roman" w:hAnsi="Times New Roman" w:cs="Times New Roman"/>
          <w:sz w:val="24"/>
          <w:szCs w:val="24"/>
        </w:rPr>
        <w:t>.</w:t>
      </w:r>
    </w:p>
    <w:p w14:paraId="61FF9937" w14:textId="77777777" w:rsidR="00837315" w:rsidRPr="00C07DFC" w:rsidRDefault="00837315" w:rsidP="00837315">
      <w:pPr>
        <w:autoSpaceDE w:val="0"/>
        <w:autoSpaceDN w:val="0"/>
        <w:adjustRightInd w:val="0"/>
        <w:spacing w:after="0" w:line="276" w:lineRule="auto"/>
        <w:jc w:val="both"/>
        <w:rPr>
          <w:rFonts w:ascii="Times New Roman" w:hAnsi="Times New Roman" w:cs="Times New Roman"/>
          <w:sz w:val="24"/>
          <w:szCs w:val="24"/>
        </w:rPr>
      </w:pPr>
      <w:r w:rsidRPr="00C07DFC">
        <w:rPr>
          <w:rFonts w:ascii="Times New Roman" w:hAnsi="Times New Roman" w:cs="Times New Roman"/>
          <w:sz w:val="24"/>
          <w:szCs w:val="24"/>
        </w:rPr>
        <w:t xml:space="preserve">II- Que lo referente al Estatuto de Auditoria se encuentra legalmente establecido en las Normas de Auditoria Interna para el Sector Gubernamental, artículo 24 el cual establece: “El estatuto es un documento formal que tiene como objetivo definir el propósito, la autoridad y responsabilidad de la actividad de auditoría interna” y articulo 27 de las mencionadas Normas en el cual establece: “El responsable de Auditoría Interna debe elaborar el Estatuto de Auditoría Interna y sus modificaciones. La aprobación de lo anterior corresponde a la Máxima Autoridad”. </w:t>
      </w:r>
      <w:r w:rsidRPr="00C07DFC">
        <w:rPr>
          <w:rFonts w:ascii="Times New Roman" w:hAnsi="Times New Roman" w:cs="Times New Roman"/>
          <w:b/>
          <w:sz w:val="24"/>
          <w:szCs w:val="24"/>
          <w:lang w:val="es-ES"/>
        </w:rPr>
        <w:t xml:space="preserve">Por lo </w:t>
      </w:r>
      <w:proofErr w:type="gramStart"/>
      <w:r w:rsidRPr="00C07DFC">
        <w:rPr>
          <w:rFonts w:ascii="Times New Roman" w:hAnsi="Times New Roman" w:cs="Times New Roman"/>
          <w:b/>
          <w:sz w:val="24"/>
          <w:szCs w:val="24"/>
          <w:lang w:val="es-ES"/>
        </w:rPr>
        <w:t>tanto</w:t>
      </w:r>
      <w:proofErr w:type="gramEnd"/>
      <w:r w:rsidRPr="00C07DFC">
        <w:rPr>
          <w:rFonts w:ascii="Times New Roman" w:hAnsi="Times New Roman" w:cs="Times New Roman"/>
          <w:b/>
          <w:sz w:val="24"/>
          <w:szCs w:val="24"/>
          <w:lang w:val="es-ES"/>
        </w:rPr>
        <w:t xml:space="preserve"> el Concejo Municipal en uso de las facultades que le otorga el Código Municipal. ACUERDA:</w:t>
      </w:r>
      <w:r w:rsidRPr="00C07DFC">
        <w:rPr>
          <w:rFonts w:ascii="Arial" w:eastAsia="Calibri" w:hAnsi="Arial" w:cs="Arial"/>
          <w:sz w:val="24"/>
          <w:szCs w:val="24"/>
        </w:rPr>
        <w:t xml:space="preserve"> </w:t>
      </w:r>
      <w:r w:rsidRPr="00C07DFC">
        <w:rPr>
          <w:rFonts w:ascii="Times New Roman" w:hAnsi="Times New Roman" w:cs="Times New Roman"/>
          <w:sz w:val="24"/>
          <w:szCs w:val="24"/>
        </w:rPr>
        <w:t xml:space="preserve">Aprobar el Estatuto de Auditoría </w:t>
      </w:r>
      <w:r>
        <w:rPr>
          <w:rFonts w:ascii="Times New Roman" w:hAnsi="Times New Roman" w:cs="Times New Roman"/>
          <w:sz w:val="24"/>
          <w:szCs w:val="24"/>
        </w:rPr>
        <w:t xml:space="preserve">para el ejercicio del año 2021 </w:t>
      </w:r>
      <w:r w:rsidRPr="00C07DFC">
        <w:rPr>
          <w:rFonts w:ascii="Times New Roman" w:hAnsi="Times New Roman" w:cs="Times New Roman"/>
          <w:sz w:val="24"/>
          <w:szCs w:val="24"/>
        </w:rPr>
        <w:t>que ha sido presentado ante el Concejo Municipal de la Alcaldía de San Pedro Perulapan y remitirlo a la Corte de Cuentas. Comuníquese-.</w:t>
      </w:r>
    </w:p>
    <w:p w14:paraId="25A5C732" w14:textId="77777777" w:rsidR="00837315" w:rsidRDefault="00837315" w:rsidP="00837315">
      <w:pPr>
        <w:spacing w:after="0" w:line="276" w:lineRule="auto"/>
        <w:jc w:val="both"/>
        <w:rPr>
          <w:rFonts w:ascii="Times New Roman" w:hAnsi="Times New Roman" w:cs="Times New Roman"/>
          <w:sz w:val="24"/>
          <w:szCs w:val="24"/>
        </w:rPr>
      </w:pPr>
    </w:p>
    <w:p w14:paraId="63D79870" w14:textId="77777777" w:rsidR="00837315" w:rsidRPr="00490BEA" w:rsidRDefault="00837315" w:rsidP="00837315">
      <w:pPr>
        <w:spacing w:after="0" w:line="276" w:lineRule="auto"/>
        <w:jc w:val="both"/>
        <w:rPr>
          <w:rFonts w:ascii="Times New Roman" w:hAnsi="Times New Roman" w:cs="Times New Roman"/>
          <w:sz w:val="24"/>
          <w:szCs w:val="24"/>
        </w:rPr>
      </w:pPr>
      <w:r w:rsidRPr="00490BEA">
        <w:rPr>
          <w:rFonts w:ascii="Times New Roman" w:hAnsi="Times New Roman" w:cs="Times New Roman"/>
          <w:b/>
          <w:sz w:val="24"/>
          <w:szCs w:val="24"/>
        </w:rPr>
        <w:t>ACUERDO NÚMERO SEIS:</w:t>
      </w:r>
      <w:r w:rsidRPr="00490BEA">
        <w:rPr>
          <w:rFonts w:ascii="Times New Roman" w:hAnsi="Times New Roman" w:cs="Times New Roman"/>
          <w:sz w:val="24"/>
          <w:szCs w:val="24"/>
        </w:rPr>
        <w:t xml:space="preserve"> El Concejo Municipal, CONSIDERANDO: </w:t>
      </w:r>
    </w:p>
    <w:p w14:paraId="60FFE145" w14:textId="77777777" w:rsidR="00837315" w:rsidRPr="00965368" w:rsidRDefault="00837315" w:rsidP="00837315">
      <w:pPr>
        <w:shd w:val="clear" w:color="auto" w:fill="FFFFFF"/>
        <w:spacing w:after="0" w:line="253" w:lineRule="atLeast"/>
        <w:jc w:val="both"/>
        <w:rPr>
          <w:rFonts w:ascii="Times New Roman" w:hAnsi="Times New Roman" w:cs="Times New Roman"/>
          <w:sz w:val="24"/>
          <w:szCs w:val="24"/>
        </w:rPr>
      </w:pPr>
      <w:r>
        <w:rPr>
          <w:rFonts w:ascii="Times New Roman" w:eastAsia="Times New Roman" w:hAnsi="Times New Roman" w:cs="Times New Roman"/>
          <w:color w:val="222222"/>
          <w:sz w:val="24"/>
          <w:szCs w:val="24"/>
        </w:rPr>
        <w:t xml:space="preserve">I- </w:t>
      </w:r>
      <w:r w:rsidRPr="00965368">
        <w:rPr>
          <w:rFonts w:ascii="Times New Roman" w:hAnsi="Times New Roman" w:cs="Times New Roman"/>
          <w:sz w:val="24"/>
          <w:szCs w:val="24"/>
        </w:rPr>
        <w:t>Que ha sido eminente la lucha constante y perseverante que se ha realizado para batallar contra la PANDEMIA por COVID-19 desde su existencia  en el país amparados en las facultades y competencias legales conferidas como Concejo Municipal, desde el mes de marzo de 2020 generó un retroceso por las acciones que fueron tomadas para evitar su propagación a nivel nacional, realizado desde la declaratoria de Emergencia Nacional y emitida por la Asamblea Legislativa por medio del Decreto 593 y su prorroga, y consecuentemente una serie de Decretos Ejecutivos que se encaminaron a utilizar los Fondos municipales para el combate de la propagación de la referida Pandemia.</w:t>
      </w:r>
    </w:p>
    <w:p w14:paraId="5371F313" w14:textId="77777777" w:rsidR="00837315" w:rsidRPr="00965368" w:rsidRDefault="00837315" w:rsidP="00837315">
      <w:pPr>
        <w:shd w:val="clear" w:color="auto" w:fill="FFFFFF"/>
        <w:spacing w:after="0" w:line="253" w:lineRule="atLeast"/>
        <w:jc w:val="both"/>
        <w:rPr>
          <w:rFonts w:ascii="Times New Roman" w:hAnsi="Times New Roman" w:cs="Times New Roman"/>
          <w:sz w:val="24"/>
          <w:szCs w:val="24"/>
        </w:rPr>
      </w:pPr>
      <w:r w:rsidRPr="00965368">
        <w:rPr>
          <w:rFonts w:ascii="Times New Roman" w:hAnsi="Times New Roman" w:cs="Times New Roman"/>
          <w:sz w:val="24"/>
          <w:szCs w:val="24"/>
        </w:rPr>
        <w:t xml:space="preserve">II- Que desde el mes de junio del año 2020 </w:t>
      </w:r>
      <w:proofErr w:type="gramStart"/>
      <w:r w:rsidRPr="00965368">
        <w:rPr>
          <w:rFonts w:ascii="Times New Roman" w:hAnsi="Times New Roman" w:cs="Times New Roman"/>
          <w:sz w:val="24"/>
          <w:szCs w:val="24"/>
        </w:rPr>
        <w:t>el  Gobierno</w:t>
      </w:r>
      <w:proofErr w:type="gramEnd"/>
      <w:r w:rsidRPr="00965368">
        <w:rPr>
          <w:rFonts w:ascii="Times New Roman" w:hAnsi="Times New Roman" w:cs="Times New Roman"/>
          <w:sz w:val="24"/>
          <w:szCs w:val="24"/>
        </w:rPr>
        <w:t xml:space="preserve"> de El Salvador en el Ramo de Hacienda no ha realizado el desembolso de Fondos para el Desarrollo Económico y Social FODES a las 262 municipalidades del país en forma mensual, tal como lo indica la Ley que rige la transferencia y manejo de dichos fondos.</w:t>
      </w:r>
    </w:p>
    <w:p w14:paraId="55870607" w14:textId="77777777" w:rsidR="00837315" w:rsidRPr="00965368" w:rsidRDefault="00837315" w:rsidP="00837315">
      <w:pPr>
        <w:shd w:val="clear" w:color="auto" w:fill="FFFFFF"/>
        <w:spacing w:after="0" w:line="253" w:lineRule="atLeast"/>
        <w:jc w:val="both"/>
        <w:rPr>
          <w:rFonts w:ascii="Times New Roman" w:hAnsi="Times New Roman" w:cs="Times New Roman"/>
          <w:sz w:val="24"/>
          <w:szCs w:val="24"/>
        </w:rPr>
      </w:pPr>
      <w:r w:rsidRPr="00965368">
        <w:rPr>
          <w:rFonts w:ascii="Times New Roman" w:hAnsi="Times New Roman" w:cs="Times New Roman"/>
          <w:sz w:val="24"/>
          <w:szCs w:val="24"/>
        </w:rPr>
        <w:t>III- Este Concejo Municipal siempre se mantuvo a la expectativa del desembolso de los fondos FODES que se realizaría a través del Instituto Salvadoreño de Desarrollo Municipal ISDEM, quien tiene la facultad de mediar entre la instancia gubernamental y las municipalidades, ello con el objeto de mantener estabilidad financiera en la administración municipal.</w:t>
      </w:r>
    </w:p>
    <w:p w14:paraId="37FF2A7D" w14:textId="77777777" w:rsidR="00837315" w:rsidRPr="00965368" w:rsidRDefault="00837315" w:rsidP="00837315">
      <w:pPr>
        <w:shd w:val="clear" w:color="auto" w:fill="FFFFFF"/>
        <w:spacing w:after="0" w:line="253" w:lineRule="atLeast"/>
        <w:jc w:val="both"/>
        <w:rPr>
          <w:rFonts w:ascii="Times New Roman" w:hAnsi="Times New Roman" w:cs="Times New Roman"/>
          <w:sz w:val="24"/>
          <w:szCs w:val="24"/>
        </w:rPr>
      </w:pPr>
      <w:r w:rsidRPr="00965368">
        <w:rPr>
          <w:rFonts w:ascii="Times New Roman" w:hAnsi="Times New Roman" w:cs="Times New Roman"/>
          <w:sz w:val="24"/>
          <w:szCs w:val="24"/>
        </w:rPr>
        <w:t xml:space="preserve">IV- Habiendo transcurrido aproximadamente 10 meses a esta fecha sin que se haya realizado al menos un solo depósito mensual del FODES, ha sido insostenible mantener solvencia </w:t>
      </w:r>
      <w:proofErr w:type="gramStart"/>
      <w:r w:rsidRPr="00965368">
        <w:rPr>
          <w:rFonts w:ascii="Times New Roman" w:hAnsi="Times New Roman" w:cs="Times New Roman"/>
          <w:sz w:val="24"/>
          <w:szCs w:val="24"/>
        </w:rPr>
        <w:t>financiera  por</w:t>
      </w:r>
      <w:proofErr w:type="gramEnd"/>
      <w:r w:rsidRPr="00965368">
        <w:rPr>
          <w:rFonts w:ascii="Times New Roman" w:hAnsi="Times New Roman" w:cs="Times New Roman"/>
          <w:sz w:val="24"/>
          <w:szCs w:val="24"/>
        </w:rPr>
        <w:t xml:space="preserve"> los gastos de funcionamiento indispensables para el desarrollo de las actividades administrativas y de </w:t>
      </w:r>
      <w:r w:rsidRPr="00965368">
        <w:rPr>
          <w:rFonts w:ascii="Times New Roman" w:hAnsi="Times New Roman" w:cs="Times New Roman"/>
          <w:sz w:val="24"/>
          <w:szCs w:val="24"/>
        </w:rPr>
        <w:lastRenderedPageBreak/>
        <w:t>servicios que deben ser brindados hacia dentro de la Alcaldía Municipal y, hacia afuera en el municipio a efecto de solventar las necesidades de la población.</w:t>
      </w:r>
    </w:p>
    <w:p w14:paraId="530DBF1F" w14:textId="77777777" w:rsidR="00837315" w:rsidRPr="00965368" w:rsidRDefault="00837315" w:rsidP="00837315">
      <w:pPr>
        <w:shd w:val="clear" w:color="auto" w:fill="FFFFFF"/>
        <w:spacing w:after="0" w:line="253" w:lineRule="atLeast"/>
        <w:jc w:val="both"/>
        <w:rPr>
          <w:rFonts w:ascii="Times New Roman" w:hAnsi="Times New Roman" w:cs="Times New Roman"/>
          <w:sz w:val="24"/>
          <w:szCs w:val="24"/>
        </w:rPr>
      </w:pPr>
      <w:r w:rsidRPr="00965368">
        <w:rPr>
          <w:rFonts w:ascii="Times New Roman" w:hAnsi="Times New Roman" w:cs="Times New Roman"/>
          <w:sz w:val="24"/>
          <w:szCs w:val="24"/>
        </w:rPr>
        <w:t>V- Que en la Ley del FODES se tipifica el uso y destino porcentualmente de dichos fondos, asignándose el 70% para ejecución de obras de infraestructura y el 30% para gastos de funcionamiento, del cual este último un 12% se asigna por ministerio de Ley para pago de Salarios, honorarios y contratos de personal.</w:t>
      </w:r>
    </w:p>
    <w:p w14:paraId="5169ED90" w14:textId="77777777" w:rsidR="00837315" w:rsidRPr="00965368" w:rsidRDefault="00837315" w:rsidP="00837315">
      <w:pPr>
        <w:shd w:val="clear" w:color="auto" w:fill="FFFFFF"/>
        <w:spacing w:after="0" w:line="253" w:lineRule="atLeast"/>
        <w:jc w:val="both"/>
        <w:rPr>
          <w:rFonts w:ascii="Times New Roman" w:hAnsi="Times New Roman" w:cs="Times New Roman"/>
          <w:sz w:val="24"/>
          <w:szCs w:val="24"/>
        </w:rPr>
      </w:pPr>
      <w:r w:rsidRPr="00965368">
        <w:rPr>
          <w:rFonts w:ascii="Times New Roman" w:hAnsi="Times New Roman" w:cs="Times New Roman"/>
          <w:sz w:val="24"/>
          <w:szCs w:val="24"/>
        </w:rPr>
        <w:t>VI- Que de conformidad al Art. 84 de la Ley General Tributaria Municipal, se establecieron por este concejo  políticas de recaudación de la mora tributaria, y ejecutadas desde la Unidad competente, del cual se realizó mejora en la infraestructura de la Unidad Administrativa Tributaria Municipal, se asignó más personal, se nivelaron salarios, se implementó un sistema digital autónomo, incorporando a dicho sistema a cada contribuyente y así facilitar y agilizar los trámites en línea, todo con el fin de motivar por un lado a los empleados de dicha unidad a realizar bien su trabajo, y por otra modernizar la referida unidad de manera que permitiera recaudar los pagos de los contribuyentes por tasas e impuestos municipales y,  recuperar de estos la mora tributaria, sin embargo pese a los esfuerzos y políticas realizados ha sido imposible que a través de la referida unidad se hayan captado más fondos propios, parte de ello debido a la pandemia por Covid-19,  por costumbre de los contribuyentes de mantener un bajo nivel de educación fiscal y, lamentablemente por la indisponibilidad de los empleados de dicha unidad respecto a que algunos adolecían y adolecen de enfermedades crónicas y degenerativas que obligó a funcionar con el mínimo de su capacidad, y del cual este Concejo se vio en la obligación de enviarlos a cuarentena domiciliar por mandato emitido por la Asamblea Legislativa y Órgano Ejecutivo y sus dependencias tales como el Ministerio de Trabajo y Salud.</w:t>
      </w:r>
    </w:p>
    <w:p w14:paraId="67CB9D54" w14:textId="77777777" w:rsidR="00837315" w:rsidRPr="00965368" w:rsidRDefault="00837315" w:rsidP="00837315">
      <w:pPr>
        <w:shd w:val="clear" w:color="auto" w:fill="FFFFFF"/>
        <w:spacing w:after="0" w:line="253" w:lineRule="atLeast"/>
        <w:jc w:val="both"/>
        <w:rPr>
          <w:rFonts w:ascii="Times New Roman" w:hAnsi="Times New Roman" w:cs="Times New Roman"/>
          <w:sz w:val="24"/>
          <w:szCs w:val="24"/>
        </w:rPr>
      </w:pPr>
      <w:r w:rsidRPr="00965368">
        <w:rPr>
          <w:rFonts w:ascii="Times New Roman" w:hAnsi="Times New Roman" w:cs="Times New Roman"/>
          <w:sz w:val="24"/>
          <w:szCs w:val="24"/>
        </w:rPr>
        <w:t xml:space="preserve">VII- Con todas estas situaciones, es concluyente que las finanzas municipales se encuentran en quiebra ya que es imposible seguir brindando los servicios básicos por falta de fondos FODES y propios, y consecuentemente cancelar los mismos que son utilizados para el funcionamiento mínimo de esta municipalidad, y más preocupante ha resultado que, debido a ello, se ha hecho imposible cancelar los salarios, honorarios y contratos de </w:t>
      </w:r>
      <w:proofErr w:type="gramStart"/>
      <w:r w:rsidRPr="00965368">
        <w:rPr>
          <w:rFonts w:ascii="Times New Roman" w:hAnsi="Times New Roman" w:cs="Times New Roman"/>
          <w:sz w:val="24"/>
          <w:szCs w:val="24"/>
        </w:rPr>
        <w:t>trabajo</w:t>
      </w:r>
      <w:proofErr w:type="gramEnd"/>
      <w:r w:rsidRPr="00965368">
        <w:rPr>
          <w:rFonts w:ascii="Times New Roman" w:hAnsi="Times New Roman" w:cs="Times New Roman"/>
          <w:sz w:val="24"/>
          <w:szCs w:val="24"/>
        </w:rPr>
        <w:t xml:space="preserve"> así como las prestaciones legales correspondientes.</w:t>
      </w:r>
    </w:p>
    <w:p w14:paraId="095F8E90" w14:textId="77777777" w:rsidR="00837315" w:rsidRPr="00965368" w:rsidRDefault="00837315" w:rsidP="00837315">
      <w:pPr>
        <w:shd w:val="clear" w:color="auto" w:fill="FFFFFF"/>
        <w:spacing w:after="0" w:line="253" w:lineRule="atLeast"/>
        <w:jc w:val="both"/>
        <w:rPr>
          <w:rFonts w:ascii="Times New Roman" w:hAnsi="Times New Roman" w:cs="Times New Roman"/>
          <w:sz w:val="24"/>
          <w:szCs w:val="24"/>
        </w:rPr>
      </w:pPr>
      <w:r w:rsidRPr="00965368">
        <w:rPr>
          <w:rFonts w:ascii="Times New Roman" w:hAnsi="Times New Roman" w:cs="Times New Roman"/>
          <w:sz w:val="24"/>
          <w:szCs w:val="24"/>
        </w:rPr>
        <w:t>VIII- Producto de tan lamentable y crítica situación financiera, y por atraso en la fecha de pago de salarios, el día miércoles 24 de marzo de 2021, un grupo de aproximadamente 24 empleados de esta institución entre ellos auxiliares y jefaturas, realizaron una manifestación cuyas acciones fueron tendientes a presionar a este colegiado ya que cerraron parcialmente las instalaciones de la municipalidad, comunicaron a través de redes sociales que no se atendería a la población, convocaron a la Asociación denominada AGEPYM, y todo con el objeto de lograr que se cancelaran sus salarios, siendo dicha manifestación de carácter indefinido, lo que provocó la asistencia del Delegado Departamental de la Procuraduría para la Defensa de los Derechos Humanos Licenciado</w:t>
      </w:r>
      <w:r>
        <w:rPr>
          <w:rFonts w:ascii="Times New Roman" w:hAnsi="Times New Roman" w:cs="Times New Roman"/>
          <w:sz w:val="24"/>
          <w:szCs w:val="24"/>
        </w:rPr>
        <w:t xml:space="preserve"> Luis Mejía</w:t>
      </w:r>
      <w:r w:rsidRPr="00965368">
        <w:rPr>
          <w:rFonts w:ascii="Times New Roman" w:hAnsi="Times New Roman" w:cs="Times New Roman"/>
          <w:sz w:val="24"/>
          <w:szCs w:val="24"/>
        </w:rPr>
        <w:t xml:space="preserve">, Inspector de la Subdelegación de la P.N.C, </w:t>
      </w:r>
      <w:r>
        <w:rPr>
          <w:rFonts w:ascii="Times New Roman" w:hAnsi="Times New Roman"/>
          <w:sz w:val="24"/>
          <w:szCs w:val="24"/>
        </w:rPr>
        <w:t>Juan Luis Menjivar Henríquez</w:t>
      </w:r>
      <w:r w:rsidRPr="00965368">
        <w:rPr>
          <w:rFonts w:ascii="Times New Roman" w:hAnsi="Times New Roman" w:cs="Times New Roman"/>
          <w:sz w:val="24"/>
          <w:szCs w:val="24"/>
        </w:rPr>
        <w:t xml:space="preserve"> y medios de  prensa escrita, llevándose a cabo una reunión con representantes de los empleados Miguel Ángel Orellana, Jefe de Proyección Social; Santos Enrique Méndez; Jefe de Catastro; Manuel Eduardo Urquilla; Auxiliar de Catastro; Emilio Flores, Auxiliar de Catastro; Griselda Andaluz Lovato, Auxiliar de Registro del Estado Familiar; Marvin Vivas, Auxiliar de Proyección Social, autoridades señor Alcalde y Síndico Municipal, y personal administrativo, con el fin de llegar a acuerdos sin transgredir las normas.</w:t>
      </w:r>
    </w:p>
    <w:p w14:paraId="31ECE522" w14:textId="77777777" w:rsidR="00837315" w:rsidRPr="00965368" w:rsidRDefault="00837315" w:rsidP="00837315">
      <w:pPr>
        <w:shd w:val="clear" w:color="auto" w:fill="FFFFFF"/>
        <w:spacing w:after="0" w:line="253" w:lineRule="atLeast"/>
        <w:jc w:val="both"/>
        <w:rPr>
          <w:rFonts w:ascii="Times New Roman" w:hAnsi="Times New Roman" w:cs="Times New Roman"/>
          <w:sz w:val="24"/>
          <w:szCs w:val="24"/>
        </w:rPr>
      </w:pPr>
      <w:r w:rsidRPr="00965368">
        <w:rPr>
          <w:rFonts w:ascii="Times New Roman" w:hAnsi="Times New Roman" w:cs="Times New Roman"/>
          <w:sz w:val="24"/>
          <w:szCs w:val="24"/>
        </w:rPr>
        <w:t>IX- Habiéndose celebrado dicha reunión en la fecha señalada, se advirtió por parte del Delegado de la P.D.D.H, que el salario es un derecho fundamental, siendo irrenunciable, imprescriptible, inalienable e inviolentable por lo que debe ser cancelado, en razón de la inexistencia de fondos de cualquier naturaleza y que son permitidos su uso para pago de salarios y derivados, debe aplicarse la supremacía de la norma, es decir, la Constitución de la Republica por lo que contemplando dicha carta magna en su Art. 38 el referido derecho, debe evaluarse que si existieran fondos dentro de la municipalidad puedan priorizar el pago tanto de salarios como de las prestaciones legales.</w:t>
      </w:r>
    </w:p>
    <w:p w14:paraId="681F1361" w14:textId="77777777" w:rsidR="00837315" w:rsidRPr="00965368" w:rsidRDefault="00837315" w:rsidP="00837315">
      <w:pPr>
        <w:shd w:val="clear" w:color="auto" w:fill="FFFFFF"/>
        <w:spacing w:after="0" w:line="253" w:lineRule="atLeast"/>
        <w:jc w:val="both"/>
        <w:rPr>
          <w:rFonts w:ascii="Times New Roman" w:hAnsi="Times New Roman" w:cs="Times New Roman"/>
          <w:sz w:val="24"/>
          <w:szCs w:val="24"/>
        </w:rPr>
      </w:pPr>
      <w:r w:rsidRPr="00965368">
        <w:rPr>
          <w:rFonts w:ascii="Times New Roman" w:hAnsi="Times New Roman" w:cs="Times New Roman"/>
          <w:sz w:val="24"/>
          <w:szCs w:val="24"/>
        </w:rPr>
        <w:lastRenderedPageBreak/>
        <w:t>X- Con fecha veinticinco de marzo de dos mil veintiuno y en formato de acta, los empleados municipales en general presentaron ante este colegiado la solicitud que en lo medular contiene Literalmente lo siguiente:</w:t>
      </w:r>
    </w:p>
    <w:p w14:paraId="0B375BC4" w14:textId="77777777" w:rsidR="00837315" w:rsidRPr="00965368" w:rsidRDefault="00837315" w:rsidP="00837315">
      <w:pPr>
        <w:shd w:val="clear" w:color="auto" w:fill="FFFFFF"/>
        <w:spacing w:after="0" w:line="253" w:lineRule="atLeast"/>
        <w:jc w:val="both"/>
        <w:rPr>
          <w:rFonts w:ascii="Times New Roman" w:hAnsi="Times New Roman" w:cs="Times New Roman"/>
          <w:sz w:val="24"/>
          <w:szCs w:val="24"/>
        </w:rPr>
      </w:pPr>
      <w:r w:rsidRPr="00965368">
        <w:rPr>
          <w:rFonts w:ascii="Times New Roman" w:eastAsia="Times New Roman" w:hAnsi="Times New Roman" w:cs="Times New Roman"/>
          <w:noProof/>
          <w:color w:val="222222"/>
          <w:sz w:val="24"/>
          <w:szCs w:val="24"/>
          <w:lang w:eastAsia="es-SV"/>
        </w:rPr>
        <w:drawing>
          <wp:anchor distT="0" distB="0" distL="114300" distR="114300" simplePos="0" relativeHeight="251671552" behindDoc="0" locked="0" layoutInCell="1" allowOverlap="1" wp14:anchorId="04E8C3B2" wp14:editId="70A83A49">
            <wp:simplePos x="0" y="0"/>
            <wp:positionH relativeFrom="column">
              <wp:posOffset>699770</wp:posOffset>
            </wp:positionH>
            <wp:positionV relativeFrom="paragraph">
              <wp:posOffset>17145</wp:posOffset>
            </wp:positionV>
            <wp:extent cx="4410075" cy="4000500"/>
            <wp:effectExtent l="0" t="0" r="9525" b="0"/>
            <wp:wrapSquare wrapText="bothSides"/>
            <wp:docPr id="6" name="Imagen 6" descr="C:\Users\Secretaria Municipal\Desktop\Screenshot_20210407-123955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retaria Municipal\Desktop\Screenshot_20210407-123955_Drive.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4025" r="7565" b="12435"/>
                    <a:stretch/>
                  </pic:blipFill>
                  <pic:spPr bwMode="auto">
                    <a:xfrm>
                      <a:off x="0" y="0"/>
                      <a:ext cx="4410075" cy="4000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C8146A"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47C418C6" w14:textId="77777777" w:rsidR="00837315" w:rsidRDefault="00837315" w:rsidP="00837315">
      <w:pPr>
        <w:shd w:val="clear" w:color="auto" w:fill="FFFFFF"/>
        <w:spacing w:after="0" w:line="253" w:lineRule="atLeast"/>
        <w:jc w:val="both"/>
        <w:rPr>
          <w:rFonts w:ascii="Times New Roman" w:eastAsia="Times New Roman" w:hAnsi="Times New Roman" w:cs="Times New Roman"/>
          <w:noProof/>
          <w:color w:val="222222"/>
          <w:sz w:val="24"/>
          <w:szCs w:val="24"/>
          <w:lang w:eastAsia="es-SV"/>
        </w:rPr>
      </w:pPr>
    </w:p>
    <w:p w14:paraId="48F73DD8" w14:textId="77777777" w:rsidR="00837315" w:rsidRDefault="00837315" w:rsidP="00837315">
      <w:pPr>
        <w:shd w:val="clear" w:color="auto" w:fill="FFFFFF"/>
        <w:spacing w:after="0" w:line="253" w:lineRule="atLeast"/>
        <w:jc w:val="both"/>
        <w:rPr>
          <w:rFonts w:ascii="Times New Roman" w:eastAsia="Times New Roman" w:hAnsi="Times New Roman" w:cs="Times New Roman"/>
          <w:noProof/>
          <w:color w:val="222222"/>
          <w:sz w:val="24"/>
          <w:szCs w:val="24"/>
          <w:lang w:eastAsia="es-SV"/>
        </w:rPr>
      </w:pPr>
    </w:p>
    <w:p w14:paraId="500C601C"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05CFE772"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13EEA8A7"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45C8D6E6"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44E9134A"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3C95E0A4"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5CD7B67D"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5A80BB1E"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17974258"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20D8F8A5"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3EC7A124"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0B7DBBB2"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7196586E"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2FCB59B7"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273D8EBC"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7F99802F"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3ED78CA0"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6E3AB236"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r w:rsidRPr="00965368">
        <w:rPr>
          <w:rFonts w:ascii="Times New Roman" w:eastAsia="Times New Roman" w:hAnsi="Times New Roman" w:cs="Times New Roman"/>
          <w:noProof/>
          <w:color w:val="222222"/>
          <w:sz w:val="24"/>
          <w:szCs w:val="24"/>
          <w:lang w:eastAsia="es-SV"/>
        </w:rPr>
        <w:drawing>
          <wp:anchor distT="0" distB="0" distL="114300" distR="114300" simplePos="0" relativeHeight="251672576" behindDoc="0" locked="0" layoutInCell="1" allowOverlap="1" wp14:anchorId="00D0EC53" wp14:editId="6A06CB8C">
            <wp:simplePos x="0" y="0"/>
            <wp:positionH relativeFrom="column">
              <wp:posOffset>384810</wp:posOffset>
            </wp:positionH>
            <wp:positionV relativeFrom="paragraph">
              <wp:posOffset>18415</wp:posOffset>
            </wp:positionV>
            <wp:extent cx="4943475" cy="4305300"/>
            <wp:effectExtent l="0" t="0" r="9525" b="0"/>
            <wp:wrapSquare wrapText="bothSides"/>
            <wp:docPr id="11" name="Imagen 11" descr="C:\Users\Secretaria Municipal\Desktop\Screenshot_2021040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cretaria Municipal\Desktop\Screenshot_20210407-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43475" cy="430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D3A485"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3E5B7987"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56520982"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2443956C"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4FC817DD"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4A486C00"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5764195C"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362DC4B3"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14DFDE8C"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6B695A54"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43BB2E91"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7EF659CC"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4BDFE13E"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66D0E45C"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76D57948"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769AB384"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27E5D29B"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36CD3D54"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7AB6A21E"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4B765A99"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167E899C"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0F71D9FA"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1DC3F70E"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01E9A683"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7BA59B92"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r w:rsidRPr="00BF714D">
        <w:rPr>
          <w:rFonts w:ascii="Times New Roman" w:eastAsia="Times New Roman" w:hAnsi="Times New Roman" w:cs="Times New Roman"/>
          <w:noProof/>
          <w:color w:val="222222"/>
          <w:sz w:val="24"/>
          <w:szCs w:val="24"/>
          <w:lang w:eastAsia="es-SV"/>
        </w:rPr>
        <w:lastRenderedPageBreak/>
        <w:drawing>
          <wp:anchor distT="0" distB="0" distL="114300" distR="114300" simplePos="0" relativeHeight="251673600" behindDoc="0" locked="0" layoutInCell="1" allowOverlap="1" wp14:anchorId="21BB97D3" wp14:editId="34BC300D">
            <wp:simplePos x="0" y="0"/>
            <wp:positionH relativeFrom="column">
              <wp:posOffset>194945</wp:posOffset>
            </wp:positionH>
            <wp:positionV relativeFrom="paragraph">
              <wp:posOffset>8890</wp:posOffset>
            </wp:positionV>
            <wp:extent cx="5029200" cy="4029075"/>
            <wp:effectExtent l="0" t="0" r="0" b="9525"/>
            <wp:wrapSquare wrapText="bothSides"/>
            <wp:docPr id="12" name="Imagen 12" descr="C:\Users\Secretaria Municipal\Desktop\Screenshot_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cretaria Municipal\Desktop\Screenshot_ 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4029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4E21C9"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1F72DC3C"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1477B6D3"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4FAD8C00"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4FE0C38D"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7CBAD31B"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2641BFAD"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436315E8"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4B4C38C0"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462A04ED"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550BD682"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42310DF8"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6EF1CDA4"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4D6AF1A8"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1AC59539"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28FA615C"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2875BBFF"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47B9FA9B"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44CFE566"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76A052C4"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7F942BCD"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72614863"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1922F3FB"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6CF69AF4"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r w:rsidRPr="00BF714D">
        <w:rPr>
          <w:rFonts w:ascii="Times New Roman" w:eastAsia="Times New Roman" w:hAnsi="Times New Roman" w:cs="Times New Roman"/>
          <w:noProof/>
          <w:color w:val="222222"/>
          <w:sz w:val="24"/>
          <w:szCs w:val="24"/>
          <w:lang w:eastAsia="es-SV"/>
        </w:rPr>
        <w:drawing>
          <wp:anchor distT="0" distB="0" distL="114300" distR="114300" simplePos="0" relativeHeight="251674624" behindDoc="0" locked="0" layoutInCell="1" allowOverlap="1" wp14:anchorId="328C379E" wp14:editId="483E7A85">
            <wp:simplePos x="0" y="0"/>
            <wp:positionH relativeFrom="column">
              <wp:posOffset>337820</wp:posOffset>
            </wp:positionH>
            <wp:positionV relativeFrom="paragraph">
              <wp:posOffset>8890</wp:posOffset>
            </wp:positionV>
            <wp:extent cx="5229225" cy="4152900"/>
            <wp:effectExtent l="0" t="0" r="9525" b="0"/>
            <wp:wrapSquare wrapText="bothSides"/>
            <wp:docPr id="13" name="Imagen 13" descr="C:\Users\Secretaria Municipal\Desktop\Screensho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cretaria Municipal\Desktop\Screenshot_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9225" cy="415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A37A60"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599A98E7"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1AE8C291"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6E7CF6AF"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4B1098C0"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56C0DD48"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3FF603B3"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5BF8BD1F"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707C38F5"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68A20204"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2A344CC4"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3371B19A" w14:textId="77777777" w:rsidR="00837315" w:rsidRPr="00B65D1E"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2BB735D7"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2E994B3A"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49E7CCE8"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5CACBC24"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69BAA571"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3869BD43"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4B8E8BAE"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369171F8"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04CE162F"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7135A971"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32B23FE0"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r w:rsidRPr="00BF714D">
        <w:rPr>
          <w:rFonts w:ascii="Times New Roman" w:eastAsia="Times New Roman" w:hAnsi="Times New Roman" w:cs="Times New Roman"/>
          <w:noProof/>
          <w:color w:val="222222"/>
          <w:sz w:val="24"/>
          <w:szCs w:val="24"/>
          <w:lang w:eastAsia="es-SV"/>
        </w:rPr>
        <w:lastRenderedPageBreak/>
        <w:drawing>
          <wp:anchor distT="0" distB="0" distL="114300" distR="114300" simplePos="0" relativeHeight="251675648" behindDoc="0" locked="0" layoutInCell="1" allowOverlap="1" wp14:anchorId="1FEF1D28" wp14:editId="333E3D08">
            <wp:simplePos x="0" y="0"/>
            <wp:positionH relativeFrom="column">
              <wp:posOffset>-5524500</wp:posOffset>
            </wp:positionH>
            <wp:positionV relativeFrom="paragraph">
              <wp:posOffset>168910</wp:posOffset>
            </wp:positionV>
            <wp:extent cx="5293995" cy="1524000"/>
            <wp:effectExtent l="0" t="0" r="1905" b="0"/>
            <wp:wrapSquare wrapText="bothSides"/>
            <wp:docPr id="14" name="Imagen 14" descr="C:\Users\Secretaria Municipal\Desktop\Screenshot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cretaria Municipal\Desktop\Screenshot_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93995"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493689"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42BE0E85"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103FDBC3"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7CDE7A57"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7E0845C7"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1E69CBF8"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5BC2B97E"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5852ECCA"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0052EF4F"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08B348B9" w14:textId="77777777" w:rsidR="00837315" w:rsidRDefault="00837315" w:rsidP="00837315">
      <w:pPr>
        <w:shd w:val="clear" w:color="auto" w:fill="FFFFFF"/>
        <w:spacing w:after="0" w:line="253" w:lineRule="atLeast"/>
        <w:jc w:val="both"/>
        <w:rPr>
          <w:rFonts w:ascii="Times New Roman" w:eastAsia="Times New Roman" w:hAnsi="Times New Roman" w:cs="Times New Roman"/>
          <w:color w:val="222222"/>
          <w:sz w:val="24"/>
          <w:szCs w:val="24"/>
        </w:rPr>
      </w:pPr>
    </w:p>
    <w:p w14:paraId="60F99C53" w14:textId="77777777" w:rsidR="00837315" w:rsidRPr="00404D0F" w:rsidRDefault="00837315" w:rsidP="00837315">
      <w:pPr>
        <w:spacing w:after="0" w:line="283" w:lineRule="auto"/>
        <w:jc w:val="both"/>
        <w:rPr>
          <w:rFonts w:ascii="Times New Roman" w:hAnsi="Times New Roman" w:cs="Times New Roman"/>
          <w:sz w:val="24"/>
          <w:szCs w:val="24"/>
        </w:rPr>
      </w:pPr>
      <w:r>
        <w:rPr>
          <w:rFonts w:ascii="Times New Roman" w:eastAsia="Times New Roman" w:hAnsi="Times New Roman" w:cs="Times New Roman"/>
          <w:color w:val="222222"/>
          <w:sz w:val="24"/>
          <w:szCs w:val="24"/>
        </w:rPr>
        <w:t xml:space="preserve">XI- </w:t>
      </w:r>
      <w:r w:rsidRPr="00BF714D">
        <w:rPr>
          <w:rFonts w:ascii="Times New Roman" w:eastAsia="Times New Roman" w:hAnsi="Times New Roman" w:cs="Times New Roman"/>
          <w:color w:val="222222"/>
          <w:sz w:val="24"/>
          <w:szCs w:val="24"/>
        </w:rPr>
        <w:t>Que de la lectura de la referida solicitud se desprende que los empleados tienen conocimiento de un fondo denominado FONDOS GOES transferidos por el gobierno Central por medio de</w:t>
      </w:r>
      <w:r>
        <w:rPr>
          <w:rFonts w:ascii="Times New Roman" w:eastAsia="Times New Roman" w:hAnsi="Times New Roman" w:cs="Times New Roman"/>
          <w:color w:val="222222"/>
          <w:sz w:val="24"/>
          <w:szCs w:val="24"/>
        </w:rPr>
        <w:t xml:space="preserve"> los </w:t>
      </w:r>
      <w:r w:rsidRPr="00BF714D">
        <w:rPr>
          <w:rFonts w:ascii="Times New Roman" w:eastAsia="Times New Roman" w:hAnsi="Times New Roman" w:cs="Times New Roman"/>
          <w:color w:val="222222"/>
          <w:sz w:val="24"/>
          <w:szCs w:val="24"/>
        </w:rPr>
        <w:t>Decreto</w:t>
      </w:r>
      <w:r>
        <w:rPr>
          <w:rFonts w:ascii="Times New Roman" w:eastAsia="Times New Roman" w:hAnsi="Times New Roman" w:cs="Times New Roman"/>
          <w:color w:val="222222"/>
          <w:sz w:val="24"/>
          <w:szCs w:val="24"/>
        </w:rPr>
        <w:t>s</w:t>
      </w:r>
      <w:r w:rsidRPr="00BF714D">
        <w:rPr>
          <w:rFonts w:ascii="Times New Roman" w:eastAsia="Times New Roman" w:hAnsi="Times New Roman" w:cs="Times New Roman"/>
          <w:color w:val="222222"/>
          <w:sz w:val="24"/>
          <w:szCs w:val="24"/>
        </w:rPr>
        <w:t xml:space="preserve"> Legislativo</w:t>
      </w:r>
      <w:r>
        <w:rPr>
          <w:rFonts w:ascii="Times New Roman" w:eastAsia="Times New Roman" w:hAnsi="Times New Roman" w:cs="Times New Roman"/>
          <w:color w:val="222222"/>
          <w:sz w:val="24"/>
          <w:szCs w:val="24"/>
        </w:rPr>
        <w:t>s</w:t>
      </w:r>
      <w:r w:rsidRPr="00BF714D">
        <w:rPr>
          <w:rFonts w:ascii="Times New Roman" w:eastAsia="Times New Roman" w:hAnsi="Times New Roman" w:cs="Times New Roman"/>
          <w:color w:val="222222"/>
          <w:sz w:val="24"/>
          <w:szCs w:val="24"/>
        </w:rPr>
        <w:t xml:space="preserve"> </w:t>
      </w:r>
      <w:r w:rsidRPr="00C01EBD">
        <w:rPr>
          <w:rFonts w:ascii="Times New Roman" w:hAnsi="Times New Roman" w:cs="Times New Roman"/>
          <w:sz w:val="24"/>
          <w:szCs w:val="24"/>
        </w:rPr>
        <w:t xml:space="preserve"> </w:t>
      </w:r>
      <w:r>
        <w:rPr>
          <w:rFonts w:ascii="Times New Roman" w:hAnsi="Times New Roman" w:cs="Times New Roman"/>
          <w:sz w:val="24"/>
          <w:szCs w:val="24"/>
        </w:rPr>
        <w:t>N°686 y N°728 A</w:t>
      </w:r>
      <w:r w:rsidRPr="00BF714D">
        <w:rPr>
          <w:rFonts w:ascii="Times New Roman" w:eastAsia="Times New Roman" w:hAnsi="Times New Roman" w:cs="Times New Roman"/>
          <w:color w:val="222222"/>
          <w:sz w:val="24"/>
          <w:szCs w:val="24"/>
        </w:rPr>
        <w:t xml:space="preserve"> esta municipalidad y las 261 restantes, cuyo destino es </w:t>
      </w:r>
      <w:r>
        <w:rPr>
          <w:rFonts w:ascii="Times New Roman" w:eastAsia="Times New Roman" w:hAnsi="Times New Roman" w:cs="Times New Roman"/>
          <w:color w:val="222222"/>
          <w:sz w:val="24"/>
          <w:szCs w:val="24"/>
        </w:rPr>
        <w:t>generalmente realizar Obras de mitigación</w:t>
      </w:r>
      <w:r w:rsidRPr="00BF714D">
        <w:rPr>
          <w:rFonts w:ascii="Times New Roman" w:eastAsia="Times New Roman" w:hAnsi="Times New Roman" w:cs="Times New Roman"/>
          <w:color w:val="222222"/>
          <w:sz w:val="24"/>
          <w:szCs w:val="24"/>
        </w:rPr>
        <w:t>, y que debido a su saber y entender respecto al referido Decreto, apoyan a este colegiado realizar la transferencia ya que exigen el cumplimiento de pago de salario y prestaciones salariales, caso contrario y no accederse a lo solicitado este Concejo Municipal seria denunciado ante la Fiscalía General de la Republica, Ministerio de Trabajo y P.D.D.H, todos de Cuscatlán sobre la violación a sus derechos y además la posible comisión de delito.</w:t>
      </w:r>
    </w:p>
    <w:p w14:paraId="62EF106E" w14:textId="77777777" w:rsidR="00837315" w:rsidRPr="00EA3896" w:rsidRDefault="00837315" w:rsidP="00837315">
      <w:pPr>
        <w:shd w:val="clear" w:color="auto" w:fill="FFFFFF"/>
        <w:spacing w:after="0" w:line="283" w:lineRule="auto"/>
        <w:jc w:val="both"/>
        <w:rPr>
          <w:rFonts w:ascii="Times New Roman" w:eastAsia="Times New Roman" w:hAnsi="Times New Roman" w:cs="Times New Roman"/>
          <w:bCs/>
          <w:color w:val="222222"/>
          <w:sz w:val="24"/>
          <w:szCs w:val="24"/>
        </w:rPr>
      </w:pPr>
      <w:r>
        <w:rPr>
          <w:rFonts w:ascii="Times New Roman" w:eastAsia="Times New Roman" w:hAnsi="Times New Roman" w:cs="Times New Roman"/>
          <w:color w:val="222222"/>
          <w:sz w:val="24"/>
          <w:szCs w:val="24"/>
        </w:rPr>
        <w:t xml:space="preserve">XII- </w:t>
      </w:r>
      <w:r w:rsidRPr="00BF714D">
        <w:rPr>
          <w:rFonts w:ascii="Times New Roman" w:eastAsia="Times New Roman" w:hAnsi="Times New Roman" w:cs="Times New Roman"/>
          <w:color w:val="222222"/>
          <w:sz w:val="24"/>
          <w:szCs w:val="24"/>
        </w:rPr>
        <w:t>Este Concejo es garante de los derechos fundamentales de todos los trabajadores que se encuentran laborando para y bajo las ordenes de esta institución, y por lo tanto, de las obligaciones patronales que deben cumplirse, asimismo conocemos de las consecuencias legales de carácter penal en las que se puede incurrir, por lo que basados en todo lo anterior, y que se había realizado una excepción para mantener la estabilidad de todos los trabajadores sin faltar su salario y pago de prestaciones, este caso deberá ser sustentado conforme a lo dispuesto en el Art, 38 y Art. 203 y siguientes de la Constitución de la República, Convención Iberoamericana de la Organización Internacional del Trabajo,  Art. 4 del Código Municipal, Art. 59 numeral 3 de la Carrera Administrativa Municipal, y leyes aplicados supletoriamente como Código de Trabajo, Ley del Servicio Civil y otras afines.</w:t>
      </w:r>
      <w:r>
        <w:rPr>
          <w:rFonts w:ascii="Times New Roman" w:eastAsia="Times New Roman" w:hAnsi="Times New Roman" w:cs="Times New Roman"/>
          <w:color w:val="222222"/>
          <w:sz w:val="24"/>
          <w:szCs w:val="24"/>
        </w:rPr>
        <w:t xml:space="preserve"> </w:t>
      </w:r>
      <w:r w:rsidRPr="00EA3896">
        <w:rPr>
          <w:rFonts w:ascii="Times New Roman" w:eastAsia="Times New Roman" w:hAnsi="Times New Roman" w:cs="Times New Roman"/>
          <w:b/>
          <w:bCs/>
          <w:color w:val="222222"/>
          <w:sz w:val="24"/>
          <w:szCs w:val="24"/>
        </w:rPr>
        <w:t>El Concejo Municipal en uso de las facultades que le otorga los artículos arriba relacionados y considerandos cronológicamente detallados, ACUERDA: 1</w:t>
      </w:r>
      <w:r w:rsidRPr="00EA3896">
        <w:rPr>
          <w:rFonts w:ascii="Times New Roman" w:eastAsia="Times New Roman" w:hAnsi="Times New Roman" w:cs="Times New Roman"/>
          <w:bCs/>
          <w:color w:val="222222"/>
          <w:sz w:val="24"/>
          <w:szCs w:val="24"/>
        </w:rPr>
        <w:t xml:space="preserve">)  </w:t>
      </w:r>
      <w:r>
        <w:rPr>
          <w:rFonts w:ascii="Times New Roman" w:eastAsia="Times New Roman" w:hAnsi="Times New Roman" w:cs="Times New Roman"/>
          <w:bCs/>
          <w:color w:val="222222"/>
          <w:sz w:val="24"/>
          <w:szCs w:val="24"/>
        </w:rPr>
        <w:t>R</w:t>
      </w:r>
      <w:r w:rsidRPr="00EA3896">
        <w:rPr>
          <w:rFonts w:ascii="Times New Roman" w:eastAsia="Times New Roman" w:hAnsi="Times New Roman" w:cs="Times New Roman"/>
          <w:bCs/>
          <w:color w:val="222222"/>
          <w:sz w:val="24"/>
          <w:szCs w:val="24"/>
        </w:rPr>
        <w:t xml:space="preserve">econocer y garantizar el derecho fundamental al pago de salario y pago de las prestaciones legales </w:t>
      </w:r>
      <w:r>
        <w:rPr>
          <w:rFonts w:ascii="Times New Roman" w:eastAsia="Times New Roman" w:hAnsi="Times New Roman" w:cs="Times New Roman"/>
          <w:bCs/>
          <w:color w:val="222222"/>
          <w:sz w:val="24"/>
          <w:szCs w:val="24"/>
        </w:rPr>
        <w:t>a los trabajadores o empleados de esta municipalidad en modalidad de nombramiento, servicios profesionales y contratos de trabajo, inclusive las dietas que desde el mes de febrero no han sido canceladas en su totalidad por las razones bastamente detalladas; 2) Transferir de la Cuenta PROGRAMA DE ATENCIÓN A LA EMERGENCIA PROVOCADA POR TORMENTA AMANDA EN EL MUNICIPIO DE SAN PEDRO PERULAPAN SEGUNDO COMPLEMENTO. Cuenta Bancaria Número 100-200-701166-7 para la cuenta FONDO COMUN MUNICIPAL RERIODO 2018-2021 #</w:t>
      </w:r>
      <w:r w:rsidRPr="00EF1CCD">
        <w:rPr>
          <w:rFonts w:ascii="Times New Roman" w:hAnsi="Times New Roman" w:cs="Times New Roman"/>
          <w:sz w:val="24"/>
          <w:szCs w:val="24"/>
        </w:rPr>
        <w:t xml:space="preserve"> 100-200-700911-5</w:t>
      </w:r>
      <w:r>
        <w:rPr>
          <w:rFonts w:ascii="Times New Roman" w:hAnsi="Times New Roman" w:cs="Times New Roman"/>
          <w:sz w:val="24"/>
          <w:szCs w:val="24"/>
        </w:rPr>
        <w:t xml:space="preserve"> L</w:t>
      </w:r>
      <w:r>
        <w:rPr>
          <w:rFonts w:ascii="Times New Roman" w:eastAsia="Times New Roman" w:hAnsi="Times New Roman" w:cs="Times New Roman"/>
          <w:bCs/>
          <w:color w:val="222222"/>
          <w:sz w:val="24"/>
          <w:szCs w:val="24"/>
        </w:rPr>
        <w:t xml:space="preserve">a cantidad de CINCUENTA MIL NOVECIENTOS UNO 56/100 DÓLARES DE LOS ESTADOS UNIDOS DE NORTE AMERICA ($50,901.56)   para pagar los </w:t>
      </w:r>
      <w:r w:rsidRPr="00EA3896">
        <w:rPr>
          <w:rFonts w:ascii="Times New Roman" w:eastAsia="Times New Roman" w:hAnsi="Times New Roman" w:cs="Times New Roman"/>
          <w:bCs/>
          <w:color w:val="222222"/>
          <w:sz w:val="24"/>
          <w:szCs w:val="24"/>
        </w:rPr>
        <w:t>salario</w:t>
      </w:r>
      <w:r>
        <w:rPr>
          <w:rFonts w:ascii="Times New Roman" w:eastAsia="Times New Roman" w:hAnsi="Times New Roman" w:cs="Times New Roman"/>
          <w:bCs/>
          <w:color w:val="222222"/>
          <w:sz w:val="24"/>
          <w:szCs w:val="24"/>
        </w:rPr>
        <w:t xml:space="preserve">s, </w:t>
      </w:r>
      <w:r w:rsidRPr="00EA3896">
        <w:rPr>
          <w:rFonts w:ascii="Times New Roman" w:eastAsia="Times New Roman" w:hAnsi="Times New Roman" w:cs="Times New Roman"/>
          <w:bCs/>
          <w:color w:val="222222"/>
          <w:sz w:val="24"/>
          <w:szCs w:val="24"/>
        </w:rPr>
        <w:t xml:space="preserve"> prestaciones legales </w:t>
      </w:r>
      <w:r>
        <w:rPr>
          <w:rFonts w:ascii="Times New Roman" w:eastAsia="Times New Roman" w:hAnsi="Times New Roman" w:cs="Times New Roman"/>
          <w:bCs/>
          <w:color w:val="222222"/>
          <w:sz w:val="24"/>
          <w:szCs w:val="24"/>
        </w:rPr>
        <w:t xml:space="preserve">a los trabajadores o empleados de esta municipalidad en modalidad de nombramiento, pago por servicios profesionales, pago por contratos de trabajo, y las dietas por un monto de CINCUENTA MIL NOVECIENTOS UNO 56/100 DÓLARES DE LOS ESTADOS UNIDOS DE NORTE AMERICA ($50,901.56), cancelándose así el mes de marzo del </w:t>
      </w:r>
      <w:r>
        <w:rPr>
          <w:rFonts w:ascii="Times New Roman" w:eastAsia="Times New Roman" w:hAnsi="Times New Roman" w:cs="Times New Roman"/>
          <w:bCs/>
          <w:color w:val="222222"/>
          <w:sz w:val="24"/>
          <w:szCs w:val="24"/>
        </w:rPr>
        <w:lastRenderedPageBreak/>
        <w:t xml:space="preserve">año 2021; 3) Delegar a la Tesorera Municipal para que de manera inmediata y dentro de los plazos legales de pago o previo a ello, informe a este colegiado la cantidad de dinero recaudado en calidad de fondos propios, y si se realiza la transferencia de los fondos denominados FODES desde el ministerio de Hacienda, ello con el objeto de evaluar nuevamente la necesidad de realizar una transferencia adicional en dado caso que el fondo propio sea insuficiente. Certifíquese y </w:t>
      </w:r>
      <w:proofErr w:type="gramStart"/>
      <w:r>
        <w:rPr>
          <w:rFonts w:ascii="Times New Roman" w:eastAsia="Times New Roman" w:hAnsi="Times New Roman" w:cs="Times New Roman"/>
          <w:bCs/>
          <w:color w:val="222222"/>
          <w:sz w:val="24"/>
          <w:szCs w:val="24"/>
        </w:rPr>
        <w:t>comuníquese.-</w:t>
      </w:r>
      <w:proofErr w:type="gramEnd"/>
      <w:r w:rsidRPr="00EA3896">
        <w:rPr>
          <w:rFonts w:ascii="Times New Roman" w:eastAsia="Times New Roman" w:hAnsi="Times New Roman" w:cs="Times New Roman"/>
          <w:bCs/>
          <w:color w:val="222222"/>
          <w:sz w:val="24"/>
          <w:szCs w:val="24"/>
        </w:rPr>
        <w:tab/>
      </w:r>
    </w:p>
    <w:p w14:paraId="08563949" w14:textId="77777777" w:rsidR="00837315" w:rsidRPr="00EA3896" w:rsidRDefault="00837315" w:rsidP="00837315">
      <w:pPr>
        <w:shd w:val="clear" w:color="auto" w:fill="FFFFFF"/>
        <w:spacing w:after="0" w:line="253" w:lineRule="atLeast"/>
        <w:ind w:left="360"/>
        <w:jc w:val="both"/>
        <w:rPr>
          <w:rFonts w:ascii="Times New Roman" w:eastAsia="Times New Roman" w:hAnsi="Times New Roman" w:cs="Times New Roman"/>
          <w:bCs/>
          <w:color w:val="222222"/>
          <w:sz w:val="24"/>
          <w:szCs w:val="24"/>
        </w:rPr>
      </w:pPr>
    </w:p>
    <w:p w14:paraId="6EE05984" w14:textId="77777777" w:rsidR="00837315" w:rsidRPr="00656A95" w:rsidRDefault="00837315" w:rsidP="00837315">
      <w:pPr>
        <w:spacing w:after="0" w:line="295" w:lineRule="auto"/>
        <w:jc w:val="both"/>
        <w:rPr>
          <w:rFonts w:ascii="Times New Roman" w:hAnsi="Times New Roman" w:cs="Times New Roman"/>
          <w:sz w:val="24"/>
          <w:szCs w:val="24"/>
        </w:rPr>
      </w:pPr>
      <w:r w:rsidRPr="00656A95">
        <w:rPr>
          <w:rFonts w:ascii="Times New Roman" w:hAnsi="Times New Roman" w:cs="Times New Roman"/>
          <w:sz w:val="24"/>
          <w:szCs w:val="24"/>
        </w:rPr>
        <w:t>Finalizando la presente sesión, y no habiendo nada más que hacer constar, se cierra la presente acta que firmamos.</w:t>
      </w:r>
    </w:p>
    <w:p w14:paraId="2FD71F68" w14:textId="77777777" w:rsidR="00837315" w:rsidRDefault="00837315" w:rsidP="00837315">
      <w:pPr>
        <w:spacing w:after="0" w:line="276" w:lineRule="auto"/>
        <w:jc w:val="both"/>
        <w:rPr>
          <w:rFonts w:ascii="Times New Roman" w:hAnsi="Times New Roman" w:cs="Times New Roman"/>
        </w:rPr>
      </w:pPr>
    </w:p>
    <w:p w14:paraId="6ADC9565" w14:textId="77777777" w:rsidR="00837315" w:rsidRDefault="00837315" w:rsidP="00837315">
      <w:pPr>
        <w:spacing w:after="0" w:line="276" w:lineRule="auto"/>
        <w:jc w:val="both"/>
        <w:rPr>
          <w:rFonts w:ascii="Times New Roman" w:hAnsi="Times New Roman" w:cs="Times New Roman"/>
        </w:rPr>
      </w:pPr>
    </w:p>
    <w:p w14:paraId="2B5C41DF" w14:textId="77777777" w:rsidR="00837315" w:rsidRDefault="00837315" w:rsidP="00837315">
      <w:pPr>
        <w:spacing w:after="0" w:line="276" w:lineRule="auto"/>
        <w:jc w:val="both"/>
        <w:rPr>
          <w:rFonts w:ascii="Times New Roman" w:hAnsi="Times New Roman" w:cs="Times New Roman"/>
        </w:rPr>
      </w:pPr>
    </w:p>
    <w:p w14:paraId="0D57DD5C" w14:textId="77777777" w:rsidR="00837315" w:rsidRPr="00C349A4" w:rsidRDefault="00837315" w:rsidP="0083731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Coronel</w:t>
      </w:r>
      <w:r w:rsidRPr="00C349A4">
        <w:rPr>
          <w:rFonts w:ascii="Times New Roman" w:hAnsi="Times New Roman" w:cs="Times New Roman"/>
          <w:color w:val="244061" w:themeColor="accent1" w:themeShade="80"/>
          <w:sz w:val="24"/>
          <w:szCs w:val="24"/>
        </w:rPr>
        <w:t xml:space="preserve"> </w:t>
      </w:r>
      <w:r w:rsidRPr="00C349A4">
        <w:rPr>
          <w:rFonts w:ascii="Times New Roman" w:hAnsi="Times New Roman" w:cs="Times New Roman"/>
          <w:sz w:val="24"/>
          <w:szCs w:val="24"/>
        </w:rPr>
        <w:t xml:space="preserve">Oswald </w:t>
      </w:r>
      <w:proofErr w:type="gramStart"/>
      <w:r w:rsidRPr="00C349A4">
        <w:rPr>
          <w:rFonts w:ascii="Times New Roman" w:hAnsi="Times New Roman" w:cs="Times New Roman"/>
          <w:sz w:val="24"/>
          <w:szCs w:val="24"/>
        </w:rPr>
        <w:t>Sibrian  Miranda</w:t>
      </w:r>
      <w:proofErr w:type="gramEnd"/>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Oscar Armando Joaquín Vivas</w:t>
      </w:r>
    </w:p>
    <w:p w14:paraId="7ED3C1A0" w14:textId="77777777" w:rsidR="00837315" w:rsidRPr="00C349A4" w:rsidRDefault="00837315" w:rsidP="0083731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Alcalde Municipal</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 xml:space="preserve"> Síndico Municipal</w:t>
      </w:r>
    </w:p>
    <w:p w14:paraId="1CB8019A" w14:textId="77777777" w:rsidR="00837315" w:rsidRDefault="00837315" w:rsidP="00837315">
      <w:pPr>
        <w:spacing w:after="0" w:line="276" w:lineRule="auto"/>
        <w:jc w:val="both"/>
        <w:rPr>
          <w:rFonts w:ascii="Times New Roman" w:hAnsi="Times New Roman" w:cs="Times New Roman"/>
          <w:sz w:val="24"/>
          <w:szCs w:val="24"/>
        </w:rPr>
      </w:pPr>
    </w:p>
    <w:p w14:paraId="5A2228C4" w14:textId="77777777" w:rsidR="00837315" w:rsidRDefault="00837315" w:rsidP="00837315">
      <w:pPr>
        <w:spacing w:after="0" w:line="276" w:lineRule="auto"/>
        <w:jc w:val="both"/>
        <w:rPr>
          <w:rFonts w:ascii="Times New Roman" w:hAnsi="Times New Roman" w:cs="Times New Roman"/>
          <w:sz w:val="24"/>
          <w:szCs w:val="24"/>
        </w:rPr>
      </w:pPr>
    </w:p>
    <w:p w14:paraId="6B82CD67" w14:textId="77777777" w:rsidR="00837315" w:rsidRDefault="00837315" w:rsidP="00837315">
      <w:pPr>
        <w:spacing w:after="0" w:line="276" w:lineRule="auto"/>
        <w:jc w:val="both"/>
        <w:rPr>
          <w:rFonts w:ascii="Times New Roman" w:hAnsi="Times New Roman" w:cs="Times New Roman"/>
          <w:sz w:val="24"/>
          <w:szCs w:val="24"/>
        </w:rPr>
      </w:pPr>
    </w:p>
    <w:p w14:paraId="140EDF55" w14:textId="77777777" w:rsidR="00837315" w:rsidRPr="00C349A4" w:rsidRDefault="00837315" w:rsidP="0083731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Héctor Ismael Estr</w:t>
      </w:r>
      <w:r>
        <w:rPr>
          <w:rFonts w:ascii="Times New Roman" w:hAnsi="Times New Roman" w:cs="Times New Roman"/>
          <w:sz w:val="24"/>
          <w:szCs w:val="24"/>
        </w:rPr>
        <w:t>ada Vásquez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C349A4">
        <w:rPr>
          <w:rFonts w:ascii="Times New Roman" w:hAnsi="Times New Roman" w:cs="Times New Roman"/>
          <w:sz w:val="24"/>
          <w:szCs w:val="24"/>
        </w:rPr>
        <w:t>Medardo Benítez López</w:t>
      </w:r>
      <w:r w:rsidRPr="00C349A4">
        <w:rPr>
          <w:rFonts w:ascii="Times New Roman" w:hAnsi="Times New Roman" w:cs="Times New Roman"/>
          <w:sz w:val="24"/>
          <w:szCs w:val="24"/>
        </w:rPr>
        <w:tab/>
      </w:r>
    </w:p>
    <w:p w14:paraId="199A7D8C" w14:textId="77777777" w:rsidR="00837315" w:rsidRPr="00C349A4" w:rsidRDefault="00837315" w:rsidP="0083731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 xml:space="preserve">Primer Regidor Propietario </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roofErr w:type="gramStart"/>
      <w:r w:rsidRPr="00C349A4">
        <w:rPr>
          <w:rFonts w:ascii="Times New Roman" w:hAnsi="Times New Roman" w:cs="Times New Roman"/>
          <w:sz w:val="24"/>
          <w:szCs w:val="24"/>
        </w:rPr>
        <w:tab/>
      </w:r>
      <w:r>
        <w:rPr>
          <w:rFonts w:ascii="Times New Roman" w:hAnsi="Times New Roman" w:cs="Times New Roman"/>
          <w:sz w:val="24"/>
          <w:szCs w:val="24"/>
        </w:rPr>
        <w:t xml:space="preserve">  </w:t>
      </w:r>
      <w:r w:rsidRPr="00C349A4">
        <w:rPr>
          <w:rFonts w:ascii="Times New Roman" w:hAnsi="Times New Roman" w:cs="Times New Roman"/>
          <w:sz w:val="24"/>
          <w:szCs w:val="24"/>
        </w:rPr>
        <w:t>Segundo</w:t>
      </w:r>
      <w:proofErr w:type="gramEnd"/>
      <w:r w:rsidRPr="00C349A4">
        <w:rPr>
          <w:rFonts w:ascii="Times New Roman" w:hAnsi="Times New Roman" w:cs="Times New Roman"/>
          <w:sz w:val="24"/>
          <w:szCs w:val="24"/>
        </w:rPr>
        <w:t xml:space="preserve"> Regidor Propietario</w:t>
      </w:r>
    </w:p>
    <w:p w14:paraId="56CF2A24" w14:textId="77777777" w:rsidR="00837315" w:rsidRDefault="00837315" w:rsidP="00837315">
      <w:pPr>
        <w:spacing w:after="0" w:line="276" w:lineRule="auto"/>
        <w:jc w:val="both"/>
        <w:rPr>
          <w:rFonts w:ascii="Times New Roman" w:hAnsi="Times New Roman" w:cs="Times New Roman"/>
          <w:sz w:val="24"/>
          <w:szCs w:val="24"/>
        </w:rPr>
      </w:pPr>
    </w:p>
    <w:p w14:paraId="64908F74" w14:textId="77777777" w:rsidR="00837315" w:rsidRDefault="00837315" w:rsidP="00837315">
      <w:pPr>
        <w:spacing w:after="0" w:line="276" w:lineRule="auto"/>
        <w:jc w:val="both"/>
        <w:rPr>
          <w:rFonts w:ascii="Times New Roman" w:hAnsi="Times New Roman" w:cs="Times New Roman"/>
          <w:sz w:val="24"/>
          <w:szCs w:val="24"/>
        </w:rPr>
      </w:pPr>
    </w:p>
    <w:p w14:paraId="18DC2FF5" w14:textId="77777777" w:rsidR="00837315" w:rsidRDefault="00837315" w:rsidP="00837315">
      <w:pPr>
        <w:spacing w:after="0" w:line="276" w:lineRule="auto"/>
        <w:jc w:val="both"/>
        <w:rPr>
          <w:rFonts w:ascii="Times New Roman" w:hAnsi="Times New Roman" w:cs="Times New Roman"/>
          <w:sz w:val="24"/>
          <w:szCs w:val="24"/>
        </w:rPr>
      </w:pPr>
    </w:p>
    <w:p w14:paraId="5228832C" w14:textId="77777777" w:rsidR="00837315" w:rsidRDefault="00837315" w:rsidP="00837315">
      <w:pPr>
        <w:spacing w:after="0" w:line="276" w:lineRule="auto"/>
        <w:jc w:val="both"/>
        <w:rPr>
          <w:rFonts w:ascii="Times New Roman" w:hAnsi="Times New Roman" w:cs="Times New Roman"/>
          <w:sz w:val="24"/>
          <w:szCs w:val="24"/>
        </w:rPr>
      </w:pPr>
    </w:p>
    <w:p w14:paraId="773D1F86" w14:textId="77777777" w:rsidR="00837315" w:rsidRDefault="00837315" w:rsidP="00837315">
      <w:pPr>
        <w:spacing w:after="0" w:line="276" w:lineRule="auto"/>
        <w:jc w:val="both"/>
        <w:rPr>
          <w:rFonts w:ascii="Times New Roman" w:hAnsi="Times New Roman" w:cs="Times New Roman"/>
          <w:sz w:val="24"/>
          <w:szCs w:val="24"/>
        </w:rPr>
      </w:pPr>
    </w:p>
    <w:p w14:paraId="7EEF5123" w14:textId="77777777" w:rsidR="00837315" w:rsidRPr="00C349A4" w:rsidRDefault="00837315" w:rsidP="0083731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Carlos Antonio Mendoza Campos</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roofErr w:type="gramStart"/>
      <w:r w:rsidRPr="00C349A4">
        <w:rPr>
          <w:rFonts w:ascii="Times New Roman" w:hAnsi="Times New Roman" w:cs="Times New Roman"/>
          <w:sz w:val="24"/>
          <w:szCs w:val="24"/>
        </w:rPr>
        <w:tab/>
        <w:t xml:space="preserve">  Ulises</w:t>
      </w:r>
      <w:proofErr w:type="gramEnd"/>
      <w:r w:rsidRPr="00C349A4">
        <w:rPr>
          <w:rFonts w:ascii="Times New Roman" w:hAnsi="Times New Roman" w:cs="Times New Roman"/>
          <w:sz w:val="24"/>
          <w:szCs w:val="24"/>
        </w:rPr>
        <w:t xml:space="preserve"> Hernández Ramírez</w:t>
      </w:r>
      <w:r w:rsidRPr="00C349A4">
        <w:rPr>
          <w:rFonts w:ascii="Times New Roman" w:hAnsi="Times New Roman" w:cs="Times New Roman"/>
          <w:sz w:val="24"/>
          <w:szCs w:val="24"/>
        </w:rPr>
        <w:tab/>
      </w:r>
    </w:p>
    <w:p w14:paraId="3E08967D" w14:textId="77777777" w:rsidR="00837315" w:rsidRPr="00C349A4" w:rsidRDefault="00837315" w:rsidP="0083731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Tercer Regidor Propietario</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roofErr w:type="gramStart"/>
      <w:r w:rsidRPr="00C349A4">
        <w:rPr>
          <w:rFonts w:ascii="Times New Roman" w:hAnsi="Times New Roman" w:cs="Times New Roman"/>
          <w:sz w:val="24"/>
          <w:szCs w:val="24"/>
        </w:rPr>
        <w:tab/>
        <w:t xml:space="preserve">  Cuarto</w:t>
      </w:r>
      <w:proofErr w:type="gramEnd"/>
      <w:r w:rsidRPr="00C349A4">
        <w:rPr>
          <w:rFonts w:ascii="Times New Roman" w:hAnsi="Times New Roman" w:cs="Times New Roman"/>
          <w:sz w:val="24"/>
          <w:szCs w:val="24"/>
        </w:rPr>
        <w:t xml:space="preserve"> Regidor Propietario</w:t>
      </w:r>
    </w:p>
    <w:p w14:paraId="6A820D1A" w14:textId="77777777" w:rsidR="00837315" w:rsidRDefault="00837315" w:rsidP="00837315">
      <w:pPr>
        <w:spacing w:after="0" w:line="276" w:lineRule="auto"/>
        <w:jc w:val="both"/>
        <w:rPr>
          <w:rFonts w:ascii="Times New Roman" w:hAnsi="Times New Roman" w:cs="Times New Roman"/>
          <w:sz w:val="24"/>
          <w:szCs w:val="24"/>
        </w:rPr>
      </w:pPr>
    </w:p>
    <w:p w14:paraId="1A3D9A87" w14:textId="77777777" w:rsidR="00837315" w:rsidRDefault="00837315" w:rsidP="00837315">
      <w:pPr>
        <w:spacing w:after="0" w:line="276" w:lineRule="auto"/>
        <w:jc w:val="both"/>
        <w:rPr>
          <w:rFonts w:ascii="Times New Roman" w:hAnsi="Times New Roman" w:cs="Times New Roman"/>
          <w:sz w:val="24"/>
          <w:szCs w:val="24"/>
        </w:rPr>
      </w:pPr>
    </w:p>
    <w:p w14:paraId="485DFF17" w14:textId="77777777" w:rsidR="00837315" w:rsidRDefault="00837315" w:rsidP="00837315">
      <w:pPr>
        <w:spacing w:after="0" w:line="276" w:lineRule="auto"/>
        <w:jc w:val="both"/>
        <w:rPr>
          <w:rFonts w:ascii="Times New Roman" w:hAnsi="Times New Roman" w:cs="Times New Roman"/>
          <w:sz w:val="24"/>
          <w:szCs w:val="24"/>
        </w:rPr>
      </w:pPr>
    </w:p>
    <w:p w14:paraId="590FEB39" w14:textId="77777777" w:rsidR="00837315" w:rsidRDefault="00837315" w:rsidP="00837315">
      <w:pPr>
        <w:spacing w:after="0" w:line="276" w:lineRule="auto"/>
        <w:jc w:val="both"/>
        <w:rPr>
          <w:rFonts w:ascii="Times New Roman" w:hAnsi="Times New Roman" w:cs="Times New Roman"/>
          <w:sz w:val="24"/>
          <w:szCs w:val="24"/>
        </w:rPr>
      </w:pPr>
    </w:p>
    <w:p w14:paraId="52BFC9B0" w14:textId="77777777" w:rsidR="00837315" w:rsidRPr="00C349A4" w:rsidRDefault="00837315" w:rsidP="0083731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Marcelo Francisco Oporto Vides</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Oscar Orlando Sandoval Sánchez</w:t>
      </w:r>
    </w:p>
    <w:p w14:paraId="22A958EE" w14:textId="77777777" w:rsidR="00837315" w:rsidRPr="00C349A4" w:rsidRDefault="00837315" w:rsidP="0083731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Quinto Regidor Propietario</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Sexto Regidor Propietario</w:t>
      </w:r>
    </w:p>
    <w:p w14:paraId="55C55CD4" w14:textId="77777777" w:rsidR="00837315" w:rsidRDefault="00837315" w:rsidP="00837315">
      <w:pPr>
        <w:spacing w:after="0" w:line="276" w:lineRule="auto"/>
        <w:jc w:val="both"/>
        <w:rPr>
          <w:rFonts w:ascii="Times New Roman" w:hAnsi="Times New Roman" w:cs="Times New Roman"/>
          <w:sz w:val="24"/>
          <w:szCs w:val="24"/>
        </w:rPr>
      </w:pPr>
    </w:p>
    <w:p w14:paraId="0F871DF7" w14:textId="77777777" w:rsidR="00837315" w:rsidRDefault="00837315" w:rsidP="00837315">
      <w:pPr>
        <w:spacing w:after="0" w:line="276" w:lineRule="auto"/>
        <w:jc w:val="both"/>
        <w:rPr>
          <w:rFonts w:ascii="Times New Roman" w:hAnsi="Times New Roman" w:cs="Times New Roman"/>
          <w:sz w:val="24"/>
          <w:szCs w:val="24"/>
        </w:rPr>
      </w:pPr>
    </w:p>
    <w:p w14:paraId="4D954440" w14:textId="77777777" w:rsidR="00837315" w:rsidRDefault="00837315" w:rsidP="00837315">
      <w:pPr>
        <w:spacing w:after="0" w:line="276" w:lineRule="auto"/>
        <w:jc w:val="both"/>
        <w:rPr>
          <w:rFonts w:ascii="Times New Roman" w:hAnsi="Times New Roman" w:cs="Times New Roman"/>
          <w:sz w:val="24"/>
          <w:szCs w:val="24"/>
        </w:rPr>
      </w:pPr>
    </w:p>
    <w:p w14:paraId="72683BF0" w14:textId="77777777" w:rsidR="00837315" w:rsidRDefault="00837315" w:rsidP="00837315">
      <w:pPr>
        <w:spacing w:after="0" w:line="276" w:lineRule="auto"/>
        <w:jc w:val="both"/>
        <w:rPr>
          <w:rFonts w:ascii="Times New Roman" w:hAnsi="Times New Roman" w:cs="Times New Roman"/>
          <w:sz w:val="24"/>
          <w:szCs w:val="24"/>
        </w:rPr>
      </w:pPr>
    </w:p>
    <w:p w14:paraId="23D06D96" w14:textId="77777777" w:rsidR="00837315" w:rsidRDefault="00837315" w:rsidP="0083731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Maritza Carolina Martínez de Martínez</w:t>
      </w:r>
      <w:r w:rsidRPr="00C349A4">
        <w:rPr>
          <w:rFonts w:ascii="Times New Roman" w:hAnsi="Times New Roman" w:cs="Times New Roman"/>
          <w:sz w:val="24"/>
          <w:szCs w:val="24"/>
        </w:rPr>
        <w:tab/>
      </w:r>
      <w:r>
        <w:rPr>
          <w:rFonts w:ascii="Times New Roman" w:hAnsi="Times New Roman" w:cs="Times New Roman"/>
          <w:sz w:val="24"/>
          <w:szCs w:val="24"/>
        </w:rPr>
        <w:tab/>
        <w:t xml:space="preserve">            Ángela Dimas Vásquez Herrera</w:t>
      </w:r>
    </w:p>
    <w:p w14:paraId="0E08CFAA" w14:textId="77777777" w:rsidR="00837315" w:rsidRPr="00C349A4" w:rsidRDefault="00837315" w:rsidP="0083731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S</w:t>
      </w:r>
      <w:r>
        <w:rPr>
          <w:rFonts w:ascii="Times New Roman" w:hAnsi="Times New Roman" w:cs="Times New Roman"/>
          <w:sz w:val="24"/>
          <w:szCs w:val="24"/>
        </w:rPr>
        <w:t>éptima Regidora Propietaria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C349A4">
        <w:rPr>
          <w:rFonts w:ascii="Times New Roman" w:hAnsi="Times New Roman" w:cs="Times New Roman"/>
          <w:sz w:val="24"/>
          <w:szCs w:val="24"/>
        </w:rPr>
        <w:t>Octava Regidora Propietaria</w:t>
      </w:r>
    </w:p>
    <w:p w14:paraId="03135AC5" w14:textId="77777777" w:rsidR="00837315" w:rsidRDefault="00837315" w:rsidP="00837315">
      <w:pPr>
        <w:spacing w:after="0" w:line="276" w:lineRule="auto"/>
        <w:jc w:val="both"/>
        <w:rPr>
          <w:rFonts w:ascii="Times New Roman" w:hAnsi="Times New Roman" w:cs="Times New Roman"/>
          <w:sz w:val="24"/>
          <w:szCs w:val="24"/>
        </w:rPr>
      </w:pPr>
    </w:p>
    <w:p w14:paraId="188DD8EA" w14:textId="77777777" w:rsidR="00837315" w:rsidRDefault="00837315" w:rsidP="00837315">
      <w:pPr>
        <w:spacing w:after="0" w:line="276" w:lineRule="auto"/>
        <w:jc w:val="both"/>
        <w:rPr>
          <w:rFonts w:ascii="Times New Roman" w:hAnsi="Times New Roman" w:cs="Times New Roman"/>
          <w:sz w:val="24"/>
          <w:szCs w:val="24"/>
        </w:rPr>
      </w:pPr>
    </w:p>
    <w:p w14:paraId="14C735F8" w14:textId="77777777" w:rsidR="00837315" w:rsidRDefault="00837315" w:rsidP="00837315">
      <w:pPr>
        <w:spacing w:after="0" w:line="276" w:lineRule="auto"/>
        <w:jc w:val="both"/>
        <w:rPr>
          <w:rFonts w:ascii="Times New Roman" w:hAnsi="Times New Roman" w:cs="Times New Roman"/>
          <w:sz w:val="24"/>
          <w:szCs w:val="24"/>
        </w:rPr>
      </w:pPr>
    </w:p>
    <w:p w14:paraId="396E34F9" w14:textId="77777777" w:rsidR="00837315" w:rsidRPr="00C349A4" w:rsidRDefault="00837315" w:rsidP="00837315">
      <w:pPr>
        <w:spacing w:after="0" w:line="276" w:lineRule="auto"/>
        <w:jc w:val="both"/>
        <w:rPr>
          <w:rFonts w:ascii="Times New Roman" w:hAnsi="Times New Roman" w:cs="Times New Roman"/>
          <w:sz w:val="24"/>
          <w:szCs w:val="24"/>
        </w:rPr>
      </w:pPr>
    </w:p>
    <w:p w14:paraId="53F3120B" w14:textId="77777777" w:rsidR="00837315" w:rsidRPr="00C349A4" w:rsidRDefault="00837315" w:rsidP="0083731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lastRenderedPageBreak/>
        <w:t>Ana Aracely Barahona Alvarado</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Cristóbal Ascencio López</w:t>
      </w:r>
    </w:p>
    <w:p w14:paraId="2F0804D1" w14:textId="77777777" w:rsidR="00837315" w:rsidRPr="00C349A4" w:rsidRDefault="00837315" w:rsidP="0083731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Primera Regidora Suplente</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Segundo Regidor Suplente</w:t>
      </w:r>
      <w:r w:rsidRPr="00C349A4">
        <w:rPr>
          <w:rFonts w:ascii="Times New Roman" w:hAnsi="Times New Roman" w:cs="Times New Roman"/>
          <w:sz w:val="24"/>
          <w:szCs w:val="24"/>
        </w:rPr>
        <w:tab/>
      </w:r>
    </w:p>
    <w:p w14:paraId="61AD9114" w14:textId="77777777" w:rsidR="00837315" w:rsidRDefault="00837315" w:rsidP="00837315">
      <w:pPr>
        <w:spacing w:after="0" w:line="276" w:lineRule="auto"/>
        <w:jc w:val="both"/>
        <w:rPr>
          <w:rFonts w:ascii="Times New Roman" w:hAnsi="Times New Roman" w:cs="Times New Roman"/>
          <w:sz w:val="24"/>
          <w:szCs w:val="24"/>
        </w:rPr>
      </w:pPr>
    </w:p>
    <w:p w14:paraId="5AA38D39" w14:textId="77777777" w:rsidR="00837315" w:rsidRDefault="00837315" w:rsidP="00837315">
      <w:pPr>
        <w:spacing w:after="0" w:line="276" w:lineRule="auto"/>
        <w:jc w:val="both"/>
        <w:rPr>
          <w:rFonts w:ascii="Times New Roman" w:hAnsi="Times New Roman" w:cs="Times New Roman"/>
          <w:sz w:val="24"/>
          <w:szCs w:val="24"/>
        </w:rPr>
      </w:pPr>
    </w:p>
    <w:p w14:paraId="4F6D9F32" w14:textId="77777777" w:rsidR="00837315" w:rsidRDefault="00837315" w:rsidP="00837315">
      <w:pPr>
        <w:spacing w:after="0" w:line="276" w:lineRule="auto"/>
        <w:jc w:val="both"/>
        <w:rPr>
          <w:rFonts w:ascii="Times New Roman" w:hAnsi="Times New Roman" w:cs="Times New Roman"/>
          <w:sz w:val="24"/>
          <w:szCs w:val="24"/>
        </w:rPr>
      </w:pPr>
    </w:p>
    <w:p w14:paraId="3B8112B0" w14:textId="77777777" w:rsidR="00837315" w:rsidRDefault="00837315" w:rsidP="0083731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b/>
      </w:r>
      <w:r w:rsidRPr="00C349A4">
        <w:rPr>
          <w:rFonts w:ascii="Times New Roman" w:hAnsi="Times New Roman" w:cs="Times New Roman"/>
          <w:sz w:val="24"/>
          <w:szCs w:val="24"/>
        </w:rPr>
        <w:tab/>
      </w:r>
    </w:p>
    <w:p w14:paraId="61B6B563" w14:textId="77777777" w:rsidR="00837315" w:rsidRPr="00C349A4" w:rsidRDefault="00837315" w:rsidP="0083731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 xml:space="preserve">Jorge Andrés Nieto Aparicio </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Francisca Idalia Martínez Segura</w:t>
      </w:r>
    </w:p>
    <w:p w14:paraId="395993CC" w14:textId="77777777" w:rsidR="00837315" w:rsidRPr="00C349A4" w:rsidRDefault="00837315" w:rsidP="0083731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Tercer Regidor Suplente</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Cuarta Regidora Suplente</w:t>
      </w:r>
      <w:r w:rsidRPr="00C349A4">
        <w:rPr>
          <w:rFonts w:ascii="Times New Roman" w:hAnsi="Times New Roman" w:cs="Times New Roman"/>
          <w:sz w:val="24"/>
          <w:szCs w:val="24"/>
        </w:rPr>
        <w:tab/>
      </w:r>
      <w:r w:rsidRPr="00C349A4">
        <w:rPr>
          <w:rFonts w:ascii="Times New Roman" w:hAnsi="Times New Roman" w:cs="Times New Roman"/>
          <w:sz w:val="24"/>
          <w:szCs w:val="24"/>
        </w:rPr>
        <w:tab/>
      </w:r>
    </w:p>
    <w:p w14:paraId="3C87C41D" w14:textId="77777777" w:rsidR="00837315" w:rsidRDefault="00837315" w:rsidP="00837315">
      <w:pPr>
        <w:spacing w:after="0" w:line="276" w:lineRule="auto"/>
        <w:ind w:left="2124"/>
        <w:rPr>
          <w:rFonts w:ascii="Times New Roman" w:hAnsi="Times New Roman" w:cs="Times New Roman"/>
          <w:sz w:val="24"/>
          <w:szCs w:val="24"/>
        </w:rPr>
      </w:pPr>
    </w:p>
    <w:p w14:paraId="3F7B5F8E" w14:textId="77777777" w:rsidR="00837315" w:rsidRDefault="00837315" w:rsidP="00837315">
      <w:pPr>
        <w:spacing w:after="0" w:line="276" w:lineRule="auto"/>
        <w:ind w:left="2124"/>
        <w:rPr>
          <w:rFonts w:ascii="Times New Roman" w:hAnsi="Times New Roman" w:cs="Times New Roman"/>
          <w:sz w:val="24"/>
          <w:szCs w:val="24"/>
        </w:rPr>
      </w:pPr>
    </w:p>
    <w:p w14:paraId="7B0DAE50" w14:textId="77777777" w:rsidR="00837315" w:rsidRDefault="00837315" w:rsidP="00837315">
      <w:pPr>
        <w:spacing w:after="0" w:line="276" w:lineRule="auto"/>
        <w:ind w:left="2124"/>
        <w:rPr>
          <w:rFonts w:ascii="Times New Roman" w:hAnsi="Times New Roman" w:cs="Times New Roman"/>
          <w:sz w:val="24"/>
          <w:szCs w:val="24"/>
        </w:rPr>
      </w:pPr>
    </w:p>
    <w:p w14:paraId="56E52A33" w14:textId="77777777" w:rsidR="00837315" w:rsidRDefault="00837315" w:rsidP="00837315">
      <w:pPr>
        <w:spacing w:after="0" w:line="276" w:lineRule="auto"/>
        <w:ind w:left="2124"/>
        <w:rPr>
          <w:rFonts w:ascii="Times New Roman" w:hAnsi="Times New Roman" w:cs="Times New Roman"/>
          <w:sz w:val="24"/>
          <w:szCs w:val="24"/>
        </w:rPr>
      </w:pPr>
      <w:r w:rsidRPr="00C349A4">
        <w:rPr>
          <w:rFonts w:ascii="Times New Roman" w:hAnsi="Times New Roman" w:cs="Times New Roman"/>
          <w:sz w:val="24"/>
          <w:szCs w:val="24"/>
        </w:rPr>
        <w:t xml:space="preserve">    </w:t>
      </w:r>
    </w:p>
    <w:p w14:paraId="3090B92D" w14:textId="77777777" w:rsidR="00837315" w:rsidRPr="00C349A4" w:rsidRDefault="00837315" w:rsidP="00837315">
      <w:pPr>
        <w:spacing w:after="0" w:line="276" w:lineRule="auto"/>
        <w:ind w:left="2124"/>
        <w:rPr>
          <w:rFonts w:ascii="Times New Roman" w:hAnsi="Times New Roman" w:cs="Times New Roman"/>
          <w:sz w:val="24"/>
          <w:szCs w:val="24"/>
        </w:rPr>
      </w:pPr>
      <w:r w:rsidRPr="00C349A4">
        <w:rPr>
          <w:rFonts w:ascii="Times New Roman" w:hAnsi="Times New Roman" w:cs="Times New Roman"/>
          <w:sz w:val="24"/>
          <w:szCs w:val="24"/>
        </w:rPr>
        <w:t xml:space="preserve"> Licda. María Juliana Escobar Montalvo</w:t>
      </w:r>
    </w:p>
    <w:p w14:paraId="3B1CB43C" w14:textId="77777777" w:rsidR="00837315" w:rsidRPr="00C349A4" w:rsidRDefault="00837315" w:rsidP="0083731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 xml:space="preserve">      Secretaria Municipal</w:t>
      </w:r>
    </w:p>
    <w:p w14:paraId="573B472C" w14:textId="77777777" w:rsidR="00CD73B5" w:rsidRDefault="00CD73B5" w:rsidP="00477C99">
      <w:pPr>
        <w:spacing w:after="0" w:line="276" w:lineRule="auto"/>
        <w:jc w:val="both"/>
        <w:rPr>
          <w:rFonts w:ascii="Times New Roman" w:hAnsi="Times New Roman" w:cs="Times New Roman"/>
          <w:sz w:val="24"/>
          <w:szCs w:val="24"/>
        </w:rPr>
      </w:pPr>
    </w:p>
    <w:p w14:paraId="182659F9" w14:textId="77777777" w:rsidR="00837315" w:rsidRDefault="00837315" w:rsidP="00477C99">
      <w:pPr>
        <w:spacing w:after="0" w:line="276" w:lineRule="auto"/>
        <w:jc w:val="both"/>
        <w:rPr>
          <w:rFonts w:ascii="Times New Roman" w:hAnsi="Times New Roman" w:cs="Times New Roman"/>
          <w:sz w:val="24"/>
          <w:szCs w:val="24"/>
        </w:rPr>
      </w:pPr>
    </w:p>
    <w:p w14:paraId="12566A05" w14:textId="77777777" w:rsidR="00837315" w:rsidRDefault="00837315" w:rsidP="00477C99">
      <w:pPr>
        <w:spacing w:after="0" w:line="276" w:lineRule="auto"/>
        <w:jc w:val="both"/>
        <w:rPr>
          <w:rFonts w:ascii="Times New Roman" w:hAnsi="Times New Roman" w:cs="Times New Roman"/>
          <w:sz w:val="24"/>
          <w:szCs w:val="24"/>
        </w:rPr>
      </w:pPr>
    </w:p>
    <w:p w14:paraId="182DFD03" w14:textId="77777777" w:rsidR="00837315" w:rsidRDefault="00837315" w:rsidP="00477C99">
      <w:pPr>
        <w:spacing w:after="0" w:line="276" w:lineRule="auto"/>
        <w:jc w:val="both"/>
        <w:rPr>
          <w:rFonts w:ascii="Times New Roman" w:hAnsi="Times New Roman" w:cs="Times New Roman"/>
          <w:sz w:val="24"/>
          <w:szCs w:val="24"/>
        </w:rPr>
      </w:pPr>
    </w:p>
    <w:p w14:paraId="37502299" w14:textId="77777777" w:rsidR="00837315" w:rsidRDefault="00837315" w:rsidP="00477C99">
      <w:pPr>
        <w:spacing w:after="0" w:line="276" w:lineRule="auto"/>
        <w:jc w:val="both"/>
        <w:rPr>
          <w:rFonts w:ascii="Times New Roman" w:hAnsi="Times New Roman" w:cs="Times New Roman"/>
          <w:sz w:val="24"/>
          <w:szCs w:val="24"/>
        </w:rPr>
      </w:pPr>
    </w:p>
    <w:p w14:paraId="184C1E80" w14:textId="77777777" w:rsidR="00837315" w:rsidRDefault="00837315" w:rsidP="00477C99">
      <w:pPr>
        <w:spacing w:after="0" w:line="276" w:lineRule="auto"/>
        <w:jc w:val="both"/>
        <w:rPr>
          <w:rFonts w:ascii="Times New Roman" w:hAnsi="Times New Roman" w:cs="Times New Roman"/>
          <w:sz w:val="24"/>
          <w:szCs w:val="24"/>
        </w:rPr>
      </w:pPr>
    </w:p>
    <w:p w14:paraId="3B3AE2F3" w14:textId="77777777" w:rsidR="00837315" w:rsidRDefault="00837315" w:rsidP="00477C99">
      <w:pPr>
        <w:spacing w:after="0" w:line="276" w:lineRule="auto"/>
        <w:jc w:val="both"/>
        <w:rPr>
          <w:rFonts w:ascii="Times New Roman" w:hAnsi="Times New Roman" w:cs="Times New Roman"/>
          <w:sz w:val="24"/>
          <w:szCs w:val="24"/>
        </w:rPr>
      </w:pPr>
    </w:p>
    <w:p w14:paraId="5D2164EF" w14:textId="77777777" w:rsidR="00837315" w:rsidRDefault="00837315" w:rsidP="00477C99">
      <w:pPr>
        <w:spacing w:after="0" w:line="276" w:lineRule="auto"/>
        <w:jc w:val="both"/>
        <w:rPr>
          <w:rFonts w:ascii="Times New Roman" w:hAnsi="Times New Roman" w:cs="Times New Roman"/>
          <w:sz w:val="24"/>
          <w:szCs w:val="24"/>
        </w:rPr>
      </w:pPr>
    </w:p>
    <w:p w14:paraId="652A0ACD" w14:textId="77777777" w:rsidR="00837315" w:rsidRDefault="00837315" w:rsidP="00477C99">
      <w:pPr>
        <w:spacing w:after="0" w:line="276" w:lineRule="auto"/>
        <w:jc w:val="both"/>
        <w:rPr>
          <w:rFonts w:ascii="Times New Roman" w:hAnsi="Times New Roman" w:cs="Times New Roman"/>
          <w:sz w:val="24"/>
          <w:szCs w:val="24"/>
        </w:rPr>
      </w:pPr>
    </w:p>
    <w:p w14:paraId="18ED3C7B" w14:textId="77777777" w:rsidR="00630AA5" w:rsidRDefault="00630AA5" w:rsidP="00630AA5">
      <w:pPr>
        <w:spacing w:after="0" w:line="274" w:lineRule="auto"/>
        <w:jc w:val="both"/>
        <w:rPr>
          <w:rFonts w:ascii="Times New Roman" w:hAnsi="Times New Roman" w:cs="Times New Roman"/>
          <w:sz w:val="24"/>
          <w:szCs w:val="24"/>
        </w:rPr>
      </w:pPr>
      <w:r w:rsidRPr="00C63041">
        <w:rPr>
          <w:rFonts w:ascii="Times New Roman" w:hAnsi="Times New Roman" w:cs="Times New Roman"/>
          <w:b/>
          <w:sz w:val="24"/>
          <w:szCs w:val="24"/>
        </w:rPr>
        <w:t>”””</w:t>
      </w:r>
      <w:proofErr w:type="gramStart"/>
      <w:r w:rsidRPr="00C63041">
        <w:rPr>
          <w:rFonts w:ascii="Times New Roman" w:hAnsi="Times New Roman" w:cs="Times New Roman"/>
          <w:b/>
          <w:sz w:val="24"/>
          <w:szCs w:val="24"/>
        </w:rPr>
        <w:t>””ACTA</w:t>
      </w:r>
      <w:proofErr w:type="gramEnd"/>
      <w:r w:rsidRPr="00C63041">
        <w:rPr>
          <w:rFonts w:ascii="Times New Roman" w:hAnsi="Times New Roman" w:cs="Times New Roman"/>
          <w:b/>
          <w:sz w:val="24"/>
          <w:szCs w:val="24"/>
        </w:rPr>
        <w:t xml:space="preserve"> NUMERO </w:t>
      </w:r>
      <w:r>
        <w:rPr>
          <w:rFonts w:ascii="Times New Roman" w:hAnsi="Times New Roman" w:cs="Times New Roman"/>
          <w:b/>
          <w:sz w:val="24"/>
          <w:szCs w:val="24"/>
        </w:rPr>
        <w:t>QUINCE</w:t>
      </w:r>
      <w:r w:rsidRPr="00C63041">
        <w:rPr>
          <w:rFonts w:ascii="Times New Roman" w:hAnsi="Times New Roman" w:cs="Times New Roman"/>
          <w:b/>
          <w:sz w:val="24"/>
          <w:szCs w:val="24"/>
        </w:rPr>
        <w:t>.</w:t>
      </w:r>
      <w:r w:rsidRPr="00C63041">
        <w:rPr>
          <w:rFonts w:ascii="Times New Roman" w:hAnsi="Times New Roman" w:cs="Times New Roman"/>
          <w:sz w:val="24"/>
          <w:szCs w:val="24"/>
        </w:rPr>
        <w:t xml:space="preserve"> En el Salón de Reuniones de la Alcaldía Municipal de San Pedro Perulapan, a las ocho horas del día </w:t>
      </w:r>
      <w:r>
        <w:rPr>
          <w:rFonts w:ascii="Times New Roman" w:hAnsi="Times New Roman" w:cs="Times New Roman"/>
          <w:sz w:val="24"/>
          <w:szCs w:val="24"/>
        </w:rPr>
        <w:t>ocho</w:t>
      </w:r>
      <w:r w:rsidRPr="00C63041">
        <w:rPr>
          <w:rFonts w:ascii="Times New Roman" w:hAnsi="Times New Roman" w:cs="Times New Roman"/>
          <w:sz w:val="24"/>
          <w:szCs w:val="24"/>
        </w:rPr>
        <w:t xml:space="preserve"> de </w:t>
      </w:r>
      <w:r>
        <w:rPr>
          <w:rFonts w:ascii="Times New Roman" w:hAnsi="Times New Roman" w:cs="Times New Roman"/>
          <w:sz w:val="24"/>
          <w:szCs w:val="24"/>
        </w:rPr>
        <w:t>abril</w:t>
      </w:r>
      <w:r w:rsidRPr="00C63041">
        <w:rPr>
          <w:rFonts w:ascii="Times New Roman" w:hAnsi="Times New Roman" w:cs="Times New Roman"/>
          <w:sz w:val="24"/>
          <w:szCs w:val="24"/>
        </w:rPr>
        <w:t xml:space="preserve"> de dos mil </w:t>
      </w:r>
      <w:r>
        <w:rPr>
          <w:rFonts w:ascii="Times New Roman" w:hAnsi="Times New Roman" w:cs="Times New Roman"/>
          <w:sz w:val="24"/>
          <w:szCs w:val="24"/>
        </w:rPr>
        <w:t>veintiuno</w:t>
      </w:r>
      <w:r w:rsidRPr="00C63041">
        <w:rPr>
          <w:rFonts w:ascii="Times New Roman" w:hAnsi="Times New Roman" w:cs="Times New Roman"/>
          <w:sz w:val="24"/>
          <w:szCs w:val="24"/>
        </w:rPr>
        <w:t>, siendo estos el lugar, día y hora señalados en la convocatoria respectiva, para celebrar sesión</w:t>
      </w:r>
      <w:r>
        <w:rPr>
          <w:rFonts w:ascii="Times New Roman" w:hAnsi="Times New Roman" w:cs="Times New Roman"/>
          <w:sz w:val="24"/>
          <w:szCs w:val="24"/>
        </w:rPr>
        <w:t xml:space="preserve"> </w:t>
      </w:r>
      <w:r w:rsidRPr="00C63041">
        <w:rPr>
          <w:rFonts w:ascii="Times New Roman" w:hAnsi="Times New Roman" w:cs="Times New Roman"/>
          <w:sz w:val="24"/>
          <w:szCs w:val="24"/>
        </w:rPr>
        <w:t xml:space="preserve">Ordinaria del Concejo Municipal, se procede a ello, con la asistencia del Señor Alcalde Municipal, </w:t>
      </w:r>
      <w:proofErr w:type="gramStart"/>
      <w:r w:rsidRPr="00C63041">
        <w:rPr>
          <w:rFonts w:ascii="Times New Roman" w:hAnsi="Times New Roman" w:cs="Times New Roman"/>
          <w:sz w:val="24"/>
          <w:szCs w:val="24"/>
        </w:rPr>
        <w:t>Coronel</w:t>
      </w:r>
      <w:proofErr w:type="gramEnd"/>
      <w:r w:rsidRPr="00C63041">
        <w:rPr>
          <w:rFonts w:ascii="Times New Roman" w:hAnsi="Times New Roman" w:cs="Times New Roman"/>
          <w:sz w:val="24"/>
          <w:szCs w:val="24"/>
        </w:rPr>
        <w:t xml:space="preserve"> Oswald Sibrian Miranda, Síndico Municipal: Oscar Armando Joaquín Vivas. Regidores Propietarios: Héctor Ismael Estrada Vásquez, Medardo Benítez López, Carlos Antonio Mendoza Campos, </w:t>
      </w:r>
      <w:r>
        <w:rPr>
          <w:rFonts w:ascii="Times New Roman" w:hAnsi="Times New Roman" w:cs="Times New Roman"/>
          <w:sz w:val="24"/>
          <w:szCs w:val="24"/>
        </w:rPr>
        <w:t xml:space="preserve">Ulises Hernández Ramírez, </w:t>
      </w:r>
      <w:r w:rsidRPr="00C63041">
        <w:rPr>
          <w:rFonts w:ascii="Times New Roman" w:hAnsi="Times New Roman" w:cs="Times New Roman"/>
          <w:sz w:val="24"/>
          <w:szCs w:val="24"/>
        </w:rPr>
        <w:t xml:space="preserve">Marcelo Francisco Oporto Vides, Oscar Orlando Sandoval Sánchez, </w:t>
      </w:r>
      <w:r>
        <w:rPr>
          <w:rFonts w:ascii="Times New Roman" w:hAnsi="Times New Roman" w:cs="Times New Roman"/>
          <w:sz w:val="24"/>
          <w:szCs w:val="24"/>
        </w:rPr>
        <w:t xml:space="preserve">Maritza Carolina Martínez de Martínez, </w:t>
      </w:r>
      <w:r w:rsidRPr="00C63041">
        <w:rPr>
          <w:rFonts w:ascii="Times New Roman" w:hAnsi="Times New Roman" w:cs="Times New Roman"/>
          <w:sz w:val="24"/>
          <w:szCs w:val="24"/>
        </w:rPr>
        <w:t>Ángela Dimas Vásquez Herrera. Regidores Suplentes: Ana Aracely Barahona Alvarado,</w:t>
      </w:r>
      <w:r>
        <w:rPr>
          <w:rFonts w:ascii="Times New Roman" w:hAnsi="Times New Roman" w:cs="Times New Roman"/>
          <w:sz w:val="24"/>
          <w:szCs w:val="24"/>
        </w:rPr>
        <w:t xml:space="preserve"> </w:t>
      </w:r>
      <w:r w:rsidRPr="00C63041">
        <w:rPr>
          <w:rFonts w:ascii="Times New Roman" w:hAnsi="Times New Roman" w:cs="Times New Roman"/>
          <w:sz w:val="24"/>
          <w:szCs w:val="24"/>
        </w:rPr>
        <w:t xml:space="preserve">Cristóbal Ascencio López, Jorge Andrés Nieto Aparicio, Francisca Idalia Martínez Segura. Con asistencia de la Secretaria Municipal Licda. María Juliana Escobar </w:t>
      </w:r>
      <w:proofErr w:type="gramStart"/>
      <w:r w:rsidRPr="00C63041">
        <w:rPr>
          <w:rFonts w:ascii="Times New Roman" w:hAnsi="Times New Roman" w:cs="Times New Roman"/>
          <w:sz w:val="24"/>
          <w:szCs w:val="24"/>
        </w:rPr>
        <w:t>Montalvo.------------</w:t>
      </w:r>
      <w:r>
        <w:rPr>
          <w:rFonts w:ascii="Times New Roman" w:hAnsi="Times New Roman" w:cs="Times New Roman"/>
          <w:sz w:val="24"/>
          <w:szCs w:val="24"/>
        </w:rPr>
        <w:t>--------------------</w:t>
      </w:r>
      <w:proofErr w:type="gramEnd"/>
      <w:r w:rsidRPr="00C63041">
        <w:rPr>
          <w:rFonts w:ascii="Times New Roman" w:hAnsi="Times New Roman" w:cs="Times New Roman"/>
          <w:sz w:val="24"/>
          <w:szCs w:val="24"/>
        </w:rPr>
        <w:t xml:space="preserve">El Señor Alcalde Municipal, constató el quórum, manifestando que el mismo queda debidamente establecido.  Inmediatamente se sometió a consideración la Agenda a discutir, la </w:t>
      </w:r>
      <w:r>
        <w:rPr>
          <w:rFonts w:ascii="Times New Roman" w:hAnsi="Times New Roman" w:cs="Times New Roman"/>
          <w:sz w:val="24"/>
          <w:szCs w:val="24"/>
        </w:rPr>
        <w:t>cual, fue a</w:t>
      </w:r>
      <w:r w:rsidRPr="00C63041">
        <w:rPr>
          <w:rFonts w:ascii="Times New Roman" w:hAnsi="Times New Roman" w:cs="Times New Roman"/>
          <w:sz w:val="24"/>
          <w:szCs w:val="24"/>
        </w:rPr>
        <w:t xml:space="preserve">probada por </w:t>
      </w:r>
      <w:r>
        <w:rPr>
          <w:rFonts w:ascii="Times New Roman" w:hAnsi="Times New Roman" w:cs="Times New Roman"/>
          <w:sz w:val="24"/>
          <w:szCs w:val="24"/>
        </w:rPr>
        <w:t>unanimidad</w:t>
      </w:r>
      <w:r w:rsidRPr="00C63041">
        <w:rPr>
          <w:rFonts w:ascii="Times New Roman" w:hAnsi="Times New Roman" w:cs="Times New Roman"/>
          <w:sz w:val="24"/>
          <w:szCs w:val="24"/>
        </w:rPr>
        <w:t xml:space="preserve">. Seguidamente la Secretaria Municipal dio lectura al acta anterior la cual, fue ratificada </w:t>
      </w:r>
      <w:r w:rsidRPr="007E1DD2">
        <w:rPr>
          <w:rFonts w:ascii="Times New Roman" w:hAnsi="Times New Roman" w:cs="Times New Roman"/>
          <w:sz w:val="24"/>
          <w:szCs w:val="24"/>
        </w:rPr>
        <w:t xml:space="preserve">en todas sus partes. A </w:t>
      </w:r>
      <w:proofErr w:type="gramStart"/>
      <w:r w:rsidRPr="007E1DD2">
        <w:rPr>
          <w:rFonts w:ascii="Times New Roman" w:hAnsi="Times New Roman" w:cs="Times New Roman"/>
          <w:sz w:val="24"/>
          <w:szCs w:val="24"/>
        </w:rPr>
        <w:t>continuación</w:t>
      </w:r>
      <w:proofErr w:type="gramEnd"/>
      <w:r w:rsidRPr="007E1DD2">
        <w:rPr>
          <w:rFonts w:ascii="Times New Roman" w:hAnsi="Times New Roman" w:cs="Times New Roman"/>
          <w:sz w:val="24"/>
          <w:szCs w:val="24"/>
        </w:rPr>
        <w:t xml:space="preserve"> se le concede participación al Jefe de UACI, Arq. Henry Douglas Palacios Montenegro, quien </w:t>
      </w:r>
      <w:r>
        <w:rPr>
          <w:rFonts w:ascii="Times New Roman" w:hAnsi="Times New Roman" w:cs="Times New Roman"/>
          <w:sz w:val="24"/>
          <w:szCs w:val="24"/>
        </w:rPr>
        <w:t xml:space="preserve">presentó las erogaciones que se deberán cancelar a proveedores, detallando específicamente cada uno. Luego se recibe al Jefe de Proyectos, Ing. Henri Franklin Serrano Medrano, explica que ha finalizado la ejecución de cuatro proyectos ejecutados en el municipio con base al Decreto 650 (los cuales serán detallados por las empresas que realizaron la supervisión de estos 4 proyectos en esta sesión de concejo municipal) por dicho motivo manifiesta que es importante liquidar los proyectos realizando los últimos pagos los cuales en su totalidad hace </w:t>
      </w:r>
      <w:r>
        <w:rPr>
          <w:rFonts w:ascii="Times New Roman" w:hAnsi="Times New Roman" w:cs="Times New Roman"/>
          <w:sz w:val="24"/>
          <w:szCs w:val="24"/>
        </w:rPr>
        <w:lastRenderedPageBreak/>
        <w:t xml:space="preserve">un monto de: SESENTA Y SIETE MIL QUINIENTOS SETENTA Y SEIS 74/100 DÓLARES DE LOS ESTADOS UNIDOS DE NORTE AMERICA ($67,576.74). Seguidamente se recibe a la representante de la empresa </w:t>
      </w:r>
      <w:r w:rsidRPr="00992166">
        <w:rPr>
          <w:rFonts w:ascii="Times New Roman" w:hAnsi="Times New Roman" w:cs="Times New Roman"/>
          <w:sz w:val="24"/>
          <w:szCs w:val="24"/>
        </w:rPr>
        <w:t>G Y V INGENIEROS, S. A</w:t>
      </w:r>
      <w:r>
        <w:rPr>
          <w:rFonts w:ascii="Times New Roman" w:hAnsi="Times New Roman" w:cs="Times New Roman"/>
          <w:sz w:val="24"/>
          <w:szCs w:val="24"/>
        </w:rPr>
        <w:t>.</w:t>
      </w:r>
      <w:r w:rsidRPr="00992166">
        <w:rPr>
          <w:rFonts w:ascii="Times New Roman" w:hAnsi="Times New Roman" w:cs="Times New Roman"/>
          <w:sz w:val="24"/>
          <w:szCs w:val="24"/>
        </w:rPr>
        <w:t xml:space="preserve"> DE C.V.</w:t>
      </w:r>
      <w:r>
        <w:rPr>
          <w:rFonts w:ascii="Times New Roman" w:hAnsi="Times New Roman" w:cs="Times New Roman"/>
          <w:sz w:val="24"/>
          <w:szCs w:val="24"/>
        </w:rPr>
        <w:t xml:space="preserve"> Arq. Gabriela Michelle Amaya, quienes fueron los responsables de la supervisión de los Proyectos: </w:t>
      </w:r>
      <w:r w:rsidRPr="0026576E">
        <w:rPr>
          <w:rFonts w:ascii="Times New Roman" w:hAnsi="Times New Roman" w:cs="Times New Roman"/>
          <w:sz w:val="24"/>
          <w:szCs w:val="24"/>
        </w:rPr>
        <w:t>1) CONSTRUCCION DE OBRA DE MITIGACION SECTOR LOS POZOS DE ACOSAMA, SECTOR PASUNTEO CANTON LA LOMA MUNICIPIO DE SAN PEDRO PERULAPAN, DEPARTAMENTO DE CUSCATLAN, AÑO 2020. 2) CONSTRUCCION DE OBRA DE MITIGACION EN COLONIA LA AGRICULTURA, CASCO URBANO, MUNICIPIO DE SAN PEDRO PERULAPAN, DEPARTAMENTO DE CUSCATLAN, AÑO 2020.</w:t>
      </w:r>
      <w:r>
        <w:rPr>
          <w:rFonts w:ascii="Times New Roman" w:hAnsi="Times New Roman" w:cs="Times New Roman"/>
          <w:sz w:val="24"/>
          <w:szCs w:val="24"/>
        </w:rPr>
        <w:t xml:space="preserve"> Ella realiza una presentación detallada del procedimiento que se realizó en ambos proyectos, mostrando imágenes que muestran el daño que había en los sectores intervenidos y los procesos que las empresas ejecutoras realizaron en la construcción y el resultado final de cada proyecto. Posteriormente se recibe al Arq. Mario Calderón Ortiz, representante de la empresa </w:t>
      </w:r>
      <w:r w:rsidRPr="00B86CFD">
        <w:rPr>
          <w:rFonts w:ascii="Times New Roman" w:hAnsi="Times New Roman" w:cs="Times New Roman"/>
          <w:sz w:val="24"/>
          <w:szCs w:val="24"/>
        </w:rPr>
        <w:t>JASPORT COMPANY, S.A. DE C.V.</w:t>
      </w:r>
      <w:r>
        <w:rPr>
          <w:rFonts w:ascii="Times New Roman" w:hAnsi="Times New Roman" w:cs="Times New Roman"/>
          <w:sz w:val="24"/>
          <w:szCs w:val="24"/>
        </w:rPr>
        <w:t xml:space="preserve"> Quienes realizaron la Supervisión de los proyectos: 1) </w:t>
      </w:r>
      <w:r w:rsidRPr="00BE3FFB">
        <w:rPr>
          <w:rFonts w:ascii="Times New Roman" w:hAnsi="Times New Roman" w:cs="Times New Roman"/>
          <w:sz w:val="24"/>
          <w:szCs w:val="24"/>
        </w:rPr>
        <w:t>CONSTRUCCION DE OBRA DE MITIGACION Y PAVIMENTACION EN SECTOR PASUNTEO CANTON LA LOMA, MUNICIPIO DE SAN PEDRO PERULAPAN, DEPARTAMENTO DE CUSCATLAN, AÑO 2020</w:t>
      </w:r>
      <w:r>
        <w:rPr>
          <w:rFonts w:ascii="Times New Roman" w:hAnsi="Times New Roman" w:cs="Times New Roman"/>
          <w:sz w:val="24"/>
          <w:szCs w:val="24"/>
        </w:rPr>
        <w:t xml:space="preserve">. 2) </w:t>
      </w:r>
      <w:r w:rsidRPr="00BE3FFB">
        <w:rPr>
          <w:rFonts w:ascii="Times New Roman" w:hAnsi="Times New Roman" w:cs="Times New Roman"/>
          <w:sz w:val="24"/>
          <w:szCs w:val="24"/>
        </w:rPr>
        <w:t xml:space="preserve">CONSTRUCCION DE OBRA DE MITIGACION EN SECTOR EL CALVARIO CANTON LA LOMA, MUNICIPIO DE SAN PEDRO PERULAPAN, DEPARTAMENTO DE CUSCATLAN, AÑO 2020. </w:t>
      </w:r>
      <w:r>
        <w:rPr>
          <w:rFonts w:ascii="Times New Roman" w:hAnsi="Times New Roman" w:cs="Times New Roman"/>
          <w:sz w:val="24"/>
          <w:szCs w:val="24"/>
        </w:rPr>
        <w:t xml:space="preserve">El Arq. Calderón, realiza una exposición de todos los detalles relacionados a la ejecución de los dos proyectos, manifestando que como supervisores han estado realizando las verificaciones de cada proceso constructivo y muestra con fotografías el desarrollo de cada paso de la construcción. El Cuarto Regidor Propietario, Ulises Hernández Ramírez, solicita al Gerente General, Ing. Douglas Francisco Marín Quezada, el informe de la entrega de láminas las cuales fueron adquiridas por medio del </w:t>
      </w:r>
      <w:r w:rsidRPr="00577D4C">
        <w:rPr>
          <w:rFonts w:ascii="Times New Roman" w:hAnsi="Times New Roman" w:cs="Times New Roman"/>
          <w:sz w:val="24"/>
          <w:szCs w:val="24"/>
        </w:rPr>
        <w:t xml:space="preserve">PROGRAMA DE APOYO A FAMILIAS, CON MATERIALES DE CONSTRUCCION PARA REFORZAR VIVIENDAS QUE SE VIERON AFECTADAS PRODUCTO DE LAS TORMENTAS CRISTOBAL Y </w:t>
      </w:r>
      <w:proofErr w:type="gramStart"/>
      <w:r w:rsidRPr="00577D4C">
        <w:rPr>
          <w:rFonts w:ascii="Times New Roman" w:hAnsi="Times New Roman" w:cs="Times New Roman"/>
          <w:sz w:val="24"/>
          <w:szCs w:val="24"/>
        </w:rPr>
        <w:t>AMANDA,  EN</w:t>
      </w:r>
      <w:proofErr w:type="gramEnd"/>
      <w:r w:rsidRPr="00577D4C">
        <w:rPr>
          <w:rFonts w:ascii="Times New Roman" w:hAnsi="Times New Roman" w:cs="Times New Roman"/>
          <w:sz w:val="24"/>
          <w:szCs w:val="24"/>
        </w:rPr>
        <w:t xml:space="preserve"> EL MUNICIPIO DE SAN PEDRO PERULAPAN, DEPARTAMENTO DE CUSCATLAN, AÑO 2020</w:t>
      </w:r>
      <w:r>
        <w:rPr>
          <w:rFonts w:ascii="Times New Roman" w:hAnsi="Times New Roman" w:cs="Times New Roman"/>
          <w:sz w:val="24"/>
          <w:szCs w:val="24"/>
        </w:rPr>
        <w:t xml:space="preserve">. Y el Quinto Regidor Propietario, Marcelo Francisco Oporto Vides, solicita que las unidades que tienen alguna observación por la unidad de Auditoría Interna, que presenten una copia de la respuesta emitida a dicha unidad donde subsana las observaciones. </w:t>
      </w:r>
      <w:r w:rsidRPr="0077479D">
        <w:rPr>
          <w:rFonts w:ascii="Times New Roman" w:hAnsi="Times New Roman" w:cs="Times New Roman"/>
          <w:sz w:val="24"/>
          <w:szCs w:val="24"/>
        </w:rPr>
        <w:t xml:space="preserve">Y finalmente se les dieron lectura a todos los documentos y solicitudes dirigidos al honorable Concejo Municipal de los cuales se tomaron acuerdos según disponibilidades con las que se cuentan en </w:t>
      </w:r>
      <w:proofErr w:type="gramStart"/>
      <w:r w:rsidRPr="0077479D">
        <w:rPr>
          <w:rFonts w:ascii="Times New Roman" w:hAnsi="Times New Roman" w:cs="Times New Roman"/>
          <w:sz w:val="24"/>
          <w:szCs w:val="24"/>
        </w:rPr>
        <w:t>ésta</w:t>
      </w:r>
      <w:proofErr w:type="gramEnd"/>
      <w:r w:rsidRPr="0077479D">
        <w:rPr>
          <w:rFonts w:ascii="Times New Roman" w:hAnsi="Times New Roman" w:cs="Times New Roman"/>
          <w:sz w:val="24"/>
          <w:szCs w:val="24"/>
        </w:rPr>
        <w:t xml:space="preserve"> Administración Municipal. Después de deliberar lo antes expresado; la municipalidad, haciendo uso de sus facultades Municipales, Acuerda:</w:t>
      </w:r>
    </w:p>
    <w:p w14:paraId="603604A3" w14:textId="77777777" w:rsidR="00630AA5" w:rsidRPr="0077479D" w:rsidRDefault="00630AA5" w:rsidP="00630AA5">
      <w:pPr>
        <w:spacing w:after="0" w:line="276" w:lineRule="auto"/>
        <w:jc w:val="both"/>
        <w:rPr>
          <w:rFonts w:ascii="Times New Roman" w:hAnsi="Times New Roman" w:cs="Times New Roman"/>
          <w:sz w:val="24"/>
          <w:szCs w:val="24"/>
        </w:rPr>
      </w:pPr>
    </w:p>
    <w:p w14:paraId="135CC5C6" w14:textId="77777777" w:rsidR="00630AA5" w:rsidRPr="00F6217C" w:rsidRDefault="00630AA5" w:rsidP="00630AA5">
      <w:pPr>
        <w:spacing w:after="0" w:line="274" w:lineRule="auto"/>
        <w:jc w:val="both"/>
        <w:rPr>
          <w:rFonts w:ascii="Times New Roman" w:hAnsi="Times New Roman" w:cs="Times New Roman"/>
          <w:sz w:val="24"/>
          <w:szCs w:val="24"/>
        </w:rPr>
      </w:pPr>
      <w:r w:rsidRPr="00F6217C">
        <w:rPr>
          <w:rFonts w:ascii="Times New Roman" w:hAnsi="Times New Roman" w:cs="Times New Roman"/>
          <w:sz w:val="24"/>
          <w:szCs w:val="24"/>
        </w:rPr>
        <w:t xml:space="preserve">DECRETO N° </w:t>
      </w:r>
      <w:r>
        <w:rPr>
          <w:rFonts w:ascii="Times New Roman" w:hAnsi="Times New Roman" w:cs="Times New Roman"/>
          <w:sz w:val="24"/>
          <w:szCs w:val="24"/>
        </w:rPr>
        <w:t>UNO 2021</w:t>
      </w:r>
      <w:r w:rsidRPr="00F6217C">
        <w:rPr>
          <w:rFonts w:ascii="Times New Roman" w:hAnsi="Times New Roman" w:cs="Times New Roman"/>
          <w:sz w:val="24"/>
          <w:szCs w:val="24"/>
        </w:rPr>
        <w:t>.- EL CONCEJO MUNICIPAL DEL MUNICIPIO DE SAN PEDRO PERULAPÁN, DEPARTAMENTO DE CUSCATLAN.</w:t>
      </w:r>
    </w:p>
    <w:p w14:paraId="691BE743" w14:textId="77777777" w:rsidR="00630AA5" w:rsidRDefault="00630AA5" w:rsidP="00630AA5">
      <w:pPr>
        <w:spacing w:after="0" w:line="274" w:lineRule="auto"/>
        <w:jc w:val="both"/>
        <w:rPr>
          <w:rFonts w:ascii="Times New Roman" w:hAnsi="Times New Roman" w:cs="Times New Roman"/>
          <w:sz w:val="24"/>
          <w:szCs w:val="24"/>
        </w:rPr>
      </w:pPr>
      <w:r w:rsidRPr="00F6217C">
        <w:rPr>
          <w:rFonts w:ascii="Times New Roman" w:hAnsi="Times New Roman" w:cs="Times New Roman"/>
          <w:sz w:val="24"/>
          <w:szCs w:val="24"/>
        </w:rPr>
        <w:t xml:space="preserve">CONSIDERANDO: </w:t>
      </w:r>
    </w:p>
    <w:p w14:paraId="6E83E73A" w14:textId="77777777" w:rsidR="00630AA5" w:rsidRDefault="00630AA5" w:rsidP="00630AA5">
      <w:pPr>
        <w:spacing w:after="0" w:line="274" w:lineRule="auto"/>
        <w:jc w:val="both"/>
        <w:rPr>
          <w:rFonts w:ascii="Times New Roman" w:hAnsi="Times New Roman" w:cs="Times New Roman"/>
          <w:sz w:val="24"/>
          <w:szCs w:val="24"/>
        </w:rPr>
      </w:pPr>
      <w:r>
        <w:rPr>
          <w:rFonts w:ascii="Times New Roman" w:hAnsi="Times New Roman" w:cs="Times New Roman"/>
          <w:sz w:val="24"/>
          <w:szCs w:val="24"/>
        </w:rPr>
        <w:t xml:space="preserve">I- Que según el numeral 7 del Art. 31 del Código Municipal, que literalmente dice: </w:t>
      </w:r>
      <w:r w:rsidRPr="00513C43">
        <w:rPr>
          <w:rFonts w:ascii="Times New Roman" w:hAnsi="Times New Roman" w:cs="Times New Roman"/>
          <w:sz w:val="24"/>
          <w:szCs w:val="24"/>
        </w:rPr>
        <w:t>Son obligaciones del Concejo: Contribuir a la preservación de la moral, del civismo y de los derechos e intereses de los ciudadanos;</w:t>
      </w:r>
    </w:p>
    <w:p w14:paraId="554A9FDE" w14:textId="77777777" w:rsidR="00630AA5" w:rsidRPr="001F054A" w:rsidRDefault="00630AA5" w:rsidP="00630AA5">
      <w:pPr>
        <w:spacing w:after="0" w:line="274" w:lineRule="auto"/>
        <w:jc w:val="both"/>
        <w:rPr>
          <w:rFonts w:ascii="Times New Roman" w:hAnsi="Times New Roman" w:cs="Times New Roman"/>
          <w:sz w:val="24"/>
          <w:szCs w:val="24"/>
        </w:rPr>
      </w:pPr>
      <w:r>
        <w:rPr>
          <w:rFonts w:ascii="Times New Roman" w:hAnsi="Times New Roman" w:cs="Times New Roman"/>
          <w:sz w:val="24"/>
          <w:szCs w:val="24"/>
        </w:rPr>
        <w:t xml:space="preserve">II- Que La Ciudad de San Pedro Perulapan cuenta con una historia muy colorida y llena de reseñas conmovedoras que enorgullecen a su gente noble y trabajadora, entre las más destacadas está la </w:t>
      </w:r>
      <w:r>
        <w:rPr>
          <w:rFonts w:ascii="Times New Roman" w:hAnsi="Times New Roman" w:cs="Times New Roman"/>
          <w:sz w:val="24"/>
          <w:szCs w:val="24"/>
        </w:rPr>
        <w:lastRenderedPageBreak/>
        <w:t>próxima celebración de los cien años de haberle otorgado el Título de Ciudad, para lo cual es importantes detallar la reseña histórica de nuestra Ciudad a continuación:</w:t>
      </w:r>
    </w:p>
    <w:p w14:paraId="2AE3F4F8" w14:textId="77777777" w:rsidR="00630AA5" w:rsidRDefault="00630AA5" w:rsidP="00630AA5">
      <w:pPr>
        <w:spacing w:after="0" w:line="274" w:lineRule="auto"/>
        <w:jc w:val="both"/>
        <w:rPr>
          <w:rFonts w:ascii="Times New Roman" w:hAnsi="Times New Roman" w:cs="Times New Roman"/>
          <w:sz w:val="24"/>
          <w:szCs w:val="24"/>
        </w:rPr>
      </w:pPr>
      <w:r w:rsidRPr="001F054A">
        <w:rPr>
          <w:rFonts w:ascii="Times New Roman" w:hAnsi="Times New Roman" w:cs="Times New Roman"/>
          <w:sz w:val="24"/>
          <w:szCs w:val="24"/>
        </w:rPr>
        <w:t>San Pedro Perulapan ubicado a 25 km al oriente de San Salvador, es un asentamiento con</w:t>
      </w:r>
      <w:r>
        <w:rPr>
          <w:rFonts w:ascii="Times New Roman" w:hAnsi="Times New Roman" w:cs="Times New Roman"/>
          <w:sz w:val="24"/>
          <w:szCs w:val="24"/>
        </w:rPr>
        <w:t xml:space="preserve"> </w:t>
      </w:r>
      <w:r w:rsidRPr="001F054A">
        <w:rPr>
          <w:rFonts w:ascii="Times New Roman" w:hAnsi="Times New Roman" w:cs="Times New Roman"/>
          <w:sz w:val="24"/>
          <w:szCs w:val="24"/>
        </w:rPr>
        <w:t>orígenes prehispánicos, su nombre viene</w:t>
      </w:r>
      <w:r>
        <w:rPr>
          <w:rFonts w:ascii="Times New Roman" w:hAnsi="Times New Roman" w:cs="Times New Roman"/>
          <w:sz w:val="24"/>
          <w:szCs w:val="24"/>
        </w:rPr>
        <w:t xml:space="preserve"> del toponímico nahuat (Pululapa</w:t>
      </w:r>
      <w:r w:rsidRPr="001F054A">
        <w:rPr>
          <w:rFonts w:ascii="Times New Roman" w:hAnsi="Times New Roman" w:cs="Times New Roman"/>
          <w:sz w:val="24"/>
          <w:szCs w:val="24"/>
        </w:rPr>
        <w:t>n) que significa</w:t>
      </w:r>
      <w:r>
        <w:rPr>
          <w:rFonts w:ascii="Times New Roman" w:hAnsi="Times New Roman" w:cs="Times New Roman"/>
          <w:sz w:val="24"/>
          <w:szCs w:val="24"/>
        </w:rPr>
        <w:t xml:space="preserve"> </w:t>
      </w:r>
      <w:r w:rsidRPr="001F054A">
        <w:rPr>
          <w:rFonts w:ascii="Times New Roman" w:hAnsi="Times New Roman" w:cs="Times New Roman"/>
          <w:sz w:val="24"/>
          <w:szCs w:val="24"/>
        </w:rPr>
        <w:t>―rio de los pululos, la palabra pululo refiere a una especie de pez. El municipio se</w:t>
      </w:r>
      <w:r>
        <w:rPr>
          <w:rFonts w:ascii="Times New Roman" w:hAnsi="Times New Roman" w:cs="Times New Roman"/>
          <w:sz w:val="24"/>
          <w:szCs w:val="24"/>
        </w:rPr>
        <w:t xml:space="preserve"> </w:t>
      </w:r>
      <w:r w:rsidRPr="001F054A">
        <w:rPr>
          <w:rFonts w:ascii="Times New Roman" w:hAnsi="Times New Roman" w:cs="Times New Roman"/>
          <w:sz w:val="24"/>
          <w:szCs w:val="24"/>
        </w:rPr>
        <w:t>caracteriza por su cercanía con el lago de Ilopango y por tener una superficie barrancosa</w:t>
      </w:r>
      <w:r>
        <w:rPr>
          <w:rFonts w:ascii="Times New Roman" w:hAnsi="Times New Roman" w:cs="Times New Roman"/>
          <w:sz w:val="24"/>
          <w:szCs w:val="24"/>
        </w:rPr>
        <w:t xml:space="preserve"> </w:t>
      </w:r>
      <w:r w:rsidRPr="001F054A">
        <w:rPr>
          <w:rFonts w:ascii="Times New Roman" w:hAnsi="Times New Roman" w:cs="Times New Roman"/>
          <w:sz w:val="24"/>
          <w:szCs w:val="24"/>
        </w:rPr>
        <w:t>con abundante vegetación.</w:t>
      </w:r>
    </w:p>
    <w:p w14:paraId="0639A876" w14:textId="77777777" w:rsidR="00630AA5" w:rsidRPr="00F5142A" w:rsidRDefault="00630AA5" w:rsidP="00630AA5">
      <w:pPr>
        <w:tabs>
          <w:tab w:val="left" w:pos="2640"/>
        </w:tabs>
        <w:spacing w:after="0" w:line="274" w:lineRule="auto"/>
        <w:jc w:val="both"/>
        <w:rPr>
          <w:rFonts w:ascii="Times New Roman" w:hAnsi="Times New Roman" w:cs="Times New Roman"/>
          <w:sz w:val="24"/>
          <w:szCs w:val="24"/>
        </w:rPr>
      </w:pPr>
      <w:r w:rsidRPr="00F5142A">
        <w:rPr>
          <w:rFonts w:ascii="Times New Roman" w:hAnsi="Times New Roman" w:cs="Times New Roman"/>
          <w:sz w:val="24"/>
          <w:szCs w:val="24"/>
        </w:rPr>
        <w:t>Hacia 1590, San Pedro se conformó como pueblo de indios, caracterizado por una alta</w:t>
      </w:r>
      <w:r>
        <w:rPr>
          <w:rFonts w:ascii="Times New Roman" w:hAnsi="Times New Roman" w:cs="Times New Roman"/>
          <w:sz w:val="24"/>
          <w:szCs w:val="24"/>
        </w:rPr>
        <w:t xml:space="preserve"> </w:t>
      </w:r>
      <w:r w:rsidRPr="00F5142A">
        <w:rPr>
          <w:rFonts w:ascii="Times New Roman" w:hAnsi="Times New Roman" w:cs="Times New Roman"/>
          <w:sz w:val="24"/>
          <w:szCs w:val="24"/>
        </w:rPr>
        <w:t>densidad demográfica.</w:t>
      </w:r>
      <w:r>
        <w:rPr>
          <w:rFonts w:ascii="Times New Roman" w:hAnsi="Times New Roman" w:cs="Times New Roman"/>
          <w:sz w:val="24"/>
          <w:szCs w:val="24"/>
        </w:rPr>
        <w:t xml:space="preserve"> </w:t>
      </w:r>
      <w:r w:rsidRPr="00F5142A">
        <w:rPr>
          <w:rFonts w:ascii="Times New Roman" w:hAnsi="Times New Roman" w:cs="Times New Roman"/>
          <w:sz w:val="24"/>
          <w:szCs w:val="24"/>
        </w:rPr>
        <w:t>Durante la visita del obispo Pedro Cortés y Lárraz alrededor de</w:t>
      </w:r>
      <w:r>
        <w:rPr>
          <w:rFonts w:ascii="Times New Roman" w:hAnsi="Times New Roman" w:cs="Times New Roman"/>
          <w:sz w:val="24"/>
          <w:szCs w:val="24"/>
        </w:rPr>
        <w:t xml:space="preserve"> </w:t>
      </w:r>
      <w:r w:rsidRPr="00F5142A">
        <w:rPr>
          <w:rFonts w:ascii="Times New Roman" w:hAnsi="Times New Roman" w:cs="Times New Roman"/>
          <w:sz w:val="24"/>
          <w:szCs w:val="24"/>
        </w:rPr>
        <w:t>1770, existía una población de 4,756 habitantes, divididos en 39 ladinos y el resto</w:t>
      </w:r>
      <w:r>
        <w:rPr>
          <w:rFonts w:ascii="Times New Roman" w:hAnsi="Times New Roman" w:cs="Times New Roman"/>
          <w:sz w:val="24"/>
          <w:szCs w:val="24"/>
        </w:rPr>
        <w:t xml:space="preserve"> </w:t>
      </w:r>
      <w:r w:rsidRPr="00F5142A">
        <w:rPr>
          <w:rFonts w:ascii="Times New Roman" w:hAnsi="Times New Roman" w:cs="Times New Roman"/>
          <w:sz w:val="24"/>
          <w:szCs w:val="24"/>
        </w:rPr>
        <w:t>indígenas.</w:t>
      </w:r>
    </w:p>
    <w:p w14:paraId="6D006C97" w14:textId="77777777" w:rsidR="00630AA5" w:rsidRDefault="00630AA5" w:rsidP="00630AA5">
      <w:pPr>
        <w:tabs>
          <w:tab w:val="left" w:pos="2640"/>
        </w:tabs>
        <w:spacing w:after="0" w:line="274" w:lineRule="auto"/>
        <w:jc w:val="both"/>
        <w:rPr>
          <w:rFonts w:ascii="Times New Roman" w:hAnsi="Times New Roman" w:cs="Times New Roman"/>
          <w:sz w:val="24"/>
          <w:szCs w:val="24"/>
        </w:rPr>
      </w:pPr>
      <w:r w:rsidRPr="00F5142A">
        <w:rPr>
          <w:rFonts w:ascii="Times New Roman" w:hAnsi="Times New Roman" w:cs="Times New Roman"/>
          <w:sz w:val="24"/>
          <w:szCs w:val="24"/>
        </w:rPr>
        <w:t>Vale decir que para la misma época la población del pueblo de Cojutepeque del</w:t>
      </w:r>
      <w:r>
        <w:rPr>
          <w:rFonts w:ascii="Times New Roman" w:hAnsi="Times New Roman" w:cs="Times New Roman"/>
          <w:sz w:val="24"/>
          <w:szCs w:val="24"/>
        </w:rPr>
        <w:t xml:space="preserve"> </w:t>
      </w:r>
      <w:r w:rsidRPr="00F5142A">
        <w:rPr>
          <w:rFonts w:ascii="Times New Roman" w:hAnsi="Times New Roman" w:cs="Times New Roman"/>
          <w:sz w:val="24"/>
          <w:szCs w:val="24"/>
        </w:rPr>
        <w:t>que dependía San Pedro, apenas llegaba a 1,919 habitantes. La población de San Pedro se</w:t>
      </w:r>
      <w:r>
        <w:rPr>
          <w:rFonts w:ascii="Times New Roman" w:hAnsi="Times New Roman" w:cs="Times New Roman"/>
          <w:sz w:val="24"/>
          <w:szCs w:val="24"/>
        </w:rPr>
        <w:t xml:space="preserve"> </w:t>
      </w:r>
      <w:r w:rsidRPr="00F5142A">
        <w:rPr>
          <w:rFonts w:ascii="Times New Roman" w:hAnsi="Times New Roman" w:cs="Times New Roman"/>
          <w:sz w:val="24"/>
          <w:szCs w:val="24"/>
        </w:rPr>
        <w:t xml:space="preserve">dedicaba en ese entonces a la cosecha de maíz, caña, frijoles, verduras y al ganado. </w:t>
      </w:r>
      <w:proofErr w:type="gramStart"/>
      <w:r w:rsidRPr="00F5142A">
        <w:rPr>
          <w:rFonts w:ascii="Times New Roman" w:hAnsi="Times New Roman" w:cs="Times New Roman"/>
          <w:sz w:val="24"/>
          <w:szCs w:val="24"/>
        </w:rPr>
        <w:t>Además</w:t>
      </w:r>
      <w:proofErr w:type="gramEnd"/>
      <w:r>
        <w:rPr>
          <w:rFonts w:ascii="Times New Roman" w:hAnsi="Times New Roman" w:cs="Times New Roman"/>
          <w:sz w:val="24"/>
          <w:szCs w:val="24"/>
        </w:rPr>
        <w:t xml:space="preserve"> </w:t>
      </w:r>
      <w:r w:rsidRPr="00F5142A">
        <w:rPr>
          <w:rFonts w:ascii="Times New Roman" w:hAnsi="Times New Roman" w:cs="Times New Roman"/>
          <w:sz w:val="24"/>
          <w:szCs w:val="24"/>
        </w:rPr>
        <w:t xml:space="preserve">que la existencia de trapiches hacia común el consumo de licor. Durante la mayor parte </w:t>
      </w:r>
      <w:proofErr w:type="gramStart"/>
      <w:r w:rsidRPr="00F5142A">
        <w:rPr>
          <w:rFonts w:ascii="Times New Roman" w:hAnsi="Times New Roman" w:cs="Times New Roman"/>
          <w:sz w:val="24"/>
          <w:szCs w:val="24"/>
        </w:rPr>
        <w:t>dela</w:t>
      </w:r>
      <w:proofErr w:type="gramEnd"/>
      <w:r w:rsidRPr="00F5142A">
        <w:rPr>
          <w:rFonts w:ascii="Times New Roman" w:hAnsi="Times New Roman" w:cs="Times New Roman"/>
          <w:sz w:val="24"/>
          <w:szCs w:val="24"/>
        </w:rPr>
        <w:t xml:space="preserve"> colonia este municipio dependió del curato de San Salvador, pero durante la segunda</w:t>
      </w:r>
      <w:r>
        <w:rPr>
          <w:rFonts w:ascii="Times New Roman" w:hAnsi="Times New Roman" w:cs="Times New Roman"/>
          <w:sz w:val="24"/>
          <w:szCs w:val="24"/>
        </w:rPr>
        <w:t xml:space="preserve"> </w:t>
      </w:r>
      <w:r w:rsidRPr="00F5142A">
        <w:rPr>
          <w:rFonts w:ascii="Times New Roman" w:hAnsi="Times New Roman" w:cs="Times New Roman"/>
          <w:sz w:val="24"/>
          <w:szCs w:val="24"/>
        </w:rPr>
        <w:t>mitad del siglo XVII pasa a depender de la administración de Cojutepeque</w:t>
      </w:r>
      <w:r>
        <w:rPr>
          <w:rFonts w:ascii="Times New Roman" w:hAnsi="Times New Roman" w:cs="Times New Roman"/>
          <w:sz w:val="24"/>
          <w:szCs w:val="24"/>
        </w:rPr>
        <w:t xml:space="preserve">. </w:t>
      </w:r>
      <w:r w:rsidRPr="00F5142A">
        <w:rPr>
          <w:rFonts w:ascii="Times New Roman" w:hAnsi="Times New Roman" w:cs="Times New Roman"/>
          <w:sz w:val="24"/>
          <w:szCs w:val="24"/>
        </w:rPr>
        <w:t>San Pedro Perulapan es un pueblo de bastante vecindario, y que su principal patrimonio es la fabricación de petates.</w:t>
      </w:r>
    </w:p>
    <w:p w14:paraId="4452BFC3" w14:textId="77777777" w:rsidR="00630AA5" w:rsidRDefault="00630AA5" w:rsidP="00630AA5">
      <w:pPr>
        <w:tabs>
          <w:tab w:val="left" w:pos="2640"/>
        </w:tabs>
        <w:spacing w:after="0" w:line="274" w:lineRule="auto"/>
        <w:jc w:val="both"/>
        <w:rPr>
          <w:rFonts w:ascii="Times New Roman" w:hAnsi="Times New Roman" w:cs="Times New Roman"/>
          <w:sz w:val="24"/>
          <w:szCs w:val="24"/>
        </w:rPr>
      </w:pPr>
      <w:r w:rsidRPr="002A17E0">
        <w:rPr>
          <w:rFonts w:ascii="Times New Roman" w:hAnsi="Times New Roman" w:cs="Times New Roman"/>
          <w:sz w:val="24"/>
          <w:szCs w:val="24"/>
        </w:rPr>
        <w:t>En 1921 se le concede el título de Ciudad,</w:t>
      </w:r>
      <w:r w:rsidRPr="002A17E0">
        <w:t xml:space="preserve"> </w:t>
      </w:r>
      <w:r w:rsidRPr="002A17E0">
        <w:rPr>
          <w:rFonts w:ascii="Times New Roman" w:hAnsi="Times New Roman" w:cs="Times New Roman"/>
          <w:sz w:val="24"/>
          <w:szCs w:val="24"/>
        </w:rPr>
        <w:t>durante el gobierno de Jorge Meléndez y por Decreto Legislativo de</w:t>
      </w:r>
      <w:r>
        <w:rPr>
          <w:rFonts w:ascii="Times New Roman" w:hAnsi="Times New Roman" w:cs="Times New Roman"/>
          <w:sz w:val="24"/>
          <w:szCs w:val="24"/>
        </w:rPr>
        <w:t>l</w:t>
      </w:r>
      <w:r w:rsidRPr="002A17E0">
        <w:rPr>
          <w:rFonts w:ascii="Times New Roman" w:hAnsi="Times New Roman" w:cs="Times New Roman"/>
          <w:sz w:val="24"/>
          <w:szCs w:val="24"/>
        </w:rPr>
        <w:t xml:space="preserve"> 28 de abril de 1921</w:t>
      </w:r>
      <w:r>
        <w:rPr>
          <w:rFonts w:ascii="Times New Roman" w:hAnsi="Times New Roman" w:cs="Times New Roman"/>
          <w:sz w:val="24"/>
          <w:szCs w:val="24"/>
        </w:rPr>
        <w:t>.</w:t>
      </w:r>
      <w:r w:rsidRPr="002A17E0">
        <w:rPr>
          <w:rFonts w:ascii="Helvetica" w:hAnsi="Helvetica"/>
          <w:color w:val="001133"/>
          <w:sz w:val="23"/>
          <w:szCs w:val="23"/>
          <w:shd w:val="clear" w:color="auto" w:fill="FFFFFF"/>
        </w:rPr>
        <w:t xml:space="preserve"> </w:t>
      </w:r>
      <w:r w:rsidRPr="002A17E0">
        <w:rPr>
          <w:rFonts w:ascii="Times New Roman" w:hAnsi="Times New Roman" w:cs="Times New Roman"/>
          <w:sz w:val="24"/>
          <w:szCs w:val="24"/>
        </w:rPr>
        <w:t>La división administrativa del municipio consta de 17 cantones y 120 caseríos.</w:t>
      </w:r>
      <w:r>
        <w:rPr>
          <w:rFonts w:ascii="Times New Roman" w:hAnsi="Times New Roman" w:cs="Times New Roman"/>
          <w:sz w:val="24"/>
          <w:szCs w:val="24"/>
        </w:rPr>
        <w:t xml:space="preserve">  </w:t>
      </w:r>
      <w:r w:rsidRPr="002A17E0">
        <w:rPr>
          <w:rFonts w:ascii="Times New Roman" w:hAnsi="Times New Roman" w:cs="Times New Roman"/>
          <w:sz w:val="24"/>
          <w:szCs w:val="24"/>
        </w:rPr>
        <w:t>Su clima es cálido, con una temperatura aproximada de 24 a 30 grados centígrados y su elevación sobre el nivel del mar es de 640 metros</w:t>
      </w:r>
      <w:r>
        <w:rPr>
          <w:rFonts w:ascii="Times New Roman" w:hAnsi="Times New Roman" w:cs="Times New Roman"/>
          <w:sz w:val="24"/>
          <w:szCs w:val="24"/>
        </w:rPr>
        <w:t xml:space="preserve">. </w:t>
      </w:r>
      <w:r w:rsidRPr="002A17E0">
        <w:rPr>
          <w:rFonts w:ascii="Times New Roman" w:hAnsi="Times New Roman" w:cs="Times New Roman"/>
          <w:sz w:val="24"/>
          <w:szCs w:val="24"/>
        </w:rPr>
        <w:t>Está sumamente provisto de aguas potables, que corren en numerosos manantiales o riachuelos, aunque de escasa importancia cada uno de ellos</w:t>
      </w:r>
      <w:r>
        <w:rPr>
          <w:rFonts w:ascii="Times New Roman" w:hAnsi="Times New Roman" w:cs="Times New Roman"/>
          <w:sz w:val="24"/>
          <w:szCs w:val="24"/>
        </w:rPr>
        <w:t>.</w:t>
      </w:r>
      <w:r w:rsidRPr="002A17E0">
        <w:t xml:space="preserve"> </w:t>
      </w:r>
      <w:r w:rsidRPr="002A17E0">
        <w:rPr>
          <w:rFonts w:ascii="Times New Roman" w:hAnsi="Times New Roman" w:cs="Times New Roman"/>
          <w:sz w:val="24"/>
          <w:szCs w:val="24"/>
        </w:rPr>
        <w:t>Se encuentra una tierra fértil, que produce mucho grano básico y frutas.</w:t>
      </w:r>
      <w:r>
        <w:rPr>
          <w:rFonts w:ascii="Times New Roman" w:hAnsi="Times New Roman" w:cs="Times New Roman"/>
          <w:sz w:val="24"/>
          <w:szCs w:val="24"/>
        </w:rPr>
        <w:t xml:space="preserve"> </w:t>
      </w:r>
      <w:r w:rsidRPr="002A17E0">
        <w:rPr>
          <w:rFonts w:ascii="Times New Roman" w:hAnsi="Times New Roman" w:cs="Times New Roman"/>
          <w:sz w:val="24"/>
          <w:szCs w:val="24"/>
        </w:rPr>
        <w:t>El terreno en el que está ubicado San Pedro Perulapan es sumamente talpetatoso y lleno de barrancos, que se dice fueron producidos por el “diluvito” de 1852.</w:t>
      </w:r>
      <w:r>
        <w:rPr>
          <w:rFonts w:ascii="Times New Roman" w:hAnsi="Times New Roman" w:cs="Times New Roman"/>
          <w:sz w:val="24"/>
          <w:szCs w:val="24"/>
        </w:rPr>
        <w:t xml:space="preserve"> </w:t>
      </w:r>
      <w:r w:rsidRPr="002A17E0">
        <w:rPr>
          <w:rFonts w:ascii="Times New Roman" w:hAnsi="Times New Roman" w:cs="Times New Roman"/>
          <w:sz w:val="24"/>
          <w:szCs w:val="24"/>
        </w:rPr>
        <w:t>Los productos agrícolas más cultivados en el lugar son: granos básicos, hortalizas y otros. En el comercio local existen tiendas y pequeños negocios.</w:t>
      </w:r>
    </w:p>
    <w:p w14:paraId="35936CB0" w14:textId="77777777" w:rsidR="00630AA5" w:rsidRDefault="00630AA5" w:rsidP="00630AA5">
      <w:pPr>
        <w:tabs>
          <w:tab w:val="left" w:pos="2640"/>
        </w:tabs>
        <w:spacing w:after="0" w:line="274" w:lineRule="auto"/>
        <w:jc w:val="both"/>
        <w:rPr>
          <w:rFonts w:ascii="Times New Roman" w:hAnsi="Times New Roman" w:cs="Times New Roman"/>
          <w:sz w:val="24"/>
          <w:szCs w:val="24"/>
        </w:rPr>
      </w:pPr>
      <w:r w:rsidRPr="002A17E0">
        <w:rPr>
          <w:rFonts w:ascii="Times New Roman" w:hAnsi="Times New Roman" w:cs="Times New Roman"/>
          <w:sz w:val="24"/>
          <w:szCs w:val="24"/>
        </w:rPr>
        <w:t>Entre los lugares de atracción turística sobresalen Cantón San Agustín y su balneario en el Lago de Ilopango, Cerro Tecomatepeque, El Bosque, Vertientes de agua caliente en Huiziltepeque.</w:t>
      </w:r>
    </w:p>
    <w:p w14:paraId="73BD7566" w14:textId="77777777" w:rsidR="00630AA5" w:rsidRDefault="00630AA5" w:rsidP="00630AA5">
      <w:pPr>
        <w:tabs>
          <w:tab w:val="left" w:pos="2640"/>
        </w:tabs>
        <w:spacing w:after="0" w:line="274" w:lineRule="auto"/>
        <w:jc w:val="both"/>
        <w:rPr>
          <w:rFonts w:ascii="Times New Roman" w:hAnsi="Times New Roman" w:cs="Times New Roman"/>
          <w:sz w:val="24"/>
          <w:szCs w:val="24"/>
        </w:rPr>
      </w:pPr>
      <w:r>
        <w:rPr>
          <w:rFonts w:ascii="Times New Roman" w:hAnsi="Times New Roman" w:cs="Times New Roman"/>
          <w:sz w:val="24"/>
          <w:szCs w:val="24"/>
        </w:rPr>
        <w:t xml:space="preserve">II- Que a pesar del momento crítico en el que nos encontramos en la municipalidad por falta del ingreso del FODES desde el mes de junio del año 2020, ha esta fecha los fondos son insuficientes para poder realizar una festividad que conmemore los CIEN AÑOS DE CIUDAD con todos los honores que el evento merece, sin embargo para este concejo municipal es importante el compromiso con la ciudadanía de realizar un decreto municipal que deje un legado en la historia de nuestro municipio y quede gravado en una placa conmemorativa el Centenario del Título de Ciudad al Municipio de San Pedro Perulapan el día veintiocho de Abril de 2021. </w:t>
      </w:r>
    </w:p>
    <w:p w14:paraId="464DC59D" w14:textId="77777777" w:rsidR="00630AA5" w:rsidRPr="00A776FE" w:rsidRDefault="00630AA5" w:rsidP="00630AA5">
      <w:pPr>
        <w:spacing w:after="0" w:line="274" w:lineRule="auto"/>
        <w:jc w:val="both"/>
        <w:rPr>
          <w:rFonts w:ascii="Times New Roman" w:hAnsi="Times New Roman" w:cs="Times New Roman"/>
          <w:sz w:val="24"/>
          <w:szCs w:val="24"/>
        </w:rPr>
      </w:pPr>
      <w:r>
        <w:rPr>
          <w:rFonts w:ascii="Times New Roman" w:hAnsi="Times New Roman" w:cs="Times New Roman"/>
          <w:sz w:val="24"/>
          <w:szCs w:val="24"/>
        </w:rPr>
        <w:t xml:space="preserve">III- </w:t>
      </w:r>
      <w:r w:rsidRPr="00F82F70">
        <w:rPr>
          <w:rFonts w:ascii="Times New Roman" w:hAnsi="Times New Roman" w:cs="Times New Roman"/>
          <w:sz w:val="24"/>
          <w:szCs w:val="24"/>
        </w:rPr>
        <w:t xml:space="preserve">Que de conformidad a los artículos 203 y 204 de la Constitución de la República, </w:t>
      </w:r>
      <w:r w:rsidRPr="00BA1874">
        <w:rPr>
          <w:rFonts w:ascii="Times New Roman" w:hAnsi="Times New Roman" w:cs="Times New Roman"/>
          <w:sz w:val="24"/>
          <w:szCs w:val="24"/>
        </w:rPr>
        <w:t xml:space="preserve">Art. </w:t>
      </w:r>
      <w:r>
        <w:rPr>
          <w:rFonts w:ascii="Times New Roman" w:hAnsi="Times New Roman" w:cs="Times New Roman"/>
          <w:sz w:val="24"/>
          <w:szCs w:val="24"/>
        </w:rPr>
        <w:t>2, 3</w:t>
      </w:r>
      <w:r w:rsidRPr="00BA1874">
        <w:rPr>
          <w:rFonts w:ascii="Times New Roman" w:hAnsi="Times New Roman" w:cs="Times New Roman"/>
          <w:sz w:val="24"/>
          <w:szCs w:val="24"/>
        </w:rPr>
        <w:t>, y 31 del Código Municipal, los municipios siendo autónomos en lo económ</w:t>
      </w:r>
      <w:r>
        <w:rPr>
          <w:rFonts w:ascii="Times New Roman" w:hAnsi="Times New Roman" w:cs="Times New Roman"/>
          <w:sz w:val="24"/>
          <w:szCs w:val="24"/>
        </w:rPr>
        <w:t xml:space="preserve">ico, técnico </w:t>
      </w:r>
      <w:proofErr w:type="gramStart"/>
      <w:r>
        <w:rPr>
          <w:rFonts w:ascii="Times New Roman" w:hAnsi="Times New Roman" w:cs="Times New Roman"/>
          <w:sz w:val="24"/>
          <w:szCs w:val="24"/>
        </w:rPr>
        <w:t>y  administrativo</w:t>
      </w:r>
      <w:proofErr w:type="gramEnd"/>
      <w:r>
        <w:rPr>
          <w:rFonts w:ascii="Times New Roman" w:hAnsi="Times New Roman" w:cs="Times New Roman"/>
          <w:sz w:val="24"/>
          <w:szCs w:val="24"/>
        </w:rPr>
        <w:t xml:space="preserve">. </w:t>
      </w:r>
      <w:r w:rsidRPr="002A17E0">
        <w:rPr>
          <w:rFonts w:ascii="Times New Roman" w:hAnsi="Times New Roman" w:cs="Times New Roman"/>
          <w:b/>
          <w:sz w:val="24"/>
          <w:szCs w:val="24"/>
        </w:rPr>
        <w:t xml:space="preserve">Por lo que el Concejo Municipal de conformidad a las facultades legales, y particularmente al Decreto Legislativo de fecha veintiocho de abril del año MIL NOVECIENTOS VEINTIUNO, publicado en el Diario Oficial N° 107, tomo N° 80, de fecha doce de mayo del mismo año, </w:t>
      </w:r>
      <w:r>
        <w:rPr>
          <w:rFonts w:ascii="Times New Roman" w:hAnsi="Times New Roman" w:cs="Times New Roman"/>
          <w:b/>
          <w:sz w:val="24"/>
          <w:szCs w:val="24"/>
        </w:rPr>
        <w:t>DECRETA:</w:t>
      </w:r>
    </w:p>
    <w:p w14:paraId="30A2DFBE" w14:textId="77777777" w:rsidR="00630AA5" w:rsidRDefault="00630AA5" w:rsidP="00630AA5">
      <w:pPr>
        <w:pStyle w:val="Prrafodelista"/>
        <w:numPr>
          <w:ilvl w:val="0"/>
          <w:numId w:val="43"/>
        </w:numPr>
        <w:spacing w:line="274" w:lineRule="auto"/>
        <w:ind w:left="714" w:hanging="357"/>
        <w:jc w:val="both"/>
        <w:rPr>
          <w:rFonts w:ascii="Times New Roman" w:hAnsi="Times New Roman" w:cs="Times New Roman"/>
          <w:sz w:val="24"/>
          <w:szCs w:val="24"/>
        </w:rPr>
      </w:pPr>
      <w:r>
        <w:rPr>
          <w:rFonts w:ascii="Times New Roman" w:hAnsi="Times New Roman" w:cs="Times New Roman"/>
          <w:sz w:val="24"/>
          <w:szCs w:val="24"/>
        </w:rPr>
        <w:t>CONMEMORAR EL CENTENARIO DE TITULO DE CIUDAD que fue otorgado a este municipio por la Honorable Asamblea Legislativa del año 1921.</w:t>
      </w:r>
    </w:p>
    <w:p w14:paraId="736E4F57" w14:textId="77777777" w:rsidR="00630AA5" w:rsidRDefault="00630AA5" w:rsidP="00630AA5">
      <w:pPr>
        <w:pStyle w:val="Prrafodelista"/>
        <w:numPr>
          <w:ilvl w:val="0"/>
          <w:numId w:val="43"/>
        </w:numPr>
        <w:spacing w:line="274" w:lineRule="auto"/>
        <w:ind w:left="714" w:hanging="357"/>
        <w:jc w:val="both"/>
        <w:rPr>
          <w:rFonts w:ascii="Times New Roman" w:hAnsi="Times New Roman" w:cs="Times New Roman"/>
          <w:sz w:val="24"/>
          <w:szCs w:val="24"/>
        </w:rPr>
      </w:pPr>
      <w:r w:rsidRPr="00983E51">
        <w:rPr>
          <w:rFonts w:ascii="Times New Roman" w:hAnsi="Times New Roman" w:cs="Times New Roman"/>
          <w:sz w:val="24"/>
          <w:szCs w:val="24"/>
        </w:rPr>
        <w:lastRenderedPageBreak/>
        <w:t xml:space="preserve">Celebrar en acto público el </w:t>
      </w:r>
      <w:r>
        <w:rPr>
          <w:rFonts w:ascii="Times New Roman" w:hAnsi="Times New Roman" w:cs="Times New Roman"/>
          <w:sz w:val="24"/>
          <w:szCs w:val="24"/>
        </w:rPr>
        <w:t>Titulo otorgado,  mismo que será de forma simbólica con un mínimo de personas por las razones siguientes: 1) Situación que atraviesa nuestro país y el mundo por el COVID-19, y particularmente en nuestro municipio, y  2) Por la insolvencia e insuficiencia de los fondos municipales debido a la falta del FODES que el Gobierno Central no ha entregado desde el mes de junio del año 2020 hasta este día, sin embargo, es indispensable destacar que fue siempre nuestro inmenso deseo e interés celebrar la conmemoración de tan magno natalicio, pero a esta fecha el mismo es imposible por las razones expuestas, no obstante, se realizará dentro del estimado una develación de una placa que será instalada en la pared de la Entrada a las instalaciones de la Alcaldía Municipal.</w:t>
      </w:r>
    </w:p>
    <w:p w14:paraId="69E6BC35" w14:textId="77777777" w:rsidR="00630AA5" w:rsidRPr="00983E51" w:rsidRDefault="00630AA5" w:rsidP="00630AA5">
      <w:pPr>
        <w:pStyle w:val="Prrafodelista"/>
        <w:numPr>
          <w:ilvl w:val="0"/>
          <w:numId w:val="43"/>
        </w:numPr>
        <w:spacing w:line="274" w:lineRule="auto"/>
        <w:ind w:left="714" w:hanging="357"/>
        <w:jc w:val="both"/>
        <w:rPr>
          <w:rFonts w:ascii="Times New Roman" w:hAnsi="Times New Roman" w:cs="Times New Roman"/>
          <w:sz w:val="24"/>
          <w:szCs w:val="24"/>
        </w:rPr>
      </w:pPr>
      <w:r>
        <w:rPr>
          <w:rFonts w:ascii="Times New Roman" w:hAnsi="Times New Roman" w:cs="Times New Roman"/>
          <w:sz w:val="24"/>
          <w:szCs w:val="24"/>
        </w:rPr>
        <w:t>G</w:t>
      </w:r>
      <w:r w:rsidRPr="00983E51">
        <w:rPr>
          <w:rFonts w:ascii="Times New Roman" w:hAnsi="Times New Roman" w:cs="Times New Roman"/>
          <w:sz w:val="24"/>
          <w:szCs w:val="24"/>
        </w:rPr>
        <w:t xml:space="preserve">irar las instrucciones correspondientes al Gerente General para </w:t>
      </w:r>
      <w:proofErr w:type="gramStart"/>
      <w:r w:rsidRPr="00983E51">
        <w:rPr>
          <w:rFonts w:ascii="Times New Roman" w:hAnsi="Times New Roman" w:cs="Times New Roman"/>
          <w:sz w:val="24"/>
          <w:szCs w:val="24"/>
        </w:rPr>
        <w:t>que</w:t>
      </w:r>
      <w:proofErr w:type="gramEnd"/>
      <w:r w:rsidRPr="00983E51">
        <w:rPr>
          <w:rFonts w:ascii="Times New Roman" w:hAnsi="Times New Roman" w:cs="Times New Roman"/>
          <w:sz w:val="24"/>
          <w:szCs w:val="24"/>
        </w:rPr>
        <w:t xml:space="preserve"> por medio de las Unidades pertinentes, realice todos los actos, coordinaciones, logística y demás que sean necesarios para llevar tan magno evento.</w:t>
      </w:r>
    </w:p>
    <w:p w14:paraId="53CF23FB" w14:textId="77777777" w:rsidR="00630AA5" w:rsidRPr="00513C43" w:rsidRDefault="00630AA5" w:rsidP="00630AA5">
      <w:pPr>
        <w:pStyle w:val="Prrafodelista"/>
        <w:numPr>
          <w:ilvl w:val="0"/>
          <w:numId w:val="43"/>
        </w:numPr>
        <w:spacing w:after="0" w:line="274" w:lineRule="auto"/>
        <w:ind w:left="714" w:hanging="357"/>
        <w:jc w:val="both"/>
        <w:rPr>
          <w:rFonts w:ascii="Times New Roman" w:hAnsi="Times New Roman" w:cs="Times New Roman"/>
          <w:sz w:val="24"/>
          <w:szCs w:val="24"/>
        </w:rPr>
      </w:pPr>
      <w:r w:rsidRPr="00836573">
        <w:rPr>
          <w:rFonts w:ascii="Times New Roman" w:hAnsi="Times New Roman" w:cs="Times New Roman"/>
          <w:sz w:val="24"/>
          <w:szCs w:val="24"/>
        </w:rPr>
        <w:t xml:space="preserve">Autorizase a la Tesorera </w:t>
      </w:r>
      <w:proofErr w:type="gramStart"/>
      <w:r w:rsidRPr="00836573">
        <w:rPr>
          <w:rFonts w:ascii="Times New Roman" w:hAnsi="Times New Roman" w:cs="Times New Roman"/>
          <w:sz w:val="24"/>
          <w:szCs w:val="24"/>
        </w:rPr>
        <w:t>Municipal  para</w:t>
      </w:r>
      <w:proofErr w:type="gramEnd"/>
      <w:r w:rsidRPr="00836573">
        <w:rPr>
          <w:rFonts w:ascii="Times New Roman" w:hAnsi="Times New Roman" w:cs="Times New Roman"/>
          <w:sz w:val="24"/>
          <w:szCs w:val="24"/>
        </w:rPr>
        <w:t xml:space="preserve"> que realice las erogaciones correspondientes y oportunamente, para la ejecución de la actividad.</w:t>
      </w:r>
    </w:p>
    <w:p w14:paraId="4CA42F25" w14:textId="77777777" w:rsidR="00630AA5" w:rsidRDefault="00630AA5" w:rsidP="00630AA5">
      <w:pPr>
        <w:autoSpaceDE w:val="0"/>
        <w:autoSpaceDN w:val="0"/>
        <w:adjustRightInd w:val="0"/>
        <w:spacing w:after="0" w:line="276" w:lineRule="auto"/>
        <w:jc w:val="both"/>
        <w:rPr>
          <w:rFonts w:ascii="Times New Roman" w:hAnsi="Times New Roman" w:cs="Times New Roman"/>
          <w:b/>
          <w:sz w:val="24"/>
          <w:szCs w:val="24"/>
        </w:rPr>
      </w:pPr>
    </w:p>
    <w:p w14:paraId="51B18BE9" w14:textId="77777777" w:rsidR="00630AA5" w:rsidRDefault="00630AA5" w:rsidP="00630AA5">
      <w:pPr>
        <w:autoSpaceDE w:val="0"/>
        <w:autoSpaceDN w:val="0"/>
        <w:adjustRightInd w:val="0"/>
        <w:spacing w:after="0" w:line="266" w:lineRule="auto"/>
        <w:jc w:val="both"/>
        <w:rPr>
          <w:rFonts w:ascii="Times New Roman" w:hAnsi="Times New Roman" w:cs="Times New Roman"/>
          <w:sz w:val="24"/>
          <w:szCs w:val="24"/>
        </w:rPr>
      </w:pPr>
      <w:r w:rsidRPr="000E7834">
        <w:rPr>
          <w:rFonts w:ascii="Times New Roman" w:hAnsi="Times New Roman" w:cs="Times New Roman"/>
          <w:b/>
          <w:sz w:val="24"/>
          <w:szCs w:val="24"/>
        </w:rPr>
        <w:t>ACUERDO NÚMERO DOS:</w:t>
      </w:r>
      <w:r w:rsidRPr="007360B6">
        <w:rPr>
          <w:rFonts w:ascii="Times New Roman" w:hAnsi="Times New Roman" w:cs="Times New Roman"/>
          <w:sz w:val="24"/>
          <w:szCs w:val="24"/>
        </w:rPr>
        <w:t xml:space="preserve"> </w:t>
      </w:r>
      <w:r w:rsidRPr="00650B27">
        <w:rPr>
          <w:rFonts w:ascii="Times New Roman" w:hAnsi="Times New Roman" w:cs="Times New Roman"/>
          <w:sz w:val="24"/>
          <w:szCs w:val="24"/>
        </w:rPr>
        <w:t>El Concejo Municipal, al verificar la conveniencia en efectuar todos los pagos que se deberán cancelar a los proveedores que han prestado servicios a esta Alcaldía Municipal; de conformidad con el Art. 91 del Código Municipal, Acuerdan: Autorizar a la Tesorera Municipal, Licda. Mayra Lissethe Renderos de Vásquez, para que pueda erogar y cancelar los servicios siguientes: Se autoriza a la Encargada del Presupuesto Municipal para descargar en las cifras correspondientes del presupuesto Municipal vigente, cabe mencionar que algunas de las erogaciones acá descritas se habían autorizado previamente y a continuación se detallan los proveedores que han prestado dichos servicios para que se les efectúe el desembolso correspondiente de acuerdo a la documentación presentada.</w:t>
      </w:r>
    </w:p>
    <w:tbl>
      <w:tblPr>
        <w:tblStyle w:val="Tablaconcuadrcula"/>
        <w:tblW w:w="0" w:type="auto"/>
        <w:tblInd w:w="108" w:type="dxa"/>
        <w:tblLook w:val="04A0" w:firstRow="1" w:lastRow="0" w:firstColumn="1" w:lastColumn="0" w:noHBand="0" w:noVBand="1"/>
      </w:tblPr>
      <w:tblGrid>
        <w:gridCol w:w="1616"/>
        <w:gridCol w:w="792"/>
        <w:gridCol w:w="2432"/>
        <w:gridCol w:w="2343"/>
        <w:gridCol w:w="1258"/>
        <w:gridCol w:w="1129"/>
      </w:tblGrid>
      <w:tr w:rsidR="00630AA5" w:rsidRPr="008728CE" w14:paraId="01C184C3" w14:textId="77777777" w:rsidTr="00900E9B">
        <w:trPr>
          <w:trHeight w:val="569"/>
        </w:trPr>
        <w:tc>
          <w:tcPr>
            <w:tcW w:w="9796" w:type="dxa"/>
            <w:gridSpan w:val="6"/>
            <w:hideMark/>
          </w:tcPr>
          <w:p w14:paraId="235151F2" w14:textId="77777777" w:rsidR="00630AA5" w:rsidRPr="00256999" w:rsidRDefault="00630AA5" w:rsidP="00900E9B">
            <w:pPr>
              <w:autoSpaceDE w:val="0"/>
              <w:autoSpaceDN w:val="0"/>
              <w:adjustRightInd w:val="0"/>
              <w:spacing w:after="0" w:line="266" w:lineRule="auto"/>
              <w:jc w:val="both"/>
              <w:rPr>
                <w:rFonts w:ascii="Times New Roman" w:hAnsi="Times New Roman" w:cs="Times New Roman"/>
                <w:b/>
                <w:bCs/>
                <w:sz w:val="20"/>
                <w:szCs w:val="20"/>
              </w:rPr>
            </w:pPr>
            <w:r w:rsidRPr="00256999">
              <w:rPr>
                <w:rFonts w:ascii="Times New Roman" w:hAnsi="Times New Roman" w:cs="Times New Roman"/>
                <w:b/>
                <w:bCs/>
                <w:sz w:val="20"/>
                <w:szCs w:val="20"/>
              </w:rPr>
              <w:t>DETALLES DE LOS GASTOS DE LA CUENTA TMSPP/PROGRAMA DE ATENCIÓN A LA EMERGENCIA PROVOCADA POR TORMENTA AMANDA FONDO GOES 2020 EN EL MUNICIPIO DE SAN PEDRO PERULAPAN, SEGUNDO COMPLEMENTO.</w:t>
            </w:r>
          </w:p>
        </w:tc>
      </w:tr>
      <w:tr w:rsidR="00630AA5" w:rsidRPr="008728CE" w14:paraId="71B114C3" w14:textId="77777777" w:rsidTr="00900E9B">
        <w:trPr>
          <w:trHeight w:val="510"/>
        </w:trPr>
        <w:tc>
          <w:tcPr>
            <w:tcW w:w="1616" w:type="dxa"/>
            <w:hideMark/>
          </w:tcPr>
          <w:p w14:paraId="780EEA21" w14:textId="77777777" w:rsidR="00630AA5" w:rsidRPr="008728CE" w:rsidRDefault="00630AA5" w:rsidP="00900E9B">
            <w:pPr>
              <w:autoSpaceDE w:val="0"/>
              <w:autoSpaceDN w:val="0"/>
              <w:adjustRightInd w:val="0"/>
              <w:spacing w:after="0" w:line="266" w:lineRule="auto"/>
              <w:jc w:val="both"/>
              <w:rPr>
                <w:rFonts w:ascii="Times New Roman" w:hAnsi="Times New Roman" w:cs="Times New Roman"/>
                <w:bCs/>
                <w:sz w:val="20"/>
                <w:szCs w:val="20"/>
              </w:rPr>
            </w:pPr>
            <w:r w:rsidRPr="008728CE">
              <w:rPr>
                <w:rFonts w:ascii="Times New Roman" w:hAnsi="Times New Roman" w:cs="Times New Roman"/>
                <w:bCs/>
                <w:sz w:val="20"/>
                <w:szCs w:val="20"/>
              </w:rPr>
              <w:t>Nombre</w:t>
            </w:r>
          </w:p>
        </w:tc>
        <w:tc>
          <w:tcPr>
            <w:tcW w:w="794" w:type="dxa"/>
            <w:hideMark/>
          </w:tcPr>
          <w:p w14:paraId="6F38E428" w14:textId="77777777" w:rsidR="00630AA5" w:rsidRPr="008728CE" w:rsidRDefault="00630AA5" w:rsidP="00900E9B">
            <w:pPr>
              <w:autoSpaceDE w:val="0"/>
              <w:autoSpaceDN w:val="0"/>
              <w:adjustRightInd w:val="0"/>
              <w:spacing w:after="0" w:line="266" w:lineRule="auto"/>
              <w:jc w:val="both"/>
              <w:rPr>
                <w:rFonts w:ascii="Times New Roman" w:hAnsi="Times New Roman" w:cs="Times New Roman"/>
                <w:bCs/>
                <w:sz w:val="20"/>
                <w:szCs w:val="20"/>
              </w:rPr>
            </w:pPr>
            <w:r w:rsidRPr="008728CE">
              <w:rPr>
                <w:rFonts w:ascii="Times New Roman" w:hAnsi="Times New Roman" w:cs="Times New Roman"/>
                <w:bCs/>
                <w:sz w:val="20"/>
                <w:szCs w:val="20"/>
              </w:rPr>
              <w:t>No de factura</w:t>
            </w:r>
          </w:p>
        </w:tc>
        <w:tc>
          <w:tcPr>
            <w:tcW w:w="2552" w:type="dxa"/>
            <w:hideMark/>
          </w:tcPr>
          <w:p w14:paraId="7495C026" w14:textId="77777777" w:rsidR="00630AA5" w:rsidRPr="008728CE" w:rsidRDefault="00630AA5" w:rsidP="00900E9B">
            <w:pPr>
              <w:autoSpaceDE w:val="0"/>
              <w:autoSpaceDN w:val="0"/>
              <w:adjustRightInd w:val="0"/>
              <w:spacing w:after="0" w:line="266" w:lineRule="auto"/>
              <w:jc w:val="both"/>
              <w:rPr>
                <w:rFonts w:ascii="Times New Roman" w:hAnsi="Times New Roman" w:cs="Times New Roman"/>
                <w:bCs/>
                <w:sz w:val="20"/>
                <w:szCs w:val="20"/>
              </w:rPr>
            </w:pPr>
            <w:r w:rsidRPr="008728CE">
              <w:rPr>
                <w:rFonts w:ascii="Times New Roman" w:hAnsi="Times New Roman" w:cs="Times New Roman"/>
                <w:bCs/>
                <w:sz w:val="20"/>
                <w:szCs w:val="20"/>
              </w:rPr>
              <w:t>Descripción</w:t>
            </w:r>
          </w:p>
        </w:tc>
        <w:tc>
          <w:tcPr>
            <w:tcW w:w="2409" w:type="dxa"/>
            <w:hideMark/>
          </w:tcPr>
          <w:p w14:paraId="2FF9681E" w14:textId="77777777" w:rsidR="00630AA5" w:rsidRPr="008728CE" w:rsidRDefault="00630AA5" w:rsidP="00900E9B">
            <w:pPr>
              <w:autoSpaceDE w:val="0"/>
              <w:autoSpaceDN w:val="0"/>
              <w:adjustRightInd w:val="0"/>
              <w:spacing w:after="0" w:line="266" w:lineRule="auto"/>
              <w:jc w:val="both"/>
              <w:rPr>
                <w:rFonts w:ascii="Times New Roman" w:hAnsi="Times New Roman" w:cs="Times New Roman"/>
                <w:bCs/>
                <w:sz w:val="20"/>
                <w:szCs w:val="20"/>
              </w:rPr>
            </w:pPr>
            <w:r w:rsidRPr="008728CE">
              <w:rPr>
                <w:rFonts w:ascii="Times New Roman" w:hAnsi="Times New Roman" w:cs="Times New Roman"/>
                <w:bCs/>
                <w:sz w:val="20"/>
                <w:szCs w:val="20"/>
              </w:rPr>
              <w:t>Descripción de la cuenta</w:t>
            </w:r>
          </w:p>
        </w:tc>
        <w:tc>
          <w:tcPr>
            <w:tcW w:w="1276" w:type="dxa"/>
            <w:hideMark/>
          </w:tcPr>
          <w:p w14:paraId="0E1C198C" w14:textId="77777777" w:rsidR="00630AA5" w:rsidRPr="008728CE" w:rsidRDefault="00630AA5" w:rsidP="00900E9B">
            <w:pPr>
              <w:autoSpaceDE w:val="0"/>
              <w:autoSpaceDN w:val="0"/>
              <w:adjustRightInd w:val="0"/>
              <w:spacing w:after="0" w:line="266" w:lineRule="auto"/>
              <w:jc w:val="both"/>
              <w:rPr>
                <w:rFonts w:ascii="Times New Roman" w:hAnsi="Times New Roman" w:cs="Times New Roman"/>
                <w:bCs/>
                <w:sz w:val="20"/>
                <w:szCs w:val="20"/>
              </w:rPr>
            </w:pPr>
            <w:r w:rsidRPr="008728CE">
              <w:rPr>
                <w:rFonts w:ascii="Times New Roman" w:hAnsi="Times New Roman" w:cs="Times New Roman"/>
                <w:bCs/>
                <w:sz w:val="20"/>
                <w:szCs w:val="20"/>
              </w:rPr>
              <w:t>Unidad Solicitante o Encargado de Carpeta.</w:t>
            </w:r>
          </w:p>
        </w:tc>
        <w:tc>
          <w:tcPr>
            <w:tcW w:w="1149" w:type="dxa"/>
            <w:hideMark/>
          </w:tcPr>
          <w:p w14:paraId="670CD0BF" w14:textId="77777777" w:rsidR="00630AA5" w:rsidRPr="008728CE" w:rsidRDefault="00630AA5" w:rsidP="00900E9B">
            <w:pPr>
              <w:autoSpaceDE w:val="0"/>
              <w:autoSpaceDN w:val="0"/>
              <w:adjustRightInd w:val="0"/>
              <w:spacing w:after="0" w:line="266" w:lineRule="auto"/>
              <w:jc w:val="both"/>
              <w:rPr>
                <w:rFonts w:ascii="Times New Roman" w:hAnsi="Times New Roman" w:cs="Times New Roman"/>
                <w:bCs/>
                <w:sz w:val="20"/>
                <w:szCs w:val="20"/>
              </w:rPr>
            </w:pPr>
            <w:r w:rsidRPr="008728CE">
              <w:rPr>
                <w:rFonts w:ascii="Times New Roman" w:hAnsi="Times New Roman" w:cs="Times New Roman"/>
                <w:bCs/>
                <w:sz w:val="20"/>
                <w:szCs w:val="20"/>
              </w:rPr>
              <w:t xml:space="preserve">Monto a Cancelar </w:t>
            </w:r>
          </w:p>
        </w:tc>
      </w:tr>
      <w:tr w:rsidR="00630AA5" w:rsidRPr="008728CE" w14:paraId="3136BEC5" w14:textId="77777777" w:rsidTr="00900E9B">
        <w:trPr>
          <w:trHeight w:val="900"/>
        </w:trPr>
        <w:tc>
          <w:tcPr>
            <w:tcW w:w="1616" w:type="dxa"/>
            <w:hideMark/>
          </w:tcPr>
          <w:p w14:paraId="317673D4" w14:textId="77777777" w:rsidR="00630AA5" w:rsidRDefault="00630AA5" w:rsidP="00900E9B">
            <w:pPr>
              <w:autoSpaceDE w:val="0"/>
              <w:autoSpaceDN w:val="0"/>
              <w:adjustRightInd w:val="0"/>
              <w:spacing w:after="0" w:line="240" w:lineRule="auto"/>
              <w:jc w:val="both"/>
              <w:rPr>
                <w:rFonts w:ascii="Times New Roman" w:hAnsi="Times New Roman" w:cs="Times New Roman"/>
                <w:sz w:val="20"/>
                <w:szCs w:val="20"/>
              </w:rPr>
            </w:pPr>
            <w:r w:rsidRPr="008728CE">
              <w:rPr>
                <w:rFonts w:ascii="Times New Roman" w:hAnsi="Times New Roman" w:cs="Times New Roman"/>
                <w:sz w:val="20"/>
                <w:szCs w:val="20"/>
              </w:rPr>
              <w:t>FERRETERIA Y LUBRICENTRO LA GRAN VIA</w:t>
            </w:r>
          </w:p>
          <w:p w14:paraId="28465094" w14:textId="77777777" w:rsidR="00630AA5" w:rsidRPr="008728CE" w:rsidRDefault="00630AA5" w:rsidP="00900E9B">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(IVAN WILFREDO MERINO LOPEZ)</w:t>
            </w:r>
          </w:p>
        </w:tc>
        <w:tc>
          <w:tcPr>
            <w:tcW w:w="794" w:type="dxa"/>
            <w:hideMark/>
          </w:tcPr>
          <w:p w14:paraId="2C8DF8F6" w14:textId="77777777" w:rsidR="00630AA5" w:rsidRPr="008728CE" w:rsidRDefault="00630AA5" w:rsidP="00900E9B">
            <w:pPr>
              <w:autoSpaceDE w:val="0"/>
              <w:autoSpaceDN w:val="0"/>
              <w:adjustRightInd w:val="0"/>
              <w:spacing w:after="0" w:line="240" w:lineRule="auto"/>
              <w:jc w:val="both"/>
              <w:rPr>
                <w:rFonts w:ascii="Times New Roman" w:hAnsi="Times New Roman" w:cs="Times New Roman"/>
                <w:sz w:val="20"/>
                <w:szCs w:val="20"/>
              </w:rPr>
            </w:pPr>
            <w:r w:rsidRPr="008728CE">
              <w:rPr>
                <w:rFonts w:ascii="Times New Roman" w:hAnsi="Times New Roman" w:cs="Times New Roman"/>
                <w:sz w:val="20"/>
                <w:szCs w:val="20"/>
              </w:rPr>
              <w:t> </w:t>
            </w:r>
          </w:p>
        </w:tc>
        <w:tc>
          <w:tcPr>
            <w:tcW w:w="2552" w:type="dxa"/>
            <w:hideMark/>
          </w:tcPr>
          <w:p w14:paraId="5D94BBE0" w14:textId="77777777" w:rsidR="00630AA5" w:rsidRPr="008728CE" w:rsidRDefault="00630AA5" w:rsidP="00900E9B">
            <w:pPr>
              <w:autoSpaceDE w:val="0"/>
              <w:autoSpaceDN w:val="0"/>
              <w:adjustRightInd w:val="0"/>
              <w:spacing w:after="0" w:line="240" w:lineRule="auto"/>
              <w:jc w:val="both"/>
              <w:rPr>
                <w:rFonts w:ascii="Times New Roman" w:hAnsi="Times New Roman" w:cs="Times New Roman"/>
                <w:sz w:val="20"/>
                <w:szCs w:val="20"/>
              </w:rPr>
            </w:pPr>
            <w:r w:rsidRPr="008728CE">
              <w:rPr>
                <w:rFonts w:ascii="Times New Roman" w:hAnsi="Times New Roman" w:cs="Times New Roman"/>
                <w:sz w:val="20"/>
                <w:szCs w:val="20"/>
              </w:rPr>
              <w:t>Pago por la compra de 3 metros de arena, 5 tubos pvc de 1/2, 6 tee de pvc de 1/2, 4 codo pvc de 1/2 liso, 7 tpón pvc de 1/2 c/r, 7 adaptadores macho 1/2 para reparaciones en calles del municipio de San Pedro Perulapan.</w:t>
            </w:r>
          </w:p>
        </w:tc>
        <w:tc>
          <w:tcPr>
            <w:tcW w:w="2409" w:type="dxa"/>
            <w:hideMark/>
          </w:tcPr>
          <w:p w14:paraId="2DF8574B" w14:textId="77777777" w:rsidR="00630AA5" w:rsidRPr="008728CE" w:rsidRDefault="00630AA5" w:rsidP="00900E9B">
            <w:pPr>
              <w:autoSpaceDE w:val="0"/>
              <w:autoSpaceDN w:val="0"/>
              <w:adjustRightInd w:val="0"/>
              <w:spacing w:after="0" w:line="240" w:lineRule="auto"/>
              <w:jc w:val="both"/>
              <w:rPr>
                <w:rFonts w:ascii="Times New Roman" w:hAnsi="Times New Roman" w:cs="Times New Roman"/>
                <w:sz w:val="20"/>
                <w:szCs w:val="20"/>
              </w:rPr>
            </w:pPr>
            <w:r w:rsidRPr="008728CE">
              <w:rPr>
                <w:rFonts w:ascii="Times New Roman" w:hAnsi="Times New Roman" w:cs="Times New Roman"/>
                <w:sz w:val="20"/>
                <w:szCs w:val="20"/>
              </w:rPr>
              <w:t>TMSPP/Programa de atención a la emergencia provocada por tormenta Amanda fondo GOES 2020 en el Municipio de San Pedro Perulapan, Segundo complemento</w:t>
            </w:r>
          </w:p>
        </w:tc>
        <w:tc>
          <w:tcPr>
            <w:tcW w:w="1276" w:type="dxa"/>
            <w:hideMark/>
          </w:tcPr>
          <w:p w14:paraId="2B39A6B3" w14:textId="77777777" w:rsidR="00630AA5" w:rsidRPr="008728CE" w:rsidRDefault="00630AA5" w:rsidP="00900E9B">
            <w:pPr>
              <w:autoSpaceDE w:val="0"/>
              <w:autoSpaceDN w:val="0"/>
              <w:adjustRightInd w:val="0"/>
              <w:spacing w:after="0" w:line="266" w:lineRule="auto"/>
              <w:jc w:val="both"/>
              <w:rPr>
                <w:rFonts w:ascii="Times New Roman" w:hAnsi="Times New Roman" w:cs="Times New Roman"/>
                <w:sz w:val="20"/>
                <w:szCs w:val="20"/>
              </w:rPr>
            </w:pPr>
            <w:proofErr w:type="gramStart"/>
            <w:r w:rsidRPr="008728CE">
              <w:rPr>
                <w:rFonts w:ascii="Times New Roman" w:hAnsi="Times New Roman" w:cs="Times New Roman"/>
                <w:sz w:val="20"/>
                <w:szCs w:val="20"/>
              </w:rPr>
              <w:t>Servicio generales</w:t>
            </w:r>
            <w:proofErr w:type="gramEnd"/>
          </w:p>
        </w:tc>
        <w:tc>
          <w:tcPr>
            <w:tcW w:w="1149" w:type="dxa"/>
            <w:hideMark/>
          </w:tcPr>
          <w:p w14:paraId="5DBCDB52" w14:textId="77777777" w:rsidR="00630AA5" w:rsidRPr="008728CE" w:rsidRDefault="00630AA5" w:rsidP="00900E9B">
            <w:pPr>
              <w:autoSpaceDE w:val="0"/>
              <w:autoSpaceDN w:val="0"/>
              <w:adjustRightInd w:val="0"/>
              <w:spacing w:after="0" w:line="266" w:lineRule="auto"/>
              <w:jc w:val="both"/>
              <w:rPr>
                <w:rFonts w:ascii="Times New Roman" w:hAnsi="Times New Roman" w:cs="Times New Roman"/>
                <w:sz w:val="20"/>
                <w:szCs w:val="20"/>
              </w:rPr>
            </w:pPr>
            <w:r w:rsidRPr="008728CE">
              <w:rPr>
                <w:rFonts w:ascii="Times New Roman" w:hAnsi="Times New Roman" w:cs="Times New Roman"/>
                <w:sz w:val="20"/>
                <w:szCs w:val="20"/>
              </w:rPr>
              <w:t xml:space="preserve">$ 65.00 </w:t>
            </w:r>
          </w:p>
        </w:tc>
      </w:tr>
      <w:tr w:rsidR="00630AA5" w:rsidRPr="008728CE" w14:paraId="5DF7F127" w14:textId="77777777" w:rsidTr="00900E9B">
        <w:trPr>
          <w:trHeight w:val="1241"/>
        </w:trPr>
        <w:tc>
          <w:tcPr>
            <w:tcW w:w="1616" w:type="dxa"/>
            <w:hideMark/>
          </w:tcPr>
          <w:p w14:paraId="1C414736" w14:textId="77777777" w:rsidR="00630AA5" w:rsidRPr="008728CE" w:rsidRDefault="00630AA5" w:rsidP="00900E9B">
            <w:pPr>
              <w:autoSpaceDE w:val="0"/>
              <w:autoSpaceDN w:val="0"/>
              <w:adjustRightInd w:val="0"/>
              <w:spacing w:after="0" w:line="240" w:lineRule="auto"/>
              <w:jc w:val="both"/>
              <w:rPr>
                <w:rFonts w:ascii="Times New Roman" w:hAnsi="Times New Roman" w:cs="Times New Roman"/>
                <w:sz w:val="20"/>
                <w:szCs w:val="20"/>
              </w:rPr>
            </w:pPr>
            <w:r w:rsidRPr="008728CE">
              <w:rPr>
                <w:rFonts w:ascii="Times New Roman" w:hAnsi="Times New Roman" w:cs="Times New Roman"/>
                <w:sz w:val="20"/>
                <w:szCs w:val="20"/>
              </w:rPr>
              <w:t>SUMINISTRO LA JOYA</w:t>
            </w:r>
            <w:r>
              <w:rPr>
                <w:rFonts w:ascii="Times New Roman" w:hAnsi="Times New Roman" w:cs="Times New Roman"/>
                <w:sz w:val="20"/>
                <w:szCs w:val="20"/>
              </w:rPr>
              <w:t xml:space="preserve"> </w:t>
            </w:r>
            <w:r w:rsidRPr="008728CE">
              <w:rPr>
                <w:rFonts w:ascii="Times New Roman" w:hAnsi="Times New Roman" w:cs="Times New Roman"/>
                <w:sz w:val="20"/>
                <w:szCs w:val="20"/>
              </w:rPr>
              <w:t>(JENNIFER LISSETTE JOYA PALMA)</w:t>
            </w:r>
          </w:p>
        </w:tc>
        <w:tc>
          <w:tcPr>
            <w:tcW w:w="794" w:type="dxa"/>
            <w:hideMark/>
          </w:tcPr>
          <w:p w14:paraId="0F55AC93" w14:textId="77777777" w:rsidR="00630AA5" w:rsidRPr="008728CE" w:rsidRDefault="00630AA5" w:rsidP="00900E9B">
            <w:pPr>
              <w:autoSpaceDE w:val="0"/>
              <w:autoSpaceDN w:val="0"/>
              <w:adjustRightInd w:val="0"/>
              <w:spacing w:after="0" w:line="240" w:lineRule="auto"/>
              <w:jc w:val="both"/>
              <w:rPr>
                <w:rFonts w:ascii="Times New Roman" w:hAnsi="Times New Roman" w:cs="Times New Roman"/>
                <w:sz w:val="20"/>
                <w:szCs w:val="20"/>
              </w:rPr>
            </w:pPr>
            <w:r w:rsidRPr="008728CE">
              <w:rPr>
                <w:rFonts w:ascii="Times New Roman" w:hAnsi="Times New Roman" w:cs="Times New Roman"/>
                <w:sz w:val="20"/>
                <w:szCs w:val="20"/>
              </w:rPr>
              <w:t> </w:t>
            </w:r>
          </w:p>
        </w:tc>
        <w:tc>
          <w:tcPr>
            <w:tcW w:w="2552" w:type="dxa"/>
            <w:hideMark/>
          </w:tcPr>
          <w:p w14:paraId="64CA4197" w14:textId="77777777" w:rsidR="00630AA5" w:rsidRPr="008728CE" w:rsidRDefault="00630AA5" w:rsidP="00900E9B">
            <w:pPr>
              <w:autoSpaceDE w:val="0"/>
              <w:autoSpaceDN w:val="0"/>
              <w:adjustRightInd w:val="0"/>
              <w:spacing w:after="0" w:line="240" w:lineRule="auto"/>
              <w:jc w:val="both"/>
              <w:rPr>
                <w:rFonts w:ascii="Times New Roman" w:hAnsi="Times New Roman" w:cs="Times New Roman"/>
                <w:sz w:val="20"/>
                <w:szCs w:val="20"/>
              </w:rPr>
            </w:pPr>
            <w:r w:rsidRPr="008728CE">
              <w:rPr>
                <w:rFonts w:ascii="Times New Roman" w:hAnsi="Times New Roman" w:cs="Times New Roman"/>
                <w:sz w:val="20"/>
                <w:szCs w:val="20"/>
              </w:rPr>
              <w:t xml:space="preserve">Pago por la compra de 50 bolsas de cemento y 5 metros de cemento para </w:t>
            </w:r>
            <w:r>
              <w:rPr>
                <w:rFonts w:ascii="Times New Roman" w:hAnsi="Times New Roman" w:cs="Times New Roman"/>
                <w:sz w:val="20"/>
                <w:szCs w:val="20"/>
              </w:rPr>
              <w:t>Obras de mitigación en calles del municipio de San Pedro Perulapan.</w:t>
            </w:r>
          </w:p>
        </w:tc>
        <w:tc>
          <w:tcPr>
            <w:tcW w:w="2409" w:type="dxa"/>
            <w:hideMark/>
          </w:tcPr>
          <w:p w14:paraId="3E4334EB" w14:textId="77777777" w:rsidR="00630AA5" w:rsidRPr="008728CE" w:rsidRDefault="00630AA5" w:rsidP="00900E9B">
            <w:pPr>
              <w:autoSpaceDE w:val="0"/>
              <w:autoSpaceDN w:val="0"/>
              <w:adjustRightInd w:val="0"/>
              <w:spacing w:after="0" w:line="240" w:lineRule="auto"/>
              <w:jc w:val="both"/>
              <w:rPr>
                <w:rFonts w:ascii="Times New Roman" w:hAnsi="Times New Roman" w:cs="Times New Roman"/>
                <w:sz w:val="20"/>
                <w:szCs w:val="20"/>
              </w:rPr>
            </w:pPr>
            <w:r w:rsidRPr="008728CE">
              <w:rPr>
                <w:rFonts w:ascii="Times New Roman" w:hAnsi="Times New Roman" w:cs="Times New Roman"/>
                <w:sz w:val="20"/>
                <w:szCs w:val="20"/>
              </w:rPr>
              <w:t>TMSPP/Programa de atención a la emergencia provocada por tormenta Amanda fondo GOES 2020 en el Municipio de San Pedro Perulapan, Segundo complemento</w:t>
            </w:r>
          </w:p>
        </w:tc>
        <w:tc>
          <w:tcPr>
            <w:tcW w:w="1276" w:type="dxa"/>
            <w:hideMark/>
          </w:tcPr>
          <w:p w14:paraId="3351E6E6" w14:textId="77777777" w:rsidR="00630AA5" w:rsidRPr="008728CE" w:rsidRDefault="00630AA5" w:rsidP="00900E9B">
            <w:pPr>
              <w:autoSpaceDE w:val="0"/>
              <w:autoSpaceDN w:val="0"/>
              <w:adjustRightInd w:val="0"/>
              <w:spacing w:after="0" w:line="240" w:lineRule="auto"/>
              <w:jc w:val="both"/>
              <w:rPr>
                <w:rFonts w:ascii="Times New Roman" w:hAnsi="Times New Roman" w:cs="Times New Roman"/>
                <w:sz w:val="20"/>
                <w:szCs w:val="20"/>
              </w:rPr>
            </w:pPr>
            <w:proofErr w:type="gramStart"/>
            <w:r w:rsidRPr="008728CE">
              <w:rPr>
                <w:rFonts w:ascii="Times New Roman" w:hAnsi="Times New Roman" w:cs="Times New Roman"/>
                <w:sz w:val="20"/>
                <w:szCs w:val="20"/>
              </w:rPr>
              <w:t>Servicio generales</w:t>
            </w:r>
            <w:proofErr w:type="gramEnd"/>
          </w:p>
        </w:tc>
        <w:tc>
          <w:tcPr>
            <w:tcW w:w="1149" w:type="dxa"/>
            <w:hideMark/>
          </w:tcPr>
          <w:p w14:paraId="6813E2FD" w14:textId="77777777" w:rsidR="00630AA5" w:rsidRPr="008728CE" w:rsidRDefault="00630AA5" w:rsidP="00900E9B">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8728CE">
              <w:rPr>
                <w:rFonts w:ascii="Times New Roman" w:hAnsi="Times New Roman" w:cs="Times New Roman"/>
                <w:sz w:val="20"/>
                <w:szCs w:val="20"/>
              </w:rPr>
              <w:t xml:space="preserve">570.50 </w:t>
            </w:r>
          </w:p>
        </w:tc>
      </w:tr>
      <w:tr w:rsidR="00630AA5" w:rsidRPr="008728CE" w14:paraId="7A1C6505" w14:textId="77777777" w:rsidTr="00900E9B">
        <w:trPr>
          <w:trHeight w:val="1513"/>
        </w:trPr>
        <w:tc>
          <w:tcPr>
            <w:tcW w:w="1616" w:type="dxa"/>
            <w:hideMark/>
          </w:tcPr>
          <w:p w14:paraId="0BEB5EEE" w14:textId="77777777" w:rsidR="00630AA5" w:rsidRPr="008728CE" w:rsidRDefault="00630AA5" w:rsidP="00900E9B">
            <w:pPr>
              <w:autoSpaceDE w:val="0"/>
              <w:autoSpaceDN w:val="0"/>
              <w:adjustRightInd w:val="0"/>
              <w:spacing w:after="0" w:line="240" w:lineRule="auto"/>
              <w:jc w:val="both"/>
              <w:rPr>
                <w:rFonts w:ascii="Times New Roman" w:hAnsi="Times New Roman" w:cs="Times New Roman"/>
                <w:sz w:val="20"/>
                <w:szCs w:val="20"/>
              </w:rPr>
            </w:pPr>
            <w:r w:rsidRPr="008728CE">
              <w:rPr>
                <w:rFonts w:ascii="Times New Roman" w:hAnsi="Times New Roman" w:cs="Times New Roman"/>
                <w:sz w:val="20"/>
                <w:szCs w:val="20"/>
              </w:rPr>
              <w:lastRenderedPageBreak/>
              <w:t>FERRETERIA LAS CUMBRES</w:t>
            </w:r>
            <w:r>
              <w:rPr>
                <w:rFonts w:ascii="Times New Roman" w:hAnsi="Times New Roman" w:cs="Times New Roman"/>
                <w:sz w:val="20"/>
                <w:szCs w:val="20"/>
              </w:rPr>
              <w:t xml:space="preserve"> </w:t>
            </w:r>
            <w:r w:rsidRPr="008728CE">
              <w:rPr>
                <w:rFonts w:ascii="Times New Roman" w:hAnsi="Times New Roman" w:cs="Times New Roman"/>
                <w:sz w:val="20"/>
                <w:szCs w:val="20"/>
              </w:rPr>
              <w:t>(JORI, S.A DE C.V)</w:t>
            </w:r>
          </w:p>
        </w:tc>
        <w:tc>
          <w:tcPr>
            <w:tcW w:w="794" w:type="dxa"/>
            <w:hideMark/>
          </w:tcPr>
          <w:p w14:paraId="5FA58A4E" w14:textId="77777777" w:rsidR="00630AA5" w:rsidRPr="008728CE" w:rsidRDefault="00630AA5" w:rsidP="00900E9B">
            <w:pPr>
              <w:autoSpaceDE w:val="0"/>
              <w:autoSpaceDN w:val="0"/>
              <w:adjustRightInd w:val="0"/>
              <w:spacing w:after="0" w:line="240" w:lineRule="auto"/>
              <w:jc w:val="both"/>
              <w:rPr>
                <w:rFonts w:ascii="Times New Roman" w:hAnsi="Times New Roman" w:cs="Times New Roman"/>
                <w:sz w:val="20"/>
                <w:szCs w:val="20"/>
              </w:rPr>
            </w:pPr>
            <w:r w:rsidRPr="008728CE">
              <w:rPr>
                <w:rFonts w:ascii="Times New Roman" w:hAnsi="Times New Roman" w:cs="Times New Roman"/>
                <w:sz w:val="20"/>
                <w:szCs w:val="20"/>
              </w:rPr>
              <w:t> </w:t>
            </w:r>
          </w:p>
        </w:tc>
        <w:tc>
          <w:tcPr>
            <w:tcW w:w="2552" w:type="dxa"/>
            <w:hideMark/>
          </w:tcPr>
          <w:p w14:paraId="6CB7B4DD" w14:textId="77777777" w:rsidR="00630AA5" w:rsidRPr="008728CE" w:rsidRDefault="00630AA5" w:rsidP="00900E9B">
            <w:pPr>
              <w:autoSpaceDE w:val="0"/>
              <w:autoSpaceDN w:val="0"/>
              <w:adjustRightInd w:val="0"/>
              <w:spacing w:after="0" w:line="240" w:lineRule="auto"/>
              <w:jc w:val="both"/>
              <w:rPr>
                <w:rFonts w:ascii="Times New Roman" w:hAnsi="Times New Roman" w:cs="Times New Roman"/>
                <w:sz w:val="20"/>
                <w:szCs w:val="20"/>
              </w:rPr>
            </w:pPr>
            <w:r w:rsidRPr="008728CE">
              <w:rPr>
                <w:rFonts w:ascii="Times New Roman" w:hAnsi="Times New Roman" w:cs="Times New Roman"/>
                <w:sz w:val="20"/>
                <w:szCs w:val="20"/>
              </w:rPr>
              <w:t>Pago por la compra de 465 láminas, 2 lib</w:t>
            </w:r>
            <w:r>
              <w:rPr>
                <w:rFonts w:ascii="Times New Roman" w:hAnsi="Times New Roman" w:cs="Times New Roman"/>
                <w:sz w:val="20"/>
                <w:szCs w:val="20"/>
              </w:rPr>
              <w:t>r</w:t>
            </w:r>
            <w:r w:rsidRPr="008728CE">
              <w:rPr>
                <w:rFonts w:ascii="Times New Roman" w:hAnsi="Times New Roman" w:cs="Times New Roman"/>
                <w:sz w:val="20"/>
                <w:szCs w:val="20"/>
              </w:rPr>
              <w:t>as de alambre de amarre para entrega a personas que se vieron afectadas por la Tormenta Amanda en el Municipio de San Pedro Perulapan.</w:t>
            </w:r>
          </w:p>
        </w:tc>
        <w:tc>
          <w:tcPr>
            <w:tcW w:w="2409" w:type="dxa"/>
            <w:hideMark/>
          </w:tcPr>
          <w:p w14:paraId="5EA27D04" w14:textId="77777777" w:rsidR="00630AA5" w:rsidRPr="008728CE" w:rsidRDefault="00630AA5" w:rsidP="00900E9B">
            <w:pPr>
              <w:autoSpaceDE w:val="0"/>
              <w:autoSpaceDN w:val="0"/>
              <w:adjustRightInd w:val="0"/>
              <w:spacing w:after="0" w:line="240" w:lineRule="auto"/>
              <w:jc w:val="both"/>
              <w:rPr>
                <w:rFonts w:ascii="Times New Roman" w:hAnsi="Times New Roman" w:cs="Times New Roman"/>
                <w:sz w:val="20"/>
                <w:szCs w:val="20"/>
              </w:rPr>
            </w:pPr>
            <w:r w:rsidRPr="008728CE">
              <w:rPr>
                <w:rFonts w:ascii="Times New Roman" w:hAnsi="Times New Roman" w:cs="Times New Roman"/>
                <w:sz w:val="20"/>
                <w:szCs w:val="20"/>
              </w:rPr>
              <w:t>TMSPP/Programa de atención a la emergencia provocada por tormenta Amanda fondo GOES 2020 en el Municipio de San Pedro Perulapan, Segundo complemento</w:t>
            </w:r>
          </w:p>
        </w:tc>
        <w:tc>
          <w:tcPr>
            <w:tcW w:w="1276" w:type="dxa"/>
            <w:hideMark/>
          </w:tcPr>
          <w:p w14:paraId="1AA2F0AD" w14:textId="77777777" w:rsidR="00630AA5" w:rsidRPr="008728CE" w:rsidRDefault="00630AA5" w:rsidP="00900E9B">
            <w:pPr>
              <w:autoSpaceDE w:val="0"/>
              <w:autoSpaceDN w:val="0"/>
              <w:adjustRightInd w:val="0"/>
              <w:spacing w:after="0" w:line="240" w:lineRule="auto"/>
              <w:jc w:val="both"/>
              <w:rPr>
                <w:rFonts w:ascii="Times New Roman" w:hAnsi="Times New Roman" w:cs="Times New Roman"/>
                <w:sz w:val="20"/>
                <w:szCs w:val="20"/>
              </w:rPr>
            </w:pPr>
            <w:proofErr w:type="gramStart"/>
            <w:r w:rsidRPr="008728CE">
              <w:rPr>
                <w:rFonts w:ascii="Times New Roman" w:hAnsi="Times New Roman" w:cs="Times New Roman"/>
                <w:sz w:val="20"/>
                <w:szCs w:val="20"/>
              </w:rPr>
              <w:t>Servicio generales</w:t>
            </w:r>
            <w:proofErr w:type="gramEnd"/>
          </w:p>
        </w:tc>
        <w:tc>
          <w:tcPr>
            <w:tcW w:w="1149" w:type="dxa"/>
            <w:hideMark/>
          </w:tcPr>
          <w:p w14:paraId="77F7D7BD" w14:textId="77777777" w:rsidR="00630AA5" w:rsidRPr="008728CE" w:rsidRDefault="00630AA5" w:rsidP="00900E9B">
            <w:pPr>
              <w:autoSpaceDE w:val="0"/>
              <w:autoSpaceDN w:val="0"/>
              <w:adjustRightInd w:val="0"/>
              <w:spacing w:after="0" w:line="240" w:lineRule="auto"/>
              <w:jc w:val="both"/>
              <w:rPr>
                <w:rFonts w:ascii="Times New Roman" w:hAnsi="Times New Roman" w:cs="Times New Roman"/>
                <w:sz w:val="20"/>
                <w:szCs w:val="20"/>
              </w:rPr>
            </w:pPr>
            <w:r w:rsidRPr="008728CE">
              <w:rPr>
                <w:rFonts w:ascii="Times New Roman" w:hAnsi="Times New Roman" w:cs="Times New Roman"/>
                <w:sz w:val="20"/>
                <w:szCs w:val="20"/>
              </w:rPr>
              <w:t xml:space="preserve">$ 4,638.15 </w:t>
            </w:r>
          </w:p>
        </w:tc>
      </w:tr>
    </w:tbl>
    <w:p w14:paraId="2E5C584B" w14:textId="77777777" w:rsidR="00630AA5" w:rsidRDefault="00630AA5" w:rsidP="00630AA5">
      <w:pPr>
        <w:autoSpaceDE w:val="0"/>
        <w:autoSpaceDN w:val="0"/>
        <w:adjustRightInd w:val="0"/>
        <w:spacing w:after="0" w:line="266" w:lineRule="auto"/>
        <w:jc w:val="both"/>
        <w:rPr>
          <w:rFonts w:ascii="Times New Roman" w:hAnsi="Times New Roman" w:cs="Times New Roman"/>
          <w:sz w:val="24"/>
          <w:szCs w:val="24"/>
        </w:rPr>
      </w:pPr>
    </w:p>
    <w:tbl>
      <w:tblPr>
        <w:tblStyle w:val="Tablaconcuadrcula"/>
        <w:tblW w:w="0" w:type="auto"/>
        <w:tblInd w:w="108" w:type="dxa"/>
        <w:tblLayout w:type="fixed"/>
        <w:tblLook w:val="04A0" w:firstRow="1" w:lastRow="0" w:firstColumn="1" w:lastColumn="0" w:noHBand="0" w:noVBand="1"/>
      </w:tblPr>
      <w:tblGrid>
        <w:gridCol w:w="1985"/>
        <w:gridCol w:w="1134"/>
        <w:gridCol w:w="3118"/>
        <w:gridCol w:w="1276"/>
        <w:gridCol w:w="1276"/>
        <w:gridCol w:w="1007"/>
      </w:tblGrid>
      <w:tr w:rsidR="00630AA5" w:rsidRPr="008728CE" w14:paraId="40D35AC0" w14:textId="77777777" w:rsidTr="00900E9B">
        <w:trPr>
          <w:trHeight w:val="315"/>
        </w:trPr>
        <w:tc>
          <w:tcPr>
            <w:tcW w:w="9796" w:type="dxa"/>
            <w:gridSpan w:val="6"/>
            <w:hideMark/>
          </w:tcPr>
          <w:p w14:paraId="27B4093E" w14:textId="77777777" w:rsidR="00630AA5" w:rsidRPr="000C65C1" w:rsidRDefault="00630AA5" w:rsidP="00900E9B">
            <w:pPr>
              <w:autoSpaceDE w:val="0"/>
              <w:autoSpaceDN w:val="0"/>
              <w:adjustRightInd w:val="0"/>
              <w:spacing w:after="0" w:line="266" w:lineRule="auto"/>
              <w:jc w:val="both"/>
              <w:rPr>
                <w:rFonts w:ascii="Times New Roman" w:hAnsi="Times New Roman" w:cs="Times New Roman"/>
                <w:b/>
                <w:bCs/>
              </w:rPr>
            </w:pPr>
            <w:r w:rsidRPr="000C65C1">
              <w:rPr>
                <w:rFonts w:ascii="Times New Roman" w:hAnsi="Times New Roman" w:cs="Times New Roman"/>
                <w:b/>
                <w:bCs/>
              </w:rPr>
              <w:t>DETALLES DE LOS GASTOS DE LA CUENTA TMSPP/FONDO COMUN</w:t>
            </w:r>
          </w:p>
        </w:tc>
      </w:tr>
      <w:tr w:rsidR="00630AA5" w:rsidRPr="008728CE" w14:paraId="4F5ACD07" w14:textId="77777777" w:rsidTr="00900E9B">
        <w:trPr>
          <w:trHeight w:val="780"/>
        </w:trPr>
        <w:tc>
          <w:tcPr>
            <w:tcW w:w="1985" w:type="dxa"/>
            <w:hideMark/>
          </w:tcPr>
          <w:p w14:paraId="074D5FAE" w14:textId="77777777" w:rsidR="00630AA5" w:rsidRPr="008728CE" w:rsidRDefault="00630AA5" w:rsidP="00900E9B">
            <w:pPr>
              <w:autoSpaceDE w:val="0"/>
              <w:autoSpaceDN w:val="0"/>
              <w:adjustRightInd w:val="0"/>
              <w:spacing w:after="0" w:line="240" w:lineRule="auto"/>
              <w:jc w:val="both"/>
              <w:rPr>
                <w:rFonts w:ascii="Times New Roman" w:hAnsi="Times New Roman" w:cs="Times New Roman"/>
                <w:bCs/>
                <w:sz w:val="20"/>
                <w:szCs w:val="20"/>
              </w:rPr>
            </w:pPr>
            <w:r w:rsidRPr="008728CE">
              <w:rPr>
                <w:rFonts w:ascii="Times New Roman" w:hAnsi="Times New Roman" w:cs="Times New Roman"/>
                <w:bCs/>
                <w:sz w:val="20"/>
                <w:szCs w:val="20"/>
              </w:rPr>
              <w:t>Nombre</w:t>
            </w:r>
          </w:p>
        </w:tc>
        <w:tc>
          <w:tcPr>
            <w:tcW w:w="1134" w:type="dxa"/>
            <w:hideMark/>
          </w:tcPr>
          <w:p w14:paraId="3E5C4737" w14:textId="77777777" w:rsidR="00630AA5" w:rsidRPr="008728CE" w:rsidRDefault="00630AA5" w:rsidP="00900E9B">
            <w:pPr>
              <w:autoSpaceDE w:val="0"/>
              <w:autoSpaceDN w:val="0"/>
              <w:adjustRightInd w:val="0"/>
              <w:spacing w:after="0" w:line="240" w:lineRule="auto"/>
              <w:jc w:val="both"/>
              <w:rPr>
                <w:rFonts w:ascii="Times New Roman" w:hAnsi="Times New Roman" w:cs="Times New Roman"/>
                <w:bCs/>
                <w:sz w:val="20"/>
                <w:szCs w:val="20"/>
              </w:rPr>
            </w:pPr>
            <w:r w:rsidRPr="008728CE">
              <w:rPr>
                <w:rFonts w:ascii="Times New Roman" w:hAnsi="Times New Roman" w:cs="Times New Roman"/>
                <w:bCs/>
                <w:sz w:val="20"/>
                <w:szCs w:val="20"/>
              </w:rPr>
              <w:t>No de factura</w:t>
            </w:r>
          </w:p>
        </w:tc>
        <w:tc>
          <w:tcPr>
            <w:tcW w:w="3118" w:type="dxa"/>
            <w:hideMark/>
          </w:tcPr>
          <w:p w14:paraId="7524DAE0" w14:textId="77777777" w:rsidR="00630AA5" w:rsidRPr="008728CE" w:rsidRDefault="00630AA5" w:rsidP="00900E9B">
            <w:pPr>
              <w:autoSpaceDE w:val="0"/>
              <w:autoSpaceDN w:val="0"/>
              <w:adjustRightInd w:val="0"/>
              <w:spacing w:after="0" w:line="240" w:lineRule="auto"/>
              <w:jc w:val="both"/>
              <w:rPr>
                <w:rFonts w:ascii="Times New Roman" w:hAnsi="Times New Roman" w:cs="Times New Roman"/>
                <w:bCs/>
                <w:sz w:val="20"/>
                <w:szCs w:val="20"/>
              </w:rPr>
            </w:pPr>
            <w:r w:rsidRPr="008728CE">
              <w:rPr>
                <w:rFonts w:ascii="Times New Roman" w:hAnsi="Times New Roman" w:cs="Times New Roman"/>
                <w:bCs/>
                <w:sz w:val="20"/>
                <w:szCs w:val="20"/>
              </w:rPr>
              <w:t>Descripción</w:t>
            </w:r>
          </w:p>
        </w:tc>
        <w:tc>
          <w:tcPr>
            <w:tcW w:w="1276" w:type="dxa"/>
            <w:hideMark/>
          </w:tcPr>
          <w:p w14:paraId="21EDB1AC" w14:textId="77777777" w:rsidR="00630AA5" w:rsidRPr="008728CE" w:rsidRDefault="00630AA5" w:rsidP="00900E9B">
            <w:pPr>
              <w:autoSpaceDE w:val="0"/>
              <w:autoSpaceDN w:val="0"/>
              <w:adjustRightInd w:val="0"/>
              <w:spacing w:after="0" w:line="240" w:lineRule="auto"/>
              <w:jc w:val="both"/>
              <w:rPr>
                <w:rFonts w:ascii="Times New Roman" w:hAnsi="Times New Roman" w:cs="Times New Roman"/>
                <w:bCs/>
                <w:sz w:val="20"/>
                <w:szCs w:val="20"/>
              </w:rPr>
            </w:pPr>
            <w:r w:rsidRPr="008728CE">
              <w:rPr>
                <w:rFonts w:ascii="Times New Roman" w:hAnsi="Times New Roman" w:cs="Times New Roman"/>
                <w:bCs/>
                <w:sz w:val="20"/>
                <w:szCs w:val="20"/>
              </w:rPr>
              <w:t>Descripción de la cuenta</w:t>
            </w:r>
          </w:p>
        </w:tc>
        <w:tc>
          <w:tcPr>
            <w:tcW w:w="1276" w:type="dxa"/>
            <w:hideMark/>
          </w:tcPr>
          <w:p w14:paraId="36C5D559" w14:textId="77777777" w:rsidR="00630AA5" w:rsidRPr="008728CE" w:rsidRDefault="00630AA5" w:rsidP="00900E9B">
            <w:pPr>
              <w:autoSpaceDE w:val="0"/>
              <w:autoSpaceDN w:val="0"/>
              <w:adjustRightInd w:val="0"/>
              <w:spacing w:after="0" w:line="240" w:lineRule="auto"/>
              <w:jc w:val="both"/>
              <w:rPr>
                <w:rFonts w:ascii="Times New Roman" w:hAnsi="Times New Roman" w:cs="Times New Roman"/>
                <w:bCs/>
                <w:sz w:val="20"/>
                <w:szCs w:val="20"/>
              </w:rPr>
            </w:pPr>
            <w:r w:rsidRPr="008728CE">
              <w:rPr>
                <w:rFonts w:ascii="Times New Roman" w:hAnsi="Times New Roman" w:cs="Times New Roman"/>
                <w:bCs/>
                <w:sz w:val="20"/>
                <w:szCs w:val="20"/>
              </w:rPr>
              <w:t>Unidad Solicitante o Encargado de Carpeta.</w:t>
            </w:r>
          </w:p>
        </w:tc>
        <w:tc>
          <w:tcPr>
            <w:tcW w:w="1007" w:type="dxa"/>
            <w:hideMark/>
          </w:tcPr>
          <w:p w14:paraId="5E968435" w14:textId="77777777" w:rsidR="00630AA5" w:rsidRPr="008728CE" w:rsidRDefault="00630AA5" w:rsidP="00900E9B">
            <w:pPr>
              <w:autoSpaceDE w:val="0"/>
              <w:autoSpaceDN w:val="0"/>
              <w:adjustRightInd w:val="0"/>
              <w:spacing w:after="0" w:line="240" w:lineRule="auto"/>
              <w:jc w:val="both"/>
              <w:rPr>
                <w:rFonts w:ascii="Times New Roman" w:hAnsi="Times New Roman" w:cs="Times New Roman"/>
                <w:bCs/>
                <w:sz w:val="20"/>
                <w:szCs w:val="20"/>
              </w:rPr>
            </w:pPr>
            <w:r w:rsidRPr="008728CE">
              <w:rPr>
                <w:rFonts w:ascii="Times New Roman" w:hAnsi="Times New Roman" w:cs="Times New Roman"/>
                <w:bCs/>
                <w:sz w:val="20"/>
                <w:szCs w:val="20"/>
              </w:rPr>
              <w:t xml:space="preserve">Monto a Cancelar </w:t>
            </w:r>
          </w:p>
        </w:tc>
      </w:tr>
      <w:tr w:rsidR="00630AA5" w:rsidRPr="008728CE" w14:paraId="72302910" w14:textId="77777777" w:rsidTr="00900E9B">
        <w:trPr>
          <w:trHeight w:val="1199"/>
        </w:trPr>
        <w:tc>
          <w:tcPr>
            <w:tcW w:w="1985" w:type="dxa"/>
            <w:hideMark/>
          </w:tcPr>
          <w:p w14:paraId="69787555" w14:textId="77777777" w:rsidR="00630AA5" w:rsidRPr="008728CE" w:rsidRDefault="00630AA5" w:rsidP="00900E9B">
            <w:pPr>
              <w:autoSpaceDE w:val="0"/>
              <w:autoSpaceDN w:val="0"/>
              <w:adjustRightInd w:val="0"/>
              <w:spacing w:after="0" w:line="240" w:lineRule="auto"/>
              <w:jc w:val="both"/>
              <w:rPr>
                <w:rFonts w:ascii="Times New Roman" w:hAnsi="Times New Roman" w:cs="Times New Roman"/>
                <w:sz w:val="20"/>
                <w:szCs w:val="20"/>
              </w:rPr>
            </w:pPr>
            <w:r w:rsidRPr="008728CE">
              <w:rPr>
                <w:rFonts w:ascii="Times New Roman" w:hAnsi="Times New Roman" w:cs="Times New Roman"/>
                <w:sz w:val="20"/>
                <w:szCs w:val="20"/>
              </w:rPr>
              <w:t>DISTRIBUIDORA LEMUS</w:t>
            </w:r>
            <w:r>
              <w:rPr>
                <w:rFonts w:ascii="Times New Roman" w:hAnsi="Times New Roman" w:cs="Times New Roman"/>
                <w:sz w:val="20"/>
                <w:szCs w:val="20"/>
              </w:rPr>
              <w:t xml:space="preserve"> </w:t>
            </w:r>
            <w:r w:rsidRPr="008728CE">
              <w:rPr>
                <w:rFonts w:ascii="Times New Roman" w:hAnsi="Times New Roman" w:cs="Times New Roman"/>
                <w:sz w:val="20"/>
                <w:szCs w:val="20"/>
              </w:rPr>
              <w:t>(VANESSA MARGARITA AGUILLON LEMUS)</w:t>
            </w:r>
          </w:p>
        </w:tc>
        <w:tc>
          <w:tcPr>
            <w:tcW w:w="1134" w:type="dxa"/>
            <w:hideMark/>
          </w:tcPr>
          <w:p w14:paraId="4D3A3E61" w14:textId="77777777" w:rsidR="00630AA5" w:rsidRPr="008728CE" w:rsidRDefault="00630AA5" w:rsidP="00900E9B">
            <w:pPr>
              <w:autoSpaceDE w:val="0"/>
              <w:autoSpaceDN w:val="0"/>
              <w:adjustRightInd w:val="0"/>
              <w:spacing w:after="0" w:line="240" w:lineRule="auto"/>
              <w:jc w:val="both"/>
              <w:rPr>
                <w:rFonts w:ascii="Times New Roman" w:hAnsi="Times New Roman" w:cs="Times New Roman"/>
                <w:sz w:val="20"/>
                <w:szCs w:val="20"/>
              </w:rPr>
            </w:pPr>
            <w:r w:rsidRPr="008728CE">
              <w:rPr>
                <w:rFonts w:ascii="Times New Roman" w:hAnsi="Times New Roman" w:cs="Times New Roman"/>
                <w:sz w:val="20"/>
                <w:szCs w:val="20"/>
              </w:rPr>
              <w:t>Cotización</w:t>
            </w:r>
          </w:p>
        </w:tc>
        <w:tc>
          <w:tcPr>
            <w:tcW w:w="3118" w:type="dxa"/>
            <w:hideMark/>
          </w:tcPr>
          <w:p w14:paraId="4E77FCC8" w14:textId="77777777" w:rsidR="00630AA5" w:rsidRPr="008728CE" w:rsidRDefault="00630AA5" w:rsidP="00900E9B">
            <w:pPr>
              <w:autoSpaceDE w:val="0"/>
              <w:autoSpaceDN w:val="0"/>
              <w:adjustRightInd w:val="0"/>
              <w:spacing w:after="0" w:line="240" w:lineRule="auto"/>
              <w:jc w:val="both"/>
              <w:rPr>
                <w:rFonts w:ascii="Times New Roman" w:hAnsi="Times New Roman" w:cs="Times New Roman"/>
                <w:sz w:val="20"/>
                <w:szCs w:val="20"/>
              </w:rPr>
            </w:pPr>
            <w:r w:rsidRPr="008728CE">
              <w:rPr>
                <w:rFonts w:ascii="Times New Roman" w:hAnsi="Times New Roman" w:cs="Times New Roman"/>
                <w:sz w:val="20"/>
                <w:szCs w:val="20"/>
              </w:rPr>
              <w:t xml:space="preserve">Pago por la compra de 100 resmas de papel bond tamaño carta y 2,000 sobres blancos tamaño oficio para uso de las unidades administrativas de la municipalidad.     </w:t>
            </w:r>
          </w:p>
        </w:tc>
        <w:tc>
          <w:tcPr>
            <w:tcW w:w="1276" w:type="dxa"/>
            <w:hideMark/>
          </w:tcPr>
          <w:p w14:paraId="6C2973EC" w14:textId="77777777" w:rsidR="00630AA5" w:rsidRDefault="00630AA5" w:rsidP="00900E9B">
            <w:pPr>
              <w:autoSpaceDE w:val="0"/>
              <w:autoSpaceDN w:val="0"/>
              <w:adjustRightInd w:val="0"/>
              <w:spacing w:after="0" w:line="240" w:lineRule="auto"/>
              <w:jc w:val="both"/>
              <w:rPr>
                <w:rFonts w:ascii="Times New Roman" w:hAnsi="Times New Roman" w:cs="Times New Roman"/>
                <w:sz w:val="20"/>
                <w:szCs w:val="20"/>
              </w:rPr>
            </w:pPr>
            <w:r w:rsidRPr="008728CE">
              <w:rPr>
                <w:rFonts w:ascii="Times New Roman" w:hAnsi="Times New Roman" w:cs="Times New Roman"/>
                <w:sz w:val="20"/>
                <w:szCs w:val="20"/>
              </w:rPr>
              <w:t>TMSPP/</w:t>
            </w:r>
          </w:p>
          <w:p w14:paraId="0D511AD3" w14:textId="77777777" w:rsidR="00630AA5" w:rsidRPr="008728CE" w:rsidRDefault="00630AA5" w:rsidP="00900E9B">
            <w:pPr>
              <w:autoSpaceDE w:val="0"/>
              <w:autoSpaceDN w:val="0"/>
              <w:adjustRightInd w:val="0"/>
              <w:spacing w:after="0" w:line="240" w:lineRule="auto"/>
              <w:jc w:val="both"/>
              <w:rPr>
                <w:rFonts w:ascii="Times New Roman" w:hAnsi="Times New Roman" w:cs="Times New Roman"/>
                <w:sz w:val="20"/>
                <w:szCs w:val="20"/>
              </w:rPr>
            </w:pPr>
            <w:r w:rsidRPr="008728CE">
              <w:rPr>
                <w:rFonts w:ascii="Times New Roman" w:hAnsi="Times New Roman" w:cs="Times New Roman"/>
                <w:sz w:val="20"/>
                <w:szCs w:val="20"/>
              </w:rPr>
              <w:t>Fondo común</w:t>
            </w:r>
          </w:p>
        </w:tc>
        <w:tc>
          <w:tcPr>
            <w:tcW w:w="1276" w:type="dxa"/>
            <w:hideMark/>
          </w:tcPr>
          <w:p w14:paraId="7B7ECE51" w14:textId="77777777" w:rsidR="00630AA5" w:rsidRPr="008728CE" w:rsidRDefault="00630AA5" w:rsidP="00900E9B">
            <w:pPr>
              <w:autoSpaceDE w:val="0"/>
              <w:autoSpaceDN w:val="0"/>
              <w:adjustRightInd w:val="0"/>
              <w:spacing w:after="0" w:line="240" w:lineRule="auto"/>
              <w:jc w:val="both"/>
              <w:rPr>
                <w:rFonts w:ascii="Times New Roman" w:hAnsi="Times New Roman" w:cs="Times New Roman"/>
                <w:sz w:val="20"/>
                <w:szCs w:val="20"/>
              </w:rPr>
            </w:pPr>
            <w:proofErr w:type="gramStart"/>
            <w:r w:rsidRPr="008728CE">
              <w:rPr>
                <w:rFonts w:ascii="Times New Roman" w:hAnsi="Times New Roman" w:cs="Times New Roman"/>
                <w:sz w:val="20"/>
                <w:szCs w:val="20"/>
              </w:rPr>
              <w:t>Servicio generales</w:t>
            </w:r>
            <w:proofErr w:type="gramEnd"/>
          </w:p>
        </w:tc>
        <w:tc>
          <w:tcPr>
            <w:tcW w:w="1007" w:type="dxa"/>
            <w:hideMark/>
          </w:tcPr>
          <w:p w14:paraId="4ABDE612" w14:textId="77777777" w:rsidR="00630AA5" w:rsidRPr="008728CE" w:rsidRDefault="00630AA5" w:rsidP="00900E9B">
            <w:pPr>
              <w:autoSpaceDE w:val="0"/>
              <w:autoSpaceDN w:val="0"/>
              <w:adjustRightInd w:val="0"/>
              <w:spacing w:after="0" w:line="240" w:lineRule="auto"/>
              <w:jc w:val="both"/>
              <w:rPr>
                <w:rFonts w:ascii="Times New Roman" w:hAnsi="Times New Roman" w:cs="Times New Roman"/>
                <w:sz w:val="20"/>
                <w:szCs w:val="20"/>
              </w:rPr>
            </w:pPr>
            <w:r w:rsidRPr="008728CE">
              <w:rPr>
                <w:rFonts w:ascii="Times New Roman" w:hAnsi="Times New Roman" w:cs="Times New Roman"/>
                <w:sz w:val="20"/>
                <w:szCs w:val="20"/>
              </w:rPr>
              <w:t xml:space="preserve">$ 405.00 </w:t>
            </w:r>
          </w:p>
        </w:tc>
      </w:tr>
      <w:tr w:rsidR="00630AA5" w:rsidRPr="008728CE" w14:paraId="5119921A" w14:textId="77777777" w:rsidTr="00900E9B">
        <w:trPr>
          <w:trHeight w:val="759"/>
        </w:trPr>
        <w:tc>
          <w:tcPr>
            <w:tcW w:w="1985" w:type="dxa"/>
            <w:hideMark/>
          </w:tcPr>
          <w:p w14:paraId="3CA43390" w14:textId="77777777" w:rsidR="00630AA5" w:rsidRPr="008728CE" w:rsidRDefault="00630AA5" w:rsidP="00900E9B">
            <w:pPr>
              <w:autoSpaceDE w:val="0"/>
              <w:autoSpaceDN w:val="0"/>
              <w:adjustRightInd w:val="0"/>
              <w:spacing w:after="0" w:line="240" w:lineRule="auto"/>
              <w:jc w:val="both"/>
              <w:rPr>
                <w:rFonts w:ascii="Times New Roman" w:hAnsi="Times New Roman" w:cs="Times New Roman"/>
                <w:sz w:val="20"/>
                <w:szCs w:val="20"/>
              </w:rPr>
            </w:pPr>
            <w:r w:rsidRPr="008728CE">
              <w:rPr>
                <w:rFonts w:ascii="Times New Roman" w:hAnsi="Times New Roman" w:cs="Times New Roman"/>
                <w:sz w:val="20"/>
                <w:szCs w:val="20"/>
              </w:rPr>
              <w:t xml:space="preserve">EQUIPOS ELECTRONICOS VALDÉS, S.A DE </w:t>
            </w:r>
            <w:proofErr w:type="gramStart"/>
            <w:r w:rsidRPr="008728CE">
              <w:rPr>
                <w:rFonts w:ascii="Times New Roman" w:hAnsi="Times New Roman" w:cs="Times New Roman"/>
                <w:sz w:val="20"/>
                <w:szCs w:val="20"/>
              </w:rPr>
              <w:t>C.V</w:t>
            </w:r>
            <w:proofErr w:type="gramEnd"/>
          </w:p>
        </w:tc>
        <w:tc>
          <w:tcPr>
            <w:tcW w:w="1134" w:type="dxa"/>
            <w:hideMark/>
          </w:tcPr>
          <w:p w14:paraId="025AF2C2" w14:textId="77777777" w:rsidR="00630AA5" w:rsidRPr="008728CE" w:rsidRDefault="00630AA5" w:rsidP="00900E9B">
            <w:pPr>
              <w:autoSpaceDE w:val="0"/>
              <w:autoSpaceDN w:val="0"/>
              <w:adjustRightInd w:val="0"/>
              <w:spacing w:after="0" w:line="240" w:lineRule="auto"/>
              <w:jc w:val="both"/>
              <w:rPr>
                <w:rFonts w:ascii="Times New Roman" w:hAnsi="Times New Roman" w:cs="Times New Roman"/>
                <w:sz w:val="20"/>
                <w:szCs w:val="20"/>
              </w:rPr>
            </w:pPr>
            <w:r w:rsidRPr="008728CE">
              <w:rPr>
                <w:rFonts w:ascii="Times New Roman" w:hAnsi="Times New Roman" w:cs="Times New Roman"/>
                <w:sz w:val="20"/>
                <w:szCs w:val="20"/>
              </w:rPr>
              <w:t>Cotización</w:t>
            </w:r>
          </w:p>
        </w:tc>
        <w:tc>
          <w:tcPr>
            <w:tcW w:w="3118" w:type="dxa"/>
            <w:hideMark/>
          </w:tcPr>
          <w:p w14:paraId="761FAEFA" w14:textId="77777777" w:rsidR="00630AA5" w:rsidRPr="008728CE" w:rsidRDefault="00630AA5" w:rsidP="00900E9B">
            <w:pPr>
              <w:autoSpaceDE w:val="0"/>
              <w:autoSpaceDN w:val="0"/>
              <w:adjustRightInd w:val="0"/>
              <w:spacing w:after="0" w:line="240" w:lineRule="auto"/>
              <w:jc w:val="both"/>
              <w:rPr>
                <w:rFonts w:ascii="Times New Roman" w:hAnsi="Times New Roman" w:cs="Times New Roman"/>
                <w:sz w:val="20"/>
                <w:szCs w:val="20"/>
              </w:rPr>
            </w:pPr>
            <w:r w:rsidRPr="008728CE">
              <w:rPr>
                <w:rFonts w:ascii="Times New Roman" w:hAnsi="Times New Roman" w:cs="Times New Roman"/>
                <w:sz w:val="20"/>
                <w:szCs w:val="20"/>
              </w:rPr>
              <w:t>Pago por la compra de 1 tinta cyan para impresor pagewide color MFP E58650 para registro familiar de esta municipalidad</w:t>
            </w:r>
            <w:r>
              <w:rPr>
                <w:rFonts w:ascii="Times New Roman" w:hAnsi="Times New Roman" w:cs="Times New Roman"/>
                <w:sz w:val="20"/>
                <w:szCs w:val="20"/>
              </w:rPr>
              <w:t>.</w:t>
            </w:r>
          </w:p>
        </w:tc>
        <w:tc>
          <w:tcPr>
            <w:tcW w:w="1276" w:type="dxa"/>
            <w:hideMark/>
          </w:tcPr>
          <w:p w14:paraId="388896FF" w14:textId="77777777" w:rsidR="00630AA5" w:rsidRDefault="00630AA5" w:rsidP="00900E9B">
            <w:pPr>
              <w:autoSpaceDE w:val="0"/>
              <w:autoSpaceDN w:val="0"/>
              <w:adjustRightInd w:val="0"/>
              <w:spacing w:after="0" w:line="240" w:lineRule="auto"/>
              <w:jc w:val="both"/>
              <w:rPr>
                <w:rFonts w:ascii="Times New Roman" w:hAnsi="Times New Roman" w:cs="Times New Roman"/>
                <w:sz w:val="20"/>
                <w:szCs w:val="20"/>
              </w:rPr>
            </w:pPr>
            <w:r w:rsidRPr="008728CE">
              <w:rPr>
                <w:rFonts w:ascii="Times New Roman" w:hAnsi="Times New Roman" w:cs="Times New Roman"/>
                <w:sz w:val="20"/>
                <w:szCs w:val="20"/>
              </w:rPr>
              <w:t>TMSPP/</w:t>
            </w:r>
          </w:p>
          <w:p w14:paraId="6B158DE0" w14:textId="77777777" w:rsidR="00630AA5" w:rsidRPr="008728CE" w:rsidRDefault="00630AA5" w:rsidP="00900E9B">
            <w:pPr>
              <w:autoSpaceDE w:val="0"/>
              <w:autoSpaceDN w:val="0"/>
              <w:adjustRightInd w:val="0"/>
              <w:spacing w:after="0" w:line="240" w:lineRule="auto"/>
              <w:jc w:val="both"/>
              <w:rPr>
                <w:rFonts w:ascii="Times New Roman" w:hAnsi="Times New Roman" w:cs="Times New Roman"/>
                <w:sz w:val="20"/>
                <w:szCs w:val="20"/>
              </w:rPr>
            </w:pPr>
            <w:r w:rsidRPr="008728CE">
              <w:rPr>
                <w:rFonts w:ascii="Times New Roman" w:hAnsi="Times New Roman" w:cs="Times New Roman"/>
                <w:sz w:val="20"/>
                <w:szCs w:val="20"/>
              </w:rPr>
              <w:t>Fondo común</w:t>
            </w:r>
          </w:p>
        </w:tc>
        <w:tc>
          <w:tcPr>
            <w:tcW w:w="1276" w:type="dxa"/>
            <w:hideMark/>
          </w:tcPr>
          <w:p w14:paraId="34F0B107" w14:textId="77777777" w:rsidR="00630AA5" w:rsidRPr="008728CE" w:rsidRDefault="00630AA5" w:rsidP="00900E9B">
            <w:pPr>
              <w:autoSpaceDE w:val="0"/>
              <w:autoSpaceDN w:val="0"/>
              <w:adjustRightInd w:val="0"/>
              <w:spacing w:after="0" w:line="240" w:lineRule="auto"/>
              <w:jc w:val="both"/>
              <w:rPr>
                <w:rFonts w:ascii="Times New Roman" w:hAnsi="Times New Roman" w:cs="Times New Roman"/>
                <w:sz w:val="20"/>
                <w:szCs w:val="20"/>
              </w:rPr>
            </w:pPr>
            <w:r w:rsidRPr="008728CE">
              <w:rPr>
                <w:rFonts w:ascii="Times New Roman" w:hAnsi="Times New Roman" w:cs="Times New Roman"/>
                <w:sz w:val="20"/>
                <w:szCs w:val="20"/>
              </w:rPr>
              <w:t xml:space="preserve">Informática </w:t>
            </w:r>
          </w:p>
        </w:tc>
        <w:tc>
          <w:tcPr>
            <w:tcW w:w="1007" w:type="dxa"/>
            <w:hideMark/>
          </w:tcPr>
          <w:p w14:paraId="10C42DB1" w14:textId="77777777" w:rsidR="00630AA5" w:rsidRPr="008728CE" w:rsidRDefault="00630AA5" w:rsidP="00900E9B">
            <w:pPr>
              <w:autoSpaceDE w:val="0"/>
              <w:autoSpaceDN w:val="0"/>
              <w:adjustRightInd w:val="0"/>
              <w:spacing w:after="0" w:line="240" w:lineRule="auto"/>
              <w:jc w:val="both"/>
              <w:rPr>
                <w:rFonts w:ascii="Times New Roman" w:hAnsi="Times New Roman" w:cs="Times New Roman"/>
                <w:sz w:val="20"/>
                <w:szCs w:val="20"/>
              </w:rPr>
            </w:pPr>
            <w:r w:rsidRPr="008728CE">
              <w:rPr>
                <w:rFonts w:ascii="Times New Roman" w:hAnsi="Times New Roman" w:cs="Times New Roman"/>
                <w:sz w:val="20"/>
                <w:szCs w:val="20"/>
              </w:rPr>
              <w:t xml:space="preserve">$ 84.75 </w:t>
            </w:r>
          </w:p>
        </w:tc>
      </w:tr>
    </w:tbl>
    <w:p w14:paraId="5D06CF21" w14:textId="77777777" w:rsidR="00630AA5" w:rsidRDefault="00630AA5" w:rsidP="00630AA5">
      <w:pPr>
        <w:autoSpaceDE w:val="0"/>
        <w:autoSpaceDN w:val="0"/>
        <w:adjustRightInd w:val="0"/>
        <w:spacing w:after="0" w:line="264" w:lineRule="auto"/>
        <w:jc w:val="both"/>
        <w:rPr>
          <w:rFonts w:ascii="Times New Roman" w:hAnsi="Times New Roman" w:cs="Times New Roman"/>
          <w:sz w:val="24"/>
          <w:szCs w:val="24"/>
        </w:rPr>
      </w:pPr>
      <w:r>
        <w:rPr>
          <w:rFonts w:ascii="Times New Roman" w:hAnsi="Times New Roman" w:cs="Times New Roman"/>
          <w:sz w:val="24"/>
          <w:szCs w:val="24"/>
        </w:rPr>
        <w:t xml:space="preserve">Nota: En el presente Acuerdo salvan su voto los siguientes Regidores Propietarios: Héctor Ismael Estrada Vásquez, manifiesta: salve mi voto porque en esas facturas desconozco que tipo de productos o servicios adquirió la municipalidad, </w:t>
      </w:r>
      <w:proofErr w:type="gramStart"/>
      <w:r>
        <w:rPr>
          <w:rFonts w:ascii="Times New Roman" w:hAnsi="Times New Roman" w:cs="Times New Roman"/>
          <w:sz w:val="24"/>
          <w:szCs w:val="24"/>
        </w:rPr>
        <w:t>además  salva</w:t>
      </w:r>
      <w:proofErr w:type="gramEnd"/>
      <w:r>
        <w:rPr>
          <w:rFonts w:ascii="Times New Roman" w:hAnsi="Times New Roman" w:cs="Times New Roman"/>
          <w:sz w:val="24"/>
          <w:szCs w:val="24"/>
        </w:rPr>
        <w:t xml:space="preserve"> su voto Marcelo Francisco Oporto Vides, según el Art. 45 del código municipal.</w:t>
      </w:r>
    </w:p>
    <w:p w14:paraId="6944FD1A" w14:textId="77777777" w:rsidR="00630AA5" w:rsidRDefault="00630AA5" w:rsidP="00630AA5">
      <w:pPr>
        <w:autoSpaceDE w:val="0"/>
        <w:autoSpaceDN w:val="0"/>
        <w:adjustRightInd w:val="0"/>
        <w:spacing w:after="0" w:line="266" w:lineRule="auto"/>
        <w:jc w:val="both"/>
        <w:rPr>
          <w:rFonts w:ascii="Times New Roman" w:hAnsi="Times New Roman" w:cs="Times New Roman"/>
          <w:sz w:val="24"/>
          <w:szCs w:val="24"/>
        </w:rPr>
      </w:pPr>
    </w:p>
    <w:p w14:paraId="16AEBFAA" w14:textId="77777777" w:rsidR="00630AA5" w:rsidRDefault="00630AA5" w:rsidP="00630AA5">
      <w:pPr>
        <w:autoSpaceDE w:val="0"/>
        <w:autoSpaceDN w:val="0"/>
        <w:adjustRightInd w:val="0"/>
        <w:spacing w:after="0" w:line="269" w:lineRule="auto"/>
        <w:jc w:val="both"/>
        <w:rPr>
          <w:rFonts w:ascii="Times New Roman" w:hAnsi="Times New Roman" w:cs="Times New Roman"/>
          <w:sz w:val="24"/>
          <w:szCs w:val="24"/>
        </w:rPr>
      </w:pPr>
      <w:r>
        <w:rPr>
          <w:rFonts w:ascii="Times New Roman" w:hAnsi="Times New Roman" w:cs="Times New Roman"/>
          <w:b/>
          <w:sz w:val="24"/>
          <w:szCs w:val="24"/>
        </w:rPr>
        <w:t>ACUERDO NÚMERO TRES:</w:t>
      </w:r>
      <w:r>
        <w:rPr>
          <w:rFonts w:ascii="Times New Roman" w:hAnsi="Times New Roman" w:cs="Times New Roman"/>
          <w:sz w:val="24"/>
          <w:szCs w:val="24"/>
        </w:rPr>
        <w:t xml:space="preserve"> El Concejo Municipal, CONSIDERANDO:</w:t>
      </w:r>
    </w:p>
    <w:p w14:paraId="48FBA1D7" w14:textId="77777777" w:rsidR="00630AA5" w:rsidRPr="005F0026" w:rsidRDefault="00630AA5" w:rsidP="00630AA5">
      <w:pPr>
        <w:autoSpaceDE w:val="0"/>
        <w:autoSpaceDN w:val="0"/>
        <w:adjustRightInd w:val="0"/>
        <w:spacing w:after="0" w:line="269" w:lineRule="auto"/>
        <w:jc w:val="both"/>
        <w:rPr>
          <w:rFonts w:ascii="Times New Roman" w:eastAsia="Times New Roman" w:hAnsi="Times New Roman" w:cs="Times New Roman"/>
          <w:color w:val="222222"/>
          <w:sz w:val="24"/>
          <w:szCs w:val="24"/>
          <w:lang w:eastAsia="es-SV"/>
        </w:rPr>
      </w:pPr>
      <w:r>
        <w:rPr>
          <w:rFonts w:ascii="Times New Roman" w:eastAsia="Arial" w:hAnsi="Times New Roman" w:cs="Times New Roman"/>
          <w:sz w:val="24"/>
          <w:szCs w:val="24"/>
        </w:rPr>
        <w:t xml:space="preserve">I- </w:t>
      </w:r>
      <w:r w:rsidRPr="005F0026">
        <w:rPr>
          <w:rFonts w:ascii="Times New Roman" w:eastAsia="Times New Roman" w:hAnsi="Times New Roman" w:cs="Times New Roman"/>
          <w:color w:val="222222"/>
          <w:sz w:val="24"/>
          <w:szCs w:val="24"/>
          <w:lang w:eastAsia="es-SV"/>
        </w:rPr>
        <w:t xml:space="preserve">Que de conformidad al Decreto Legislativo Numero 17 el cual contempla la regulación para el goce de asuetos, vacaciones y licencias de los empleados públicos, se </w:t>
      </w:r>
      <w:proofErr w:type="gramStart"/>
      <w:r w:rsidRPr="005F0026">
        <w:rPr>
          <w:rFonts w:ascii="Times New Roman" w:eastAsia="Times New Roman" w:hAnsi="Times New Roman" w:cs="Times New Roman"/>
          <w:color w:val="222222"/>
          <w:sz w:val="24"/>
          <w:szCs w:val="24"/>
          <w:lang w:eastAsia="es-SV"/>
        </w:rPr>
        <w:t>establecen  los</w:t>
      </w:r>
      <w:proofErr w:type="gramEnd"/>
      <w:r w:rsidRPr="005F0026">
        <w:rPr>
          <w:rFonts w:ascii="Times New Roman" w:eastAsia="Times New Roman" w:hAnsi="Times New Roman" w:cs="Times New Roman"/>
          <w:color w:val="222222"/>
          <w:sz w:val="24"/>
          <w:szCs w:val="24"/>
          <w:lang w:eastAsia="es-SV"/>
        </w:rPr>
        <w:t xml:space="preserve"> siguientes preceptos que literalmente dicen: </w:t>
      </w:r>
    </w:p>
    <w:p w14:paraId="787CA113" w14:textId="77777777" w:rsidR="00630AA5" w:rsidRPr="005F0026" w:rsidRDefault="00630AA5" w:rsidP="00630AA5">
      <w:pPr>
        <w:spacing w:after="0" w:line="269" w:lineRule="auto"/>
        <w:jc w:val="both"/>
        <w:rPr>
          <w:rFonts w:ascii="Times New Roman" w:eastAsia="Times New Roman" w:hAnsi="Times New Roman" w:cs="Times New Roman"/>
          <w:color w:val="222222"/>
          <w:sz w:val="24"/>
          <w:szCs w:val="24"/>
          <w:lang w:eastAsia="es-SV"/>
        </w:rPr>
      </w:pPr>
      <w:r w:rsidRPr="005F0026">
        <w:rPr>
          <w:rFonts w:ascii="Times New Roman" w:eastAsia="Times New Roman" w:hAnsi="Times New Roman" w:cs="Times New Roman"/>
          <w:color w:val="222222"/>
          <w:sz w:val="24"/>
          <w:szCs w:val="24"/>
          <w:lang w:eastAsia="es-SV"/>
        </w:rPr>
        <w:t>Art. 1 inciso 2º Gozarán de licencia a título de vacaciones durante tres períodos en el año: uno de ocho días, durante Semana Santa; uno de seis días del 1º al 6 de agosto, y uno de diez días del 24 de diciembre al 2 de enero inclusive.</w:t>
      </w:r>
    </w:p>
    <w:p w14:paraId="603C4C4A" w14:textId="77777777" w:rsidR="00630AA5" w:rsidRPr="005F0026" w:rsidRDefault="00630AA5" w:rsidP="00630AA5">
      <w:pPr>
        <w:spacing w:after="0" w:line="269" w:lineRule="auto"/>
        <w:jc w:val="both"/>
        <w:rPr>
          <w:rFonts w:ascii="Times New Roman" w:eastAsia="Times New Roman" w:hAnsi="Times New Roman" w:cs="Times New Roman"/>
          <w:color w:val="222222"/>
          <w:sz w:val="24"/>
          <w:szCs w:val="24"/>
          <w:lang w:eastAsia="es-SV"/>
        </w:rPr>
      </w:pPr>
      <w:r w:rsidRPr="005F0026">
        <w:rPr>
          <w:rFonts w:ascii="Times New Roman" w:eastAsia="Times New Roman" w:hAnsi="Times New Roman" w:cs="Times New Roman"/>
          <w:color w:val="222222"/>
          <w:sz w:val="24"/>
          <w:szCs w:val="24"/>
          <w:lang w:eastAsia="es-SV"/>
        </w:rPr>
        <w:t>Art.20.</w:t>
      </w:r>
      <w:proofErr w:type="gramStart"/>
      <w:r w:rsidRPr="005F0026">
        <w:rPr>
          <w:rFonts w:ascii="Times New Roman" w:eastAsia="Times New Roman" w:hAnsi="Times New Roman" w:cs="Times New Roman"/>
          <w:color w:val="222222"/>
          <w:sz w:val="24"/>
          <w:szCs w:val="24"/>
          <w:lang w:eastAsia="es-SV"/>
        </w:rPr>
        <w:t>-  Las</w:t>
      </w:r>
      <w:proofErr w:type="gramEnd"/>
      <w:r w:rsidRPr="005F0026">
        <w:rPr>
          <w:rFonts w:ascii="Times New Roman" w:eastAsia="Times New Roman" w:hAnsi="Times New Roman" w:cs="Times New Roman"/>
          <w:color w:val="222222"/>
          <w:sz w:val="24"/>
          <w:szCs w:val="24"/>
          <w:lang w:eastAsia="es-SV"/>
        </w:rPr>
        <w:t xml:space="preserve">  disposiciones  de  esta  ley,  relativas  a  licencias,  no  serán  aplicables  a  los  funcionarios y empleados que se rijan en esa parte por otras leyes orgánicas, salvo que tales leyes digan otra cosa.</w:t>
      </w:r>
    </w:p>
    <w:p w14:paraId="04478C6D" w14:textId="77777777" w:rsidR="00630AA5" w:rsidRPr="005F0026" w:rsidRDefault="00630AA5" w:rsidP="00630AA5">
      <w:pPr>
        <w:spacing w:after="0" w:line="269" w:lineRule="auto"/>
        <w:jc w:val="both"/>
        <w:rPr>
          <w:rFonts w:ascii="Times New Roman" w:eastAsia="Times New Roman" w:hAnsi="Times New Roman" w:cs="Times New Roman"/>
          <w:color w:val="222222"/>
          <w:sz w:val="24"/>
          <w:szCs w:val="24"/>
          <w:lang w:eastAsia="es-SV"/>
        </w:rPr>
      </w:pPr>
      <w:r w:rsidRPr="005F0026">
        <w:rPr>
          <w:rFonts w:ascii="Times New Roman" w:eastAsia="Times New Roman" w:hAnsi="Times New Roman" w:cs="Times New Roman"/>
          <w:color w:val="222222"/>
          <w:sz w:val="24"/>
          <w:szCs w:val="24"/>
          <w:lang w:eastAsia="es-SV"/>
        </w:rPr>
        <w:t xml:space="preserve">II- De conformidad al Art. 59 numeral 4 de la Ley de la Carrera Administrativa Municipal en el que se establecen los Derechos de los funcionarios o empleados de carrera, se especifica </w:t>
      </w:r>
      <w:proofErr w:type="gramStart"/>
      <w:r w:rsidRPr="005F0026">
        <w:rPr>
          <w:rFonts w:ascii="Times New Roman" w:eastAsia="Times New Roman" w:hAnsi="Times New Roman" w:cs="Times New Roman"/>
          <w:color w:val="222222"/>
          <w:sz w:val="24"/>
          <w:szCs w:val="24"/>
          <w:lang w:eastAsia="es-SV"/>
        </w:rPr>
        <w:t>que  gozarán</w:t>
      </w:r>
      <w:proofErr w:type="gramEnd"/>
      <w:r w:rsidRPr="005F0026">
        <w:rPr>
          <w:rFonts w:ascii="Times New Roman" w:eastAsia="Times New Roman" w:hAnsi="Times New Roman" w:cs="Times New Roman"/>
          <w:color w:val="222222"/>
          <w:sz w:val="24"/>
          <w:szCs w:val="24"/>
          <w:lang w:eastAsia="es-SV"/>
        </w:rPr>
        <w:t xml:space="preserve"> de sus vacaciones, asuetos y licencias señalado en la ley correspondiente, para el presente caso, lo contemplado en las citadas disposiciones relacionadas en el romanos I.</w:t>
      </w:r>
    </w:p>
    <w:p w14:paraId="47E2E765" w14:textId="77777777" w:rsidR="00630AA5" w:rsidRPr="005F0026" w:rsidRDefault="00630AA5" w:rsidP="00630AA5">
      <w:pPr>
        <w:spacing w:after="0" w:line="269" w:lineRule="auto"/>
        <w:jc w:val="both"/>
        <w:rPr>
          <w:rFonts w:ascii="Times New Roman" w:eastAsia="Times New Roman" w:hAnsi="Times New Roman" w:cs="Times New Roman"/>
          <w:color w:val="222222"/>
          <w:sz w:val="24"/>
          <w:szCs w:val="24"/>
          <w:lang w:eastAsia="es-SV"/>
        </w:rPr>
      </w:pPr>
      <w:r w:rsidRPr="005F0026">
        <w:rPr>
          <w:rFonts w:ascii="Times New Roman" w:eastAsia="Times New Roman" w:hAnsi="Times New Roman" w:cs="Times New Roman"/>
          <w:color w:val="222222"/>
          <w:sz w:val="24"/>
          <w:szCs w:val="24"/>
          <w:lang w:eastAsia="es-SV"/>
        </w:rPr>
        <w:t xml:space="preserve">III- Que según </w:t>
      </w:r>
      <w:r>
        <w:rPr>
          <w:rFonts w:ascii="Times New Roman" w:eastAsia="Times New Roman" w:hAnsi="Times New Roman" w:cs="Times New Roman"/>
          <w:color w:val="222222"/>
          <w:sz w:val="24"/>
          <w:szCs w:val="24"/>
          <w:lang w:eastAsia="es-SV"/>
        </w:rPr>
        <w:t>el</w:t>
      </w:r>
      <w:r w:rsidRPr="005F0026">
        <w:rPr>
          <w:rFonts w:ascii="Times New Roman" w:eastAsia="Times New Roman" w:hAnsi="Times New Roman" w:cs="Times New Roman"/>
          <w:color w:val="222222"/>
          <w:sz w:val="24"/>
          <w:szCs w:val="24"/>
          <w:lang w:eastAsia="es-SV"/>
        </w:rPr>
        <w:t xml:space="preserve"> numeral 1 del Art. 84.- del Reglamento Interno de Trabajo, Se establece como días de asueto remunerados los siguientes: 1.</w:t>
      </w:r>
      <w:r>
        <w:rPr>
          <w:rFonts w:ascii="Times New Roman" w:eastAsia="Times New Roman" w:hAnsi="Times New Roman" w:cs="Times New Roman"/>
          <w:color w:val="222222"/>
          <w:sz w:val="24"/>
          <w:szCs w:val="24"/>
          <w:lang w:eastAsia="es-SV"/>
        </w:rPr>
        <w:t xml:space="preserve"> </w:t>
      </w:r>
      <w:r w:rsidRPr="005F0026">
        <w:rPr>
          <w:rFonts w:ascii="Times New Roman" w:eastAsia="Times New Roman" w:hAnsi="Times New Roman" w:cs="Times New Roman"/>
          <w:color w:val="222222"/>
          <w:sz w:val="24"/>
          <w:szCs w:val="24"/>
          <w:lang w:eastAsia="es-SV"/>
        </w:rPr>
        <w:t xml:space="preserve">Ocho días en semana santa, establecidos y calendarizados por la iglesia católica. </w:t>
      </w:r>
    </w:p>
    <w:p w14:paraId="66D3F790" w14:textId="77777777" w:rsidR="00630AA5" w:rsidRPr="005F0026" w:rsidRDefault="00630AA5" w:rsidP="00630AA5">
      <w:pPr>
        <w:spacing w:after="0" w:line="269" w:lineRule="auto"/>
        <w:jc w:val="both"/>
        <w:rPr>
          <w:rFonts w:ascii="Times New Roman" w:hAnsi="Times New Roman" w:cs="Times New Roman"/>
          <w:sz w:val="24"/>
          <w:szCs w:val="24"/>
        </w:rPr>
      </w:pPr>
      <w:r w:rsidRPr="005F0026">
        <w:rPr>
          <w:rFonts w:ascii="Times New Roman" w:hAnsi="Times New Roman" w:cs="Times New Roman"/>
          <w:sz w:val="24"/>
          <w:szCs w:val="24"/>
        </w:rPr>
        <w:t>IV- Que esta administración pensando en brindar los mejores servicios y atenciones a los habitantes de nuestra Ciudad, ha utilizado el recurso humano de la municipalidad y se han realizado las actividades de Aseo Público, tanto el barrido correspondiente al Casco Urbano, como el barrido de calles y la recolección de los desechos Sólidos.</w:t>
      </w:r>
    </w:p>
    <w:p w14:paraId="6CCD4266" w14:textId="77777777" w:rsidR="00630AA5" w:rsidRPr="005F0026" w:rsidRDefault="00630AA5" w:rsidP="00630AA5">
      <w:pPr>
        <w:spacing w:after="0" w:line="269" w:lineRule="auto"/>
        <w:jc w:val="both"/>
        <w:rPr>
          <w:rFonts w:ascii="Times New Roman" w:hAnsi="Times New Roman" w:cs="Times New Roman"/>
          <w:sz w:val="24"/>
          <w:szCs w:val="24"/>
        </w:rPr>
      </w:pPr>
      <w:r w:rsidRPr="005F0026">
        <w:rPr>
          <w:rFonts w:ascii="Times New Roman" w:hAnsi="Times New Roman" w:cs="Times New Roman"/>
          <w:sz w:val="24"/>
          <w:szCs w:val="24"/>
        </w:rPr>
        <w:lastRenderedPageBreak/>
        <w:t xml:space="preserve">V- Como administración somos conscientes que por la ardua labor que cada empleado realiza tienen derecho a tomarse los días </w:t>
      </w:r>
      <w:r>
        <w:rPr>
          <w:rFonts w:ascii="Times New Roman" w:hAnsi="Times New Roman" w:cs="Times New Roman"/>
          <w:sz w:val="24"/>
          <w:szCs w:val="24"/>
        </w:rPr>
        <w:t>considerados</w:t>
      </w:r>
      <w:r w:rsidRPr="005F0026">
        <w:rPr>
          <w:rFonts w:ascii="Times New Roman" w:hAnsi="Times New Roman" w:cs="Times New Roman"/>
          <w:sz w:val="24"/>
          <w:szCs w:val="24"/>
        </w:rPr>
        <w:t xml:space="preserve"> en el reglamento interno por motivo de celebración de semana santa</w:t>
      </w:r>
      <w:r>
        <w:rPr>
          <w:rFonts w:ascii="Times New Roman" w:hAnsi="Times New Roman" w:cs="Times New Roman"/>
          <w:sz w:val="24"/>
          <w:szCs w:val="24"/>
        </w:rPr>
        <w:t xml:space="preserve">, y </w:t>
      </w:r>
      <w:r w:rsidRPr="005F0026">
        <w:rPr>
          <w:rFonts w:ascii="Times New Roman" w:hAnsi="Times New Roman" w:cs="Times New Roman"/>
          <w:sz w:val="24"/>
          <w:szCs w:val="24"/>
        </w:rPr>
        <w:t>los empleados que realizaron el barrido en el Casco Urbano y la recolección de los Desechos Sólidos, no pudieron gozar de ese beneficio por la serie de actividades que cada uno de ellos realizó para el beneficio de los contribuyentes y pueblo en General.</w:t>
      </w:r>
    </w:p>
    <w:p w14:paraId="19794342" w14:textId="77777777" w:rsidR="00630AA5" w:rsidRDefault="00630AA5" w:rsidP="00630AA5">
      <w:pPr>
        <w:spacing w:after="0" w:line="269" w:lineRule="auto"/>
        <w:jc w:val="both"/>
        <w:rPr>
          <w:rFonts w:ascii="Times New Roman" w:hAnsi="Times New Roman" w:cs="Times New Roman"/>
          <w:sz w:val="24"/>
          <w:szCs w:val="24"/>
        </w:rPr>
      </w:pPr>
      <w:r w:rsidRPr="005F0026">
        <w:rPr>
          <w:rFonts w:ascii="Times New Roman" w:hAnsi="Times New Roman" w:cs="Times New Roman"/>
          <w:sz w:val="24"/>
          <w:szCs w:val="24"/>
        </w:rPr>
        <w:t>VI- Esta administración, en vista que los empleados que se vieron involucrados en diversidad de trabajos como el Equipo de Recolección de los Desechos Sólidos y que no tomaron los días de asueto, se ve en la necesidad de agradecer y reconocer ese esfuerzo que se realizó  ya que ejercieron su apoyo desde las distintas áreas en las que fue requerida, además que en las Disposiciones Generales del presupuesto vigente se contempla que cuando existan situaciones que no se contemplen en el mismo, estas serán solventadas por medio de acuerdo municipal y en vista que son para el beneficio de los empleados.</w:t>
      </w:r>
      <w:r w:rsidRPr="005F0026">
        <w:rPr>
          <w:rFonts w:ascii="Times New Roman" w:hAnsi="Times New Roman" w:cs="Times New Roman"/>
          <w:b/>
          <w:sz w:val="24"/>
          <w:szCs w:val="24"/>
        </w:rPr>
        <w:t xml:space="preserve"> Por lo tanto, el concejo </w:t>
      </w:r>
      <w:proofErr w:type="gramStart"/>
      <w:r w:rsidRPr="005F0026">
        <w:rPr>
          <w:rFonts w:ascii="Times New Roman" w:hAnsi="Times New Roman" w:cs="Times New Roman"/>
          <w:b/>
          <w:sz w:val="24"/>
          <w:szCs w:val="24"/>
        </w:rPr>
        <w:t>municipal  en</w:t>
      </w:r>
      <w:proofErr w:type="gramEnd"/>
      <w:r w:rsidRPr="005F0026">
        <w:rPr>
          <w:rFonts w:ascii="Times New Roman" w:hAnsi="Times New Roman" w:cs="Times New Roman"/>
          <w:b/>
          <w:sz w:val="24"/>
          <w:szCs w:val="24"/>
        </w:rPr>
        <w:t xml:space="preserve"> uso de las facultades que le confiere el Código Municipal. ACUERDA: 1)</w:t>
      </w:r>
      <w:r w:rsidRPr="005F0026">
        <w:rPr>
          <w:rFonts w:ascii="Times New Roman" w:hAnsi="Times New Roman" w:cs="Times New Roman"/>
          <w:sz w:val="24"/>
          <w:szCs w:val="24"/>
        </w:rPr>
        <w:t xml:space="preserve"> Aprobar y autorizar el pago doble de los días de asueto trabajados por los empleados que durante las vacaciones de Semana Santa, realizaron sus actividades cotidianas como Los Barrenderos Municipales y los encargados de la Recolección de los Desechos Sólidos, el monto a erogarse en este concepto será por un valor calculado con el monto diario que devenga cada uno a lo cual se le aplicarán los descuentos que dictamina la ley; para cada uno de los empleados en la lista y detalle que sigue a continuación:  </w:t>
      </w:r>
    </w:p>
    <w:p w14:paraId="5C160CB9" w14:textId="77777777" w:rsidR="00630AA5" w:rsidRPr="005F0026" w:rsidRDefault="00630AA5" w:rsidP="00630AA5">
      <w:pPr>
        <w:spacing w:after="0" w:line="269" w:lineRule="auto"/>
        <w:jc w:val="both"/>
        <w:rPr>
          <w:rFonts w:ascii="Times New Roman" w:hAnsi="Times New Roman" w:cs="Times New Roman"/>
          <w:sz w:val="24"/>
          <w:szCs w:val="24"/>
        </w:rPr>
      </w:pPr>
      <w:r>
        <w:rPr>
          <w:rFonts w:ascii="Times New Roman" w:hAnsi="Times New Roman" w:cs="Times New Roman"/>
          <w:sz w:val="24"/>
          <w:szCs w:val="24"/>
        </w:rPr>
        <w:t>DETALLE DE BARRENDEROS MUNICIPALES</w:t>
      </w:r>
    </w:p>
    <w:tbl>
      <w:tblPr>
        <w:tblStyle w:val="Tablaconcuadrcula"/>
        <w:tblW w:w="9781" w:type="dxa"/>
        <w:tblInd w:w="108" w:type="dxa"/>
        <w:tblLook w:val="04A0" w:firstRow="1" w:lastRow="0" w:firstColumn="1" w:lastColumn="0" w:noHBand="0" w:noVBand="1"/>
      </w:tblPr>
      <w:tblGrid>
        <w:gridCol w:w="1985"/>
        <w:gridCol w:w="1824"/>
        <w:gridCol w:w="1011"/>
        <w:gridCol w:w="992"/>
        <w:gridCol w:w="1843"/>
        <w:gridCol w:w="992"/>
        <w:gridCol w:w="1134"/>
      </w:tblGrid>
      <w:tr w:rsidR="00630AA5" w:rsidRPr="00F54D29" w14:paraId="2F89074C" w14:textId="77777777" w:rsidTr="00900E9B">
        <w:tc>
          <w:tcPr>
            <w:tcW w:w="1985" w:type="dxa"/>
            <w:vAlign w:val="center"/>
          </w:tcPr>
          <w:p w14:paraId="54F2F590" w14:textId="77777777" w:rsidR="00630AA5" w:rsidRPr="00F54D29" w:rsidRDefault="00630AA5" w:rsidP="00900E9B">
            <w:pPr>
              <w:spacing w:after="0"/>
              <w:jc w:val="center"/>
              <w:rPr>
                <w:rFonts w:ascii="Calibri" w:eastAsia="Times New Roman" w:hAnsi="Calibri" w:cs="Calibri"/>
                <w:b/>
                <w:bCs/>
                <w:color w:val="000000"/>
                <w:lang w:eastAsia="es-SV"/>
              </w:rPr>
            </w:pPr>
            <w:r w:rsidRPr="00F54D29">
              <w:rPr>
                <w:rFonts w:ascii="Calibri" w:eastAsia="Times New Roman" w:hAnsi="Calibri" w:cs="Calibri"/>
                <w:b/>
                <w:bCs/>
                <w:color w:val="000000"/>
                <w:lang w:eastAsia="es-SV"/>
              </w:rPr>
              <w:t>NOMBRE</w:t>
            </w:r>
          </w:p>
        </w:tc>
        <w:tc>
          <w:tcPr>
            <w:tcW w:w="1824" w:type="dxa"/>
            <w:vAlign w:val="center"/>
          </w:tcPr>
          <w:p w14:paraId="07C385C9" w14:textId="77777777" w:rsidR="00630AA5" w:rsidRPr="00F54D29" w:rsidRDefault="00630AA5" w:rsidP="00900E9B">
            <w:pPr>
              <w:spacing w:after="0"/>
              <w:jc w:val="center"/>
              <w:rPr>
                <w:rFonts w:ascii="Calibri" w:eastAsia="Times New Roman" w:hAnsi="Calibri" w:cs="Calibri"/>
                <w:b/>
                <w:bCs/>
                <w:color w:val="000000"/>
                <w:lang w:eastAsia="es-SV"/>
              </w:rPr>
            </w:pPr>
            <w:r w:rsidRPr="00F54D29">
              <w:rPr>
                <w:rFonts w:ascii="Calibri" w:eastAsia="Times New Roman" w:hAnsi="Calibri" w:cs="Calibri"/>
                <w:b/>
                <w:bCs/>
                <w:color w:val="000000"/>
                <w:lang w:eastAsia="es-SV"/>
              </w:rPr>
              <w:t>CARGO</w:t>
            </w:r>
          </w:p>
        </w:tc>
        <w:tc>
          <w:tcPr>
            <w:tcW w:w="1011" w:type="dxa"/>
            <w:vAlign w:val="center"/>
          </w:tcPr>
          <w:p w14:paraId="72F015C8" w14:textId="77777777" w:rsidR="00630AA5" w:rsidRPr="00F54D29" w:rsidRDefault="00630AA5" w:rsidP="00900E9B">
            <w:pPr>
              <w:spacing w:after="0"/>
              <w:jc w:val="center"/>
              <w:rPr>
                <w:rFonts w:ascii="Calibri" w:eastAsia="Times New Roman" w:hAnsi="Calibri" w:cs="Calibri"/>
                <w:b/>
                <w:bCs/>
                <w:color w:val="000000"/>
                <w:lang w:eastAsia="es-SV"/>
              </w:rPr>
            </w:pPr>
            <w:r w:rsidRPr="00F54D29">
              <w:rPr>
                <w:rFonts w:ascii="Calibri" w:eastAsia="Times New Roman" w:hAnsi="Calibri" w:cs="Calibri"/>
                <w:b/>
                <w:bCs/>
                <w:color w:val="000000"/>
                <w:lang w:eastAsia="es-SV"/>
              </w:rPr>
              <w:t>SALARIO</w:t>
            </w:r>
          </w:p>
        </w:tc>
        <w:tc>
          <w:tcPr>
            <w:tcW w:w="992" w:type="dxa"/>
            <w:vAlign w:val="center"/>
          </w:tcPr>
          <w:p w14:paraId="7F808879" w14:textId="77777777" w:rsidR="00630AA5" w:rsidRPr="00F54D29" w:rsidRDefault="00630AA5" w:rsidP="00900E9B">
            <w:pPr>
              <w:spacing w:after="0"/>
              <w:jc w:val="center"/>
              <w:rPr>
                <w:rFonts w:ascii="Calibri" w:eastAsia="Times New Roman" w:hAnsi="Calibri" w:cs="Calibri"/>
                <w:b/>
                <w:bCs/>
                <w:color w:val="000000"/>
                <w:lang w:eastAsia="es-SV"/>
              </w:rPr>
            </w:pPr>
            <w:r w:rsidRPr="00F54D29">
              <w:rPr>
                <w:rFonts w:ascii="Calibri" w:eastAsia="Times New Roman" w:hAnsi="Calibri" w:cs="Calibri"/>
                <w:b/>
                <w:bCs/>
                <w:color w:val="000000"/>
                <w:lang w:eastAsia="es-SV"/>
              </w:rPr>
              <w:t>PAGO DIARIO</w:t>
            </w:r>
          </w:p>
        </w:tc>
        <w:tc>
          <w:tcPr>
            <w:tcW w:w="1843" w:type="dxa"/>
            <w:vAlign w:val="center"/>
          </w:tcPr>
          <w:p w14:paraId="01007CAD" w14:textId="77777777" w:rsidR="00630AA5" w:rsidRPr="00F54D29" w:rsidRDefault="00630AA5" w:rsidP="00900E9B">
            <w:pPr>
              <w:spacing w:after="0"/>
              <w:jc w:val="center"/>
              <w:rPr>
                <w:rFonts w:ascii="Calibri" w:eastAsia="Times New Roman" w:hAnsi="Calibri" w:cs="Calibri"/>
                <w:b/>
                <w:bCs/>
                <w:color w:val="000000"/>
                <w:lang w:eastAsia="es-SV"/>
              </w:rPr>
            </w:pPr>
            <w:r w:rsidRPr="00F54D29">
              <w:rPr>
                <w:rFonts w:ascii="Calibri" w:eastAsia="Times New Roman" w:hAnsi="Calibri" w:cs="Calibri"/>
                <w:b/>
                <w:bCs/>
                <w:color w:val="000000"/>
                <w:lang w:eastAsia="es-SV"/>
              </w:rPr>
              <w:t>DIAS DE ASUETO TRABAJADOS</w:t>
            </w:r>
          </w:p>
        </w:tc>
        <w:tc>
          <w:tcPr>
            <w:tcW w:w="992" w:type="dxa"/>
            <w:vAlign w:val="center"/>
          </w:tcPr>
          <w:p w14:paraId="0ABBAFEC" w14:textId="77777777" w:rsidR="00630AA5" w:rsidRPr="00F54D29" w:rsidRDefault="00630AA5" w:rsidP="00900E9B">
            <w:pPr>
              <w:spacing w:after="0"/>
              <w:jc w:val="center"/>
              <w:rPr>
                <w:rFonts w:ascii="Calibri" w:eastAsia="Times New Roman" w:hAnsi="Calibri" w:cs="Calibri"/>
                <w:b/>
                <w:bCs/>
                <w:color w:val="000000"/>
                <w:lang w:eastAsia="es-SV"/>
              </w:rPr>
            </w:pPr>
            <w:r w:rsidRPr="00F54D29">
              <w:rPr>
                <w:rFonts w:ascii="Calibri" w:eastAsia="Times New Roman" w:hAnsi="Calibri" w:cs="Calibri"/>
                <w:b/>
                <w:bCs/>
                <w:color w:val="000000"/>
                <w:lang w:eastAsia="es-SV"/>
              </w:rPr>
              <w:t>PAGO DOBLE</w:t>
            </w:r>
          </w:p>
        </w:tc>
        <w:tc>
          <w:tcPr>
            <w:tcW w:w="1134" w:type="dxa"/>
          </w:tcPr>
          <w:p w14:paraId="5D58B79E" w14:textId="77777777" w:rsidR="00630AA5" w:rsidRPr="00F54D29" w:rsidRDefault="00630AA5" w:rsidP="00900E9B">
            <w:pPr>
              <w:spacing w:after="0"/>
              <w:jc w:val="center"/>
              <w:rPr>
                <w:rFonts w:ascii="Calibri" w:eastAsia="Times New Roman" w:hAnsi="Calibri" w:cs="Calibri"/>
                <w:b/>
                <w:bCs/>
                <w:color w:val="000000"/>
                <w:lang w:eastAsia="es-SV"/>
              </w:rPr>
            </w:pPr>
            <w:proofErr w:type="gramStart"/>
            <w:r w:rsidRPr="00F54D29">
              <w:rPr>
                <w:rFonts w:ascii="Calibri" w:eastAsia="Times New Roman" w:hAnsi="Calibri" w:cs="Calibri"/>
                <w:b/>
                <w:bCs/>
                <w:color w:val="000000"/>
                <w:lang w:eastAsia="es-SV"/>
              </w:rPr>
              <w:t>TOTAL</w:t>
            </w:r>
            <w:proofErr w:type="gramEnd"/>
            <w:r w:rsidRPr="00F54D29">
              <w:rPr>
                <w:rFonts w:ascii="Calibri" w:eastAsia="Times New Roman" w:hAnsi="Calibri" w:cs="Calibri"/>
                <w:b/>
                <w:bCs/>
                <w:color w:val="000000"/>
                <w:lang w:eastAsia="es-SV"/>
              </w:rPr>
              <w:t xml:space="preserve"> A RECIBIR</w:t>
            </w:r>
          </w:p>
        </w:tc>
      </w:tr>
      <w:tr w:rsidR="00630AA5" w:rsidRPr="00F54D29" w14:paraId="695412C0" w14:textId="77777777" w:rsidTr="00900E9B">
        <w:tc>
          <w:tcPr>
            <w:tcW w:w="1985" w:type="dxa"/>
          </w:tcPr>
          <w:p w14:paraId="36E9B724" w14:textId="77777777" w:rsidR="00630AA5" w:rsidRPr="00F54D29" w:rsidRDefault="00630AA5" w:rsidP="00900E9B">
            <w:pPr>
              <w:spacing w:after="0" w:line="240" w:lineRule="auto"/>
              <w:jc w:val="center"/>
              <w:rPr>
                <w:rFonts w:ascii="Calibri" w:eastAsia="Times New Roman" w:hAnsi="Calibri" w:cs="Calibri"/>
                <w:color w:val="000000"/>
                <w:lang w:eastAsia="es-SV"/>
              </w:rPr>
            </w:pPr>
            <w:r w:rsidRPr="00F54D29">
              <w:rPr>
                <w:rFonts w:ascii="Calibri" w:eastAsia="Times New Roman" w:hAnsi="Calibri" w:cs="Calibri"/>
                <w:color w:val="000000"/>
                <w:lang w:eastAsia="es-SV"/>
              </w:rPr>
              <w:t>JAIME ROBERTO BAUTISTA</w:t>
            </w:r>
          </w:p>
        </w:tc>
        <w:tc>
          <w:tcPr>
            <w:tcW w:w="1824" w:type="dxa"/>
          </w:tcPr>
          <w:p w14:paraId="3F23B353" w14:textId="77777777" w:rsidR="00630AA5" w:rsidRPr="000C65C1" w:rsidRDefault="00630AA5" w:rsidP="00900E9B">
            <w:pPr>
              <w:spacing w:after="0" w:line="240" w:lineRule="auto"/>
              <w:jc w:val="center"/>
              <w:rPr>
                <w:rFonts w:ascii="Calibri" w:eastAsia="Times New Roman" w:hAnsi="Calibri" w:cs="Calibri"/>
                <w:color w:val="000000"/>
                <w:sz w:val="20"/>
                <w:szCs w:val="20"/>
                <w:lang w:eastAsia="es-SV"/>
              </w:rPr>
            </w:pPr>
            <w:r w:rsidRPr="000C65C1">
              <w:rPr>
                <w:rFonts w:ascii="Calibri" w:eastAsia="Times New Roman" w:hAnsi="Calibri" w:cs="Calibri"/>
                <w:color w:val="000000"/>
                <w:sz w:val="20"/>
                <w:szCs w:val="20"/>
                <w:lang w:eastAsia="es-SV"/>
              </w:rPr>
              <w:t>BARRENDERO SITIOS MUNICIPALES</w:t>
            </w:r>
          </w:p>
        </w:tc>
        <w:tc>
          <w:tcPr>
            <w:tcW w:w="1011" w:type="dxa"/>
            <w:vAlign w:val="center"/>
          </w:tcPr>
          <w:p w14:paraId="57A3496C" w14:textId="77777777" w:rsidR="00630AA5" w:rsidRPr="00F54D29" w:rsidRDefault="00630AA5" w:rsidP="00900E9B">
            <w:pPr>
              <w:spacing w:after="0" w:line="240" w:lineRule="auto"/>
              <w:jc w:val="center"/>
              <w:rPr>
                <w:rFonts w:ascii="Calibri" w:eastAsia="Times New Roman" w:hAnsi="Calibri" w:cs="Calibri"/>
                <w:color w:val="000000"/>
                <w:lang w:eastAsia="es-SV"/>
              </w:rPr>
            </w:pPr>
            <w:r w:rsidRPr="00F54D29">
              <w:rPr>
                <w:rFonts w:ascii="Calibri" w:eastAsia="Times New Roman" w:hAnsi="Calibri" w:cs="Calibri"/>
                <w:color w:val="000000"/>
                <w:lang w:eastAsia="es-SV"/>
              </w:rPr>
              <w:t>$3</w:t>
            </w:r>
            <w:r>
              <w:rPr>
                <w:rFonts w:ascii="Calibri" w:eastAsia="Times New Roman" w:hAnsi="Calibri" w:cs="Calibri"/>
                <w:color w:val="000000"/>
                <w:lang w:eastAsia="es-SV"/>
              </w:rPr>
              <w:t>5</w:t>
            </w:r>
            <w:r w:rsidRPr="00F54D29">
              <w:rPr>
                <w:rFonts w:ascii="Calibri" w:eastAsia="Times New Roman" w:hAnsi="Calibri" w:cs="Calibri"/>
                <w:color w:val="000000"/>
                <w:lang w:eastAsia="es-SV"/>
              </w:rPr>
              <w:t>0</w:t>
            </w:r>
            <w:r>
              <w:rPr>
                <w:rFonts w:ascii="Calibri" w:eastAsia="Times New Roman" w:hAnsi="Calibri" w:cs="Calibri"/>
                <w:color w:val="000000"/>
                <w:lang w:eastAsia="es-SV"/>
              </w:rPr>
              <w:t>.00</w:t>
            </w:r>
          </w:p>
        </w:tc>
        <w:tc>
          <w:tcPr>
            <w:tcW w:w="992" w:type="dxa"/>
            <w:vAlign w:val="center"/>
          </w:tcPr>
          <w:p w14:paraId="2E449F02" w14:textId="77777777" w:rsidR="00630AA5" w:rsidRPr="00F54D29" w:rsidRDefault="00630AA5" w:rsidP="00900E9B">
            <w:pPr>
              <w:spacing w:after="0" w:line="240" w:lineRule="auto"/>
              <w:jc w:val="center"/>
              <w:rPr>
                <w:rFonts w:ascii="Calibri" w:eastAsia="Times New Roman" w:hAnsi="Calibri" w:cs="Calibri"/>
                <w:color w:val="000000"/>
                <w:lang w:eastAsia="es-SV"/>
              </w:rPr>
            </w:pPr>
            <w:r w:rsidRPr="00F54D29">
              <w:rPr>
                <w:rFonts w:ascii="Calibri" w:eastAsia="Times New Roman" w:hAnsi="Calibri" w:cs="Calibri"/>
                <w:color w:val="000000"/>
                <w:lang w:eastAsia="es-SV"/>
              </w:rPr>
              <w:t>$1</w:t>
            </w:r>
            <w:r>
              <w:rPr>
                <w:rFonts w:ascii="Calibri" w:eastAsia="Times New Roman" w:hAnsi="Calibri" w:cs="Calibri"/>
                <w:color w:val="000000"/>
                <w:lang w:eastAsia="es-SV"/>
              </w:rPr>
              <w:t>1</w:t>
            </w:r>
            <w:r w:rsidRPr="00F54D29">
              <w:rPr>
                <w:rFonts w:ascii="Calibri" w:eastAsia="Times New Roman" w:hAnsi="Calibri" w:cs="Calibri"/>
                <w:color w:val="000000"/>
                <w:lang w:eastAsia="es-SV"/>
              </w:rPr>
              <w:t>.</w:t>
            </w:r>
            <w:r>
              <w:rPr>
                <w:rFonts w:ascii="Calibri" w:eastAsia="Times New Roman" w:hAnsi="Calibri" w:cs="Calibri"/>
                <w:color w:val="000000"/>
                <w:lang w:eastAsia="es-SV"/>
              </w:rPr>
              <w:t>66</w:t>
            </w:r>
          </w:p>
        </w:tc>
        <w:tc>
          <w:tcPr>
            <w:tcW w:w="1843" w:type="dxa"/>
            <w:vAlign w:val="center"/>
          </w:tcPr>
          <w:p w14:paraId="1994E359" w14:textId="77777777" w:rsidR="00630AA5" w:rsidRPr="00F54D29" w:rsidRDefault="00630AA5" w:rsidP="00900E9B">
            <w:pPr>
              <w:spacing w:after="0" w:line="240" w:lineRule="auto"/>
              <w:jc w:val="center"/>
              <w:rPr>
                <w:rFonts w:ascii="Calibri" w:eastAsia="Times New Roman" w:hAnsi="Calibri" w:cs="Calibri"/>
                <w:color w:val="000000"/>
                <w:lang w:eastAsia="es-SV"/>
              </w:rPr>
            </w:pPr>
            <w:r>
              <w:rPr>
                <w:rFonts w:ascii="Calibri" w:eastAsia="Times New Roman" w:hAnsi="Calibri" w:cs="Calibri"/>
                <w:color w:val="000000"/>
                <w:lang w:eastAsia="es-SV"/>
              </w:rPr>
              <w:t>5</w:t>
            </w:r>
          </w:p>
        </w:tc>
        <w:tc>
          <w:tcPr>
            <w:tcW w:w="992" w:type="dxa"/>
            <w:vAlign w:val="center"/>
          </w:tcPr>
          <w:p w14:paraId="7FE29C14" w14:textId="77777777" w:rsidR="00630AA5" w:rsidRPr="00F54D29" w:rsidRDefault="00630AA5" w:rsidP="00900E9B">
            <w:pPr>
              <w:spacing w:after="0" w:line="240" w:lineRule="auto"/>
              <w:jc w:val="center"/>
              <w:rPr>
                <w:rFonts w:ascii="Calibri" w:eastAsia="Times New Roman" w:hAnsi="Calibri" w:cs="Calibri"/>
                <w:color w:val="000000"/>
                <w:lang w:eastAsia="es-SV"/>
              </w:rPr>
            </w:pPr>
            <w:r w:rsidRPr="00F54D29">
              <w:rPr>
                <w:rFonts w:ascii="Calibri" w:eastAsia="Times New Roman" w:hAnsi="Calibri" w:cs="Calibri"/>
                <w:color w:val="000000"/>
                <w:lang w:eastAsia="es-SV"/>
              </w:rPr>
              <w:t>$2</w:t>
            </w:r>
            <w:r>
              <w:rPr>
                <w:rFonts w:ascii="Calibri" w:eastAsia="Times New Roman" w:hAnsi="Calibri" w:cs="Calibri"/>
                <w:color w:val="000000"/>
                <w:lang w:eastAsia="es-SV"/>
              </w:rPr>
              <w:t>3</w:t>
            </w:r>
            <w:r w:rsidRPr="00F54D29">
              <w:rPr>
                <w:rFonts w:ascii="Calibri" w:eastAsia="Times New Roman" w:hAnsi="Calibri" w:cs="Calibri"/>
                <w:color w:val="000000"/>
                <w:lang w:eastAsia="es-SV"/>
              </w:rPr>
              <w:t>.</w:t>
            </w:r>
            <w:r>
              <w:rPr>
                <w:rFonts w:ascii="Calibri" w:eastAsia="Times New Roman" w:hAnsi="Calibri" w:cs="Calibri"/>
                <w:color w:val="000000"/>
                <w:lang w:eastAsia="es-SV"/>
              </w:rPr>
              <w:t>33</w:t>
            </w:r>
          </w:p>
        </w:tc>
        <w:tc>
          <w:tcPr>
            <w:tcW w:w="1134" w:type="dxa"/>
            <w:vAlign w:val="center"/>
          </w:tcPr>
          <w:p w14:paraId="338AA7CC" w14:textId="77777777" w:rsidR="00630AA5" w:rsidRPr="00F54D29" w:rsidRDefault="00630AA5" w:rsidP="00900E9B">
            <w:pPr>
              <w:spacing w:after="0" w:line="240" w:lineRule="auto"/>
              <w:jc w:val="center"/>
              <w:rPr>
                <w:rFonts w:ascii="Calibri" w:eastAsia="Times New Roman" w:hAnsi="Calibri" w:cs="Calibri"/>
                <w:color w:val="000000"/>
                <w:lang w:eastAsia="es-SV"/>
              </w:rPr>
            </w:pPr>
            <w:r w:rsidRPr="00F54D29">
              <w:rPr>
                <w:rFonts w:ascii="Calibri" w:eastAsia="Times New Roman" w:hAnsi="Calibri" w:cs="Calibri"/>
                <w:color w:val="000000"/>
                <w:lang w:eastAsia="es-SV"/>
              </w:rPr>
              <w:t>$</w:t>
            </w:r>
            <w:r>
              <w:rPr>
                <w:rFonts w:ascii="Calibri" w:eastAsia="Times New Roman" w:hAnsi="Calibri" w:cs="Calibri"/>
                <w:color w:val="000000"/>
                <w:lang w:eastAsia="es-SV"/>
              </w:rPr>
              <w:t>116.65</w:t>
            </w:r>
          </w:p>
        </w:tc>
      </w:tr>
      <w:tr w:rsidR="00630AA5" w:rsidRPr="00F54D29" w14:paraId="3272F692" w14:textId="77777777" w:rsidTr="00900E9B">
        <w:tc>
          <w:tcPr>
            <w:tcW w:w="1985" w:type="dxa"/>
          </w:tcPr>
          <w:p w14:paraId="59604131" w14:textId="77777777" w:rsidR="00630AA5" w:rsidRPr="00F54D29" w:rsidRDefault="00630AA5" w:rsidP="00900E9B">
            <w:pPr>
              <w:spacing w:after="0" w:line="240" w:lineRule="auto"/>
              <w:jc w:val="center"/>
              <w:rPr>
                <w:rFonts w:ascii="Calibri" w:eastAsia="Times New Roman" w:hAnsi="Calibri" w:cs="Calibri"/>
                <w:color w:val="000000"/>
                <w:lang w:eastAsia="es-SV"/>
              </w:rPr>
            </w:pPr>
            <w:r>
              <w:rPr>
                <w:rFonts w:ascii="Calibri" w:eastAsia="Times New Roman" w:hAnsi="Calibri" w:cs="Calibri"/>
                <w:color w:val="000000"/>
                <w:lang w:eastAsia="es-SV"/>
              </w:rPr>
              <w:t>LUIS ERNESTO LEMUS</w:t>
            </w:r>
          </w:p>
        </w:tc>
        <w:tc>
          <w:tcPr>
            <w:tcW w:w="1824" w:type="dxa"/>
          </w:tcPr>
          <w:p w14:paraId="5CB1CECA" w14:textId="77777777" w:rsidR="00630AA5" w:rsidRPr="00F54D29" w:rsidRDefault="00630AA5" w:rsidP="00900E9B">
            <w:pPr>
              <w:spacing w:after="0" w:line="240" w:lineRule="auto"/>
              <w:jc w:val="center"/>
              <w:rPr>
                <w:rFonts w:ascii="Calibri" w:eastAsia="Times New Roman" w:hAnsi="Calibri" w:cs="Calibri"/>
                <w:color w:val="000000"/>
                <w:lang w:eastAsia="es-SV"/>
              </w:rPr>
            </w:pPr>
            <w:r w:rsidRPr="00F54D29">
              <w:rPr>
                <w:rFonts w:ascii="Calibri" w:eastAsia="Times New Roman" w:hAnsi="Calibri" w:cs="Calibri"/>
                <w:color w:val="000000"/>
                <w:lang w:eastAsia="es-SV"/>
              </w:rPr>
              <w:t>Barrendero sitios municipales</w:t>
            </w:r>
          </w:p>
        </w:tc>
        <w:tc>
          <w:tcPr>
            <w:tcW w:w="1011" w:type="dxa"/>
            <w:vAlign w:val="center"/>
          </w:tcPr>
          <w:p w14:paraId="2C56FAFE" w14:textId="77777777" w:rsidR="00630AA5" w:rsidRPr="00F54D29" w:rsidRDefault="00630AA5" w:rsidP="00900E9B">
            <w:pPr>
              <w:spacing w:after="0" w:line="240" w:lineRule="auto"/>
              <w:jc w:val="center"/>
              <w:rPr>
                <w:rFonts w:ascii="Calibri" w:eastAsia="Times New Roman" w:hAnsi="Calibri" w:cs="Calibri"/>
                <w:color w:val="000000"/>
                <w:lang w:eastAsia="es-SV"/>
              </w:rPr>
            </w:pPr>
            <w:r w:rsidRPr="00F54D29">
              <w:rPr>
                <w:rFonts w:ascii="Calibri" w:eastAsia="Times New Roman" w:hAnsi="Calibri" w:cs="Calibri"/>
                <w:color w:val="000000"/>
                <w:lang w:eastAsia="es-SV"/>
              </w:rPr>
              <w:t>$3</w:t>
            </w:r>
            <w:r>
              <w:rPr>
                <w:rFonts w:ascii="Calibri" w:eastAsia="Times New Roman" w:hAnsi="Calibri" w:cs="Calibri"/>
                <w:color w:val="000000"/>
                <w:lang w:eastAsia="es-SV"/>
              </w:rPr>
              <w:t>5</w:t>
            </w:r>
            <w:r w:rsidRPr="00F54D29">
              <w:rPr>
                <w:rFonts w:ascii="Calibri" w:eastAsia="Times New Roman" w:hAnsi="Calibri" w:cs="Calibri"/>
                <w:color w:val="000000"/>
                <w:lang w:eastAsia="es-SV"/>
              </w:rPr>
              <w:t>0</w:t>
            </w:r>
            <w:r>
              <w:rPr>
                <w:rFonts w:ascii="Calibri" w:eastAsia="Times New Roman" w:hAnsi="Calibri" w:cs="Calibri"/>
                <w:color w:val="000000"/>
                <w:lang w:eastAsia="es-SV"/>
              </w:rPr>
              <w:t>.00</w:t>
            </w:r>
          </w:p>
        </w:tc>
        <w:tc>
          <w:tcPr>
            <w:tcW w:w="992" w:type="dxa"/>
            <w:vAlign w:val="center"/>
          </w:tcPr>
          <w:p w14:paraId="1FE7B36C" w14:textId="77777777" w:rsidR="00630AA5" w:rsidRPr="00F54D29" w:rsidRDefault="00630AA5" w:rsidP="00900E9B">
            <w:pPr>
              <w:spacing w:after="0" w:line="240" w:lineRule="auto"/>
              <w:jc w:val="center"/>
              <w:rPr>
                <w:rFonts w:ascii="Calibri" w:eastAsia="Times New Roman" w:hAnsi="Calibri" w:cs="Calibri"/>
                <w:color w:val="000000"/>
                <w:lang w:eastAsia="es-SV"/>
              </w:rPr>
            </w:pPr>
            <w:r w:rsidRPr="00F54D29">
              <w:rPr>
                <w:rFonts w:ascii="Calibri" w:eastAsia="Times New Roman" w:hAnsi="Calibri" w:cs="Calibri"/>
                <w:color w:val="000000"/>
                <w:lang w:eastAsia="es-SV"/>
              </w:rPr>
              <w:t>$1</w:t>
            </w:r>
            <w:r>
              <w:rPr>
                <w:rFonts w:ascii="Calibri" w:eastAsia="Times New Roman" w:hAnsi="Calibri" w:cs="Calibri"/>
                <w:color w:val="000000"/>
                <w:lang w:eastAsia="es-SV"/>
              </w:rPr>
              <w:t>1</w:t>
            </w:r>
            <w:r w:rsidRPr="00F54D29">
              <w:rPr>
                <w:rFonts w:ascii="Calibri" w:eastAsia="Times New Roman" w:hAnsi="Calibri" w:cs="Calibri"/>
                <w:color w:val="000000"/>
                <w:lang w:eastAsia="es-SV"/>
              </w:rPr>
              <w:t>.</w:t>
            </w:r>
            <w:r>
              <w:rPr>
                <w:rFonts w:ascii="Calibri" w:eastAsia="Times New Roman" w:hAnsi="Calibri" w:cs="Calibri"/>
                <w:color w:val="000000"/>
                <w:lang w:eastAsia="es-SV"/>
              </w:rPr>
              <w:t>66</w:t>
            </w:r>
          </w:p>
        </w:tc>
        <w:tc>
          <w:tcPr>
            <w:tcW w:w="1843" w:type="dxa"/>
            <w:vAlign w:val="center"/>
          </w:tcPr>
          <w:p w14:paraId="16DB0536" w14:textId="77777777" w:rsidR="00630AA5" w:rsidRPr="00F54D29" w:rsidRDefault="00630AA5" w:rsidP="00900E9B">
            <w:pPr>
              <w:spacing w:after="0" w:line="240" w:lineRule="auto"/>
              <w:jc w:val="center"/>
              <w:rPr>
                <w:rFonts w:ascii="Calibri" w:eastAsia="Times New Roman" w:hAnsi="Calibri" w:cs="Calibri"/>
                <w:color w:val="000000"/>
                <w:lang w:eastAsia="es-SV"/>
              </w:rPr>
            </w:pPr>
            <w:r>
              <w:rPr>
                <w:rFonts w:ascii="Calibri" w:eastAsia="Times New Roman" w:hAnsi="Calibri" w:cs="Calibri"/>
                <w:color w:val="000000"/>
                <w:lang w:eastAsia="es-SV"/>
              </w:rPr>
              <w:t>5</w:t>
            </w:r>
          </w:p>
        </w:tc>
        <w:tc>
          <w:tcPr>
            <w:tcW w:w="992" w:type="dxa"/>
            <w:vAlign w:val="center"/>
          </w:tcPr>
          <w:p w14:paraId="6B63AD53" w14:textId="77777777" w:rsidR="00630AA5" w:rsidRPr="00F54D29" w:rsidRDefault="00630AA5" w:rsidP="00900E9B">
            <w:pPr>
              <w:spacing w:after="0" w:line="240" w:lineRule="auto"/>
              <w:jc w:val="center"/>
              <w:rPr>
                <w:rFonts w:ascii="Calibri" w:eastAsia="Times New Roman" w:hAnsi="Calibri" w:cs="Calibri"/>
                <w:color w:val="000000"/>
                <w:lang w:eastAsia="es-SV"/>
              </w:rPr>
            </w:pPr>
            <w:r w:rsidRPr="00F54D29">
              <w:rPr>
                <w:rFonts w:ascii="Calibri" w:eastAsia="Times New Roman" w:hAnsi="Calibri" w:cs="Calibri"/>
                <w:color w:val="000000"/>
                <w:lang w:eastAsia="es-SV"/>
              </w:rPr>
              <w:t>$2</w:t>
            </w:r>
            <w:r>
              <w:rPr>
                <w:rFonts w:ascii="Calibri" w:eastAsia="Times New Roman" w:hAnsi="Calibri" w:cs="Calibri"/>
                <w:color w:val="000000"/>
                <w:lang w:eastAsia="es-SV"/>
              </w:rPr>
              <w:t>3</w:t>
            </w:r>
            <w:r w:rsidRPr="00F54D29">
              <w:rPr>
                <w:rFonts w:ascii="Calibri" w:eastAsia="Times New Roman" w:hAnsi="Calibri" w:cs="Calibri"/>
                <w:color w:val="000000"/>
                <w:lang w:eastAsia="es-SV"/>
              </w:rPr>
              <w:t>.</w:t>
            </w:r>
            <w:r>
              <w:rPr>
                <w:rFonts w:ascii="Calibri" w:eastAsia="Times New Roman" w:hAnsi="Calibri" w:cs="Calibri"/>
                <w:color w:val="000000"/>
                <w:lang w:eastAsia="es-SV"/>
              </w:rPr>
              <w:t>33</w:t>
            </w:r>
          </w:p>
        </w:tc>
        <w:tc>
          <w:tcPr>
            <w:tcW w:w="1134" w:type="dxa"/>
            <w:vAlign w:val="center"/>
          </w:tcPr>
          <w:p w14:paraId="69FD38A5" w14:textId="77777777" w:rsidR="00630AA5" w:rsidRPr="00F54D29" w:rsidRDefault="00630AA5" w:rsidP="00900E9B">
            <w:pPr>
              <w:spacing w:after="0" w:line="240" w:lineRule="auto"/>
              <w:jc w:val="center"/>
              <w:rPr>
                <w:rFonts w:ascii="Calibri" w:eastAsia="Times New Roman" w:hAnsi="Calibri" w:cs="Calibri"/>
                <w:color w:val="000000"/>
                <w:lang w:eastAsia="es-SV"/>
              </w:rPr>
            </w:pPr>
            <w:r w:rsidRPr="00F54D29">
              <w:rPr>
                <w:rFonts w:ascii="Calibri" w:eastAsia="Times New Roman" w:hAnsi="Calibri" w:cs="Calibri"/>
                <w:color w:val="000000"/>
                <w:lang w:eastAsia="es-SV"/>
              </w:rPr>
              <w:t>$</w:t>
            </w:r>
            <w:r>
              <w:rPr>
                <w:rFonts w:ascii="Calibri" w:eastAsia="Times New Roman" w:hAnsi="Calibri" w:cs="Calibri"/>
                <w:color w:val="000000"/>
                <w:lang w:eastAsia="es-SV"/>
              </w:rPr>
              <w:t>116.65</w:t>
            </w:r>
          </w:p>
        </w:tc>
      </w:tr>
      <w:tr w:rsidR="00630AA5" w:rsidRPr="00F54D29" w14:paraId="4C715300" w14:textId="77777777" w:rsidTr="00900E9B">
        <w:tc>
          <w:tcPr>
            <w:tcW w:w="1985" w:type="dxa"/>
          </w:tcPr>
          <w:p w14:paraId="7F6A16B4" w14:textId="77777777" w:rsidR="00630AA5" w:rsidRPr="00F54D29" w:rsidRDefault="00630AA5" w:rsidP="00900E9B">
            <w:pPr>
              <w:spacing w:after="0" w:line="240" w:lineRule="auto"/>
              <w:jc w:val="center"/>
              <w:rPr>
                <w:rFonts w:ascii="Calibri" w:eastAsia="Times New Roman" w:hAnsi="Calibri" w:cs="Calibri"/>
                <w:color w:val="000000"/>
                <w:lang w:eastAsia="es-SV"/>
              </w:rPr>
            </w:pPr>
            <w:r w:rsidRPr="00F54D29">
              <w:rPr>
                <w:rFonts w:ascii="Calibri" w:eastAsia="Times New Roman" w:hAnsi="Calibri" w:cs="Calibri"/>
                <w:color w:val="000000"/>
                <w:lang w:eastAsia="es-SV"/>
              </w:rPr>
              <w:t>MARIA DE JESUS CORPEÑO</w:t>
            </w:r>
          </w:p>
        </w:tc>
        <w:tc>
          <w:tcPr>
            <w:tcW w:w="1824" w:type="dxa"/>
          </w:tcPr>
          <w:p w14:paraId="23F5E52A" w14:textId="77777777" w:rsidR="00630AA5" w:rsidRPr="00F54D29" w:rsidRDefault="00630AA5" w:rsidP="00900E9B">
            <w:pPr>
              <w:spacing w:after="0" w:line="240" w:lineRule="auto"/>
              <w:jc w:val="center"/>
              <w:rPr>
                <w:rFonts w:ascii="Calibri" w:eastAsia="Times New Roman" w:hAnsi="Calibri" w:cs="Calibri"/>
                <w:color w:val="000000"/>
                <w:lang w:eastAsia="es-SV"/>
              </w:rPr>
            </w:pPr>
            <w:r w:rsidRPr="00F54D29">
              <w:rPr>
                <w:rFonts w:ascii="Calibri" w:eastAsia="Times New Roman" w:hAnsi="Calibri" w:cs="Calibri"/>
                <w:color w:val="000000"/>
                <w:lang w:eastAsia="es-SV"/>
              </w:rPr>
              <w:t>Barrendera sitios municipales</w:t>
            </w:r>
          </w:p>
        </w:tc>
        <w:tc>
          <w:tcPr>
            <w:tcW w:w="1011" w:type="dxa"/>
            <w:vAlign w:val="center"/>
          </w:tcPr>
          <w:p w14:paraId="2B6533C8" w14:textId="77777777" w:rsidR="00630AA5" w:rsidRPr="00F54D29" w:rsidRDefault="00630AA5" w:rsidP="00900E9B">
            <w:pPr>
              <w:spacing w:after="0" w:line="240" w:lineRule="auto"/>
              <w:jc w:val="center"/>
              <w:rPr>
                <w:rFonts w:ascii="Calibri" w:eastAsia="Times New Roman" w:hAnsi="Calibri" w:cs="Calibri"/>
                <w:color w:val="000000"/>
                <w:lang w:eastAsia="es-SV"/>
              </w:rPr>
            </w:pPr>
            <w:r w:rsidRPr="00F54D29">
              <w:rPr>
                <w:rFonts w:ascii="Calibri" w:eastAsia="Times New Roman" w:hAnsi="Calibri" w:cs="Calibri"/>
                <w:color w:val="000000"/>
                <w:lang w:eastAsia="es-SV"/>
              </w:rPr>
              <w:t>$3</w:t>
            </w:r>
            <w:r>
              <w:rPr>
                <w:rFonts w:ascii="Calibri" w:eastAsia="Times New Roman" w:hAnsi="Calibri" w:cs="Calibri"/>
                <w:color w:val="000000"/>
                <w:lang w:eastAsia="es-SV"/>
              </w:rPr>
              <w:t>5</w:t>
            </w:r>
            <w:r w:rsidRPr="00F54D29">
              <w:rPr>
                <w:rFonts w:ascii="Calibri" w:eastAsia="Times New Roman" w:hAnsi="Calibri" w:cs="Calibri"/>
                <w:color w:val="000000"/>
                <w:lang w:eastAsia="es-SV"/>
              </w:rPr>
              <w:t>0</w:t>
            </w:r>
            <w:r>
              <w:rPr>
                <w:rFonts w:ascii="Calibri" w:eastAsia="Times New Roman" w:hAnsi="Calibri" w:cs="Calibri"/>
                <w:color w:val="000000"/>
                <w:lang w:eastAsia="es-SV"/>
              </w:rPr>
              <w:t>.00</w:t>
            </w:r>
          </w:p>
        </w:tc>
        <w:tc>
          <w:tcPr>
            <w:tcW w:w="992" w:type="dxa"/>
            <w:vAlign w:val="center"/>
          </w:tcPr>
          <w:p w14:paraId="648049FC" w14:textId="77777777" w:rsidR="00630AA5" w:rsidRPr="00F54D29" w:rsidRDefault="00630AA5" w:rsidP="00900E9B">
            <w:pPr>
              <w:spacing w:after="0" w:line="240" w:lineRule="auto"/>
              <w:jc w:val="center"/>
              <w:rPr>
                <w:rFonts w:ascii="Calibri" w:eastAsia="Times New Roman" w:hAnsi="Calibri" w:cs="Calibri"/>
                <w:color w:val="000000"/>
                <w:lang w:eastAsia="es-SV"/>
              </w:rPr>
            </w:pPr>
            <w:r w:rsidRPr="00F54D29">
              <w:rPr>
                <w:rFonts w:ascii="Calibri" w:eastAsia="Times New Roman" w:hAnsi="Calibri" w:cs="Calibri"/>
                <w:color w:val="000000"/>
                <w:lang w:eastAsia="es-SV"/>
              </w:rPr>
              <w:t>$1</w:t>
            </w:r>
            <w:r>
              <w:rPr>
                <w:rFonts w:ascii="Calibri" w:eastAsia="Times New Roman" w:hAnsi="Calibri" w:cs="Calibri"/>
                <w:color w:val="000000"/>
                <w:lang w:eastAsia="es-SV"/>
              </w:rPr>
              <w:t>1</w:t>
            </w:r>
            <w:r w:rsidRPr="00F54D29">
              <w:rPr>
                <w:rFonts w:ascii="Calibri" w:eastAsia="Times New Roman" w:hAnsi="Calibri" w:cs="Calibri"/>
                <w:color w:val="000000"/>
                <w:lang w:eastAsia="es-SV"/>
              </w:rPr>
              <w:t>.</w:t>
            </w:r>
            <w:r>
              <w:rPr>
                <w:rFonts w:ascii="Calibri" w:eastAsia="Times New Roman" w:hAnsi="Calibri" w:cs="Calibri"/>
                <w:color w:val="000000"/>
                <w:lang w:eastAsia="es-SV"/>
              </w:rPr>
              <w:t>66</w:t>
            </w:r>
          </w:p>
        </w:tc>
        <w:tc>
          <w:tcPr>
            <w:tcW w:w="1843" w:type="dxa"/>
            <w:vAlign w:val="center"/>
          </w:tcPr>
          <w:p w14:paraId="28A32995" w14:textId="77777777" w:rsidR="00630AA5" w:rsidRPr="00F54D29" w:rsidRDefault="00630AA5" w:rsidP="00900E9B">
            <w:pPr>
              <w:spacing w:after="0" w:line="240" w:lineRule="auto"/>
              <w:jc w:val="center"/>
              <w:rPr>
                <w:rFonts w:ascii="Calibri" w:eastAsia="Times New Roman" w:hAnsi="Calibri" w:cs="Calibri"/>
                <w:color w:val="000000"/>
                <w:lang w:eastAsia="es-SV"/>
              </w:rPr>
            </w:pPr>
            <w:r>
              <w:rPr>
                <w:rFonts w:ascii="Calibri" w:eastAsia="Times New Roman" w:hAnsi="Calibri" w:cs="Calibri"/>
                <w:color w:val="000000"/>
                <w:lang w:eastAsia="es-SV"/>
              </w:rPr>
              <w:t>5</w:t>
            </w:r>
          </w:p>
        </w:tc>
        <w:tc>
          <w:tcPr>
            <w:tcW w:w="992" w:type="dxa"/>
            <w:vAlign w:val="center"/>
          </w:tcPr>
          <w:p w14:paraId="167EF539" w14:textId="77777777" w:rsidR="00630AA5" w:rsidRPr="00F54D29" w:rsidRDefault="00630AA5" w:rsidP="00900E9B">
            <w:pPr>
              <w:spacing w:after="0" w:line="240" w:lineRule="auto"/>
              <w:jc w:val="center"/>
              <w:rPr>
                <w:rFonts w:ascii="Calibri" w:eastAsia="Times New Roman" w:hAnsi="Calibri" w:cs="Calibri"/>
                <w:color w:val="000000"/>
                <w:lang w:eastAsia="es-SV"/>
              </w:rPr>
            </w:pPr>
            <w:r w:rsidRPr="00F54D29">
              <w:rPr>
                <w:rFonts w:ascii="Calibri" w:eastAsia="Times New Roman" w:hAnsi="Calibri" w:cs="Calibri"/>
                <w:color w:val="000000"/>
                <w:lang w:eastAsia="es-SV"/>
              </w:rPr>
              <w:t>$2</w:t>
            </w:r>
            <w:r>
              <w:rPr>
                <w:rFonts w:ascii="Calibri" w:eastAsia="Times New Roman" w:hAnsi="Calibri" w:cs="Calibri"/>
                <w:color w:val="000000"/>
                <w:lang w:eastAsia="es-SV"/>
              </w:rPr>
              <w:t>3</w:t>
            </w:r>
            <w:r w:rsidRPr="00F54D29">
              <w:rPr>
                <w:rFonts w:ascii="Calibri" w:eastAsia="Times New Roman" w:hAnsi="Calibri" w:cs="Calibri"/>
                <w:color w:val="000000"/>
                <w:lang w:eastAsia="es-SV"/>
              </w:rPr>
              <w:t>.</w:t>
            </w:r>
            <w:r>
              <w:rPr>
                <w:rFonts w:ascii="Calibri" w:eastAsia="Times New Roman" w:hAnsi="Calibri" w:cs="Calibri"/>
                <w:color w:val="000000"/>
                <w:lang w:eastAsia="es-SV"/>
              </w:rPr>
              <w:t>33</w:t>
            </w:r>
          </w:p>
        </w:tc>
        <w:tc>
          <w:tcPr>
            <w:tcW w:w="1134" w:type="dxa"/>
            <w:vAlign w:val="center"/>
          </w:tcPr>
          <w:p w14:paraId="1F92591C" w14:textId="77777777" w:rsidR="00630AA5" w:rsidRPr="00F54D29" w:rsidRDefault="00630AA5" w:rsidP="00900E9B">
            <w:pPr>
              <w:spacing w:after="0" w:line="240" w:lineRule="auto"/>
              <w:jc w:val="center"/>
              <w:rPr>
                <w:rFonts w:ascii="Calibri" w:eastAsia="Times New Roman" w:hAnsi="Calibri" w:cs="Calibri"/>
                <w:color w:val="000000"/>
                <w:lang w:eastAsia="es-SV"/>
              </w:rPr>
            </w:pPr>
            <w:r w:rsidRPr="00F54D29">
              <w:rPr>
                <w:rFonts w:ascii="Calibri" w:eastAsia="Times New Roman" w:hAnsi="Calibri" w:cs="Calibri"/>
                <w:color w:val="000000"/>
                <w:lang w:eastAsia="es-SV"/>
              </w:rPr>
              <w:t>$</w:t>
            </w:r>
            <w:r>
              <w:rPr>
                <w:rFonts w:ascii="Calibri" w:eastAsia="Times New Roman" w:hAnsi="Calibri" w:cs="Calibri"/>
                <w:color w:val="000000"/>
                <w:lang w:eastAsia="es-SV"/>
              </w:rPr>
              <w:t>116.65</w:t>
            </w:r>
          </w:p>
        </w:tc>
      </w:tr>
      <w:tr w:rsidR="00630AA5" w:rsidRPr="00F54D29" w14:paraId="18E8E2BE" w14:textId="77777777" w:rsidTr="00900E9B">
        <w:tc>
          <w:tcPr>
            <w:tcW w:w="8647" w:type="dxa"/>
            <w:gridSpan w:val="6"/>
          </w:tcPr>
          <w:p w14:paraId="3289F9F2" w14:textId="77777777" w:rsidR="00630AA5" w:rsidRPr="00F54D29" w:rsidRDefault="00630AA5" w:rsidP="00900E9B">
            <w:pPr>
              <w:spacing w:after="0"/>
              <w:jc w:val="center"/>
              <w:rPr>
                <w:rFonts w:ascii="Calibri" w:eastAsia="Times New Roman" w:hAnsi="Calibri" w:cs="Calibri"/>
                <w:b/>
                <w:bCs/>
                <w:color w:val="000000"/>
                <w:lang w:eastAsia="es-SV"/>
              </w:rPr>
            </w:pPr>
            <w:r w:rsidRPr="00F54D29">
              <w:rPr>
                <w:rFonts w:ascii="Calibri" w:eastAsia="Times New Roman" w:hAnsi="Calibri" w:cs="Calibri"/>
                <w:color w:val="000000"/>
                <w:lang w:eastAsia="es-SV"/>
              </w:rPr>
              <w:t>TOTAL</w:t>
            </w:r>
          </w:p>
        </w:tc>
        <w:tc>
          <w:tcPr>
            <w:tcW w:w="1134" w:type="dxa"/>
          </w:tcPr>
          <w:p w14:paraId="724695AC" w14:textId="77777777" w:rsidR="00630AA5" w:rsidRPr="00F54D29" w:rsidRDefault="00630AA5" w:rsidP="00900E9B">
            <w:pPr>
              <w:spacing w:after="0"/>
              <w:jc w:val="center"/>
              <w:rPr>
                <w:rFonts w:ascii="Calibri" w:eastAsia="Times New Roman" w:hAnsi="Calibri" w:cs="Calibri"/>
                <w:b/>
                <w:bCs/>
                <w:color w:val="000000"/>
                <w:lang w:eastAsia="es-SV"/>
              </w:rPr>
            </w:pPr>
            <w:r>
              <w:rPr>
                <w:rFonts w:ascii="Calibri" w:eastAsia="Times New Roman" w:hAnsi="Calibri" w:cs="Calibri"/>
                <w:b/>
                <w:bCs/>
                <w:color w:val="000000"/>
                <w:lang w:eastAsia="es-SV"/>
              </w:rPr>
              <w:t>$349.95</w:t>
            </w:r>
          </w:p>
        </w:tc>
      </w:tr>
    </w:tbl>
    <w:p w14:paraId="394F6538" w14:textId="77777777" w:rsidR="00630AA5" w:rsidRPr="005F0026" w:rsidRDefault="00630AA5" w:rsidP="00630AA5">
      <w:pPr>
        <w:spacing w:after="0" w:line="288" w:lineRule="auto"/>
        <w:jc w:val="both"/>
        <w:rPr>
          <w:rFonts w:ascii="Times New Roman" w:hAnsi="Times New Roman" w:cs="Times New Roman"/>
          <w:sz w:val="24"/>
          <w:szCs w:val="24"/>
        </w:rPr>
      </w:pPr>
      <w:r w:rsidRPr="005F0026">
        <w:rPr>
          <w:rFonts w:ascii="Times New Roman" w:eastAsia="Arial" w:hAnsi="Times New Roman" w:cs="Times New Roman"/>
          <w:sz w:val="24"/>
          <w:szCs w:val="24"/>
        </w:rPr>
        <w:t xml:space="preserve"> </w:t>
      </w:r>
      <w:r>
        <w:rPr>
          <w:rFonts w:ascii="Times New Roman" w:eastAsia="Arial" w:hAnsi="Times New Roman" w:cs="Times New Roman"/>
          <w:sz w:val="24"/>
          <w:szCs w:val="24"/>
        </w:rPr>
        <w:t>RECOLECCION DESECHOS SOLIDOS</w:t>
      </w:r>
    </w:p>
    <w:tbl>
      <w:tblPr>
        <w:tblStyle w:val="Tablaconcuadrcula"/>
        <w:tblW w:w="9781" w:type="dxa"/>
        <w:tblInd w:w="108" w:type="dxa"/>
        <w:tblLook w:val="04A0" w:firstRow="1" w:lastRow="0" w:firstColumn="1" w:lastColumn="0" w:noHBand="0" w:noVBand="1"/>
      </w:tblPr>
      <w:tblGrid>
        <w:gridCol w:w="1897"/>
        <w:gridCol w:w="2007"/>
        <w:gridCol w:w="1011"/>
        <w:gridCol w:w="980"/>
        <w:gridCol w:w="1799"/>
        <w:gridCol w:w="974"/>
        <w:gridCol w:w="1113"/>
      </w:tblGrid>
      <w:tr w:rsidR="00630AA5" w:rsidRPr="00F54D29" w14:paraId="63AA3B1C" w14:textId="77777777" w:rsidTr="00900E9B">
        <w:tc>
          <w:tcPr>
            <w:tcW w:w="1897" w:type="dxa"/>
            <w:vAlign w:val="center"/>
          </w:tcPr>
          <w:p w14:paraId="35EAF926" w14:textId="77777777" w:rsidR="00630AA5" w:rsidRPr="00F54D29" w:rsidRDefault="00630AA5" w:rsidP="00900E9B">
            <w:pPr>
              <w:spacing w:after="0" w:line="240" w:lineRule="auto"/>
              <w:jc w:val="center"/>
              <w:rPr>
                <w:rFonts w:ascii="Calibri" w:eastAsia="Times New Roman" w:hAnsi="Calibri" w:cs="Calibri"/>
                <w:b/>
                <w:bCs/>
                <w:color w:val="000000"/>
                <w:lang w:eastAsia="es-SV"/>
              </w:rPr>
            </w:pPr>
            <w:r w:rsidRPr="00F54D29">
              <w:rPr>
                <w:rFonts w:ascii="Calibri" w:eastAsia="Times New Roman" w:hAnsi="Calibri" w:cs="Calibri"/>
                <w:b/>
                <w:bCs/>
                <w:color w:val="000000"/>
                <w:lang w:eastAsia="es-SV"/>
              </w:rPr>
              <w:t>NOMBRE</w:t>
            </w:r>
          </w:p>
        </w:tc>
        <w:tc>
          <w:tcPr>
            <w:tcW w:w="2007" w:type="dxa"/>
            <w:vAlign w:val="center"/>
          </w:tcPr>
          <w:p w14:paraId="1264FE8C" w14:textId="77777777" w:rsidR="00630AA5" w:rsidRPr="00F54D29" w:rsidRDefault="00630AA5" w:rsidP="00900E9B">
            <w:pPr>
              <w:spacing w:after="0" w:line="240" w:lineRule="auto"/>
              <w:jc w:val="center"/>
              <w:rPr>
                <w:rFonts w:ascii="Calibri" w:eastAsia="Times New Roman" w:hAnsi="Calibri" w:cs="Calibri"/>
                <w:b/>
                <w:bCs/>
                <w:color w:val="000000"/>
                <w:lang w:eastAsia="es-SV"/>
              </w:rPr>
            </w:pPr>
            <w:r w:rsidRPr="00F54D29">
              <w:rPr>
                <w:rFonts w:ascii="Calibri" w:eastAsia="Times New Roman" w:hAnsi="Calibri" w:cs="Calibri"/>
                <w:b/>
                <w:bCs/>
                <w:color w:val="000000"/>
                <w:lang w:eastAsia="es-SV"/>
              </w:rPr>
              <w:t>CARGO</w:t>
            </w:r>
          </w:p>
        </w:tc>
        <w:tc>
          <w:tcPr>
            <w:tcW w:w="1011" w:type="dxa"/>
            <w:vAlign w:val="center"/>
          </w:tcPr>
          <w:p w14:paraId="47860F3C" w14:textId="77777777" w:rsidR="00630AA5" w:rsidRPr="00F54D29" w:rsidRDefault="00630AA5" w:rsidP="00900E9B">
            <w:pPr>
              <w:spacing w:after="0" w:line="240" w:lineRule="auto"/>
              <w:jc w:val="center"/>
              <w:rPr>
                <w:rFonts w:ascii="Calibri" w:eastAsia="Times New Roman" w:hAnsi="Calibri" w:cs="Calibri"/>
                <w:b/>
                <w:bCs/>
                <w:color w:val="000000"/>
                <w:lang w:eastAsia="es-SV"/>
              </w:rPr>
            </w:pPr>
            <w:r w:rsidRPr="00F54D29">
              <w:rPr>
                <w:rFonts w:ascii="Calibri" w:eastAsia="Times New Roman" w:hAnsi="Calibri" w:cs="Calibri"/>
                <w:b/>
                <w:bCs/>
                <w:color w:val="000000"/>
                <w:lang w:eastAsia="es-SV"/>
              </w:rPr>
              <w:t>SALARIO</w:t>
            </w:r>
          </w:p>
        </w:tc>
        <w:tc>
          <w:tcPr>
            <w:tcW w:w="980" w:type="dxa"/>
            <w:vAlign w:val="center"/>
          </w:tcPr>
          <w:p w14:paraId="7D034A7C" w14:textId="77777777" w:rsidR="00630AA5" w:rsidRPr="00F54D29" w:rsidRDefault="00630AA5" w:rsidP="00900E9B">
            <w:pPr>
              <w:spacing w:after="0" w:line="240" w:lineRule="auto"/>
              <w:jc w:val="center"/>
              <w:rPr>
                <w:rFonts w:ascii="Calibri" w:eastAsia="Times New Roman" w:hAnsi="Calibri" w:cs="Calibri"/>
                <w:b/>
                <w:bCs/>
                <w:color w:val="000000"/>
                <w:lang w:eastAsia="es-SV"/>
              </w:rPr>
            </w:pPr>
            <w:r w:rsidRPr="00F54D29">
              <w:rPr>
                <w:rFonts w:ascii="Calibri" w:eastAsia="Times New Roman" w:hAnsi="Calibri" w:cs="Calibri"/>
                <w:b/>
                <w:bCs/>
                <w:color w:val="000000"/>
                <w:lang w:eastAsia="es-SV"/>
              </w:rPr>
              <w:t>PAGO DIARIO</w:t>
            </w:r>
          </w:p>
        </w:tc>
        <w:tc>
          <w:tcPr>
            <w:tcW w:w="1799" w:type="dxa"/>
            <w:vAlign w:val="center"/>
          </w:tcPr>
          <w:p w14:paraId="024D6126" w14:textId="77777777" w:rsidR="00630AA5" w:rsidRPr="00F54D29" w:rsidRDefault="00630AA5" w:rsidP="00900E9B">
            <w:pPr>
              <w:spacing w:after="0" w:line="240" w:lineRule="auto"/>
              <w:jc w:val="center"/>
              <w:rPr>
                <w:rFonts w:ascii="Calibri" w:eastAsia="Times New Roman" w:hAnsi="Calibri" w:cs="Calibri"/>
                <w:b/>
                <w:bCs/>
                <w:color w:val="000000"/>
                <w:lang w:eastAsia="es-SV"/>
              </w:rPr>
            </w:pPr>
            <w:r w:rsidRPr="00F54D29">
              <w:rPr>
                <w:rFonts w:ascii="Calibri" w:eastAsia="Times New Roman" w:hAnsi="Calibri" w:cs="Calibri"/>
                <w:b/>
                <w:bCs/>
                <w:color w:val="000000"/>
                <w:lang w:eastAsia="es-SV"/>
              </w:rPr>
              <w:t>DIAS DE ASUETO TRABAJADOS</w:t>
            </w:r>
          </w:p>
        </w:tc>
        <w:tc>
          <w:tcPr>
            <w:tcW w:w="974" w:type="dxa"/>
            <w:vAlign w:val="center"/>
          </w:tcPr>
          <w:p w14:paraId="6D94AA12" w14:textId="77777777" w:rsidR="00630AA5" w:rsidRPr="00F54D29" w:rsidRDefault="00630AA5" w:rsidP="00900E9B">
            <w:pPr>
              <w:spacing w:after="0" w:line="240" w:lineRule="auto"/>
              <w:jc w:val="center"/>
              <w:rPr>
                <w:rFonts w:ascii="Calibri" w:eastAsia="Times New Roman" w:hAnsi="Calibri" w:cs="Calibri"/>
                <w:b/>
                <w:bCs/>
                <w:color w:val="000000"/>
                <w:lang w:eastAsia="es-SV"/>
              </w:rPr>
            </w:pPr>
            <w:r w:rsidRPr="00F54D29">
              <w:rPr>
                <w:rFonts w:ascii="Calibri" w:eastAsia="Times New Roman" w:hAnsi="Calibri" w:cs="Calibri"/>
                <w:b/>
                <w:bCs/>
                <w:color w:val="000000"/>
                <w:lang w:eastAsia="es-SV"/>
              </w:rPr>
              <w:t>PAGO DOBLE</w:t>
            </w:r>
          </w:p>
        </w:tc>
        <w:tc>
          <w:tcPr>
            <w:tcW w:w="1113" w:type="dxa"/>
          </w:tcPr>
          <w:p w14:paraId="7B4D6861" w14:textId="77777777" w:rsidR="00630AA5" w:rsidRPr="00F54D29" w:rsidRDefault="00630AA5" w:rsidP="00900E9B">
            <w:pPr>
              <w:spacing w:after="0" w:line="240" w:lineRule="auto"/>
              <w:jc w:val="center"/>
              <w:rPr>
                <w:rFonts w:ascii="Calibri" w:eastAsia="Times New Roman" w:hAnsi="Calibri" w:cs="Calibri"/>
                <w:b/>
                <w:bCs/>
                <w:color w:val="000000"/>
                <w:lang w:eastAsia="es-SV"/>
              </w:rPr>
            </w:pPr>
            <w:proofErr w:type="gramStart"/>
            <w:r w:rsidRPr="00F54D29">
              <w:rPr>
                <w:rFonts w:ascii="Calibri" w:eastAsia="Times New Roman" w:hAnsi="Calibri" w:cs="Calibri"/>
                <w:b/>
                <w:bCs/>
                <w:color w:val="000000"/>
                <w:lang w:eastAsia="es-SV"/>
              </w:rPr>
              <w:t>TOTAL</w:t>
            </w:r>
            <w:proofErr w:type="gramEnd"/>
            <w:r w:rsidRPr="00F54D29">
              <w:rPr>
                <w:rFonts w:ascii="Calibri" w:eastAsia="Times New Roman" w:hAnsi="Calibri" w:cs="Calibri"/>
                <w:b/>
                <w:bCs/>
                <w:color w:val="000000"/>
                <w:lang w:eastAsia="es-SV"/>
              </w:rPr>
              <w:t xml:space="preserve"> A RECIBIR</w:t>
            </w:r>
          </w:p>
        </w:tc>
      </w:tr>
      <w:tr w:rsidR="00630AA5" w:rsidRPr="00F54D29" w14:paraId="45B56488" w14:textId="77777777" w:rsidTr="00900E9B">
        <w:tc>
          <w:tcPr>
            <w:tcW w:w="1897" w:type="dxa"/>
          </w:tcPr>
          <w:p w14:paraId="14AA9457" w14:textId="77777777" w:rsidR="00630AA5" w:rsidRPr="00F54D29" w:rsidRDefault="00630AA5" w:rsidP="00900E9B">
            <w:pPr>
              <w:spacing w:after="0" w:line="240" w:lineRule="auto"/>
              <w:jc w:val="center"/>
              <w:rPr>
                <w:rFonts w:ascii="Calibri" w:eastAsia="Times New Roman" w:hAnsi="Calibri" w:cs="Calibri"/>
                <w:color w:val="000000"/>
                <w:lang w:eastAsia="es-SV"/>
              </w:rPr>
            </w:pPr>
            <w:r>
              <w:rPr>
                <w:rFonts w:ascii="Calibri" w:eastAsia="Times New Roman" w:hAnsi="Calibri" w:cs="Calibri"/>
                <w:color w:val="000000"/>
                <w:lang w:eastAsia="es-SV"/>
              </w:rPr>
              <w:t>NARCISO ANGEL PEREZ</w:t>
            </w:r>
          </w:p>
        </w:tc>
        <w:tc>
          <w:tcPr>
            <w:tcW w:w="2007" w:type="dxa"/>
          </w:tcPr>
          <w:p w14:paraId="6F09880C" w14:textId="77777777" w:rsidR="00630AA5" w:rsidRPr="00F54D29" w:rsidRDefault="00630AA5" w:rsidP="00900E9B">
            <w:pPr>
              <w:spacing w:after="0" w:line="240" w:lineRule="auto"/>
              <w:jc w:val="center"/>
              <w:rPr>
                <w:rFonts w:ascii="Calibri" w:eastAsia="Times New Roman" w:hAnsi="Calibri" w:cs="Calibri"/>
                <w:color w:val="000000"/>
                <w:lang w:eastAsia="es-SV"/>
              </w:rPr>
            </w:pPr>
            <w:r>
              <w:rPr>
                <w:rFonts w:ascii="Calibri" w:eastAsia="Times New Roman" w:hAnsi="Calibri" w:cs="Calibri"/>
                <w:color w:val="000000"/>
                <w:lang w:eastAsia="es-SV"/>
              </w:rPr>
              <w:t>AUXILIAR SERVICIOS GENERALES</w:t>
            </w:r>
          </w:p>
        </w:tc>
        <w:tc>
          <w:tcPr>
            <w:tcW w:w="1011" w:type="dxa"/>
            <w:vAlign w:val="center"/>
          </w:tcPr>
          <w:p w14:paraId="5BB52846" w14:textId="77777777" w:rsidR="00630AA5" w:rsidRPr="00F54D29" w:rsidRDefault="00630AA5" w:rsidP="00900E9B">
            <w:pPr>
              <w:spacing w:after="0" w:line="240" w:lineRule="auto"/>
              <w:jc w:val="center"/>
              <w:rPr>
                <w:rFonts w:ascii="Calibri" w:eastAsia="Times New Roman" w:hAnsi="Calibri" w:cs="Calibri"/>
                <w:color w:val="000000"/>
                <w:lang w:eastAsia="es-SV"/>
              </w:rPr>
            </w:pPr>
            <w:r>
              <w:rPr>
                <w:rFonts w:ascii="Calibri" w:eastAsia="Times New Roman" w:hAnsi="Calibri" w:cs="Calibri"/>
                <w:color w:val="000000"/>
                <w:lang w:eastAsia="es-SV"/>
              </w:rPr>
              <w:t>$519.16</w:t>
            </w:r>
          </w:p>
        </w:tc>
        <w:tc>
          <w:tcPr>
            <w:tcW w:w="980" w:type="dxa"/>
            <w:vAlign w:val="center"/>
          </w:tcPr>
          <w:p w14:paraId="4FD6DF45" w14:textId="77777777" w:rsidR="00630AA5" w:rsidRPr="00F54D29" w:rsidRDefault="00630AA5" w:rsidP="00900E9B">
            <w:pPr>
              <w:spacing w:after="0" w:line="240" w:lineRule="auto"/>
              <w:jc w:val="center"/>
              <w:rPr>
                <w:rFonts w:ascii="Calibri" w:eastAsia="Times New Roman" w:hAnsi="Calibri" w:cs="Calibri"/>
                <w:color w:val="000000"/>
                <w:lang w:eastAsia="es-SV"/>
              </w:rPr>
            </w:pPr>
            <w:r w:rsidRPr="00F54D29">
              <w:rPr>
                <w:rFonts w:ascii="Calibri" w:eastAsia="Times New Roman" w:hAnsi="Calibri" w:cs="Calibri"/>
                <w:color w:val="000000"/>
                <w:lang w:eastAsia="es-SV"/>
              </w:rPr>
              <w:t>$1</w:t>
            </w:r>
            <w:r>
              <w:rPr>
                <w:rFonts w:ascii="Calibri" w:eastAsia="Times New Roman" w:hAnsi="Calibri" w:cs="Calibri"/>
                <w:color w:val="000000"/>
                <w:lang w:eastAsia="es-SV"/>
              </w:rPr>
              <w:t>7.31</w:t>
            </w:r>
          </w:p>
        </w:tc>
        <w:tc>
          <w:tcPr>
            <w:tcW w:w="1799" w:type="dxa"/>
            <w:vAlign w:val="center"/>
          </w:tcPr>
          <w:p w14:paraId="01402BBE" w14:textId="77777777" w:rsidR="00630AA5" w:rsidRPr="00F54D29" w:rsidRDefault="00630AA5" w:rsidP="00900E9B">
            <w:pPr>
              <w:spacing w:after="0" w:line="240" w:lineRule="auto"/>
              <w:jc w:val="center"/>
              <w:rPr>
                <w:rFonts w:ascii="Calibri" w:eastAsia="Times New Roman" w:hAnsi="Calibri" w:cs="Calibri"/>
                <w:color w:val="000000"/>
                <w:lang w:eastAsia="es-SV"/>
              </w:rPr>
            </w:pPr>
            <w:r>
              <w:rPr>
                <w:rFonts w:ascii="Calibri" w:eastAsia="Times New Roman" w:hAnsi="Calibri" w:cs="Calibri"/>
                <w:color w:val="000000"/>
                <w:lang w:eastAsia="es-SV"/>
              </w:rPr>
              <w:t>4</w:t>
            </w:r>
          </w:p>
        </w:tc>
        <w:tc>
          <w:tcPr>
            <w:tcW w:w="974" w:type="dxa"/>
            <w:vAlign w:val="center"/>
          </w:tcPr>
          <w:p w14:paraId="15DACB0D" w14:textId="77777777" w:rsidR="00630AA5" w:rsidRPr="00F54D29" w:rsidRDefault="00630AA5" w:rsidP="00900E9B">
            <w:pPr>
              <w:spacing w:after="0" w:line="240" w:lineRule="auto"/>
              <w:jc w:val="center"/>
              <w:rPr>
                <w:rFonts w:ascii="Calibri" w:eastAsia="Times New Roman" w:hAnsi="Calibri" w:cs="Calibri"/>
                <w:color w:val="000000"/>
                <w:lang w:eastAsia="es-SV"/>
              </w:rPr>
            </w:pPr>
            <w:r w:rsidRPr="00F54D29">
              <w:rPr>
                <w:rFonts w:ascii="Calibri" w:eastAsia="Times New Roman" w:hAnsi="Calibri" w:cs="Calibri"/>
                <w:color w:val="000000"/>
                <w:lang w:eastAsia="es-SV"/>
              </w:rPr>
              <w:t>$</w:t>
            </w:r>
            <w:r>
              <w:rPr>
                <w:rFonts w:ascii="Calibri" w:eastAsia="Times New Roman" w:hAnsi="Calibri" w:cs="Calibri"/>
                <w:color w:val="000000"/>
                <w:lang w:eastAsia="es-SV"/>
              </w:rPr>
              <w:t>34.62</w:t>
            </w:r>
          </w:p>
        </w:tc>
        <w:tc>
          <w:tcPr>
            <w:tcW w:w="1113" w:type="dxa"/>
            <w:vAlign w:val="center"/>
          </w:tcPr>
          <w:p w14:paraId="05AC7FF4" w14:textId="77777777" w:rsidR="00630AA5" w:rsidRPr="00F54D29" w:rsidRDefault="00630AA5" w:rsidP="00900E9B">
            <w:pPr>
              <w:spacing w:after="0" w:line="240" w:lineRule="auto"/>
              <w:jc w:val="center"/>
              <w:rPr>
                <w:rFonts w:ascii="Calibri" w:eastAsia="Times New Roman" w:hAnsi="Calibri" w:cs="Calibri"/>
                <w:color w:val="000000"/>
                <w:lang w:eastAsia="es-SV"/>
              </w:rPr>
            </w:pPr>
            <w:r w:rsidRPr="00F54D29">
              <w:rPr>
                <w:rFonts w:ascii="Calibri" w:eastAsia="Times New Roman" w:hAnsi="Calibri" w:cs="Calibri"/>
                <w:color w:val="000000"/>
                <w:lang w:eastAsia="es-SV"/>
              </w:rPr>
              <w:t>$</w:t>
            </w:r>
            <w:r>
              <w:rPr>
                <w:rFonts w:ascii="Calibri" w:eastAsia="Times New Roman" w:hAnsi="Calibri" w:cs="Calibri"/>
                <w:color w:val="000000"/>
                <w:lang w:eastAsia="es-SV"/>
              </w:rPr>
              <w:t>138.48</w:t>
            </w:r>
          </w:p>
        </w:tc>
      </w:tr>
      <w:tr w:rsidR="00630AA5" w:rsidRPr="00F54D29" w14:paraId="49809630" w14:textId="77777777" w:rsidTr="00900E9B">
        <w:tc>
          <w:tcPr>
            <w:tcW w:w="1897" w:type="dxa"/>
          </w:tcPr>
          <w:p w14:paraId="5ADE9008" w14:textId="77777777" w:rsidR="00630AA5" w:rsidRPr="00F54D29" w:rsidRDefault="00630AA5" w:rsidP="00900E9B">
            <w:pPr>
              <w:spacing w:after="0" w:line="240" w:lineRule="auto"/>
              <w:jc w:val="center"/>
              <w:rPr>
                <w:rFonts w:ascii="Calibri" w:eastAsia="Times New Roman" w:hAnsi="Calibri" w:cs="Calibri"/>
                <w:color w:val="000000"/>
                <w:lang w:eastAsia="es-SV"/>
              </w:rPr>
            </w:pPr>
            <w:r>
              <w:rPr>
                <w:rFonts w:ascii="Calibri" w:eastAsia="Times New Roman" w:hAnsi="Calibri" w:cs="Calibri"/>
                <w:color w:val="000000"/>
                <w:lang w:eastAsia="es-SV"/>
              </w:rPr>
              <w:t>OSCAR OSMIN FLORES PEREZ</w:t>
            </w:r>
          </w:p>
        </w:tc>
        <w:tc>
          <w:tcPr>
            <w:tcW w:w="2007" w:type="dxa"/>
          </w:tcPr>
          <w:p w14:paraId="2748642A" w14:textId="77777777" w:rsidR="00630AA5" w:rsidRPr="000C65C1" w:rsidRDefault="00630AA5" w:rsidP="00900E9B">
            <w:pPr>
              <w:spacing w:after="0" w:line="240" w:lineRule="auto"/>
              <w:jc w:val="center"/>
              <w:rPr>
                <w:rFonts w:ascii="Calibri" w:eastAsia="Times New Roman" w:hAnsi="Calibri" w:cs="Calibri"/>
                <w:color w:val="000000"/>
                <w:sz w:val="20"/>
                <w:szCs w:val="20"/>
                <w:lang w:eastAsia="es-SV"/>
              </w:rPr>
            </w:pPr>
            <w:r w:rsidRPr="000C65C1">
              <w:rPr>
                <w:rFonts w:ascii="Calibri" w:eastAsia="Times New Roman" w:hAnsi="Calibri" w:cs="Calibri"/>
                <w:color w:val="000000"/>
                <w:sz w:val="20"/>
                <w:szCs w:val="20"/>
                <w:lang w:eastAsia="es-SV"/>
              </w:rPr>
              <w:t>MOTORISTA VEHICULO ADMINIS/OPERATIV</w:t>
            </w:r>
          </w:p>
        </w:tc>
        <w:tc>
          <w:tcPr>
            <w:tcW w:w="1011" w:type="dxa"/>
            <w:vAlign w:val="center"/>
          </w:tcPr>
          <w:p w14:paraId="1F377042" w14:textId="77777777" w:rsidR="00630AA5" w:rsidRPr="00F54D29" w:rsidRDefault="00630AA5" w:rsidP="00900E9B">
            <w:pPr>
              <w:spacing w:after="0" w:line="240" w:lineRule="auto"/>
              <w:jc w:val="center"/>
              <w:rPr>
                <w:rFonts w:ascii="Calibri" w:eastAsia="Times New Roman" w:hAnsi="Calibri" w:cs="Calibri"/>
                <w:color w:val="000000"/>
                <w:lang w:eastAsia="es-SV"/>
              </w:rPr>
            </w:pPr>
            <w:r w:rsidRPr="00F54D29">
              <w:rPr>
                <w:rFonts w:ascii="Calibri" w:eastAsia="Times New Roman" w:hAnsi="Calibri" w:cs="Calibri"/>
                <w:color w:val="000000"/>
                <w:lang w:eastAsia="es-SV"/>
              </w:rPr>
              <w:t>$</w:t>
            </w:r>
            <w:r>
              <w:rPr>
                <w:rFonts w:ascii="Calibri" w:eastAsia="Times New Roman" w:hAnsi="Calibri" w:cs="Calibri"/>
                <w:color w:val="000000"/>
                <w:lang w:eastAsia="es-SV"/>
              </w:rPr>
              <w:t>41</w:t>
            </w:r>
            <w:r w:rsidRPr="00F54D29">
              <w:rPr>
                <w:rFonts w:ascii="Calibri" w:eastAsia="Times New Roman" w:hAnsi="Calibri" w:cs="Calibri"/>
                <w:color w:val="000000"/>
                <w:lang w:eastAsia="es-SV"/>
              </w:rPr>
              <w:t>0</w:t>
            </w:r>
            <w:r>
              <w:rPr>
                <w:rFonts w:ascii="Calibri" w:eastAsia="Times New Roman" w:hAnsi="Calibri" w:cs="Calibri"/>
                <w:color w:val="000000"/>
                <w:lang w:eastAsia="es-SV"/>
              </w:rPr>
              <w:t>.00</w:t>
            </w:r>
          </w:p>
        </w:tc>
        <w:tc>
          <w:tcPr>
            <w:tcW w:w="980" w:type="dxa"/>
            <w:vAlign w:val="center"/>
          </w:tcPr>
          <w:p w14:paraId="2CDA5504" w14:textId="77777777" w:rsidR="00630AA5" w:rsidRPr="00F54D29" w:rsidRDefault="00630AA5" w:rsidP="00900E9B">
            <w:pPr>
              <w:spacing w:after="0" w:line="240" w:lineRule="auto"/>
              <w:jc w:val="center"/>
              <w:rPr>
                <w:rFonts w:ascii="Calibri" w:eastAsia="Times New Roman" w:hAnsi="Calibri" w:cs="Calibri"/>
                <w:color w:val="000000"/>
                <w:lang w:eastAsia="es-SV"/>
              </w:rPr>
            </w:pPr>
            <w:r w:rsidRPr="00F54D29">
              <w:rPr>
                <w:rFonts w:ascii="Calibri" w:eastAsia="Times New Roman" w:hAnsi="Calibri" w:cs="Calibri"/>
                <w:color w:val="000000"/>
                <w:lang w:eastAsia="es-SV"/>
              </w:rPr>
              <w:t>$1</w:t>
            </w:r>
            <w:r>
              <w:rPr>
                <w:rFonts w:ascii="Calibri" w:eastAsia="Times New Roman" w:hAnsi="Calibri" w:cs="Calibri"/>
                <w:color w:val="000000"/>
                <w:lang w:eastAsia="es-SV"/>
              </w:rPr>
              <w:t>3</w:t>
            </w:r>
            <w:r w:rsidRPr="00F54D29">
              <w:rPr>
                <w:rFonts w:ascii="Calibri" w:eastAsia="Times New Roman" w:hAnsi="Calibri" w:cs="Calibri"/>
                <w:color w:val="000000"/>
                <w:lang w:eastAsia="es-SV"/>
              </w:rPr>
              <w:t>.</w:t>
            </w:r>
            <w:r>
              <w:rPr>
                <w:rFonts w:ascii="Calibri" w:eastAsia="Times New Roman" w:hAnsi="Calibri" w:cs="Calibri"/>
                <w:color w:val="000000"/>
                <w:lang w:eastAsia="es-SV"/>
              </w:rPr>
              <w:t>67</w:t>
            </w:r>
          </w:p>
        </w:tc>
        <w:tc>
          <w:tcPr>
            <w:tcW w:w="1799" w:type="dxa"/>
            <w:vAlign w:val="center"/>
          </w:tcPr>
          <w:p w14:paraId="4EFC4767" w14:textId="77777777" w:rsidR="00630AA5" w:rsidRPr="00F54D29" w:rsidRDefault="00630AA5" w:rsidP="00900E9B">
            <w:pPr>
              <w:spacing w:after="0" w:line="240" w:lineRule="auto"/>
              <w:jc w:val="center"/>
              <w:rPr>
                <w:rFonts w:ascii="Calibri" w:eastAsia="Times New Roman" w:hAnsi="Calibri" w:cs="Calibri"/>
                <w:color w:val="000000"/>
                <w:lang w:eastAsia="es-SV"/>
              </w:rPr>
            </w:pPr>
            <w:r>
              <w:rPr>
                <w:rFonts w:ascii="Calibri" w:eastAsia="Times New Roman" w:hAnsi="Calibri" w:cs="Calibri"/>
                <w:color w:val="000000"/>
                <w:lang w:eastAsia="es-SV"/>
              </w:rPr>
              <w:t>4</w:t>
            </w:r>
          </w:p>
        </w:tc>
        <w:tc>
          <w:tcPr>
            <w:tcW w:w="974" w:type="dxa"/>
            <w:vAlign w:val="center"/>
          </w:tcPr>
          <w:p w14:paraId="3F4C292A" w14:textId="77777777" w:rsidR="00630AA5" w:rsidRPr="00F54D29" w:rsidRDefault="00630AA5" w:rsidP="00900E9B">
            <w:pPr>
              <w:spacing w:after="0" w:line="240" w:lineRule="auto"/>
              <w:jc w:val="center"/>
              <w:rPr>
                <w:rFonts w:ascii="Calibri" w:eastAsia="Times New Roman" w:hAnsi="Calibri" w:cs="Calibri"/>
                <w:color w:val="000000"/>
                <w:lang w:eastAsia="es-SV"/>
              </w:rPr>
            </w:pPr>
            <w:r w:rsidRPr="00F54D29">
              <w:rPr>
                <w:rFonts w:ascii="Calibri" w:eastAsia="Times New Roman" w:hAnsi="Calibri" w:cs="Calibri"/>
                <w:color w:val="000000"/>
                <w:lang w:eastAsia="es-SV"/>
              </w:rPr>
              <w:t>$2</w:t>
            </w:r>
            <w:r>
              <w:rPr>
                <w:rFonts w:ascii="Calibri" w:eastAsia="Times New Roman" w:hAnsi="Calibri" w:cs="Calibri"/>
                <w:color w:val="000000"/>
                <w:lang w:eastAsia="es-SV"/>
              </w:rPr>
              <w:t>7.34</w:t>
            </w:r>
          </w:p>
        </w:tc>
        <w:tc>
          <w:tcPr>
            <w:tcW w:w="1113" w:type="dxa"/>
            <w:vAlign w:val="center"/>
          </w:tcPr>
          <w:p w14:paraId="67D3F590" w14:textId="77777777" w:rsidR="00630AA5" w:rsidRPr="00F54D29" w:rsidRDefault="00630AA5" w:rsidP="00900E9B">
            <w:pPr>
              <w:spacing w:after="0" w:line="240" w:lineRule="auto"/>
              <w:jc w:val="center"/>
              <w:rPr>
                <w:rFonts w:ascii="Calibri" w:eastAsia="Times New Roman" w:hAnsi="Calibri" w:cs="Calibri"/>
                <w:color w:val="000000"/>
                <w:lang w:eastAsia="es-SV"/>
              </w:rPr>
            </w:pPr>
            <w:r w:rsidRPr="00F54D29">
              <w:rPr>
                <w:rFonts w:ascii="Calibri" w:eastAsia="Times New Roman" w:hAnsi="Calibri" w:cs="Calibri"/>
                <w:color w:val="000000"/>
                <w:lang w:eastAsia="es-SV"/>
              </w:rPr>
              <w:t>$</w:t>
            </w:r>
            <w:r>
              <w:rPr>
                <w:rFonts w:ascii="Calibri" w:eastAsia="Times New Roman" w:hAnsi="Calibri" w:cs="Calibri"/>
                <w:color w:val="000000"/>
                <w:lang w:eastAsia="es-SV"/>
              </w:rPr>
              <w:t>109.36</w:t>
            </w:r>
          </w:p>
        </w:tc>
      </w:tr>
      <w:tr w:rsidR="00630AA5" w:rsidRPr="00F54D29" w14:paraId="7ED91823" w14:textId="77777777" w:rsidTr="00900E9B">
        <w:tc>
          <w:tcPr>
            <w:tcW w:w="1897" w:type="dxa"/>
          </w:tcPr>
          <w:p w14:paraId="650E9976" w14:textId="77777777" w:rsidR="00630AA5" w:rsidRPr="00F54D29" w:rsidRDefault="00630AA5" w:rsidP="00900E9B">
            <w:pPr>
              <w:spacing w:after="0" w:line="240" w:lineRule="auto"/>
              <w:jc w:val="center"/>
              <w:rPr>
                <w:rFonts w:ascii="Calibri" w:eastAsia="Times New Roman" w:hAnsi="Calibri" w:cs="Calibri"/>
                <w:color w:val="000000"/>
                <w:lang w:eastAsia="es-SV"/>
              </w:rPr>
            </w:pPr>
            <w:r>
              <w:rPr>
                <w:rFonts w:ascii="Calibri" w:eastAsia="Times New Roman" w:hAnsi="Calibri" w:cs="Calibri"/>
                <w:color w:val="000000"/>
                <w:lang w:eastAsia="es-SV"/>
              </w:rPr>
              <w:t>WILFREDO SEGURA REYES</w:t>
            </w:r>
          </w:p>
        </w:tc>
        <w:tc>
          <w:tcPr>
            <w:tcW w:w="2007" w:type="dxa"/>
          </w:tcPr>
          <w:p w14:paraId="7C221E87" w14:textId="77777777" w:rsidR="00630AA5" w:rsidRPr="00F54D29" w:rsidRDefault="00630AA5" w:rsidP="00900E9B">
            <w:pPr>
              <w:spacing w:after="0" w:line="240" w:lineRule="auto"/>
              <w:jc w:val="center"/>
              <w:rPr>
                <w:rFonts w:ascii="Calibri" w:eastAsia="Times New Roman" w:hAnsi="Calibri" w:cs="Calibri"/>
                <w:color w:val="000000"/>
                <w:lang w:eastAsia="es-SV"/>
              </w:rPr>
            </w:pPr>
            <w:r>
              <w:rPr>
                <w:rFonts w:ascii="Calibri" w:eastAsia="Times New Roman" w:hAnsi="Calibri" w:cs="Calibri"/>
                <w:color w:val="000000"/>
                <w:lang w:eastAsia="es-SV"/>
              </w:rPr>
              <w:t>EVENTUAL</w:t>
            </w:r>
          </w:p>
        </w:tc>
        <w:tc>
          <w:tcPr>
            <w:tcW w:w="1011" w:type="dxa"/>
            <w:vAlign w:val="center"/>
          </w:tcPr>
          <w:p w14:paraId="43FA1901" w14:textId="77777777" w:rsidR="00630AA5" w:rsidRPr="00F54D29" w:rsidRDefault="00630AA5" w:rsidP="00900E9B">
            <w:pPr>
              <w:spacing w:after="0" w:line="240" w:lineRule="auto"/>
              <w:jc w:val="center"/>
              <w:rPr>
                <w:rFonts w:ascii="Calibri" w:eastAsia="Times New Roman" w:hAnsi="Calibri" w:cs="Calibri"/>
                <w:color w:val="000000"/>
                <w:lang w:eastAsia="es-SV"/>
              </w:rPr>
            </w:pPr>
            <w:r>
              <w:rPr>
                <w:rFonts w:ascii="Calibri" w:eastAsia="Times New Roman" w:hAnsi="Calibri" w:cs="Calibri"/>
                <w:color w:val="000000"/>
                <w:lang w:eastAsia="es-SV"/>
              </w:rPr>
              <w:t>-------</w:t>
            </w:r>
          </w:p>
        </w:tc>
        <w:tc>
          <w:tcPr>
            <w:tcW w:w="980" w:type="dxa"/>
            <w:vAlign w:val="center"/>
          </w:tcPr>
          <w:p w14:paraId="6C9E0DDB" w14:textId="77777777" w:rsidR="00630AA5" w:rsidRPr="00F54D29" w:rsidRDefault="00630AA5" w:rsidP="00900E9B">
            <w:pPr>
              <w:spacing w:after="0" w:line="240" w:lineRule="auto"/>
              <w:jc w:val="center"/>
              <w:rPr>
                <w:rFonts w:ascii="Calibri" w:eastAsia="Times New Roman" w:hAnsi="Calibri" w:cs="Calibri"/>
                <w:color w:val="000000"/>
                <w:lang w:eastAsia="es-SV"/>
              </w:rPr>
            </w:pPr>
            <w:r w:rsidRPr="00F54D29">
              <w:rPr>
                <w:rFonts w:ascii="Calibri" w:eastAsia="Times New Roman" w:hAnsi="Calibri" w:cs="Calibri"/>
                <w:color w:val="000000"/>
                <w:lang w:eastAsia="es-SV"/>
              </w:rPr>
              <w:t>$1</w:t>
            </w:r>
            <w:r>
              <w:rPr>
                <w:rFonts w:ascii="Calibri" w:eastAsia="Times New Roman" w:hAnsi="Calibri" w:cs="Calibri"/>
                <w:color w:val="000000"/>
                <w:lang w:eastAsia="es-SV"/>
              </w:rPr>
              <w:t>2.00</w:t>
            </w:r>
          </w:p>
        </w:tc>
        <w:tc>
          <w:tcPr>
            <w:tcW w:w="1799" w:type="dxa"/>
            <w:vAlign w:val="center"/>
          </w:tcPr>
          <w:p w14:paraId="06868A3D" w14:textId="77777777" w:rsidR="00630AA5" w:rsidRPr="00F54D29" w:rsidRDefault="00630AA5" w:rsidP="00900E9B">
            <w:pPr>
              <w:spacing w:after="0" w:line="240" w:lineRule="auto"/>
              <w:jc w:val="center"/>
              <w:rPr>
                <w:rFonts w:ascii="Calibri" w:eastAsia="Times New Roman" w:hAnsi="Calibri" w:cs="Calibri"/>
                <w:color w:val="000000"/>
                <w:lang w:eastAsia="es-SV"/>
              </w:rPr>
            </w:pPr>
            <w:r>
              <w:rPr>
                <w:rFonts w:ascii="Calibri" w:eastAsia="Times New Roman" w:hAnsi="Calibri" w:cs="Calibri"/>
                <w:color w:val="000000"/>
                <w:lang w:eastAsia="es-SV"/>
              </w:rPr>
              <w:t>4</w:t>
            </w:r>
          </w:p>
        </w:tc>
        <w:tc>
          <w:tcPr>
            <w:tcW w:w="974" w:type="dxa"/>
            <w:vAlign w:val="center"/>
          </w:tcPr>
          <w:p w14:paraId="72720D6A" w14:textId="77777777" w:rsidR="00630AA5" w:rsidRPr="00F54D29" w:rsidRDefault="00630AA5" w:rsidP="00900E9B">
            <w:pPr>
              <w:spacing w:after="0" w:line="240" w:lineRule="auto"/>
              <w:jc w:val="center"/>
              <w:rPr>
                <w:rFonts w:ascii="Calibri" w:eastAsia="Times New Roman" w:hAnsi="Calibri" w:cs="Calibri"/>
                <w:color w:val="000000"/>
                <w:lang w:eastAsia="es-SV"/>
              </w:rPr>
            </w:pPr>
            <w:r>
              <w:rPr>
                <w:rFonts w:ascii="Calibri" w:eastAsia="Times New Roman" w:hAnsi="Calibri" w:cs="Calibri"/>
                <w:color w:val="000000"/>
                <w:lang w:eastAsia="es-SV"/>
              </w:rPr>
              <w:t>N/A</w:t>
            </w:r>
          </w:p>
        </w:tc>
        <w:tc>
          <w:tcPr>
            <w:tcW w:w="1113" w:type="dxa"/>
            <w:vAlign w:val="center"/>
          </w:tcPr>
          <w:p w14:paraId="1C7991BF" w14:textId="77777777" w:rsidR="00630AA5" w:rsidRPr="00F54D29" w:rsidRDefault="00630AA5" w:rsidP="00900E9B">
            <w:pPr>
              <w:spacing w:after="0" w:line="240" w:lineRule="auto"/>
              <w:jc w:val="center"/>
              <w:rPr>
                <w:rFonts w:ascii="Calibri" w:eastAsia="Times New Roman" w:hAnsi="Calibri" w:cs="Calibri"/>
                <w:color w:val="000000"/>
                <w:lang w:eastAsia="es-SV"/>
              </w:rPr>
            </w:pPr>
            <w:r w:rsidRPr="00F54D29">
              <w:rPr>
                <w:rFonts w:ascii="Calibri" w:eastAsia="Times New Roman" w:hAnsi="Calibri" w:cs="Calibri"/>
                <w:color w:val="000000"/>
                <w:lang w:eastAsia="es-SV"/>
              </w:rPr>
              <w:t>$</w:t>
            </w:r>
            <w:r>
              <w:rPr>
                <w:rFonts w:ascii="Calibri" w:eastAsia="Times New Roman" w:hAnsi="Calibri" w:cs="Calibri"/>
                <w:color w:val="000000"/>
                <w:lang w:eastAsia="es-SV"/>
              </w:rPr>
              <w:t>48.00</w:t>
            </w:r>
          </w:p>
        </w:tc>
      </w:tr>
      <w:tr w:rsidR="00630AA5" w:rsidRPr="00F54D29" w14:paraId="4411245B" w14:textId="77777777" w:rsidTr="00900E9B">
        <w:tc>
          <w:tcPr>
            <w:tcW w:w="8668" w:type="dxa"/>
            <w:gridSpan w:val="6"/>
          </w:tcPr>
          <w:p w14:paraId="697FE90E" w14:textId="77777777" w:rsidR="00630AA5" w:rsidRPr="00F54D29" w:rsidRDefault="00630AA5" w:rsidP="00900E9B">
            <w:pPr>
              <w:spacing w:after="0"/>
              <w:jc w:val="center"/>
              <w:rPr>
                <w:rFonts w:ascii="Calibri" w:eastAsia="Times New Roman" w:hAnsi="Calibri" w:cs="Calibri"/>
                <w:b/>
                <w:bCs/>
                <w:color w:val="000000"/>
                <w:lang w:eastAsia="es-SV"/>
              </w:rPr>
            </w:pPr>
            <w:r w:rsidRPr="00F54D29">
              <w:rPr>
                <w:rFonts w:ascii="Calibri" w:eastAsia="Times New Roman" w:hAnsi="Calibri" w:cs="Calibri"/>
                <w:color w:val="000000"/>
                <w:lang w:eastAsia="es-SV"/>
              </w:rPr>
              <w:t>TOTAL</w:t>
            </w:r>
          </w:p>
        </w:tc>
        <w:tc>
          <w:tcPr>
            <w:tcW w:w="1113" w:type="dxa"/>
          </w:tcPr>
          <w:p w14:paraId="6B1C9F1E" w14:textId="77777777" w:rsidR="00630AA5" w:rsidRPr="00F54D29" w:rsidRDefault="00630AA5" w:rsidP="00900E9B">
            <w:pPr>
              <w:spacing w:after="0"/>
              <w:jc w:val="center"/>
              <w:rPr>
                <w:rFonts w:ascii="Calibri" w:eastAsia="Times New Roman" w:hAnsi="Calibri" w:cs="Calibri"/>
                <w:b/>
                <w:bCs/>
                <w:color w:val="000000"/>
                <w:lang w:eastAsia="es-SV"/>
              </w:rPr>
            </w:pPr>
            <w:r>
              <w:rPr>
                <w:rFonts w:ascii="Calibri" w:eastAsia="Times New Roman" w:hAnsi="Calibri" w:cs="Calibri"/>
                <w:b/>
                <w:bCs/>
                <w:color w:val="000000"/>
                <w:lang w:eastAsia="es-SV"/>
              </w:rPr>
              <w:t>$295.84</w:t>
            </w:r>
          </w:p>
        </w:tc>
      </w:tr>
    </w:tbl>
    <w:p w14:paraId="60AC849C" w14:textId="77777777" w:rsidR="00630AA5" w:rsidRPr="005F0026" w:rsidRDefault="00630AA5" w:rsidP="00630AA5">
      <w:pPr>
        <w:spacing w:after="0" w:line="264" w:lineRule="auto"/>
        <w:jc w:val="both"/>
        <w:rPr>
          <w:rFonts w:ascii="Times New Roman" w:eastAsia="Arial" w:hAnsi="Times New Roman" w:cs="Times New Roman"/>
          <w:sz w:val="24"/>
          <w:szCs w:val="24"/>
        </w:rPr>
      </w:pPr>
      <w:r w:rsidRPr="00D43C42">
        <w:rPr>
          <w:rFonts w:ascii="Times New Roman" w:hAnsi="Times New Roman" w:cs="Times New Roman"/>
          <w:sz w:val="24"/>
          <w:szCs w:val="24"/>
        </w:rPr>
        <w:t xml:space="preserve">2) Se autoriza a la Tesorera Municipal Licda.  Mayra Lissethe Renderos de Vásquez, para que pueda erogar dichos Pagos de la Cuenta TMSPP/FONDO COMUN MUNICIPAL PERIODO 2018-2021. Y de la cuenta 25% FODES ISDEM, PERIODO 2018-2021, según sea el caso de cada empleado. 3) Se autoriza a la Encargada del Presupuesto Municipal para descargar en las cifras correspondientes del presupuesto Municipal vigente. </w:t>
      </w:r>
      <w:proofErr w:type="gramStart"/>
      <w:r w:rsidRPr="00D43C42">
        <w:rPr>
          <w:rFonts w:ascii="Times New Roman" w:hAnsi="Times New Roman" w:cs="Times New Roman"/>
          <w:sz w:val="24"/>
          <w:szCs w:val="24"/>
        </w:rPr>
        <w:t>Comuníquese.-</w:t>
      </w:r>
      <w:proofErr w:type="gramEnd"/>
    </w:p>
    <w:p w14:paraId="55682E6F" w14:textId="77777777" w:rsidR="00630AA5" w:rsidRDefault="00630AA5" w:rsidP="00630AA5">
      <w:pPr>
        <w:spacing w:after="0" w:line="264" w:lineRule="auto"/>
        <w:jc w:val="both"/>
        <w:rPr>
          <w:rFonts w:ascii="Times New Roman" w:eastAsia="Arial" w:hAnsi="Times New Roman" w:cs="Times New Roman"/>
          <w:sz w:val="24"/>
          <w:szCs w:val="24"/>
        </w:rPr>
      </w:pPr>
    </w:p>
    <w:p w14:paraId="18CA4965" w14:textId="77777777" w:rsidR="00630AA5" w:rsidRDefault="00630AA5" w:rsidP="00630AA5">
      <w:pPr>
        <w:spacing w:after="0" w:line="266" w:lineRule="auto"/>
        <w:jc w:val="both"/>
        <w:rPr>
          <w:rFonts w:ascii="Times New Roman" w:hAnsi="Times New Roman" w:cs="Times New Roman"/>
          <w:sz w:val="24"/>
          <w:szCs w:val="24"/>
        </w:rPr>
      </w:pPr>
      <w:r w:rsidRPr="007360B6">
        <w:rPr>
          <w:rFonts w:ascii="Times New Roman" w:hAnsi="Times New Roman" w:cs="Times New Roman"/>
          <w:b/>
          <w:sz w:val="24"/>
          <w:szCs w:val="24"/>
        </w:rPr>
        <w:t xml:space="preserve">ACUERDO NÚMERO </w:t>
      </w:r>
      <w:r>
        <w:rPr>
          <w:rFonts w:ascii="Times New Roman" w:hAnsi="Times New Roman" w:cs="Times New Roman"/>
          <w:b/>
          <w:sz w:val="24"/>
          <w:szCs w:val="24"/>
        </w:rPr>
        <w:t>CUATRO</w:t>
      </w:r>
      <w:r w:rsidRPr="007360B6">
        <w:rPr>
          <w:rFonts w:ascii="Times New Roman" w:hAnsi="Times New Roman" w:cs="Times New Roman"/>
          <w:b/>
          <w:sz w:val="24"/>
          <w:szCs w:val="24"/>
        </w:rPr>
        <w:t>:</w:t>
      </w:r>
      <w:r w:rsidRPr="007360B6">
        <w:rPr>
          <w:rFonts w:ascii="Times New Roman" w:hAnsi="Times New Roman" w:cs="Times New Roman"/>
          <w:sz w:val="24"/>
          <w:szCs w:val="24"/>
        </w:rPr>
        <w:t xml:space="preserve"> </w:t>
      </w:r>
      <w:r w:rsidRPr="00070E0D">
        <w:rPr>
          <w:rFonts w:ascii="Times New Roman" w:hAnsi="Times New Roman" w:cs="Times New Roman"/>
          <w:sz w:val="24"/>
          <w:szCs w:val="24"/>
        </w:rPr>
        <w:t>El</w:t>
      </w:r>
      <w:r w:rsidRPr="00D13518">
        <w:rPr>
          <w:rFonts w:ascii="Times New Roman" w:hAnsi="Times New Roman" w:cs="Times New Roman"/>
          <w:sz w:val="24"/>
          <w:szCs w:val="24"/>
        </w:rPr>
        <w:t xml:space="preserve"> Concejo Municipal, </w:t>
      </w:r>
      <w:r>
        <w:rPr>
          <w:rFonts w:ascii="Times New Roman" w:hAnsi="Times New Roman" w:cs="Times New Roman"/>
          <w:sz w:val="24"/>
          <w:szCs w:val="24"/>
        </w:rPr>
        <w:t>CONSIDERANDO:</w:t>
      </w:r>
      <w:r w:rsidRPr="00D13518">
        <w:rPr>
          <w:rFonts w:ascii="Times New Roman" w:hAnsi="Times New Roman" w:cs="Times New Roman"/>
          <w:sz w:val="24"/>
          <w:szCs w:val="24"/>
        </w:rPr>
        <w:t xml:space="preserve"> </w:t>
      </w:r>
    </w:p>
    <w:p w14:paraId="236E5ED7" w14:textId="77777777" w:rsidR="00630AA5" w:rsidRPr="00950F1C" w:rsidRDefault="00630AA5" w:rsidP="00630AA5">
      <w:pPr>
        <w:spacing w:after="0" w:line="266" w:lineRule="auto"/>
        <w:jc w:val="both"/>
        <w:rPr>
          <w:rFonts w:ascii="Times New Roman" w:hAnsi="Times New Roman" w:cs="Times New Roman"/>
          <w:sz w:val="24"/>
          <w:szCs w:val="24"/>
        </w:rPr>
      </w:pPr>
      <w:r w:rsidRPr="00A53E80">
        <w:rPr>
          <w:rFonts w:ascii="Times New Roman" w:hAnsi="Times New Roman" w:cs="Times New Roman"/>
          <w:sz w:val="24"/>
          <w:szCs w:val="24"/>
        </w:rPr>
        <w:t xml:space="preserve">I- </w:t>
      </w:r>
      <w:r w:rsidRPr="00950F1C">
        <w:rPr>
          <w:rFonts w:ascii="Times New Roman" w:hAnsi="Times New Roman" w:cs="Times New Roman"/>
          <w:sz w:val="24"/>
          <w:szCs w:val="24"/>
        </w:rPr>
        <w:t>Que según informe del administrador de contrato Ing. Marco Tulio Mata Montenegro, se ha recibido informe final de supervisión que se presenta al Concejo Municipal en pleno, donde se muestran los procesos constructivos de</w:t>
      </w:r>
      <w:r>
        <w:rPr>
          <w:rFonts w:ascii="Times New Roman" w:hAnsi="Times New Roman" w:cs="Times New Roman"/>
          <w:sz w:val="24"/>
          <w:szCs w:val="24"/>
        </w:rPr>
        <w:t xml:space="preserve"> </w:t>
      </w:r>
      <w:r w:rsidRPr="00950F1C">
        <w:rPr>
          <w:rFonts w:ascii="Times New Roman" w:hAnsi="Times New Roman" w:cs="Times New Roman"/>
          <w:sz w:val="24"/>
          <w:szCs w:val="24"/>
        </w:rPr>
        <w:t>l</w:t>
      </w:r>
      <w:r>
        <w:rPr>
          <w:rFonts w:ascii="Times New Roman" w:hAnsi="Times New Roman" w:cs="Times New Roman"/>
          <w:sz w:val="24"/>
          <w:szCs w:val="24"/>
        </w:rPr>
        <w:t>os</w:t>
      </w:r>
      <w:r w:rsidRPr="00950F1C">
        <w:rPr>
          <w:rFonts w:ascii="Times New Roman" w:hAnsi="Times New Roman" w:cs="Times New Roman"/>
          <w:sz w:val="24"/>
          <w:szCs w:val="24"/>
        </w:rPr>
        <w:t xml:space="preserve"> proyecto</w:t>
      </w:r>
      <w:r>
        <w:rPr>
          <w:rFonts w:ascii="Times New Roman" w:hAnsi="Times New Roman" w:cs="Times New Roman"/>
          <w:sz w:val="24"/>
          <w:szCs w:val="24"/>
        </w:rPr>
        <w:t>s</w:t>
      </w:r>
      <w:r w:rsidRPr="00950F1C">
        <w:rPr>
          <w:rFonts w:ascii="Times New Roman" w:hAnsi="Times New Roman" w:cs="Times New Roman"/>
          <w:sz w:val="24"/>
          <w:szCs w:val="24"/>
        </w:rPr>
        <w:t xml:space="preserve"> </w:t>
      </w:r>
      <w:r>
        <w:rPr>
          <w:rFonts w:ascii="Times New Roman" w:hAnsi="Times New Roman" w:cs="Times New Roman"/>
          <w:sz w:val="24"/>
          <w:szCs w:val="24"/>
        </w:rPr>
        <w:t xml:space="preserve">1) </w:t>
      </w:r>
      <w:r w:rsidRPr="0026576E">
        <w:rPr>
          <w:rFonts w:ascii="Times New Roman" w:hAnsi="Times New Roman" w:cs="Times New Roman"/>
          <w:sz w:val="24"/>
          <w:szCs w:val="24"/>
        </w:rPr>
        <w:t>CONSTRUCCION DE OBRA DE MITIGACION SECTOR LOS POZOS DE ACOSAMA, SECTOR PASUNTEO CANTON LA LOMA MUNICIPIO DE SAN PEDRO PERULAPAN, DEPARTAMENTO DE CUSCATLAN, AÑO 2020.</w:t>
      </w:r>
      <w:r>
        <w:rPr>
          <w:rFonts w:ascii="Times New Roman" w:hAnsi="Times New Roman" w:cs="Times New Roman"/>
          <w:sz w:val="24"/>
          <w:szCs w:val="24"/>
        </w:rPr>
        <w:t xml:space="preserve"> Y 2) </w:t>
      </w:r>
      <w:r w:rsidRPr="0026576E">
        <w:rPr>
          <w:rFonts w:ascii="Times New Roman" w:hAnsi="Times New Roman" w:cs="Times New Roman"/>
          <w:sz w:val="24"/>
          <w:szCs w:val="24"/>
        </w:rPr>
        <w:t>CONSTRUCCION DE OBRA DE MITIGACION EN COLONIA LA AGRICULTURA, CASCO URBANO, MUNICIPIO DE SAN PEDRO PERULAPAN, DEPARTAMENTO DE CUSCATLAN, AÑO 2020</w:t>
      </w:r>
      <w:r>
        <w:rPr>
          <w:rFonts w:ascii="Times New Roman" w:hAnsi="Times New Roman" w:cs="Times New Roman"/>
          <w:sz w:val="24"/>
          <w:szCs w:val="24"/>
        </w:rPr>
        <w:t>. P</w:t>
      </w:r>
      <w:r w:rsidRPr="00950F1C">
        <w:rPr>
          <w:rFonts w:ascii="Times New Roman" w:hAnsi="Times New Roman" w:cs="Times New Roman"/>
          <w:sz w:val="24"/>
          <w:szCs w:val="24"/>
        </w:rPr>
        <w:t xml:space="preserve">or parte de la profesional </w:t>
      </w:r>
      <w:r>
        <w:rPr>
          <w:rFonts w:ascii="Times New Roman" w:hAnsi="Times New Roman" w:cs="Times New Roman"/>
          <w:sz w:val="24"/>
          <w:szCs w:val="24"/>
        </w:rPr>
        <w:t xml:space="preserve">Arq. Gabriela Michelle Amaya, representante de la empresa </w:t>
      </w:r>
      <w:r w:rsidRPr="00992166">
        <w:rPr>
          <w:rFonts w:ascii="Times New Roman" w:hAnsi="Times New Roman" w:cs="Times New Roman"/>
          <w:sz w:val="24"/>
          <w:szCs w:val="24"/>
        </w:rPr>
        <w:t>G Y V INGENIEROS, S. A</w:t>
      </w:r>
      <w:r>
        <w:rPr>
          <w:rFonts w:ascii="Times New Roman" w:hAnsi="Times New Roman" w:cs="Times New Roman"/>
          <w:sz w:val="24"/>
          <w:szCs w:val="24"/>
        </w:rPr>
        <w:t>.</w:t>
      </w:r>
      <w:r w:rsidRPr="00992166">
        <w:rPr>
          <w:rFonts w:ascii="Times New Roman" w:hAnsi="Times New Roman" w:cs="Times New Roman"/>
          <w:sz w:val="24"/>
          <w:szCs w:val="24"/>
        </w:rPr>
        <w:t xml:space="preserve"> DE C.V.</w:t>
      </w:r>
      <w:r>
        <w:rPr>
          <w:rFonts w:ascii="Times New Roman" w:hAnsi="Times New Roman" w:cs="Times New Roman"/>
          <w:sz w:val="24"/>
          <w:szCs w:val="24"/>
        </w:rPr>
        <w:t xml:space="preserve"> Q</w:t>
      </w:r>
      <w:r w:rsidRPr="00950F1C">
        <w:rPr>
          <w:rFonts w:ascii="Times New Roman" w:hAnsi="Times New Roman" w:cs="Times New Roman"/>
          <w:sz w:val="24"/>
          <w:szCs w:val="24"/>
        </w:rPr>
        <w:t xml:space="preserve">uien ha finalizado su servicio y solicita el pago correspondiente, por lo que después de conocer el detalle del informe, manifiesta dicho administrador que está conforme a lo contratado y ha dado cumplimiento a la planeación prevista por lo que se da por aceptado, razón por la cual se presenta el mismo para legalizar el pago pendiente a la referida </w:t>
      </w:r>
      <w:r>
        <w:rPr>
          <w:rFonts w:ascii="Times New Roman" w:hAnsi="Times New Roman" w:cs="Times New Roman"/>
          <w:sz w:val="24"/>
          <w:szCs w:val="24"/>
        </w:rPr>
        <w:t>empresa</w:t>
      </w:r>
      <w:r w:rsidRPr="00950F1C">
        <w:rPr>
          <w:rFonts w:ascii="Times New Roman" w:hAnsi="Times New Roman" w:cs="Times New Roman"/>
          <w:sz w:val="24"/>
          <w:szCs w:val="24"/>
        </w:rPr>
        <w:t xml:space="preserve"> por los servicios prestados. </w:t>
      </w:r>
    </w:p>
    <w:p w14:paraId="5C392BF4" w14:textId="77777777" w:rsidR="00630AA5" w:rsidRPr="00950F1C" w:rsidRDefault="00630AA5" w:rsidP="00630AA5">
      <w:pPr>
        <w:spacing w:after="0" w:line="266" w:lineRule="auto"/>
        <w:jc w:val="both"/>
        <w:rPr>
          <w:rFonts w:ascii="Times New Roman" w:hAnsi="Times New Roman" w:cs="Times New Roman"/>
          <w:sz w:val="24"/>
          <w:szCs w:val="24"/>
        </w:rPr>
      </w:pPr>
      <w:r w:rsidRPr="00950F1C">
        <w:rPr>
          <w:rFonts w:ascii="Times New Roman" w:hAnsi="Times New Roman" w:cs="Times New Roman"/>
          <w:sz w:val="24"/>
          <w:szCs w:val="24"/>
        </w:rPr>
        <w:t>II- Que según el numeral 14 del Art. 30 del Código Municipal, que literalmente dice: Son facultades del Concejo:</w:t>
      </w:r>
      <w:r w:rsidRPr="00950F1C">
        <w:rPr>
          <w:rFonts w:ascii="Arial" w:hAnsi="Arial" w:cs="Arial"/>
          <w:sz w:val="24"/>
          <w:szCs w:val="24"/>
        </w:rPr>
        <w:t xml:space="preserve"> </w:t>
      </w:r>
      <w:r w:rsidRPr="00950F1C">
        <w:rPr>
          <w:rFonts w:ascii="Times New Roman" w:hAnsi="Times New Roman" w:cs="Times New Roman"/>
          <w:sz w:val="24"/>
          <w:szCs w:val="24"/>
        </w:rPr>
        <w:t xml:space="preserve">Velar por la buena marcha del gobierno, administración y servicios municipales; y según el numeral 5 del Art. 31 del Código Municipal, el cual dice: Son obligaciones del Concejo: Construir las obras necesarias para el mejoramiento y progreso de la comunidad y la prestación de servicios públicos locales en forma eficiente y económica; Art.82 Bis, literal b. De la LACAP. </w:t>
      </w:r>
      <w:r w:rsidRPr="00950F1C">
        <w:rPr>
          <w:rFonts w:ascii="Times New Roman" w:hAnsi="Times New Roman" w:cs="Times New Roman"/>
          <w:b/>
          <w:sz w:val="24"/>
          <w:szCs w:val="24"/>
        </w:rPr>
        <w:t xml:space="preserve">Por lo tanto, </w:t>
      </w:r>
      <w:r w:rsidRPr="00950F1C">
        <w:rPr>
          <w:rFonts w:ascii="Times New Roman" w:hAnsi="Times New Roman" w:cs="Times New Roman"/>
          <w:b/>
          <w:sz w:val="24"/>
          <w:szCs w:val="24"/>
          <w:lang w:val="es-ES"/>
        </w:rPr>
        <w:t xml:space="preserve">el Concejo Municipal en uso de las facultades que le otorga el Código Municipal. ACUERDA: 1) </w:t>
      </w:r>
      <w:r w:rsidRPr="00950F1C">
        <w:rPr>
          <w:rFonts w:ascii="Times New Roman" w:hAnsi="Times New Roman" w:cs="Times New Roman"/>
          <w:sz w:val="24"/>
          <w:szCs w:val="24"/>
          <w:lang w:val="es-ES"/>
        </w:rPr>
        <w:t>Aprobar y Autorizar</w:t>
      </w:r>
      <w:r w:rsidRPr="00950F1C">
        <w:rPr>
          <w:rFonts w:ascii="Times New Roman" w:hAnsi="Times New Roman" w:cs="Times New Roman"/>
          <w:b/>
          <w:sz w:val="24"/>
          <w:szCs w:val="24"/>
          <w:lang w:val="es-ES"/>
        </w:rPr>
        <w:t xml:space="preserve"> </w:t>
      </w:r>
      <w:r>
        <w:rPr>
          <w:rFonts w:ascii="Times New Roman" w:hAnsi="Times New Roman" w:cs="Times New Roman"/>
          <w:sz w:val="24"/>
          <w:szCs w:val="24"/>
          <w:lang w:val="es-ES"/>
        </w:rPr>
        <w:t>el pago final</w:t>
      </w:r>
      <w:r w:rsidRPr="00950F1C">
        <w:rPr>
          <w:rFonts w:ascii="Times New Roman" w:hAnsi="Times New Roman" w:cs="Times New Roman"/>
          <w:sz w:val="24"/>
          <w:szCs w:val="24"/>
          <w:lang w:val="es-ES"/>
        </w:rPr>
        <w:t xml:space="preserve"> de la Supervisión de</w:t>
      </w:r>
      <w:r>
        <w:rPr>
          <w:rFonts w:ascii="Times New Roman" w:hAnsi="Times New Roman" w:cs="Times New Roman"/>
          <w:sz w:val="24"/>
          <w:szCs w:val="24"/>
          <w:lang w:val="es-ES"/>
        </w:rPr>
        <w:t xml:space="preserve"> </w:t>
      </w:r>
      <w:r w:rsidRPr="00950F1C">
        <w:rPr>
          <w:rFonts w:ascii="Times New Roman" w:hAnsi="Times New Roman" w:cs="Times New Roman"/>
          <w:sz w:val="24"/>
          <w:szCs w:val="24"/>
          <w:lang w:val="es-ES"/>
        </w:rPr>
        <w:t>l</w:t>
      </w:r>
      <w:r>
        <w:rPr>
          <w:rFonts w:ascii="Times New Roman" w:hAnsi="Times New Roman" w:cs="Times New Roman"/>
          <w:sz w:val="24"/>
          <w:szCs w:val="24"/>
          <w:lang w:val="es-ES"/>
        </w:rPr>
        <w:t>os</w:t>
      </w:r>
      <w:r>
        <w:rPr>
          <w:rFonts w:ascii="Times New Roman" w:hAnsi="Times New Roman" w:cs="Times New Roman"/>
          <w:sz w:val="24"/>
          <w:szCs w:val="24"/>
        </w:rPr>
        <w:t xml:space="preserve"> Proyectos 1) </w:t>
      </w:r>
      <w:r w:rsidRPr="0026576E">
        <w:rPr>
          <w:rFonts w:ascii="Times New Roman" w:hAnsi="Times New Roman" w:cs="Times New Roman"/>
          <w:sz w:val="24"/>
          <w:szCs w:val="24"/>
        </w:rPr>
        <w:t>CONSTRUCCION DE OBRA DE MITIGACION SECTOR LOS POZOS DE ACOSAMA, SECTOR PASUNTEO CANTON LA LOMA MUNICIPIO DE SAN PEDRO PERULAPAN, DEPARTAMENTO DE CUSCATLAN, AÑO 2020.</w:t>
      </w:r>
      <w:r>
        <w:rPr>
          <w:rFonts w:ascii="Times New Roman" w:hAnsi="Times New Roman" w:cs="Times New Roman"/>
          <w:sz w:val="24"/>
          <w:szCs w:val="24"/>
        </w:rPr>
        <w:t xml:space="preserve"> Y 2) </w:t>
      </w:r>
      <w:r w:rsidRPr="0026576E">
        <w:rPr>
          <w:rFonts w:ascii="Times New Roman" w:hAnsi="Times New Roman" w:cs="Times New Roman"/>
          <w:sz w:val="24"/>
          <w:szCs w:val="24"/>
        </w:rPr>
        <w:t>CONSTRUCCION DE OBRA DE MITIGACION EN COLONIA LA AGRICULTURA, CASCO URBANO, MUNICIPIO DE SAN PEDRO PERULAPAN, DEPARTAMENTO DE CUSCATLAN, AÑO 2020</w:t>
      </w:r>
      <w:r>
        <w:rPr>
          <w:rFonts w:ascii="Times New Roman" w:hAnsi="Times New Roman" w:cs="Times New Roman"/>
          <w:sz w:val="24"/>
          <w:szCs w:val="24"/>
        </w:rPr>
        <w:t>. P</w:t>
      </w:r>
      <w:r w:rsidRPr="00950F1C">
        <w:rPr>
          <w:rFonts w:ascii="Times New Roman" w:hAnsi="Times New Roman" w:cs="Times New Roman"/>
          <w:sz w:val="24"/>
          <w:szCs w:val="24"/>
        </w:rPr>
        <w:t xml:space="preserve">or un monto de </w:t>
      </w:r>
      <w:r>
        <w:rPr>
          <w:rFonts w:ascii="Times New Roman" w:hAnsi="Times New Roman" w:cs="Times New Roman"/>
          <w:sz w:val="24"/>
          <w:szCs w:val="24"/>
        </w:rPr>
        <w:t>CUATRO</w:t>
      </w:r>
      <w:r w:rsidRPr="00950F1C">
        <w:rPr>
          <w:rFonts w:ascii="Times New Roman" w:hAnsi="Times New Roman" w:cs="Times New Roman"/>
          <w:sz w:val="24"/>
          <w:szCs w:val="24"/>
        </w:rPr>
        <w:t xml:space="preserve"> MIL </w:t>
      </w:r>
      <w:r>
        <w:rPr>
          <w:rFonts w:ascii="Times New Roman" w:hAnsi="Times New Roman" w:cs="Times New Roman"/>
          <w:sz w:val="24"/>
          <w:szCs w:val="24"/>
        </w:rPr>
        <w:t>SEISCIENTOS VEINTINUEVE 22</w:t>
      </w:r>
      <w:r w:rsidRPr="00950F1C">
        <w:rPr>
          <w:rFonts w:ascii="Times New Roman" w:hAnsi="Times New Roman" w:cs="Times New Roman"/>
          <w:sz w:val="24"/>
          <w:szCs w:val="24"/>
        </w:rPr>
        <w:t>/100 DÓLARES DE LOS ESTADOS UNIDOS DE NORTE AMERICA ($</w:t>
      </w:r>
      <w:r>
        <w:rPr>
          <w:rFonts w:ascii="Times New Roman" w:hAnsi="Times New Roman" w:cs="Times New Roman"/>
          <w:sz w:val="24"/>
          <w:szCs w:val="24"/>
        </w:rPr>
        <w:t>4</w:t>
      </w:r>
      <w:r w:rsidRPr="00950F1C">
        <w:rPr>
          <w:rFonts w:ascii="Times New Roman" w:hAnsi="Times New Roman" w:cs="Times New Roman"/>
          <w:sz w:val="24"/>
          <w:szCs w:val="24"/>
        </w:rPr>
        <w:t>,</w:t>
      </w:r>
      <w:r>
        <w:rPr>
          <w:rFonts w:ascii="Times New Roman" w:hAnsi="Times New Roman" w:cs="Times New Roman"/>
          <w:sz w:val="24"/>
          <w:szCs w:val="24"/>
        </w:rPr>
        <w:t>629.22</w:t>
      </w:r>
      <w:r w:rsidRPr="00950F1C">
        <w:rPr>
          <w:rFonts w:ascii="Times New Roman" w:hAnsi="Times New Roman" w:cs="Times New Roman"/>
          <w:sz w:val="24"/>
          <w:szCs w:val="24"/>
        </w:rPr>
        <w:t xml:space="preserve">). A nombre de la </w:t>
      </w:r>
      <w:r>
        <w:rPr>
          <w:rFonts w:ascii="Times New Roman" w:hAnsi="Times New Roman" w:cs="Times New Roman"/>
          <w:sz w:val="24"/>
          <w:szCs w:val="24"/>
        </w:rPr>
        <w:t>empresa</w:t>
      </w:r>
      <w:r w:rsidRPr="00950F1C">
        <w:rPr>
          <w:rFonts w:ascii="Times New Roman" w:hAnsi="Times New Roman" w:cs="Times New Roman"/>
          <w:sz w:val="24"/>
          <w:szCs w:val="24"/>
        </w:rPr>
        <w:t xml:space="preserve"> </w:t>
      </w:r>
      <w:r w:rsidRPr="00992166">
        <w:rPr>
          <w:rFonts w:ascii="Times New Roman" w:hAnsi="Times New Roman" w:cs="Times New Roman"/>
          <w:sz w:val="24"/>
          <w:szCs w:val="24"/>
        </w:rPr>
        <w:t>G Y V INGENIEROS, S. A</w:t>
      </w:r>
      <w:r>
        <w:rPr>
          <w:rFonts w:ascii="Times New Roman" w:hAnsi="Times New Roman" w:cs="Times New Roman"/>
          <w:sz w:val="24"/>
          <w:szCs w:val="24"/>
        </w:rPr>
        <w:t>.</w:t>
      </w:r>
      <w:r w:rsidRPr="00992166">
        <w:rPr>
          <w:rFonts w:ascii="Times New Roman" w:hAnsi="Times New Roman" w:cs="Times New Roman"/>
          <w:sz w:val="24"/>
          <w:szCs w:val="24"/>
        </w:rPr>
        <w:t xml:space="preserve"> DE C.V.</w:t>
      </w:r>
      <w:r w:rsidRPr="00950F1C">
        <w:rPr>
          <w:rFonts w:ascii="Times New Roman" w:hAnsi="Times New Roman" w:cs="Times New Roman"/>
          <w:sz w:val="24"/>
          <w:szCs w:val="24"/>
        </w:rPr>
        <w:t xml:space="preserve"> </w:t>
      </w:r>
      <w:r w:rsidRPr="00950F1C">
        <w:rPr>
          <w:rFonts w:ascii="Times New Roman" w:hAnsi="Times New Roman" w:cs="Times New Roman"/>
          <w:b/>
          <w:sz w:val="24"/>
          <w:szCs w:val="24"/>
        </w:rPr>
        <w:t>2)</w:t>
      </w:r>
      <w:r w:rsidRPr="00950F1C">
        <w:rPr>
          <w:rFonts w:ascii="Times New Roman" w:hAnsi="Times New Roman" w:cs="Times New Roman"/>
          <w:sz w:val="24"/>
          <w:szCs w:val="24"/>
        </w:rPr>
        <w:t xml:space="preserve"> Autorizar al </w:t>
      </w:r>
      <w:proofErr w:type="gramStart"/>
      <w:r w:rsidRPr="00950F1C">
        <w:rPr>
          <w:rFonts w:ascii="Times New Roman" w:hAnsi="Times New Roman" w:cs="Times New Roman"/>
          <w:sz w:val="24"/>
          <w:szCs w:val="24"/>
        </w:rPr>
        <w:t>Jefe</w:t>
      </w:r>
      <w:proofErr w:type="gramEnd"/>
      <w:r w:rsidRPr="00950F1C">
        <w:rPr>
          <w:rFonts w:ascii="Times New Roman" w:hAnsi="Times New Roman" w:cs="Times New Roman"/>
          <w:sz w:val="24"/>
          <w:szCs w:val="24"/>
        </w:rPr>
        <w:t xml:space="preserve"> de UACI para que realice los procesos de pago correspondientes. </w:t>
      </w:r>
      <w:r w:rsidRPr="00950F1C">
        <w:rPr>
          <w:rFonts w:ascii="Times New Roman" w:hAnsi="Times New Roman" w:cs="Times New Roman"/>
          <w:b/>
          <w:sz w:val="24"/>
          <w:szCs w:val="24"/>
        </w:rPr>
        <w:t xml:space="preserve">3) </w:t>
      </w:r>
      <w:r w:rsidRPr="00950F1C">
        <w:rPr>
          <w:rFonts w:ascii="Times New Roman" w:hAnsi="Times New Roman" w:cs="Times New Roman"/>
          <w:sz w:val="24"/>
          <w:szCs w:val="24"/>
        </w:rPr>
        <w:t xml:space="preserve">Autorizar a la Tesorera Municipal Licda. Mayra Lissethe Renderos de Vásquez, para que pueda erogar los fondos de la cuenta Bancaria del proyecto PROGRAMA DE ATENCIÓN A LA EMERGENCIA PROVOCADA POR TORMENTA AMANDA EN </w:t>
      </w:r>
      <w:proofErr w:type="gramStart"/>
      <w:r w:rsidRPr="00950F1C">
        <w:rPr>
          <w:rFonts w:ascii="Times New Roman" w:hAnsi="Times New Roman" w:cs="Times New Roman"/>
          <w:sz w:val="24"/>
          <w:szCs w:val="24"/>
        </w:rPr>
        <w:t>EL  MUNICIPIO</w:t>
      </w:r>
      <w:proofErr w:type="gramEnd"/>
      <w:r w:rsidRPr="00950F1C">
        <w:rPr>
          <w:rFonts w:ascii="Times New Roman" w:hAnsi="Times New Roman" w:cs="Times New Roman"/>
          <w:sz w:val="24"/>
          <w:szCs w:val="24"/>
        </w:rPr>
        <w:t xml:space="preserve"> DE SAN PEDRO PERULAPAN</w:t>
      </w:r>
      <w:r>
        <w:rPr>
          <w:rFonts w:ascii="Times New Roman" w:hAnsi="Times New Roman" w:cs="Times New Roman"/>
          <w:sz w:val="24"/>
          <w:szCs w:val="24"/>
        </w:rPr>
        <w:t xml:space="preserve"> </w:t>
      </w:r>
      <w:r w:rsidRPr="003B297F">
        <w:rPr>
          <w:rFonts w:ascii="Times New Roman" w:eastAsia="Times New Roman" w:hAnsi="Times New Roman" w:cs="Times New Roman"/>
          <w:bCs/>
          <w:color w:val="222222"/>
          <w:sz w:val="24"/>
          <w:szCs w:val="24"/>
        </w:rPr>
        <w:t>SEGUNDO COMPLEMENTO</w:t>
      </w:r>
      <w:r w:rsidRPr="00950F1C">
        <w:rPr>
          <w:rFonts w:ascii="Times New Roman" w:hAnsi="Times New Roman" w:cs="Times New Roman"/>
          <w:sz w:val="24"/>
          <w:szCs w:val="24"/>
        </w:rPr>
        <w:t xml:space="preserve">. </w:t>
      </w:r>
      <w:r w:rsidRPr="00950F1C">
        <w:rPr>
          <w:rFonts w:ascii="Times New Roman" w:hAnsi="Times New Roman" w:cs="Times New Roman"/>
          <w:b/>
          <w:sz w:val="24"/>
          <w:szCs w:val="24"/>
        </w:rPr>
        <w:t>4)</w:t>
      </w:r>
      <w:r w:rsidRPr="00950F1C">
        <w:rPr>
          <w:rFonts w:ascii="Times New Roman" w:hAnsi="Times New Roman" w:cs="Times New Roman"/>
          <w:sz w:val="24"/>
          <w:szCs w:val="24"/>
        </w:rPr>
        <w:t xml:space="preserve"> </w:t>
      </w:r>
      <w:r w:rsidRPr="00950F1C">
        <w:rPr>
          <w:rFonts w:ascii="Times New Roman" w:hAnsi="Times New Roman" w:cs="Times New Roman"/>
          <w:sz w:val="24"/>
          <w:szCs w:val="24"/>
          <w:lang w:val="es-ES"/>
        </w:rPr>
        <w:t>Autorizar a la encargada del presupuesto para que descargue las cifras correspondientes en el presupuesto Municipal vigente. Nota: En el presente Acuerdo salva su voto el Primer Regidor Propietario, Héctor Ismael Estrada Vásquez, manifiesta:</w:t>
      </w:r>
      <w:r>
        <w:rPr>
          <w:rFonts w:ascii="Times New Roman" w:hAnsi="Times New Roman" w:cs="Times New Roman"/>
          <w:sz w:val="24"/>
          <w:szCs w:val="24"/>
          <w:lang w:val="es-ES"/>
        </w:rPr>
        <w:t xml:space="preserve"> En estas erogaciones de pago final de estos proyectos no vote a favor, porque sugerí que fueran ejecutados por administración y cuando las adjudicaron mi voto no tuvo incidencia en la contratación de estas empresas que ejecutaron esta obra en: la agricultura, pazunteo, pozos de acosama y el calvario la loma. Por ello salvo mi voto según Art. 45 del código municipal.</w:t>
      </w:r>
      <w:r w:rsidRPr="00950F1C">
        <w:rPr>
          <w:rFonts w:ascii="Times New Roman" w:hAnsi="Times New Roman" w:cs="Times New Roman"/>
          <w:sz w:val="24"/>
          <w:szCs w:val="24"/>
          <w:lang w:val="es-ES"/>
        </w:rPr>
        <w:t xml:space="preserve"> </w:t>
      </w:r>
      <w:proofErr w:type="gramStart"/>
      <w:r>
        <w:rPr>
          <w:rFonts w:ascii="Times New Roman" w:hAnsi="Times New Roman" w:cs="Times New Roman"/>
          <w:sz w:val="24"/>
          <w:szCs w:val="24"/>
          <w:lang w:val="es-ES"/>
        </w:rPr>
        <w:t>Además</w:t>
      </w:r>
      <w:proofErr w:type="gramEnd"/>
      <w:r>
        <w:rPr>
          <w:rFonts w:ascii="Times New Roman" w:hAnsi="Times New Roman" w:cs="Times New Roman"/>
          <w:sz w:val="24"/>
          <w:szCs w:val="24"/>
          <w:lang w:val="es-ES"/>
        </w:rPr>
        <w:t xml:space="preserve"> salva su voto el Quinto Regidor Propietario, Marcelo Francisco Oporto Vides, según el Art. 45 del código Municipal, manifiesta: que no apoya en este Acuerdo debido a que su voto no incidió en la adjudicación del mismo a excepción del proyecto de Colonia la Agricultura que si voto a favor. </w:t>
      </w:r>
      <w:proofErr w:type="gramStart"/>
      <w:r w:rsidRPr="00950F1C">
        <w:rPr>
          <w:rFonts w:ascii="Times New Roman" w:hAnsi="Times New Roman" w:cs="Times New Roman"/>
          <w:sz w:val="24"/>
          <w:szCs w:val="24"/>
          <w:lang w:val="es-ES"/>
        </w:rPr>
        <w:t>Comuníquese.-</w:t>
      </w:r>
      <w:proofErr w:type="gramEnd"/>
    </w:p>
    <w:p w14:paraId="18582548" w14:textId="77777777" w:rsidR="00630AA5" w:rsidRPr="00950F1C" w:rsidRDefault="00630AA5" w:rsidP="00630AA5">
      <w:pPr>
        <w:spacing w:after="0" w:line="302" w:lineRule="auto"/>
        <w:jc w:val="both"/>
        <w:rPr>
          <w:rFonts w:ascii="Times New Roman" w:hAnsi="Times New Roman" w:cs="Times New Roman"/>
          <w:sz w:val="24"/>
          <w:szCs w:val="24"/>
        </w:rPr>
      </w:pPr>
    </w:p>
    <w:p w14:paraId="089AF561" w14:textId="77777777" w:rsidR="00630AA5" w:rsidRDefault="00630AA5" w:rsidP="00630AA5">
      <w:pPr>
        <w:spacing w:after="0" w:line="266" w:lineRule="auto"/>
        <w:jc w:val="both"/>
        <w:rPr>
          <w:rFonts w:ascii="Times New Roman" w:hAnsi="Times New Roman" w:cs="Times New Roman"/>
          <w:sz w:val="24"/>
          <w:szCs w:val="24"/>
        </w:rPr>
      </w:pPr>
      <w:r w:rsidRPr="007360B6">
        <w:rPr>
          <w:rFonts w:ascii="Times New Roman" w:hAnsi="Times New Roman" w:cs="Times New Roman"/>
          <w:b/>
          <w:sz w:val="24"/>
          <w:szCs w:val="24"/>
        </w:rPr>
        <w:lastRenderedPageBreak/>
        <w:t xml:space="preserve">ACUERDO NÚMERO </w:t>
      </w:r>
      <w:r>
        <w:rPr>
          <w:rFonts w:ascii="Times New Roman" w:hAnsi="Times New Roman" w:cs="Times New Roman"/>
          <w:b/>
          <w:sz w:val="24"/>
          <w:szCs w:val="24"/>
        </w:rPr>
        <w:t>CINCO</w:t>
      </w:r>
      <w:r w:rsidRPr="007360B6">
        <w:rPr>
          <w:rFonts w:ascii="Times New Roman" w:hAnsi="Times New Roman" w:cs="Times New Roman"/>
          <w:b/>
          <w:sz w:val="24"/>
          <w:szCs w:val="24"/>
        </w:rPr>
        <w:t>:</w:t>
      </w:r>
      <w:r w:rsidRPr="007360B6">
        <w:rPr>
          <w:rFonts w:ascii="Times New Roman" w:hAnsi="Times New Roman" w:cs="Times New Roman"/>
          <w:sz w:val="24"/>
          <w:szCs w:val="24"/>
        </w:rPr>
        <w:t xml:space="preserve"> </w:t>
      </w:r>
      <w:r w:rsidRPr="00070E0D">
        <w:rPr>
          <w:rFonts w:ascii="Times New Roman" w:hAnsi="Times New Roman" w:cs="Times New Roman"/>
          <w:sz w:val="24"/>
          <w:szCs w:val="24"/>
        </w:rPr>
        <w:t>El</w:t>
      </w:r>
      <w:r w:rsidRPr="00D13518">
        <w:rPr>
          <w:rFonts w:ascii="Times New Roman" w:hAnsi="Times New Roman" w:cs="Times New Roman"/>
          <w:sz w:val="24"/>
          <w:szCs w:val="24"/>
        </w:rPr>
        <w:t xml:space="preserve"> Concejo Municipal, </w:t>
      </w:r>
      <w:r>
        <w:rPr>
          <w:rFonts w:ascii="Times New Roman" w:hAnsi="Times New Roman" w:cs="Times New Roman"/>
          <w:sz w:val="24"/>
          <w:szCs w:val="24"/>
        </w:rPr>
        <w:t>CONSIDERANDO:</w:t>
      </w:r>
      <w:r w:rsidRPr="00D13518">
        <w:rPr>
          <w:rFonts w:ascii="Times New Roman" w:hAnsi="Times New Roman" w:cs="Times New Roman"/>
          <w:sz w:val="24"/>
          <w:szCs w:val="24"/>
        </w:rPr>
        <w:t xml:space="preserve"> </w:t>
      </w:r>
    </w:p>
    <w:p w14:paraId="3BC442E2" w14:textId="77777777" w:rsidR="00630AA5" w:rsidRPr="00950F1C" w:rsidRDefault="00630AA5" w:rsidP="00630AA5">
      <w:pPr>
        <w:spacing w:after="0" w:line="266" w:lineRule="auto"/>
        <w:jc w:val="both"/>
        <w:rPr>
          <w:rFonts w:ascii="Times New Roman" w:hAnsi="Times New Roman" w:cs="Times New Roman"/>
          <w:sz w:val="24"/>
          <w:szCs w:val="24"/>
        </w:rPr>
      </w:pPr>
      <w:r w:rsidRPr="000259DA">
        <w:rPr>
          <w:rFonts w:ascii="Times New Roman" w:hAnsi="Times New Roman" w:cs="Times New Roman"/>
          <w:sz w:val="24"/>
          <w:szCs w:val="24"/>
        </w:rPr>
        <w:t xml:space="preserve">I- </w:t>
      </w:r>
      <w:r w:rsidRPr="00950F1C">
        <w:rPr>
          <w:rFonts w:ascii="Times New Roman" w:hAnsi="Times New Roman" w:cs="Times New Roman"/>
          <w:sz w:val="24"/>
          <w:szCs w:val="24"/>
        </w:rPr>
        <w:t>Que según informe del administrador de contrato Ing. Marco Tulio Mata Montenegro, se ha recibido informe final de supervisión que se presenta al Concejo Municipal en pleno, donde se muestran los procesos constructivos de</w:t>
      </w:r>
      <w:r>
        <w:rPr>
          <w:rFonts w:ascii="Times New Roman" w:hAnsi="Times New Roman" w:cs="Times New Roman"/>
          <w:sz w:val="24"/>
          <w:szCs w:val="24"/>
        </w:rPr>
        <w:t xml:space="preserve"> </w:t>
      </w:r>
      <w:r w:rsidRPr="00950F1C">
        <w:rPr>
          <w:rFonts w:ascii="Times New Roman" w:hAnsi="Times New Roman" w:cs="Times New Roman"/>
          <w:sz w:val="24"/>
          <w:szCs w:val="24"/>
        </w:rPr>
        <w:t>l</w:t>
      </w:r>
      <w:r>
        <w:rPr>
          <w:rFonts w:ascii="Times New Roman" w:hAnsi="Times New Roman" w:cs="Times New Roman"/>
          <w:sz w:val="24"/>
          <w:szCs w:val="24"/>
        </w:rPr>
        <w:t>os</w:t>
      </w:r>
      <w:r w:rsidRPr="00950F1C">
        <w:rPr>
          <w:rFonts w:ascii="Times New Roman" w:hAnsi="Times New Roman" w:cs="Times New Roman"/>
          <w:sz w:val="24"/>
          <w:szCs w:val="24"/>
        </w:rPr>
        <w:t xml:space="preserve"> proyecto</w:t>
      </w:r>
      <w:r>
        <w:rPr>
          <w:rFonts w:ascii="Times New Roman" w:hAnsi="Times New Roman" w:cs="Times New Roman"/>
          <w:sz w:val="24"/>
          <w:szCs w:val="24"/>
        </w:rPr>
        <w:t>s</w:t>
      </w:r>
      <w:r w:rsidRPr="00950F1C">
        <w:rPr>
          <w:rFonts w:ascii="Times New Roman" w:hAnsi="Times New Roman" w:cs="Times New Roman"/>
          <w:sz w:val="24"/>
          <w:szCs w:val="24"/>
        </w:rPr>
        <w:t xml:space="preserve"> </w:t>
      </w:r>
      <w:r>
        <w:rPr>
          <w:rFonts w:ascii="Times New Roman" w:hAnsi="Times New Roman" w:cs="Times New Roman"/>
          <w:sz w:val="24"/>
          <w:szCs w:val="24"/>
        </w:rPr>
        <w:t xml:space="preserve">1) </w:t>
      </w:r>
      <w:r w:rsidRPr="00BE3FFB">
        <w:rPr>
          <w:rFonts w:ascii="Times New Roman" w:hAnsi="Times New Roman" w:cs="Times New Roman"/>
          <w:sz w:val="24"/>
          <w:szCs w:val="24"/>
        </w:rPr>
        <w:t>CONSTRUCCION DE OBRA DE MITIGACION Y PAVIMENTACION EN SECTOR PASUNTEO CANTON LA LOMA, MUNICIPIO DE SAN PEDRO PERULAPAN, DEPARTAMENTO DE CUSCATLAN, AÑO 2020</w:t>
      </w:r>
      <w:r>
        <w:rPr>
          <w:rFonts w:ascii="Times New Roman" w:hAnsi="Times New Roman" w:cs="Times New Roman"/>
          <w:sz w:val="24"/>
          <w:szCs w:val="24"/>
        </w:rPr>
        <w:t xml:space="preserve">. 2) </w:t>
      </w:r>
      <w:r w:rsidRPr="00BE3FFB">
        <w:rPr>
          <w:rFonts w:ascii="Times New Roman" w:hAnsi="Times New Roman" w:cs="Times New Roman"/>
          <w:sz w:val="24"/>
          <w:szCs w:val="24"/>
        </w:rPr>
        <w:t>CONSTRUCCION DE OBRA DE MITIGACION EN SECTOR EL CALVARIO CANTON LA LOMA, MUNICIPIO DE SAN PEDRO PERULAPAN, DEPARTAMENTO DE CUSCATLAN, AÑO 2020</w:t>
      </w:r>
      <w:r>
        <w:rPr>
          <w:rFonts w:ascii="Times New Roman" w:hAnsi="Times New Roman" w:cs="Times New Roman"/>
          <w:sz w:val="24"/>
          <w:szCs w:val="24"/>
        </w:rPr>
        <w:t>. Por parte del</w:t>
      </w:r>
      <w:r w:rsidRPr="00950F1C">
        <w:rPr>
          <w:rFonts w:ascii="Times New Roman" w:hAnsi="Times New Roman" w:cs="Times New Roman"/>
          <w:sz w:val="24"/>
          <w:szCs w:val="24"/>
        </w:rPr>
        <w:t xml:space="preserve"> profesional </w:t>
      </w:r>
      <w:r>
        <w:rPr>
          <w:rFonts w:ascii="Times New Roman" w:hAnsi="Times New Roman" w:cs="Times New Roman"/>
          <w:sz w:val="24"/>
          <w:szCs w:val="24"/>
        </w:rPr>
        <w:t xml:space="preserve">Arq. Mario Calderón Ortiz, representante de la empresa </w:t>
      </w:r>
      <w:r w:rsidRPr="00B86CFD">
        <w:rPr>
          <w:rFonts w:ascii="Times New Roman" w:hAnsi="Times New Roman" w:cs="Times New Roman"/>
          <w:sz w:val="24"/>
          <w:szCs w:val="24"/>
        </w:rPr>
        <w:t>JASPORT COMPANY, S.A. DE C.V.</w:t>
      </w:r>
      <w:r>
        <w:rPr>
          <w:rFonts w:ascii="Times New Roman" w:hAnsi="Times New Roman" w:cs="Times New Roman"/>
          <w:sz w:val="24"/>
          <w:szCs w:val="24"/>
        </w:rPr>
        <w:t xml:space="preserve"> Q</w:t>
      </w:r>
      <w:r w:rsidRPr="00950F1C">
        <w:rPr>
          <w:rFonts w:ascii="Times New Roman" w:hAnsi="Times New Roman" w:cs="Times New Roman"/>
          <w:sz w:val="24"/>
          <w:szCs w:val="24"/>
        </w:rPr>
        <w:t xml:space="preserve">uien ha finalizado su servicio y solicita el pago correspondiente, por lo que después de conocer el detalle del informe, manifiesta dicho administrador que está conforme a lo contratado y ha dado cumplimiento a la planeación prevista por lo que se da por aceptado, razón por la cual se presenta el mismo para legalizar el pago pendiente a la referida </w:t>
      </w:r>
      <w:r>
        <w:rPr>
          <w:rFonts w:ascii="Times New Roman" w:hAnsi="Times New Roman" w:cs="Times New Roman"/>
          <w:sz w:val="24"/>
          <w:szCs w:val="24"/>
        </w:rPr>
        <w:t>empresa</w:t>
      </w:r>
      <w:r w:rsidRPr="00950F1C">
        <w:rPr>
          <w:rFonts w:ascii="Times New Roman" w:hAnsi="Times New Roman" w:cs="Times New Roman"/>
          <w:sz w:val="24"/>
          <w:szCs w:val="24"/>
        </w:rPr>
        <w:t xml:space="preserve"> por los servicios prestados. </w:t>
      </w:r>
    </w:p>
    <w:p w14:paraId="7346BE3A" w14:textId="77777777" w:rsidR="00630AA5" w:rsidRPr="00950F1C" w:rsidRDefault="00630AA5" w:rsidP="00630AA5">
      <w:pPr>
        <w:spacing w:after="0" w:line="266" w:lineRule="auto"/>
        <w:jc w:val="both"/>
        <w:rPr>
          <w:rFonts w:ascii="Times New Roman" w:hAnsi="Times New Roman" w:cs="Times New Roman"/>
          <w:sz w:val="24"/>
          <w:szCs w:val="24"/>
        </w:rPr>
      </w:pPr>
      <w:r w:rsidRPr="00950F1C">
        <w:rPr>
          <w:rFonts w:ascii="Times New Roman" w:hAnsi="Times New Roman" w:cs="Times New Roman"/>
          <w:sz w:val="24"/>
          <w:szCs w:val="24"/>
        </w:rPr>
        <w:t>II- Que según el numeral 14 del Art. 30 del Código Municipal, que literalmente dice: Son facultades del Concejo:</w:t>
      </w:r>
      <w:r w:rsidRPr="00950F1C">
        <w:rPr>
          <w:rFonts w:ascii="Arial" w:hAnsi="Arial" w:cs="Arial"/>
          <w:sz w:val="24"/>
          <w:szCs w:val="24"/>
        </w:rPr>
        <w:t xml:space="preserve"> </w:t>
      </w:r>
      <w:r w:rsidRPr="00950F1C">
        <w:rPr>
          <w:rFonts w:ascii="Times New Roman" w:hAnsi="Times New Roman" w:cs="Times New Roman"/>
          <w:sz w:val="24"/>
          <w:szCs w:val="24"/>
        </w:rPr>
        <w:t xml:space="preserve">Velar por la buena marcha del gobierno, administración y servicios municipales; y según el numeral 5 del Art. 31 del Código Municipal, el cual dice: Son obligaciones del Concejo: Construir las obras necesarias para el mejoramiento y progreso de la comunidad y la prestación de servicios públicos locales en forma eficiente y económica; Art.82 Bis, literal b. De la LACAP. </w:t>
      </w:r>
      <w:r w:rsidRPr="00950F1C">
        <w:rPr>
          <w:rFonts w:ascii="Times New Roman" w:hAnsi="Times New Roman" w:cs="Times New Roman"/>
          <w:b/>
          <w:sz w:val="24"/>
          <w:szCs w:val="24"/>
        </w:rPr>
        <w:t xml:space="preserve">Por lo tanto, </w:t>
      </w:r>
      <w:r w:rsidRPr="00950F1C">
        <w:rPr>
          <w:rFonts w:ascii="Times New Roman" w:hAnsi="Times New Roman" w:cs="Times New Roman"/>
          <w:b/>
          <w:sz w:val="24"/>
          <w:szCs w:val="24"/>
          <w:lang w:val="es-ES"/>
        </w:rPr>
        <w:t xml:space="preserve">el Concejo Municipal en uso de las facultades que le otorga el Código Municipal. ACUERDA: 1) </w:t>
      </w:r>
      <w:r w:rsidRPr="00950F1C">
        <w:rPr>
          <w:rFonts w:ascii="Times New Roman" w:hAnsi="Times New Roman" w:cs="Times New Roman"/>
          <w:sz w:val="24"/>
          <w:szCs w:val="24"/>
          <w:lang w:val="es-ES"/>
        </w:rPr>
        <w:t>Aprobar y Autorizar</w:t>
      </w:r>
      <w:r w:rsidRPr="00950F1C">
        <w:rPr>
          <w:rFonts w:ascii="Times New Roman" w:hAnsi="Times New Roman" w:cs="Times New Roman"/>
          <w:b/>
          <w:sz w:val="24"/>
          <w:szCs w:val="24"/>
          <w:lang w:val="es-ES"/>
        </w:rPr>
        <w:t xml:space="preserve"> </w:t>
      </w:r>
      <w:r>
        <w:rPr>
          <w:rFonts w:ascii="Times New Roman" w:hAnsi="Times New Roman" w:cs="Times New Roman"/>
          <w:sz w:val="24"/>
          <w:szCs w:val="24"/>
          <w:lang w:val="es-ES"/>
        </w:rPr>
        <w:t>el pago final</w:t>
      </w:r>
      <w:r w:rsidRPr="00950F1C">
        <w:rPr>
          <w:rFonts w:ascii="Times New Roman" w:hAnsi="Times New Roman" w:cs="Times New Roman"/>
          <w:sz w:val="24"/>
          <w:szCs w:val="24"/>
          <w:lang w:val="es-ES"/>
        </w:rPr>
        <w:t xml:space="preserve"> de la Supervisión de</w:t>
      </w:r>
      <w:r>
        <w:rPr>
          <w:rFonts w:ascii="Times New Roman" w:hAnsi="Times New Roman" w:cs="Times New Roman"/>
          <w:sz w:val="24"/>
          <w:szCs w:val="24"/>
          <w:lang w:val="es-ES"/>
        </w:rPr>
        <w:t xml:space="preserve"> </w:t>
      </w:r>
      <w:r w:rsidRPr="00950F1C">
        <w:rPr>
          <w:rFonts w:ascii="Times New Roman" w:hAnsi="Times New Roman" w:cs="Times New Roman"/>
          <w:sz w:val="24"/>
          <w:szCs w:val="24"/>
          <w:lang w:val="es-ES"/>
        </w:rPr>
        <w:t>l</w:t>
      </w:r>
      <w:r>
        <w:rPr>
          <w:rFonts w:ascii="Times New Roman" w:hAnsi="Times New Roman" w:cs="Times New Roman"/>
          <w:sz w:val="24"/>
          <w:szCs w:val="24"/>
          <w:lang w:val="es-ES"/>
        </w:rPr>
        <w:t>os</w:t>
      </w:r>
      <w:r>
        <w:rPr>
          <w:rFonts w:ascii="Times New Roman" w:hAnsi="Times New Roman" w:cs="Times New Roman"/>
          <w:sz w:val="24"/>
          <w:szCs w:val="24"/>
        </w:rPr>
        <w:t xml:space="preserve"> Proyectos 1) </w:t>
      </w:r>
      <w:r w:rsidRPr="00BE3FFB">
        <w:rPr>
          <w:rFonts w:ascii="Times New Roman" w:hAnsi="Times New Roman" w:cs="Times New Roman"/>
          <w:sz w:val="24"/>
          <w:szCs w:val="24"/>
        </w:rPr>
        <w:t>CONSTRUCCION DE OBRA DE MITIGACION Y PAVIMENTACION EN SECTOR PASUNTEO CANTON LA LOMA, MUNICIPIO DE SAN PEDRO PERULAPAN, DEPARTAMENTO DE CUSCATLAN, AÑO 2020</w:t>
      </w:r>
      <w:r>
        <w:rPr>
          <w:rFonts w:ascii="Times New Roman" w:hAnsi="Times New Roman" w:cs="Times New Roman"/>
          <w:sz w:val="24"/>
          <w:szCs w:val="24"/>
        </w:rPr>
        <w:t xml:space="preserve">. 2) </w:t>
      </w:r>
      <w:r w:rsidRPr="00BE3FFB">
        <w:rPr>
          <w:rFonts w:ascii="Times New Roman" w:hAnsi="Times New Roman" w:cs="Times New Roman"/>
          <w:sz w:val="24"/>
          <w:szCs w:val="24"/>
        </w:rPr>
        <w:t>CONSTRUCCION DE OBRA DE MITIGACION EN SECTOR EL CALVARIO CANTON LA LOMA, MUNICIPIO DE SAN PEDRO PERULAPAN, DEPARTAMENTO DE CUSCATLAN, AÑO 2020</w:t>
      </w:r>
      <w:r>
        <w:rPr>
          <w:rFonts w:ascii="Times New Roman" w:hAnsi="Times New Roman" w:cs="Times New Roman"/>
          <w:sz w:val="24"/>
          <w:szCs w:val="24"/>
        </w:rPr>
        <w:t>. P</w:t>
      </w:r>
      <w:r w:rsidRPr="00950F1C">
        <w:rPr>
          <w:rFonts w:ascii="Times New Roman" w:hAnsi="Times New Roman" w:cs="Times New Roman"/>
          <w:sz w:val="24"/>
          <w:szCs w:val="24"/>
        </w:rPr>
        <w:t xml:space="preserve">or un monto de </w:t>
      </w:r>
      <w:r>
        <w:rPr>
          <w:rFonts w:ascii="Times New Roman" w:hAnsi="Times New Roman" w:cs="Times New Roman"/>
          <w:sz w:val="24"/>
          <w:szCs w:val="24"/>
        </w:rPr>
        <w:t>CUATRO</w:t>
      </w:r>
      <w:r w:rsidRPr="00950F1C">
        <w:rPr>
          <w:rFonts w:ascii="Times New Roman" w:hAnsi="Times New Roman" w:cs="Times New Roman"/>
          <w:sz w:val="24"/>
          <w:szCs w:val="24"/>
        </w:rPr>
        <w:t xml:space="preserve"> MIL </w:t>
      </w:r>
      <w:r>
        <w:rPr>
          <w:rFonts w:ascii="Times New Roman" w:hAnsi="Times New Roman" w:cs="Times New Roman"/>
          <w:sz w:val="24"/>
          <w:szCs w:val="24"/>
        </w:rPr>
        <w:t>QUINIENTOS OCHENTA Y UNO 35</w:t>
      </w:r>
      <w:r w:rsidRPr="00950F1C">
        <w:rPr>
          <w:rFonts w:ascii="Times New Roman" w:hAnsi="Times New Roman" w:cs="Times New Roman"/>
          <w:sz w:val="24"/>
          <w:szCs w:val="24"/>
        </w:rPr>
        <w:t>/100 DÓLARES DE LOS ESTADOS UNIDOS DE NORTE AMERICA ($</w:t>
      </w:r>
      <w:r>
        <w:rPr>
          <w:rFonts w:ascii="Times New Roman" w:hAnsi="Times New Roman" w:cs="Times New Roman"/>
          <w:sz w:val="24"/>
          <w:szCs w:val="24"/>
        </w:rPr>
        <w:t>4</w:t>
      </w:r>
      <w:r w:rsidRPr="00950F1C">
        <w:rPr>
          <w:rFonts w:ascii="Times New Roman" w:hAnsi="Times New Roman" w:cs="Times New Roman"/>
          <w:sz w:val="24"/>
          <w:szCs w:val="24"/>
        </w:rPr>
        <w:t>,</w:t>
      </w:r>
      <w:r>
        <w:rPr>
          <w:rFonts w:ascii="Times New Roman" w:hAnsi="Times New Roman" w:cs="Times New Roman"/>
          <w:sz w:val="24"/>
          <w:szCs w:val="24"/>
        </w:rPr>
        <w:t>581.35</w:t>
      </w:r>
      <w:r w:rsidRPr="00950F1C">
        <w:rPr>
          <w:rFonts w:ascii="Times New Roman" w:hAnsi="Times New Roman" w:cs="Times New Roman"/>
          <w:sz w:val="24"/>
          <w:szCs w:val="24"/>
        </w:rPr>
        <w:t xml:space="preserve">). A nombre de la </w:t>
      </w:r>
      <w:r>
        <w:rPr>
          <w:rFonts w:ascii="Times New Roman" w:hAnsi="Times New Roman" w:cs="Times New Roman"/>
          <w:sz w:val="24"/>
          <w:szCs w:val="24"/>
        </w:rPr>
        <w:t>empresa</w:t>
      </w:r>
      <w:r w:rsidRPr="00950F1C">
        <w:rPr>
          <w:rFonts w:ascii="Times New Roman" w:hAnsi="Times New Roman" w:cs="Times New Roman"/>
          <w:sz w:val="24"/>
          <w:szCs w:val="24"/>
        </w:rPr>
        <w:t xml:space="preserve"> </w:t>
      </w:r>
      <w:r w:rsidRPr="00B86CFD">
        <w:rPr>
          <w:rFonts w:ascii="Times New Roman" w:hAnsi="Times New Roman" w:cs="Times New Roman"/>
          <w:sz w:val="24"/>
          <w:szCs w:val="24"/>
        </w:rPr>
        <w:t>JASPORT COMPANY, S.A. DE C.V.</w:t>
      </w:r>
      <w:r>
        <w:rPr>
          <w:rFonts w:ascii="Times New Roman" w:hAnsi="Times New Roman" w:cs="Times New Roman"/>
          <w:sz w:val="24"/>
          <w:szCs w:val="24"/>
        </w:rPr>
        <w:t xml:space="preserve"> </w:t>
      </w:r>
      <w:r w:rsidRPr="00950F1C">
        <w:rPr>
          <w:rFonts w:ascii="Times New Roman" w:hAnsi="Times New Roman" w:cs="Times New Roman"/>
          <w:b/>
          <w:sz w:val="24"/>
          <w:szCs w:val="24"/>
        </w:rPr>
        <w:t>2)</w:t>
      </w:r>
      <w:r w:rsidRPr="00950F1C">
        <w:rPr>
          <w:rFonts w:ascii="Times New Roman" w:hAnsi="Times New Roman" w:cs="Times New Roman"/>
          <w:sz w:val="24"/>
          <w:szCs w:val="24"/>
        </w:rPr>
        <w:t xml:space="preserve"> Autorizar al </w:t>
      </w:r>
      <w:proofErr w:type="gramStart"/>
      <w:r w:rsidRPr="00950F1C">
        <w:rPr>
          <w:rFonts w:ascii="Times New Roman" w:hAnsi="Times New Roman" w:cs="Times New Roman"/>
          <w:sz w:val="24"/>
          <w:szCs w:val="24"/>
        </w:rPr>
        <w:t>Jefe</w:t>
      </w:r>
      <w:proofErr w:type="gramEnd"/>
      <w:r w:rsidRPr="00950F1C">
        <w:rPr>
          <w:rFonts w:ascii="Times New Roman" w:hAnsi="Times New Roman" w:cs="Times New Roman"/>
          <w:sz w:val="24"/>
          <w:szCs w:val="24"/>
        </w:rPr>
        <w:t xml:space="preserve"> de UACI para que realice los procesos de pago correspondientes. </w:t>
      </w:r>
      <w:r w:rsidRPr="00950F1C">
        <w:rPr>
          <w:rFonts w:ascii="Times New Roman" w:hAnsi="Times New Roman" w:cs="Times New Roman"/>
          <w:b/>
          <w:sz w:val="24"/>
          <w:szCs w:val="24"/>
        </w:rPr>
        <w:t xml:space="preserve">3) </w:t>
      </w:r>
      <w:r w:rsidRPr="00950F1C">
        <w:rPr>
          <w:rFonts w:ascii="Times New Roman" w:hAnsi="Times New Roman" w:cs="Times New Roman"/>
          <w:sz w:val="24"/>
          <w:szCs w:val="24"/>
        </w:rPr>
        <w:t>Autorizar a la Tesorera Municipal Licda. Mayra Lissethe Renderos de Vásquez, para que pueda erogar los fondos de</w:t>
      </w:r>
      <w:r>
        <w:rPr>
          <w:rFonts w:ascii="Times New Roman" w:hAnsi="Times New Roman" w:cs="Times New Roman"/>
          <w:sz w:val="24"/>
          <w:szCs w:val="24"/>
        </w:rPr>
        <w:t xml:space="preserve"> la cuenta Bancaria del</w:t>
      </w:r>
      <w:r w:rsidRPr="00950F1C">
        <w:rPr>
          <w:rFonts w:ascii="Times New Roman" w:hAnsi="Times New Roman" w:cs="Times New Roman"/>
          <w:sz w:val="24"/>
          <w:szCs w:val="24"/>
        </w:rPr>
        <w:t xml:space="preserve"> PROGRAMA DE ATENCIÓN A LA EMERGENCIA PROVOCADA POR TORMENTA AMANDA EN </w:t>
      </w:r>
      <w:proofErr w:type="gramStart"/>
      <w:r w:rsidRPr="00950F1C">
        <w:rPr>
          <w:rFonts w:ascii="Times New Roman" w:hAnsi="Times New Roman" w:cs="Times New Roman"/>
          <w:sz w:val="24"/>
          <w:szCs w:val="24"/>
        </w:rPr>
        <w:t>EL  MUNICIPIO</w:t>
      </w:r>
      <w:proofErr w:type="gramEnd"/>
      <w:r w:rsidRPr="00950F1C">
        <w:rPr>
          <w:rFonts w:ascii="Times New Roman" w:hAnsi="Times New Roman" w:cs="Times New Roman"/>
          <w:sz w:val="24"/>
          <w:szCs w:val="24"/>
        </w:rPr>
        <w:t xml:space="preserve"> DE SAN PEDRO PERULAPAN</w:t>
      </w:r>
      <w:r w:rsidRPr="002A5B3A">
        <w:rPr>
          <w:rFonts w:ascii="Times New Roman" w:eastAsia="Times New Roman" w:hAnsi="Times New Roman" w:cs="Times New Roman"/>
          <w:bCs/>
          <w:color w:val="222222"/>
          <w:sz w:val="24"/>
          <w:szCs w:val="24"/>
        </w:rPr>
        <w:t xml:space="preserve"> </w:t>
      </w:r>
      <w:r w:rsidRPr="003B297F">
        <w:rPr>
          <w:rFonts w:ascii="Times New Roman" w:eastAsia="Times New Roman" w:hAnsi="Times New Roman" w:cs="Times New Roman"/>
          <w:bCs/>
          <w:color w:val="222222"/>
          <w:sz w:val="24"/>
          <w:szCs w:val="24"/>
        </w:rPr>
        <w:t>SEGUNDO COMPLEMENTO</w:t>
      </w:r>
      <w:r w:rsidRPr="00950F1C">
        <w:rPr>
          <w:rFonts w:ascii="Times New Roman" w:hAnsi="Times New Roman" w:cs="Times New Roman"/>
          <w:sz w:val="24"/>
          <w:szCs w:val="24"/>
        </w:rPr>
        <w:t xml:space="preserve">. </w:t>
      </w:r>
      <w:r w:rsidRPr="00950F1C">
        <w:rPr>
          <w:rFonts w:ascii="Times New Roman" w:hAnsi="Times New Roman" w:cs="Times New Roman"/>
          <w:b/>
          <w:sz w:val="24"/>
          <w:szCs w:val="24"/>
        </w:rPr>
        <w:t>4)</w:t>
      </w:r>
      <w:r w:rsidRPr="00950F1C">
        <w:rPr>
          <w:rFonts w:ascii="Times New Roman" w:hAnsi="Times New Roman" w:cs="Times New Roman"/>
          <w:sz w:val="24"/>
          <w:szCs w:val="24"/>
        </w:rPr>
        <w:t xml:space="preserve"> </w:t>
      </w:r>
      <w:r w:rsidRPr="00950F1C">
        <w:rPr>
          <w:rFonts w:ascii="Times New Roman" w:hAnsi="Times New Roman" w:cs="Times New Roman"/>
          <w:sz w:val="24"/>
          <w:szCs w:val="24"/>
          <w:lang w:val="es-ES"/>
        </w:rPr>
        <w:t>Autorizar a la encargada del presupuesto para que descargue las cifras correspondientes en el presupuesto Municipal vigente. Nota: En el presente Acuerdo salva su voto el Primer Regidor Propietario, Héctor Ismael Estrada Vásquez, manifiesta:</w:t>
      </w:r>
      <w:r>
        <w:rPr>
          <w:rFonts w:ascii="Times New Roman" w:hAnsi="Times New Roman" w:cs="Times New Roman"/>
          <w:sz w:val="24"/>
          <w:szCs w:val="24"/>
          <w:lang w:val="es-ES"/>
        </w:rPr>
        <w:t xml:space="preserve"> En estas erogaciones de pago final de estos proyectos no vote a favor, porque sugerí que fueran ejecutados por administración y cuando las adjudicaron mi voto no tuvo incidencia en la contratación de estas empresas que ejecutaron esta obra en: la agricultura, pazunteo, pozos de acosama y el calvario la loma. Por ello salvo mi voto según Art. 45 del código municipal.</w:t>
      </w:r>
      <w:r w:rsidRPr="00950F1C">
        <w:rPr>
          <w:rFonts w:ascii="Times New Roman" w:hAnsi="Times New Roman" w:cs="Times New Roman"/>
          <w:sz w:val="24"/>
          <w:szCs w:val="24"/>
          <w:lang w:val="es-ES"/>
        </w:rPr>
        <w:t xml:space="preserve"> </w:t>
      </w:r>
      <w:proofErr w:type="gramStart"/>
      <w:r>
        <w:rPr>
          <w:rFonts w:ascii="Times New Roman" w:hAnsi="Times New Roman" w:cs="Times New Roman"/>
          <w:sz w:val="24"/>
          <w:szCs w:val="24"/>
          <w:lang w:val="es-ES"/>
        </w:rPr>
        <w:t>Además</w:t>
      </w:r>
      <w:proofErr w:type="gramEnd"/>
      <w:r>
        <w:rPr>
          <w:rFonts w:ascii="Times New Roman" w:hAnsi="Times New Roman" w:cs="Times New Roman"/>
          <w:sz w:val="24"/>
          <w:szCs w:val="24"/>
          <w:lang w:val="es-ES"/>
        </w:rPr>
        <w:t xml:space="preserve"> salva su voto el Quinto Regidor Propietario, Marcelo Francisco Oporto Vides, según el Art. 45 del código Municipal, manifiesta: que no apoya en este Acuerdo debido a que su voto no incidió en la adjudicación del mismo. </w:t>
      </w:r>
      <w:proofErr w:type="gramStart"/>
      <w:r w:rsidRPr="00950F1C">
        <w:rPr>
          <w:rFonts w:ascii="Times New Roman" w:hAnsi="Times New Roman" w:cs="Times New Roman"/>
          <w:sz w:val="24"/>
          <w:szCs w:val="24"/>
          <w:lang w:val="es-ES"/>
        </w:rPr>
        <w:t>Comuníquese.-</w:t>
      </w:r>
      <w:proofErr w:type="gramEnd"/>
    </w:p>
    <w:p w14:paraId="7BFCA703" w14:textId="77777777" w:rsidR="00630AA5" w:rsidRPr="00950F1C" w:rsidRDefault="00630AA5" w:rsidP="00630AA5">
      <w:pPr>
        <w:spacing w:after="0" w:line="266" w:lineRule="auto"/>
        <w:jc w:val="both"/>
        <w:rPr>
          <w:rFonts w:ascii="Times New Roman" w:hAnsi="Times New Roman" w:cs="Times New Roman"/>
          <w:sz w:val="24"/>
          <w:szCs w:val="24"/>
        </w:rPr>
      </w:pPr>
    </w:p>
    <w:p w14:paraId="26A00651" w14:textId="77777777" w:rsidR="00630AA5" w:rsidRPr="00490BEA" w:rsidRDefault="00630AA5" w:rsidP="00630AA5">
      <w:pPr>
        <w:spacing w:after="0" w:line="266" w:lineRule="auto"/>
        <w:jc w:val="both"/>
        <w:rPr>
          <w:rFonts w:ascii="Times New Roman" w:hAnsi="Times New Roman" w:cs="Times New Roman"/>
          <w:sz w:val="24"/>
          <w:szCs w:val="24"/>
        </w:rPr>
      </w:pPr>
      <w:r w:rsidRPr="000259DA">
        <w:rPr>
          <w:rFonts w:ascii="Times New Roman" w:hAnsi="Times New Roman" w:cs="Times New Roman"/>
          <w:b/>
          <w:sz w:val="24"/>
          <w:szCs w:val="24"/>
        </w:rPr>
        <w:t>ACUERDO NÚMERO SEIS:</w:t>
      </w:r>
      <w:r w:rsidRPr="000259DA">
        <w:rPr>
          <w:rFonts w:ascii="Times New Roman" w:hAnsi="Times New Roman" w:cs="Times New Roman"/>
          <w:sz w:val="24"/>
          <w:szCs w:val="24"/>
        </w:rPr>
        <w:t xml:space="preserve"> El</w:t>
      </w:r>
      <w:r w:rsidRPr="00490BEA">
        <w:rPr>
          <w:rFonts w:ascii="Times New Roman" w:hAnsi="Times New Roman" w:cs="Times New Roman"/>
          <w:sz w:val="24"/>
          <w:szCs w:val="24"/>
        </w:rPr>
        <w:t xml:space="preserve"> Concejo Municipal, CONSIDERANDO: </w:t>
      </w:r>
    </w:p>
    <w:p w14:paraId="641F1E60" w14:textId="77777777" w:rsidR="00630AA5" w:rsidRPr="000259DA" w:rsidRDefault="00630AA5" w:rsidP="00630AA5">
      <w:pPr>
        <w:spacing w:after="0" w:line="266" w:lineRule="auto"/>
        <w:jc w:val="both"/>
        <w:rPr>
          <w:rFonts w:ascii="Times New Roman" w:hAnsi="Times New Roman" w:cs="Times New Roman"/>
          <w:sz w:val="24"/>
          <w:szCs w:val="24"/>
        </w:rPr>
      </w:pPr>
      <w:r>
        <w:rPr>
          <w:rFonts w:ascii="Times New Roman" w:eastAsia="Times New Roman" w:hAnsi="Times New Roman" w:cs="Times New Roman"/>
          <w:color w:val="222222"/>
          <w:sz w:val="24"/>
          <w:szCs w:val="24"/>
        </w:rPr>
        <w:t xml:space="preserve">I- </w:t>
      </w:r>
      <w:r w:rsidRPr="000259DA">
        <w:rPr>
          <w:rFonts w:ascii="Times New Roman" w:hAnsi="Times New Roman" w:cs="Times New Roman"/>
          <w:sz w:val="24"/>
          <w:szCs w:val="24"/>
        </w:rPr>
        <w:t xml:space="preserve">Que según informe que se presenta al Concejo Municipal en pleno, donde se muestra la requisición de pago a la empresa INARTEC, S.A. DE C.V. por pago final de la ejecución del Proyecto: </w:t>
      </w:r>
      <w:r w:rsidRPr="000259DA">
        <w:rPr>
          <w:rFonts w:ascii="Times New Roman" w:hAnsi="Times New Roman" w:cs="Times New Roman"/>
          <w:sz w:val="24"/>
          <w:szCs w:val="24"/>
        </w:rPr>
        <w:lastRenderedPageBreak/>
        <w:t>“CONSTRUCCION DE OBRA DE MITIGACION Y PAVIMENTACION EN SECTOR PASUNTEO CANTON LA LOMA, MUNICIPIO DE SAN PEDRO PERULAPAN, DEPARTAMENTO DE CUSCATLAN, AÑO 2020”.</w:t>
      </w:r>
    </w:p>
    <w:p w14:paraId="18DD379F" w14:textId="77777777" w:rsidR="00630AA5" w:rsidRPr="00950F1C" w:rsidRDefault="00630AA5" w:rsidP="00630AA5">
      <w:pPr>
        <w:spacing w:after="0" w:line="266" w:lineRule="auto"/>
        <w:jc w:val="both"/>
        <w:rPr>
          <w:rFonts w:ascii="Times New Roman" w:hAnsi="Times New Roman" w:cs="Times New Roman"/>
          <w:sz w:val="24"/>
          <w:szCs w:val="24"/>
        </w:rPr>
      </w:pPr>
      <w:r w:rsidRPr="000259DA">
        <w:rPr>
          <w:rFonts w:ascii="Times New Roman" w:hAnsi="Times New Roman" w:cs="Times New Roman"/>
          <w:sz w:val="24"/>
          <w:szCs w:val="24"/>
        </w:rPr>
        <w:t>II- Que según el numeral 14 del Art. 30 del Código Municipal, que literalmente dice: Son facultades del Concejo:</w:t>
      </w:r>
      <w:r w:rsidRPr="000259DA">
        <w:rPr>
          <w:rFonts w:ascii="Arial" w:hAnsi="Arial" w:cs="Arial"/>
          <w:sz w:val="24"/>
          <w:szCs w:val="24"/>
        </w:rPr>
        <w:t xml:space="preserve"> </w:t>
      </w:r>
      <w:r w:rsidRPr="000259DA">
        <w:rPr>
          <w:rFonts w:ascii="Times New Roman" w:hAnsi="Times New Roman" w:cs="Times New Roman"/>
          <w:sz w:val="24"/>
          <w:szCs w:val="24"/>
        </w:rPr>
        <w:t xml:space="preserve">Velar por la buena marcha del gobierno, administración y servicios municipales; y según el numeral 5 del Art. 31 del Código Municipal, el cual dice: Son obligaciones del Concejo: Construir las obras necesarias para el mejoramiento y progreso de la comunidad y la prestación de servicios públicos locales en forma eficiente y económica; </w:t>
      </w:r>
      <w:r w:rsidRPr="000259DA">
        <w:rPr>
          <w:rFonts w:ascii="Times New Roman" w:hAnsi="Times New Roman" w:cs="Times New Roman"/>
          <w:b/>
          <w:sz w:val="24"/>
          <w:szCs w:val="24"/>
        </w:rPr>
        <w:t xml:space="preserve">Por lo tanto, </w:t>
      </w:r>
      <w:r w:rsidRPr="000259DA">
        <w:rPr>
          <w:rFonts w:ascii="Times New Roman" w:hAnsi="Times New Roman" w:cs="Times New Roman"/>
          <w:b/>
          <w:sz w:val="24"/>
          <w:szCs w:val="24"/>
          <w:lang w:val="es-ES"/>
        </w:rPr>
        <w:t xml:space="preserve">el Concejo Municipal en uso de las facultades que le otorga el Código Municipal. ACUERDA: 1) </w:t>
      </w:r>
      <w:r w:rsidRPr="000259DA">
        <w:rPr>
          <w:rFonts w:ascii="Times New Roman" w:hAnsi="Times New Roman" w:cs="Times New Roman"/>
          <w:sz w:val="24"/>
          <w:szCs w:val="24"/>
          <w:lang w:val="es-ES"/>
        </w:rPr>
        <w:t>Aprobar y Autorizar</w:t>
      </w:r>
      <w:r w:rsidRPr="000259DA">
        <w:rPr>
          <w:rFonts w:ascii="Times New Roman" w:hAnsi="Times New Roman" w:cs="Times New Roman"/>
          <w:b/>
          <w:sz w:val="24"/>
          <w:szCs w:val="24"/>
          <w:lang w:val="es-ES"/>
        </w:rPr>
        <w:t xml:space="preserve"> </w:t>
      </w:r>
      <w:r w:rsidRPr="000259DA">
        <w:rPr>
          <w:rFonts w:ascii="Times New Roman" w:hAnsi="Times New Roman" w:cs="Times New Roman"/>
          <w:sz w:val="24"/>
          <w:szCs w:val="24"/>
          <w:lang w:val="es-ES"/>
        </w:rPr>
        <w:t>el pago final de la ejecución del</w:t>
      </w:r>
      <w:r w:rsidRPr="000259DA">
        <w:rPr>
          <w:rFonts w:ascii="Times New Roman" w:hAnsi="Times New Roman" w:cs="Times New Roman"/>
          <w:sz w:val="24"/>
          <w:szCs w:val="24"/>
        </w:rPr>
        <w:t xml:space="preserve"> Proyecto: “CONSTRUCCION DE OBRA DE MITIGACION Y PAVIMENTACION EN SECTOR PASUNTEO CANTON LA LOMA, MUNICIPIO DE SAN PEDRO PERULAPAN, DEPARTAMENTO DE CUSCATLAN, AÑO 2020” por un monto de </w:t>
      </w:r>
      <w:r>
        <w:rPr>
          <w:rFonts w:ascii="Times New Roman" w:hAnsi="Times New Roman" w:cs="Times New Roman"/>
          <w:sz w:val="24"/>
          <w:szCs w:val="24"/>
        </w:rPr>
        <w:t>DIECIOCHO MIL NOVECIENTOS SESENTA Y SIETE</w:t>
      </w:r>
      <w:r w:rsidRPr="000259DA">
        <w:rPr>
          <w:rFonts w:ascii="Times New Roman" w:hAnsi="Times New Roman" w:cs="Times New Roman"/>
          <w:sz w:val="24"/>
          <w:szCs w:val="24"/>
        </w:rPr>
        <w:t xml:space="preserve"> </w:t>
      </w:r>
      <w:r>
        <w:rPr>
          <w:rFonts w:ascii="Times New Roman" w:hAnsi="Times New Roman" w:cs="Times New Roman"/>
          <w:sz w:val="24"/>
          <w:szCs w:val="24"/>
        </w:rPr>
        <w:t>76</w:t>
      </w:r>
      <w:r w:rsidRPr="000259DA">
        <w:rPr>
          <w:rFonts w:ascii="Times New Roman" w:hAnsi="Times New Roman" w:cs="Times New Roman"/>
          <w:sz w:val="24"/>
          <w:szCs w:val="24"/>
        </w:rPr>
        <w:t>/100 DÓLARES DE LOS ESTADOS UNIDOS DE NORTE AMÉRICA ($</w:t>
      </w:r>
      <w:r>
        <w:rPr>
          <w:rFonts w:ascii="Times New Roman" w:hAnsi="Times New Roman" w:cs="Times New Roman"/>
          <w:sz w:val="24"/>
          <w:szCs w:val="24"/>
        </w:rPr>
        <w:t>18</w:t>
      </w:r>
      <w:r w:rsidRPr="000259DA">
        <w:rPr>
          <w:rFonts w:ascii="Times New Roman" w:hAnsi="Times New Roman" w:cs="Times New Roman"/>
          <w:sz w:val="24"/>
          <w:szCs w:val="24"/>
        </w:rPr>
        <w:t>,</w:t>
      </w:r>
      <w:r>
        <w:rPr>
          <w:rFonts w:ascii="Times New Roman" w:hAnsi="Times New Roman" w:cs="Times New Roman"/>
          <w:sz w:val="24"/>
          <w:szCs w:val="24"/>
        </w:rPr>
        <w:t>967</w:t>
      </w:r>
      <w:r w:rsidRPr="000259DA">
        <w:rPr>
          <w:rFonts w:ascii="Times New Roman" w:hAnsi="Times New Roman" w:cs="Times New Roman"/>
          <w:sz w:val="24"/>
          <w:szCs w:val="24"/>
        </w:rPr>
        <w:t>.</w:t>
      </w:r>
      <w:r>
        <w:rPr>
          <w:rFonts w:ascii="Times New Roman" w:hAnsi="Times New Roman" w:cs="Times New Roman"/>
          <w:sz w:val="24"/>
          <w:szCs w:val="24"/>
        </w:rPr>
        <w:t>7</w:t>
      </w:r>
      <w:r w:rsidRPr="000259DA">
        <w:rPr>
          <w:rFonts w:ascii="Times New Roman" w:hAnsi="Times New Roman" w:cs="Times New Roman"/>
          <w:sz w:val="24"/>
          <w:szCs w:val="24"/>
        </w:rPr>
        <w:t xml:space="preserve">6). A nombre de la empresa INARTEC, S.A. DE C.V.  </w:t>
      </w:r>
      <w:r w:rsidRPr="000259DA">
        <w:rPr>
          <w:rFonts w:ascii="Times New Roman" w:hAnsi="Times New Roman" w:cs="Times New Roman"/>
          <w:b/>
          <w:sz w:val="24"/>
          <w:szCs w:val="24"/>
        </w:rPr>
        <w:t>2)</w:t>
      </w:r>
      <w:r w:rsidRPr="000259DA">
        <w:rPr>
          <w:rFonts w:ascii="Times New Roman" w:hAnsi="Times New Roman" w:cs="Times New Roman"/>
          <w:sz w:val="24"/>
          <w:szCs w:val="24"/>
        </w:rPr>
        <w:t xml:space="preserve"> Autorizar al </w:t>
      </w:r>
      <w:proofErr w:type="gramStart"/>
      <w:r w:rsidRPr="000259DA">
        <w:rPr>
          <w:rFonts w:ascii="Times New Roman" w:hAnsi="Times New Roman" w:cs="Times New Roman"/>
          <w:sz w:val="24"/>
          <w:szCs w:val="24"/>
        </w:rPr>
        <w:t>Jefe</w:t>
      </w:r>
      <w:proofErr w:type="gramEnd"/>
      <w:r w:rsidRPr="000259DA">
        <w:rPr>
          <w:rFonts w:ascii="Times New Roman" w:hAnsi="Times New Roman" w:cs="Times New Roman"/>
          <w:sz w:val="24"/>
          <w:szCs w:val="24"/>
        </w:rPr>
        <w:t xml:space="preserve"> de UACI para que realice los procesos de pago correspondientes. </w:t>
      </w:r>
      <w:r w:rsidRPr="000259DA">
        <w:rPr>
          <w:rFonts w:ascii="Times New Roman" w:hAnsi="Times New Roman" w:cs="Times New Roman"/>
          <w:b/>
          <w:sz w:val="24"/>
          <w:szCs w:val="24"/>
        </w:rPr>
        <w:t>3)</w:t>
      </w:r>
      <w:r w:rsidRPr="000259DA">
        <w:rPr>
          <w:rFonts w:ascii="Times New Roman" w:hAnsi="Times New Roman" w:cs="Times New Roman"/>
          <w:sz w:val="24"/>
          <w:szCs w:val="24"/>
        </w:rPr>
        <w:t xml:space="preserve"> Autorizar a la Tesorera Municipal Licda. Mayra Lissethe Renderos de Vásquez, para que pueda erogar los fondos de la cuenta Bancaria PROGRAMA DE ATENCIÓN A LA EMERGENCIA PROVOCADA POR TORMENTA AMANDA EN </w:t>
      </w:r>
      <w:proofErr w:type="gramStart"/>
      <w:r w:rsidRPr="000259DA">
        <w:rPr>
          <w:rFonts w:ascii="Times New Roman" w:hAnsi="Times New Roman" w:cs="Times New Roman"/>
          <w:sz w:val="24"/>
          <w:szCs w:val="24"/>
        </w:rPr>
        <w:t>EL  MUNICIPIO</w:t>
      </w:r>
      <w:proofErr w:type="gramEnd"/>
      <w:r w:rsidRPr="000259DA">
        <w:rPr>
          <w:rFonts w:ascii="Times New Roman" w:hAnsi="Times New Roman" w:cs="Times New Roman"/>
          <w:sz w:val="24"/>
          <w:szCs w:val="24"/>
        </w:rPr>
        <w:t xml:space="preserve"> DE SAN PEDRO PERULAPAN</w:t>
      </w:r>
      <w:r w:rsidRPr="002A5B3A">
        <w:rPr>
          <w:rFonts w:ascii="Times New Roman" w:eastAsia="Times New Roman" w:hAnsi="Times New Roman" w:cs="Times New Roman"/>
          <w:bCs/>
          <w:color w:val="222222"/>
          <w:sz w:val="24"/>
          <w:szCs w:val="24"/>
        </w:rPr>
        <w:t xml:space="preserve"> </w:t>
      </w:r>
      <w:r w:rsidRPr="003B297F">
        <w:rPr>
          <w:rFonts w:ascii="Times New Roman" w:eastAsia="Times New Roman" w:hAnsi="Times New Roman" w:cs="Times New Roman"/>
          <w:bCs/>
          <w:color w:val="222222"/>
          <w:sz w:val="24"/>
          <w:szCs w:val="24"/>
        </w:rPr>
        <w:t>SEGUNDO COMPLEMENTO</w:t>
      </w:r>
      <w:r>
        <w:rPr>
          <w:rFonts w:ascii="Times New Roman" w:eastAsia="Times New Roman" w:hAnsi="Times New Roman" w:cs="Times New Roman"/>
          <w:bCs/>
          <w:color w:val="222222"/>
          <w:sz w:val="24"/>
          <w:szCs w:val="24"/>
        </w:rPr>
        <w:t>.</w:t>
      </w:r>
      <w:r w:rsidRPr="000259DA">
        <w:rPr>
          <w:rFonts w:ascii="Times New Roman" w:hAnsi="Times New Roman" w:cs="Times New Roman"/>
          <w:sz w:val="24"/>
          <w:szCs w:val="24"/>
        </w:rPr>
        <w:t xml:space="preserve"> </w:t>
      </w:r>
      <w:r w:rsidRPr="000259DA">
        <w:rPr>
          <w:rFonts w:ascii="Times New Roman" w:hAnsi="Times New Roman" w:cs="Times New Roman"/>
          <w:b/>
          <w:sz w:val="24"/>
          <w:szCs w:val="24"/>
        </w:rPr>
        <w:t>4)</w:t>
      </w:r>
      <w:r w:rsidRPr="000259DA">
        <w:rPr>
          <w:rFonts w:ascii="Times New Roman" w:hAnsi="Times New Roman" w:cs="Times New Roman"/>
          <w:sz w:val="24"/>
          <w:szCs w:val="24"/>
        </w:rPr>
        <w:t xml:space="preserve"> </w:t>
      </w:r>
      <w:r w:rsidRPr="000259DA">
        <w:rPr>
          <w:rFonts w:ascii="Times New Roman" w:hAnsi="Times New Roman" w:cs="Times New Roman"/>
          <w:sz w:val="24"/>
          <w:szCs w:val="24"/>
          <w:lang w:val="es-ES"/>
        </w:rPr>
        <w:t xml:space="preserve">Autorizar a la encargada del presupuesto para que descargue las cifras correspondientes en el presupuesto Municipal vigente. </w:t>
      </w:r>
      <w:r w:rsidRPr="00567085">
        <w:rPr>
          <w:rFonts w:ascii="Times New Roman" w:hAnsi="Times New Roman" w:cs="Times New Roman"/>
          <w:sz w:val="24"/>
          <w:szCs w:val="24"/>
        </w:rPr>
        <w:t xml:space="preserve">Nota: En el presente Acuerdo salva su voto el Primer Regidor Propietario, Héctor Ismael Estrada Vásquez, manifiesta: En estas erogaciones de pago final de estos proyectos no vote a favor, porque sugerí que fueran ejecutados por administración y cuando las adjudicaron mi voto no tuvo incidencia en la contratación de estas empresas que ejecutaron esta obra en: la agricultura, pazunteo, pozos de acosama y el calvario la loma. Por ello salvo mi voto según Art. 45 del código municipal. </w:t>
      </w:r>
      <w:proofErr w:type="gramStart"/>
      <w:r>
        <w:rPr>
          <w:rFonts w:ascii="Times New Roman" w:hAnsi="Times New Roman" w:cs="Times New Roman"/>
          <w:sz w:val="24"/>
          <w:szCs w:val="24"/>
          <w:lang w:val="es-ES"/>
        </w:rPr>
        <w:t>Además</w:t>
      </w:r>
      <w:proofErr w:type="gramEnd"/>
      <w:r>
        <w:rPr>
          <w:rFonts w:ascii="Times New Roman" w:hAnsi="Times New Roman" w:cs="Times New Roman"/>
          <w:sz w:val="24"/>
          <w:szCs w:val="24"/>
          <w:lang w:val="es-ES"/>
        </w:rPr>
        <w:t xml:space="preserve"> salva su voto el Quinto Regidor Propietario, Marcelo Francisco Oporto Vides, según el Art. 45 del código Municipal, manifiesta: que no apoya en este Acuerdo debido a que su voto no incidió en la adjudicación del mismo. </w:t>
      </w:r>
      <w:proofErr w:type="gramStart"/>
      <w:r w:rsidRPr="00950F1C">
        <w:rPr>
          <w:rFonts w:ascii="Times New Roman" w:hAnsi="Times New Roman" w:cs="Times New Roman"/>
          <w:sz w:val="24"/>
          <w:szCs w:val="24"/>
          <w:lang w:val="es-ES"/>
        </w:rPr>
        <w:t>Comuníquese.-</w:t>
      </w:r>
      <w:proofErr w:type="gramEnd"/>
    </w:p>
    <w:p w14:paraId="79AB9411" w14:textId="77777777" w:rsidR="00630AA5" w:rsidRPr="000259DA" w:rsidRDefault="00630AA5" w:rsidP="00630AA5">
      <w:pPr>
        <w:spacing w:after="0"/>
        <w:jc w:val="both"/>
        <w:rPr>
          <w:rFonts w:ascii="Times New Roman" w:hAnsi="Times New Roman" w:cs="Times New Roman"/>
          <w:sz w:val="24"/>
          <w:szCs w:val="24"/>
        </w:rPr>
      </w:pPr>
    </w:p>
    <w:p w14:paraId="465C510D" w14:textId="77777777" w:rsidR="00630AA5" w:rsidRPr="00490BEA" w:rsidRDefault="00630AA5" w:rsidP="00630AA5">
      <w:pPr>
        <w:spacing w:after="0" w:line="266" w:lineRule="auto"/>
        <w:jc w:val="both"/>
        <w:rPr>
          <w:rFonts w:ascii="Times New Roman" w:hAnsi="Times New Roman" w:cs="Times New Roman"/>
          <w:sz w:val="24"/>
          <w:szCs w:val="24"/>
        </w:rPr>
      </w:pPr>
      <w:r w:rsidRPr="000259DA">
        <w:rPr>
          <w:rFonts w:ascii="Times New Roman" w:hAnsi="Times New Roman" w:cs="Times New Roman"/>
          <w:b/>
          <w:sz w:val="24"/>
          <w:szCs w:val="24"/>
        </w:rPr>
        <w:t>ACUERDO NÚMERO S</w:t>
      </w:r>
      <w:r>
        <w:rPr>
          <w:rFonts w:ascii="Times New Roman" w:hAnsi="Times New Roman" w:cs="Times New Roman"/>
          <w:b/>
          <w:sz w:val="24"/>
          <w:szCs w:val="24"/>
        </w:rPr>
        <w:t>IETE</w:t>
      </w:r>
      <w:r w:rsidRPr="000259DA">
        <w:rPr>
          <w:rFonts w:ascii="Times New Roman" w:hAnsi="Times New Roman" w:cs="Times New Roman"/>
          <w:b/>
          <w:sz w:val="24"/>
          <w:szCs w:val="24"/>
        </w:rPr>
        <w:t>:</w:t>
      </w:r>
      <w:r w:rsidRPr="000259DA">
        <w:rPr>
          <w:rFonts w:ascii="Times New Roman" w:hAnsi="Times New Roman" w:cs="Times New Roman"/>
          <w:sz w:val="24"/>
          <w:szCs w:val="24"/>
        </w:rPr>
        <w:t xml:space="preserve"> El</w:t>
      </w:r>
      <w:r w:rsidRPr="00490BEA">
        <w:rPr>
          <w:rFonts w:ascii="Times New Roman" w:hAnsi="Times New Roman" w:cs="Times New Roman"/>
          <w:sz w:val="24"/>
          <w:szCs w:val="24"/>
        </w:rPr>
        <w:t xml:space="preserve"> Concejo Municipal, CONSIDERANDO: </w:t>
      </w:r>
    </w:p>
    <w:p w14:paraId="5E9E49BF" w14:textId="77777777" w:rsidR="00630AA5" w:rsidRPr="00651AFA" w:rsidRDefault="00630AA5" w:rsidP="00630AA5">
      <w:pPr>
        <w:spacing w:after="0" w:line="266" w:lineRule="auto"/>
        <w:jc w:val="both"/>
        <w:rPr>
          <w:rFonts w:ascii="Times New Roman" w:hAnsi="Times New Roman" w:cs="Times New Roman"/>
          <w:sz w:val="24"/>
          <w:szCs w:val="24"/>
        </w:rPr>
      </w:pPr>
      <w:r>
        <w:rPr>
          <w:rFonts w:ascii="Times New Roman" w:eastAsia="Times New Roman" w:hAnsi="Times New Roman" w:cs="Times New Roman"/>
          <w:color w:val="222222"/>
          <w:sz w:val="24"/>
          <w:szCs w:val="24"/>
        </w:rPr>
        <w:t xml:space="preserve">I- </w:t>
      </w:r>
      <w:r w:rsidRPr="000259DA">
        <w:rPr>
          <w:rFonts w:ascii="Times New Roman" w:hAnsi="Times New Roman" w:cs="Times New Roman"/>
          <w:sz w:val="24"/>
          <w:szCs w:val="24"/>
        </w:rPr>
        <w:t xml:space="preserve">Que según informe que se presenta al Concejo Municipal en pleno, donde se muestra la requisición de pago a la empresa </w:t>
      </w:r>
      <w:r>
        <w:rPr>
          <w:rFonts w:ascii="Times New Roman" w:hAnsi="Times New Roman" w:cs="Times New Roman"/>
          <w:sz w:val="24"/>
          <w:szCs w:val="24"/>
        </w:rPr>
        <w:t>NUEVOS INGENIEROS DE EL SALVADOR</w:t>
      </w:r>
      <w:r w:rsidRPr="000259DA">
        <w:rPr>
          <w:rFonts w:ascii="Times New Roman" w:hAnsi="Times New Roman" w:cs="Times New Roman"/>
          <w:sz w:val="24"/>
          <w:szCs w:val="24"/>
        </w:rPr>
        <w:t xml:space="preserve">, S.A. DE C.V. </w:t>
      </w:r>
      <w:r w:rsidRPr="00173D7A">
        <w:rPr>
          <w:rFonts w:ascii="Times New Roman" w:hAnsi="Times New Roman" w:cs="Times New Roman"/>
        </w:rPr>
        <w:t xml:space="preserve">(NINGESA, S.A. DE C.V.) </w:t>
      </w:r>
      <w:r w:rsidRPr="000259DA">
        <w:rPr>
          <w:rFonts w:ascii="Times New Roman" w:hAnsi="Times New Roman" w:cs="Times New Roman"/>
          <w:sz w:val="24"/>
          <w:szCs w:val="24"/>
        </w:rPr>
        <w:t>por pago final de la ejecución del Proyecto</w:t>
      </w:r>
      <w:r w:rsidRPr="00651AFA">
        <w:rPr>
          <w:rFonts w:ascii="Times New Roman" w:hAnsi="Times New Roman" w:cs="Times New Roman"/>
          <w:sz w:val="24"/>
          <w:szCs w:val="24"/>
        </w:rPr>
        <w:t>: “CONSTRUCCION DE OBRA DE MITIGACION EN SECTOR EL CALVARIO CANTON LA LOMA, MUNICIPIO DE SAN PEDRO PERULAPAN, DEPA</w:t>
      </w:r>
      <w:r>
        <w:rPr>
          <w:rFonts w:ascii="Times New Roman" w:hAnsi="Times New Roman" w:cs="Times New Roman"/>
          <w:sz w:val="24"/>
          <w:szCs w:val="24"/>
        </w:rPr>
        <w:t>RTAMENTO DE CUSCATLAN, AÑO 2020</w:t>
      </w:r>
      <w:r w:rsidRPr="00651AFA">
        <w:rPr>
          <w:rFonts w:ascii="Times New Roman" w:hAnsi="Times New Roman" w:cs="Times New Roman"/>
          <w:sz w:val="24"/>
          <w:szCs w:val="24"/>
        </w:rPr>
        <w:t>”.</w:t>
      </w:r>
    </w:p>
    <w:p w14:paraId="797FFF0C" w14:textId="77777777" w:rsidR="00630AA5" w:rsidRPr="00950F1C" w:rsidRDefault="00630AA5" w:rsidP="00630AA5">
      <w:pPr>
        <w:spacing w:after="0" w:line="266" w:lineRule="auto"/>
        <w:jc w:val="both"/>
        <w:rPr>
          <w:rFonts w:ascii="Times New Roman" w:hAnsi="Times New Roman" w:cs="Times New Roman"/>
          <w:sz w:val="24"/>
          <w:szCs w:val="24"/>
        </w:rPr>
      </w:pPr>
      <w:r w:rsidRPr="00651AFA">
        <w:rPr>
          <w:rFonts w:ascii="Times New Roman" w:hAnsi="Times New Roman" w:cs="Times New Roman"/>
          <w:sz w:val="24"/>
          <w:szCs w:val="24"/>
        </w:rPr>
        <w:t>II- Que según el numeral 14 del Art. 30 del Código Municipal, que literalmente</w:t>
      </w:r>
      <w:r w:rsidRPr="000259DA">
        <w:rPr>
          <w:rFonts w:ascii="Times New Roman" w:hAnsi="Times New Roman" w:cs="Times New Roman"/>
          <w:sz w:val="24"/>
          <w:szCs w:val="24"/>
        </w:rPr>
        <w:t xml:space="preserve"> dice: Son facultades del Concejo:</w:t>
      </w:r>
      <w:r w:rsidRPr="000259DA">
        <w:rPr>
          <w:rFonts w:ascii="Arial" w:hAnsi="Arial" w:cs="Arial"/>
          <w:sz w:val="24"/>
          <w:szCs w:val="24"/>
        </w:rPr>
        <w:t xml:space="preserve"> </w:t>
      </w:r>
      <w:r w:rsidRPr="000259DA">
        <w:rPr>
          <w:rFonts w:ascii="Times New Roman" w:hAnsi="Times New Roman" w:cs="Times New Roman"/>
          <w:sz w:val="24"/>
          <w:szCs w:val="24"/>
        </w:rPr>
        <w:t xml:space="preserve">Velar por la buena marcha del gobierno, administración y servicios municipales; y según el numeral 5 del Art. 31 del Código Municipal, el cual dice: Son obligaciones del Concejo: Construir las obras necesarias para el mejoramiento y progreso de la comunidad y la prestación de servicios públicos locales en forma eficiente y económica; </w:t>
      </w:r>
      <w:r w:rsidRPr="000259DA">
        <w:rPr>
          <w:rFonts w:ascii="Times New Roman" w:hAnsi="Times New Roman" w:cs="Times New Roman"/>
          <w:b/>
          <w:sz w:val="24"/>
          <w:szCs w:val="24"/>
        </w:rPr>
        <w:t xml:space="preserve">Por lo tanto, </w:t>
      </w:r>
      <w:r w:rsidRPr="000259DA">
        <w:rPr>
          <w:rFonts w:ascii="Times New Roman" w:hAnsi="Times New Roman" w:cs="Times New Roman"/>
          <w:b/>
          <w:sz w:val="24"/>
          <w:szCs w:val="24"/>
          <w:lang w:val="es-ES"/>
        </w:rPr>
        <w:t xml:space="preserve">el Concejo Municipal en uso de las facultades que le otorga el Código Municipal. ACUERDA: 1) </w:t>
      </w:r>
      <w:r w:rsidRPr="000259DA">
        <w:rPr>
          <w:rFonts w:ascii="Times New Roman" w:hAnsi="Times New Roman" w:cs="Times New Roman"/>
          <w:sz w:val="24"/>
          <w:szCs w:val="24"/>
          <w:lang w:val="es-ES"/>
        </w:rPr>
        <w:t>Aprobar y Autorizar</w:t>
      </w:r>
      <w:r w:rsidRPr="000259DA">
        <w:rPr>
          <w:rFonts w:ascii="Times New Roman" w:hAnsi="Times New Roman" w:cs="Times New Roman"/>
          <w:b/>
          <w:sz w:val="24"/>
          <w:szCs w:val="24"/>
          <w:lang w:val="es-ES"/>
        </w:rPr>
        <w:t xml:space="preserve"> </w:t>
      </w:r>
      <w:r w:rsidRPr="000259DA">
        <w:rPr>
          <w:rFonts w:ascii="Times New Roman" w:hAnsi="Times New Roman" w:cs="Times New Roman"/>
          <w:sz w:val="24"/>
          <w:szCs w:val="24"/>
          <w:lang w:val="es-ES"/>
        </w:rPr>
        <w:t>el pago final de la ejecución del</w:t>
      </w:r>
      <w:r w:rsidRPr="000259DA">
        <w:rPr>
          <w:rFonts w:ascii="Times New Roman" w:hAnsi="Times New Roman" w:cs="Times New Roman"/>
          <w:sz w:val="24"/>
          <w:szCs w:val="24"/>
        </w:rPr>
        <w:t xml:space="preserve"> Proyecto: “</w:t>
      </w:r>
      <w:r w:rsidRPr="0000116D">
        <w:rPr>
          <w:rFonts w:ascii="Times New Roman" w:hAnsi="Times New Roman" w:cs="Times New Roman"/>
          <w:sz w:val="24"/>
          <w:szCs w:val="24"/>
        </w:rPr>
        <w:t>CONSTRUCCION DE OBRA DE MITIGACION EN SECTOR EL CALVARIO CANTON LA LOMA, MUNICIPIO DE SAN PEDRO PERULAPAN, DEPARTAMENTO DE CUSCATLAN, AÑO 2020</w:t>
      </w:r>
      <w:r w:rsidRPr="000259DA">
        <w:rPr>
          <w:rFonts w:ascii="Times New Roman" w:hAnsi="Times New Roman" w:cs="Times New Roman"/>
          <w:sz w:val="24"/>
          <w:szCs w:val="24"/>
        </w:rPr>
        <w:t xml:space="preserve">” por un monto de </w:t>
      </w:r>
      <w:r>
        <w:rPr>
          <w:rFonts w:ascii="Times New Roman" w:hAnsi="Times New Roman" w:cs="Times New Roman"/>
          <w:sz w:val="24"/>
          <w:szCs w:val="24"/>
        </w:rPr>
        <w:t>TRECE MIL SEISCIENTOS NOVENTA Y OCHO</w:t>
      </w:r>
      <w:r w:rsidRPr="000259DA">
        <w:rPr>
          <w:rFonts w:ascii="Times New Roman" w:hAnsi="Times New Roman" w:cs="Times New Roman"/>
          <w:sz w:val="24"/>
          <w:szCs w:val="24"/>
        </w:rPr>
        <w:t xml:space="preserve"> </w:t>
      </w:r>
      <w:r>
        <w:rPr>
          <w:rFonts w:ascii="Times New Roman" w:hAnsi="Times New Roman" w:cs="Times New Roman"/>
          <w:sz w:val="24"/>
          <w:szCs w:val="24"/>
        </w:rPr>
        <w:t>11</w:t>
      </w:r>
      <w:r w:rsidRPr="000259DA">
        <w:rPr>
          <w:rFonts w:ascii="Times New Roman" w:hAnsi="Times New Roman" w:cs="Times New Roman"/>
          <w:sz w:val="24"/>
          <w:szCs w:val="24"/>
        </w:rPr>
        <w:t xml:space="preserve">/100 DÓLARES DE LOS ESTADOS UNIDOS DE NORTE AMÉRICA </w:t>
      </w:r>
      <w:r w:rsidRPr="000259DA">
        <w:rPr>
          <w:rFonts w:ascii="Times New Roman" w:hAnsi="Times New Roman" w:cs="Times New Roman"/>
          <w:sz w:val="24"/>
          <w:szCs w:val="24"/>
        </w:rPr>
        <w:lastRenderedPageBreak/>
        <w:t>($</w:t>
      </w:r>
      <w:r>
        <w:rPr>
          <w:rFonts w:ascii="Times New Roman" w:hAnsi="Times New Roman" w:cs="Times New Roman"/>
          <w:sz w:val="24"/>
          <w:szCs w:val="24"/>
        </w:rPr>
        <w:t>13</w:t>
      </w:r>
      <w:r w:rsidRPr="000259DA">
        <w:rPr>
          <w:rFonts w:ascii="Times New Roman" w:hAnsi="Times New Roman" w:cs="Times New Roman"/>
          <w:sz w:val="24"/>
          <w:szCs w:val="24"/>
        </w:rPr>
        <w:t>,</w:t>
      </w:r>
      <w:r>
        <w:rPr>
          <w:rFonts w:ascii="Times New Roman" w:hAnsi="Times New Roman" w:cs="Times New Roman"/>
          <w:sz w:val="24"/>
          <w:szCs w:val="24"/>
        </w:rPr>
        <w:t>698.11</w:t>
      </w:r>
      <w:r w:rsidRPr="000259DA">
        <w:rPr>
          <w:rFonts w:ascii="Times New Roman" w:hAnsi="Times New Roman" w:cs="Times New Roman"/>
          <w:sz w:val="24"/>
          <w:szCs w:val="24"/>
        </w:rPr>
        <w:t xml:space="preserve">). A nombre de la empresa </w:t>
      </w:r>
      <w:r w:rsidRPr="0000116D">
        <w:rPr>
          <w:rFonts w:ascii="Times New Roman" w:hAnsi="Times New Roman" w:cs="Times New Roman"/>
          <w:sz w:val="24"/>
          <w:szCs w:val="24"/>
        </w:rPr>
        <w:t>NUEVOS INGENIEROS DE EL SALVADOR, S.A. DE C.V. (NINGESA, S.A. DE C.V.)</w:t>
      </w:r>
      <w:r>
        <w:rPr>
          <w:rFonts w:ascii="Times New Roman" w:hAnsi="Times New Roman" w:cs="Times New Roman"/>
          <w:sz w:val="24"/>
          <w:szCs w:val="24"/>
        </w:rPr>
        <w:t xml:space="preserve"> </w:t>
      </w:r>
      <w:r w:rsidRPr="000259DA">
        <w:rPr>
          <w:rFonts w:ascii="Times New Roman" w:hAnsi="Times New Roman" w:cs="Times New Roman"/>
          <w:b/>
          <w:sz w:val="24"/>
          <w:szCs w:val="24"/>
        </w:rPr>
        <w:t>2)</w:t>
      </w:r>
      <w:r w:rsidRPr="000259DA">
        <w:rPr>
          <w:rFonts w:ascii="Times New Roman" w:hAnsi="Times New Roman" w:cs="Times New Roman"/>
          <w:sz w:val="24"/>
          <w:szCs w:val="24"/>
        </w:rPr>
        <w:t xml:space="preserve"> Autorizar al </w:t>
      </w:r>
      <w:proofErr w:type="gramStart"/>
      <w:r w:rsidRPr="000259DA">
        <w:rPr>
          <w:rFonts w:ascii="Times New Roman" w:hAnsi="Times New Roman" w:cs="Times New Roman"/>
          <w:sz w:val="24"/>
          <w:szCs w:val="24"/>
        </w:rPr>
        <w:t>Jefe</w:t>
      </w:r>
      <w:proofErr w:type="gramEnd"/>
      <w:r w:rsidRPr="000259DA">
        <w:rPr>
          <w:rFonts w:ascii="Times New Roman" w:hAnsi="Times New Roman" w:cs="Times New Roman"/>
          <w:sz w:val="24"/>
          <w:szCs w:val="24"/>
        </w:rPr>
        <w:t xml:space="preserve"> de UACI para que realice los procesos de pago correspondientes. </w:t>
      </w:r>
      <w:r w:rsidRPr="000259DA">
        <w:rPr>
          <w:rFonts w:ascii="Times New Roman" w:hAnsi="Times New Roman" w:cs="Times New Roman"/>
          <w:b/>
          <w:sz w:val="24"/>
          <w:szCs w:val="24"/>
        </w:rPr>
        <w:t>3)</w:t>
      </w:r>
      <w:r w:rsidRPr="000259DA">
        <w:rPr>
          <w:rFonts w:ascii="Times New Roman" w:hAnsi="Times New Roman" w:cs="Times New Roman"/>
          <w:sz w:val="24"/>
          <w:szCs w:val="24"/>
        </w:rPr>
        <w:t xml:space="preserve"> Autorizar a la Tesorera Municipal Licda. Mayra Lissethe Renderos de Vásquez, para que pueda erogar los fondos de la cuenta Bancaria PROGRAMA DE ATENCIÓN A LA EMERGENCIA PROVOCADA POR TORMENTA AMANDA EN </w:t>
      </w:r>
      <w:proofErr w:type="gramStart"/>
      <w:r w:rsidRPr="000259DA">
        <w:rPr>
          <w:rFonts w:ascii="Times New Roman" w:hAnsi="Times New Roman" w:cs="Times New Roman"/>
          <w:sz w:val="24"/>
          <w:szCs w:val="24"/>
        </w:rPr>
        <w:t>EL  MUNICIPIO</w:t>
      </w:r>
      <w:proofErr w:type="gramEnd"/>
      <w:r w:rsidRPr="000259DA">
        <w:rPr>
          <w:rFonts w:ascii="Times New Roman" w:hAnsi="Times New Roman" w:cs="Times New Roman"/>
          <w:sz w:val="24"/>
          <w:szCs w:val="24"/>
        </w:rPr>
        <w:t xml:space="preserve"> DE SAN PEDRO PERULAPAN</w:t>
      </w:r>
      <w:r w:rsidRPr="002A5B3A">
        <w:rPr>
          <w:rFonts w:ascii="Times New Roman" w:eastAsia="Times New Roman" w:hAnsi="Times New Roman" w:cs="Times New Roman"/>
          <w:bCs/>
          <w:color w:val="222222"/>
          <w:sz w:val="24"/>
          <w:szCs w:val="24"/>
        </w:rPr>
        <w:t xml:space="preserve"> </w:t>
      </w:r>
      <w:r w:rsidRPr="003B297F">
        <w:rPr>
          <w:rFonts w:ascii="Times New Roman" w:eastAsia="Times New Roman" w:hAnsi="Times New Roman" w:cs="Times New Roman"/>
          <w:bCs/>
          <w:color w:val="222222"/>
          <w:sz w:val="24"/>
          <w:szCs w:val="24"/>
        </w:rPr>
        <w:t>SEGUNDO COMPLEMENTO</w:t>
      </w:r>
      <w:r>
        <w:rPr>
          <w:rFonts w:ascii="Times New Roman" w:eastAsia="Times New Roman" w:hAnsi="Times New Roman" w:cs="Times New Roman"/>
          <w:bCs/>
          <w:color w:val="222222"/>
          <w:sz w:val="24"/>
          <w:szCs w:val="24"/>
        </w:rPr>
        <w:t>.</w:t>
      </w:r>
      <w:r w:rsidRPr="000259DA">
        <w:rPr>
          <w:rFonts w:ascii="Times New Roman" w:hAnsi="Times New Roman" w:cs="Times New Roman"/>
          <w:sz w:val="24"/>
          <w:szCs w:val="24"/>
        </w:rPr>
        <w:t xml:space="preserve"> </w:t>
      </w:r>
      <w:r w:rsidRPr="000259DA">
        <w:rPr>
          <w:rFonts w:ascii="Times New Roman" w:hAnsi="Times New Roman" w:cs="Times New Roman"/>
          <w:b/>
          <w:sz w:val="24"/>
          <w:szCs w:val="24"/>
        </w:rPr>
        <w:t>4)</w:t>
      </w:r>
      <w:r w:rsidRPr="000259DA">
        <w:rPr>
          <w:rFonts w:ascii="Times New Roman" w:hAnsi="Times New Roman" w:cs="Times New Roman"/>
          <w:sz w:val="24"/>
          <w:szCs w:val="24"/>
        </w:rPr>
        <w:t xml:space="preserve"> </w:t>
      </w:r>
      <w:r w:rsidRPr="000259DA">
        <w:rPr>
          <w:rFonts w:ascii="Times New Roman" w:hAnsi="Times New Roman" w:cs="Times New Roman"/>
          <w:sz w:val="24"/>
          <w:szCs w:val="24"/>
          <w:lang w:val="es-ES"/>
        </w:rPr>
        <w:t xml:space="preserve">Autorizar a la encargada del presupuesto para que descargue las cifras correspondientes en el presupuesto Municipal vigente. </w:t>
      </w:r>
      <w:r w:rsidRPr="00567085">
        <w:rPr>
          <w:rFonts w:ascii="Times New Roman" w:hAnsi="Times New Roman" w:cs="Times New Roman"/>
          <w:sz w:val="24"/>
          <w:szCs w:val="24"/>
        </w:rPr>
        <w:t xml:space="preserve">Nota: En el presente Acuerdo salva su voto el Primer Regidor Propietario, Héctor Ismael Estrada Vásquez, manifiesta: En estas erogaciones de pago final de estos proyectos no vote a favor, porque sugerí que fueran ejecutados por administración y cuando las adjudicaron mi voto no tuvo incidencia en la contratación de estas empresas que ejecutaron esta obra en: la agricultura, pazunteo, pozos de acosama y el calvario la loma. Por ello salvo mi voto según Art. 45 del código municipal. </w:t>
      </w:r>
      <w:proofErr w:type="gramStart"/>
      <w:r>
        <w:rPr>
          <w:rFonts w:ascii="Times New Roman" w:hAnsi="Times New Roman" w:cs="Times New Roman"/>
          <w:sz w:val="24"/>
          <w:szCs w:val="24"/>
          <w:lang w:val="es-ES"/>
        </w:rPr>
        <w:t>Además</w:t>
      </w:r>
      <w:proofErr w:type="gramEnd"/>
      <w:r>
        <w:rPr>
          <w:rFonts w:ascii="Times New Roman" w:hAnsi="Times New Roman" w:cs="Times New Roman"/>
          <w:sz w:val="24"/>
          <w:szCs w:val="24"/>
          <w:lang w:val="es-ES"/>
        </w:rPr>
        <w:t xml:space="preserve"> salva su voto el Quinto Regidor Propietario, Marcelo Francisco Oporto Vides, según el Art. 45 del código Municipal, manifiesta: que no apoya en este Acuerdo debido a que su voto no incidió en la adjudicación del mismo. </w:t>
      </w:r>
      <w:proofErr w:type="gramStart"/>
      <w:r w:rsidRPr="00950F1C">
        <w:rPr>
          <w:rFonts w:ascii="Times New Roman" w:hAnsi="Times New Roman" w:cs="Times New Roman"/>
          <w:sz w:val="24"/>
          <w:szCs w:val="24"/>
          <w:lang w:val="es-ES"/>
        </w:rPr>
        <w:t>Comuníquese.-</w:t>
      </w:r>
      <w:proofErr w:type="gramEnd"/>
    </w:p>
    <w:p w14:paraId="3E686752" w14:textId="77777777" w:rsidR="00630AA5" w:rsidRDefault="00630AA5" w:rsidP="00630AA5">
      <w:pPr>
        <w:spacing w:after="0"/>
        <w:jc w:val="both"/>
        <w:rPr>
          <w:rFonts w:ascii="Times New Roman" w:eastAsia="Times New Roman" w:hAnsi="Times New Roman" w:cs="Times New Roman"/>
          <w:color w:val="222222"/>
          <w:sz w:val="24"/>
          <w:szCs w:val="24"/>
        </w:rPr>
      </w:pPr>
    </w:p>
    <w:p w14:paraId="46508749" w14:textId="77777777" w:rsidR="00630AA5" w:rsidRPr="00490BEA" w:rsidRDefault="00630AA5" w:rsidP="00630AA5">
      <w:pPr>
        <w:spacing w:after="0" w:line="266" w:lineRule="auto"/>
        <w:jc w:val="both"/>
        <w:rPr>
          <w:rFonts w:ascii="Times New Roman" w:hAnsi="Times New Roman" w:cs="Times New Roman"/>
          <w:sz w:val="24"/>
          <w:szCs w:val="24"/>
        </w:rPr>
      </w:pPr>
      <w:r>
        <w:rPr>
          <w:rFonts w:ascii="Times New Roman" w:hAnsi="Times New Roman" w:cs="Times New Roman"/>
          <w:b/>
          <w:sz w:val="24"/>
          <w:szCs w:val="24"/>
        </w:rPr>
        <w:t>ACUERDO NÚMERO OCHO</w:t>
      </w:r>
      <w:r w:rsidRPr="000259DA">
        <w:rPr>
          <w:rFonts w:ascii="Times New Roman" w:hAnsi="Times New Roman" w:cs="Times New Roman"/>
          <w:b/>
          <w:sz w:val="24"/>
          <w:szCs w:val="24"/>
        </w:rPr>
        <w:t>:</w:t>
      </w:r>
      <w:r w:rsidRPr="000259DA">
        <w:rPr>
          <w:rFonts w:ascii="Times New Roman" w:hAnsi="Times New Roman" w:cs="Times New Roman"/>
          <w:sz w:val="24"/>
          <w:szCs w:val="24"/>
        </w:rPr>
        <w:t xml:space="preserve"> El</w:t>
      </w:r>
      <w:r w:rsidRPr="00490BEA">
        <w:rPr>
          <w:rFonts w:ascii="Times New Roman" w:hAnsi="Times New Roman" w:cs="Times New Roman"/>
          <w:sz w:val="24"/>
          <w:szCs w:val="24"/>
        </w:rPr>
        <w:t xml:space="preserve"> Concejo Municipal, CONSIDERANDO: </w:t>
      </w:r>
    </w:p>
    <w:p w14:paraId="1A62D4D6" w14:textId="77777777" w:rsidR="00630AA5" w:rsidRPr="00651AFA" w:rsidRDefault="00630AA5" w:rsidP="00630AA5">
      <w:pPr>
        <w:spacing w:after="0" w:line="266" w:lineRule="auto"/>
        <w:jc w:val="both"/>
        <w:rPr>
          <w:rFonts w:ascii="Times New Roman" w:hAnsi="Times New Roman" w:cs="Times New Roman"/>
          <w:sz w:val="24"/>
          <w:szCs w:val="24"/>
        </w:rPr>
      </w:pPr>
      <w:r>
        <w:rPr>
          <w:rFonts w:ascii="Times New Roman" w:eastAsia="Times New Roman" w:hAnsi="Times New Roman" w:cs="Times New Roman"/>
          <w:color w:val="222222"/>
          <w:sz w:val="24"/>
          <w:szCs w:val="24"/>
        </w:rPr>
        <w:t>I-</w:t>
      </w:r>
      <w:r w:rsidRPr="00047097">
        <w:rPr>
          <w:rFonts w:ascii="Times New Roman" w:hAnsi="Times New Roman" w:cs="Times New Roman"/>
          <w:sz w:val="24"/>
          <w:szCs w:val="24"/>
        </w:rPr>
        <w:t xml:space="preserve"> </w:t>
      </w:r>
      <w:r w:rsidRPr="000259DA">
        <w:rPr>
          <w:rFonts w:ascii="Times New Roman" w:hAnsi="Times New Roman" w:cs="Times New Roman"/>
          <w:sz w:val="24"/>
          <w:szCs w:val="24"/>
        </w:rPr>
        <w:t xml:space="preserve">Que según informe que se presenta al Concejo Municipal en pleno, donde se muestra la requisición de pago a la empresa </w:t>
      </w:r>
      <w:r w:rsidRPr="005B47EA">
        <w:rPr>
          <w:rFonts w:ascii="Times New Roman" w:hAnsi="Times New Roman" w:cs="Times New Roman"/>
          <w:sz w:val="24"/>
          <w:szCs w:val="24"/>
        </w:rPr>
        <w:t xml:space="preserve">4DM ARQUITECTOS, S.A DE C.V. </w:t>
      </w:r>
      <w:r w:rsidRPr="000259DA">
        <w:rPr>
          <w:rFonts w:ascii="Times New Roman" w:hAnsi="Times New Roman" w:cs="Times New Roman"/>
          <w:sz w:val="24"/>
          <w:szCs w:val="24"/>
        </w:rPr>
        <w:t>por pago final de la ejecución del Proyecto</w:t>
      </w:r>
      <w:r w:rsidRPr="00651AFA">
        <w:rPr>
          <w:rFonts w:ascii="Times New Roman" w:hAnsi="Times New Roman" w:cs="Times New Roman"/>
          <w:sz w:val="24"/>
          <w:szCs w:val="24"/>
        </w:rPr>
        <w:t>: “</w:t>
      </w:r>
      <w:r w:rsidRPr="005B47EA">
        <w:rPr>
          <w:rFonts w:ascii="Times New Roman" w:hAnsi="Times New Roman" w:cs="Times New Roman"/>
          <w:sz w:val="24"/>
          <w:szCs w:val="24"/>
        </w:rPr>
        <w:t>CONSTRUCCION DE OBRA DE MITIGACION SECTOR LOS POZOS DE ACOSAMA, SECTOR PASUNTEO CANTON LA LOMA MUNICIPIO DE SAN PEDRO PERULAPAN, DEPARTAMENTO DE CUSCATLAN, AÑO 2020</w:t>
      </w:r>
      <w:r w:rsidRPr="00651AFA">
        <w:rPr>
          <w:rFonts w:ascii="Times New Roman" w:hAnsi="Times New Roman" w:cs="Times New Roman"/>
          <w:sz w:val="24"/>
          <w:szCs w:val="24"/>
        </w:rPr>
        <w:t>”.</w:t>
      </w:r>
    </w:p>
    <w:p w14:paraId="5C8BDCFF" w14:textId="77777777" w:rsidR="00630AA5" w:rsidRPr="00950F1C" w:rsidRDefault="00630AA5" w:rsidP="00630AA5">
      <w:pPr>
        <w:spacing w:after="0" w:line="266" w:lineRule="auto"/>
        <w:jc w:val="both"/>
        <w:rPr>
          <w:rFonts w:ascii="Times New Roman" w:hAnsi="Times New Roman" w:cs="Times New Roman"/>
          <w:sz w:val="24"/>
          <w:szCs w:val="24"/>
        </w:rPr>
      </w:pPr>
      <w:r w:rsidRPr="00651AFA">
        <w:rPr>
          <w:rFonts w:ascii="Times New Roman" w:hAnsi="Times New Roman" w:cs="Times New Roman"/>
          <w:sz w:val="24"/>
          <w:szCs w:val="24"/>
        </w:rPr>
        <w:t>II- Que según el numeral 14 del Art. 30 del Código Municipal, que literalmente</w:t>
      </w:r>
      <w:r w:rsidRPr="000259DA">
        <w:rPr>
          <w:rFonts w:ascii="Times New Roman" w:hAnsi="Times New Roman" w:cs="Times New Roman"/>
          <w:sz w:val="24"/>
          <w:szCs w:val="24"/>
        </w:rPr>
        <w:t xml:space="preserve"> dice: Son facultades del Concejo:</w:t>
      </w:r>
      <w:r w:rsidRPr="000259DA">
        <w:rPr>
          <w:rFonts w:ascii="Arial" w:hAnsi="Arial" w:cs="Arial"/>
          <w:sz w:val="24"/>
          <w:szCs w:val="24"/>
        </w:rPr>
        <w:t xml:space="preserve"> </w:t>
      </w:r>
      <w:r w:rsidRPr="000259DA">
        <w:rPr>
          <w:rFonts w:ascii="Times New Roman" w:hAnsi="Times New Roman" w:cs="Times New Roman"/>
          <w:sz w:val="24"/>
          <w:szCs w:val="24"/>
        </w:rPr>
        <w:t xml:space="preserve">Velar por la buena marcha del gobierno, administración y servicios municipales; y según el numeral 5 del Art. 31 del Código Municipal, el cual dice: Son obligaciones del Concejo: Construir las obras necesarias para el mejoramiento y progreso de la comunidad y la prestación de servicios públicos locales en forma eficiente y económica; </w:t>
      </w:r>
      <w:r w:rsidRPr="000259DA">
        <w:rPr>
          <w:rFonts w:ascii="Times New Roman" w:hAnsi="Times New Roman" w:cs="Times New Roman"/>
          <w:b/>
          <w:sz w:val="24"/>
          <w:szCs w:val="24"/>
        </w:rPr>
        <w:t xml:space="preserve">Por lo tanto, </w:t>
      </w:r>
      <w:r w:rsidRPr="000259DA">
        <w:rPr>
          <w:rFonts w:ascii="Times New Roman" w:hAnsi="Times New Roman" w:cs="Times New Roman"/>
          <w:b/>
          <w:sz w:val="24"/>
          <w:szCs w:val="24"/>
          <w:lang w:val="es-ES"/>
        </w:rPr>
        <w:t xml:space="preserve">el Concejo Municipal en uso de las facultades que le otorga el Código Municipal. ACUERDA: 1) </w:t>
      </w:r>
      <w:r w:rsidRPr="000259DA">
        <w:rPr>
          <w:rFonts w:ascii="Times New Roman" w:hAnsi="Times New Roman" w:cs="Times New Roman"/>
          <w:sz w:val="24"/>
          <w:szCs w:val="24"/>
          <w:lang w:val="es-ES"/>
        </w:rPr>
        <w:t>Aprobar y Autorizar</w:t>
      </w:r>
      <w:r w:rsidRPr="000259DA">
        <w:rPr>
          <w:rFonts w:ascii="Times New Roman" w:hAnsi="Times New Roman" w:cs="Times New Roman"/>
          <w:b/>
          <w:sz w:val="24"/>
          <w:szCs w:val="24"/>
          <w:lang w:val="es-ES"/>
        </w:rPr>
        <w:t xml:space="preserve"> </w:t>
      </w:r>
      <w:r w:rsidRPr="000259DA">
        <w:rPr>
          <w:rFonts w:ascii="Times New Roman" w:hAnsi="Times New Roman" w:cs="Times New Roman"/>
          <w:sz w:val="24"/>
          <w:szCs w:val="24"/>
          <w:lang w:val="es-ES"/>
        </w:rPr>
        <w:t>el pago final de la ejecución del</w:t>
      </w:r>
      <w:r w:rsidRPr="000259DA">
        <w:rPr>
          <w:rFonts w:ascii="Times New Roman" w:hAnsi="Times New Roman" w:cs="Times New Roman"/>
          <w:sz w:val="24"/>
          <w:szCs w:val="24"/>
        </w:rPr>
        <w:t xml:space="preserve"> Proyecto: “</w:t>
      </w:r>
      <w:r w:rsidRPr="005B47EA">
        <w:rPr>
          <w:rFonts w:ascii="Times New Roman" w:hAnsi="Times New Roman" w:cs="Times New Roman"/>
          <w:sz w:val="24"/>
          <w:szCs w:val="24"/>
        </w:rPr>
        <w:t>CONSTRUCCION DE OBRA DE MITIGACION SECTOR LOS POZOS DE ACOSAMA, SECTOR PASUNTEO CANTON LA LOMA MUNICIPIO DE SAN PEDRO PERULAPAN, DEPARTAMENTO DE CUSCATLAN, AÑO 2020</w:t>
      </w:r>
      <w:r w:rsidRPr="000259DA">
        <w:rPr>
          <w:rFonts w:ascii="Times New Roman" w:hAnsi="Times New Roman" w:cs="Times New Roman"/>
          <w:sz w:val="24"/>
          <w:szCs w:val="24"/>
        </w:rPr>
        <w:t xml:space="preserve">” por un monto de </w:t>
      </w:r>
      <w:r>
        <w:rPr>
          <w:rFonts w:ascii="Times New Roman" w:hAnsi="Times New Roman" w:cs="Times New Roman"/>
          <w:sz w:val="24"/>
          <w:szCs w:val="24"/>
        </w:rPr>
        <w:t>DIECISEIS MIL DOSCIENTOS CUARENTA Y NUEVE</w:t>
      </w:r>
      <w:r w:rsidRPr="000259DA">
        <w:rPr>
          <w:rFonts w:ascii="Times New Roman" w:hAnsi="Times New Roman" w:cs="Times New Roman"/>
          <w:sz w:val="24"/>
          <w:szCs w:val="24"/>
        </w:rPr>
        <w:t xml:space="preserve"> </w:t>
      </w:r>
      <w:r>
        <w:rPr>
          <w:rFonts w:ascii="Times New Roman" w:hAnsi="Times New Roman" w:cs="Times New Roman"/>
          <w:sz w:val="24"/>
          <w:szCs w:val="24"/>
        </w:rPr>
        <w:t>97</w:t>
      </w:r>
      <w:r w:rsidRPr="000259DA">
        <w:rPr>
          <w:rFonts w:ascii="Times New Roman" w:hAnsi="Times New Roman" w:cs="Times New Roman"/>
          <w:sz w:val="24"/>
          <w:szCs w:val="24"/>
        </w:rPr>
        <w:t>/100 DÓLARES DE LOS ESTADOS UNIDOS DE NORTE AMÉRICA ($</w:t>
      </w:r>
      <w:r>
        <w:rPr>
          <w:rFonts w:ascii="Times New Roman" w:hAnsi="Times New Roman" w:cs="Times New Roman"/>
          <w:sz w:val="24"/>
          <w:szCs w:val="24"/>
        </w:rPr>
        <w:t>16,249.97</w:t>
      </w:r>
      <w:r w:rsidRPr="000259DA">
        <w:rPr>
          <w:rFonts w:ascii="Times New Roman" w:hAnsi="Times New Roman" w:cs="Times New Roman"/>
          <w:sz w:val="24"/>
          <w:szCs w:val="24"/>
        </w:rPr>
        <w:t xml:space="preserve">). A nombre de la empresa </w:t>
      </w:r>
      <w:r w:rsidRPr="00EB681D">
        <w:rPr>
          <w:rFonts w:ascii="Times New Roman" w:hAnsi="Times New Roman" w:cs="Times New Roman"/>
          <w:sz w:val="24"/>
          <w:szCs w:val="24"/>
        </w:rPr>
        <w:t xml:space="preserve">4DM ARQUITECTOS, S.A DE C.V. </w:t>
      </w:r>
      <w:r w:rsidRPr="000259DA">
        <w:rPr>
          <w:rFonts w:ascii="Times New Roman" w:hAnsi="Times New Roman" w:cs="Times New Roman"/>
          <w:b/>
          <w:sz w:val="24"/>
          <w:szCs w:val="24"/>
        </w:rPr>
        <w:t>2)</w:t>
      </w:r>
      <w:r w:rsidRPr="000259DA">
        <w:rPr>
          <w:rFonts w:ascii="Times New Roman" w:hAnsi="Times New Roman" w:cs="Times New Roman"/>
          <w:sz w:val="24"/>
          <w:szCs w:val="24"/>
        </w:rPr>
        <w:t xml:space="preserve"> Autorizar al </w:t>
      </w:r>
      <w:proofErr w:type="gramStart"/>
      <w:r w:rsidRPr="000259DA">
        <w:rPr>
          <w:rFonts w:ascii="Times New Roman" w:hAnsi="Times New Roman" w:cs="Times New Roman"/>
          <w:sz w:val="24"/>
          <w:szCs w:val="24"/>
        </w:rPr>
        <w:t>Jefe</w:t>
      </w:r>
      <w:proofErr w:type="gramEnd"/>
      <w:r w:rsidRPr="000259DA">
        <w:rPr>
          <w:rFonts w:ascii="Times New Roman" w:hAnsi="Times New Roman" w:cs="Times New Roman"/>
          <w:sz w:val="24"/>
          <w:szCs w:val="24"/>
        </w:rPr>
        <w:t xml:space="preserve"> de UACI para que realice los procesos de pago correspondientes. </w:t>
      </w:r>
      <w:r w:rsidRPr="000259DA">
        <w:rPr>
          <w:rFonts w:ascii="Times New Roman" w:hAnsi="Times New Roman" w:cs="Times New Roman"/>
          <w:b/>
          <w:sz w:val="24"/>
          <w:szCs w:val="24"/>
        </w:rPr>
        <w:t>3)</w:t>
      </w:r>
      <w:r w:rsidRPr="000259DA">
        <w:rPr>
          <w:rFonts w:ascii="Times New Roman" w:hAnsi="Times New Roman" w:cs="Times New Roman"/>
          <w:sz w:val="24"/>
          <w:szCs w:val="24"/>
        </w:rPr>
        <w:t xml:space="preserve"> Autorizar a la Tesorera Municipal Licda. Mayra Lissethe Renderos de Vásquez, para que pueda erogar los fondos de la cuenta Bancaria PROGRAMA DE ATENCIÓN A LA EMERGENCIA PROVOCADA POR TORMENTA AMANDA EN </w:t>
      </w:r>
      <w:proofErr w:type="gramStart"/>
      <w:r w:rsidRPr="000259DA">
        <w:rPr>
          <w:rFonts w:ascii="Times New Roman" w:hAnsi="Times New Roman" w:cs="Times New Roman"/>
          <w:sz w:val="24"/>
          <w:szCs w:val="24"/>
        </w:rPr>
        <w:t>EL  MUNICIPIO</w:t>
      </w:r>
      <w:proofErr w:type="gramEnd"/>
      <w:r w:rsidRPr="000259DA">
        <w:rPr>
          <w:rFonts w:ascii="Times New Roman" w:hAnsi="Times New Roman" w:cs="Times New Roman"/>
          <w:sz w:val="24"/>
          <w:szCs w:val="24"/>
        </w:rPr>
        <w:t xml:space="preserve"> DE SAN PEDRO PERULAPAN</w:t>
      </w:r>
      <w:r w:rsidRPr="002A5B3A">
        <w:rPr>
          <w:rFonts w:ascii="Times New Roman" w:eastAsia="Times New Roman" w:hAnsi="Times New Roman" w:cs="Times New Roman"/>
          <w:bCs/>
          <w:color w:val="222222"/>
          <w:sz w:val="24"/>
          <w:szCs w:val="24"/>
        </w:rPr>
        <w:t xml:space="preserve"> </w:t>
      </w:r>
      <w:r w:rsidRPr="003B297F">
        <w:rPr>
          <w:rFonts w:ascii="Times New Roman" w:eastAsia="Times New Roman" w:hAnsi="Times New Roman" w:cs="Times New Roman"/>
          <w:bCs/>
          <w:color w:val="222222"/>
          <w:sz w:val="24"/>
          <w:szCs w:val="24"/>
        </w:rPr>
        <w:t>SEGUNDO COMPLEMENTO</w:t>
      </w:r>
      <w:r>
        <w:rPr>
          <w:rFonts w:ascii="Times New Roman" w:hAnsi="Times New Roman" w:cs="Times New Roman"/>
          <w:sz w:val="24"/>
          <w:szCs w:val="24"/>
        </w:rPr>
        <w:t>.</w:t>
      </w:r>
      <w:r w:rsidRPr="000259DA">
        <w:rPr>
          <w:rFonts w:ascii="Times New Roman" w:hAnsi="Times New Roman" w:cs="Times New Roman"/>
          <w:sz w:val="24"/>
          <w:szCs w:val="24"/>
        </w:rPr>
        <w:t xml:space="preserve"> </w:t>
      </w:r>
      <w:r w:rsidRPr="000259DA">
        <w:rPr>
          <w:rFonts w:ascii="Times New Roman" w:hAnsi="Times New Roman" w:cs="Times New Roman"/>
          <w:b/>
          <w:sz w:val="24"/>
          <w:szCs w:val="24"/>
        </w:rPr>
        <w:t>4)</w:t>
      </w:r>
      <w:r w:rsidRPr="000259DA">
        <w:rPr>
          <w:rFonts w:ascii="Times New Roman" w:hAnsi="Times New Roman" w:cs="Times New Roman"/>
          <w:sz w:val="24"/>
          <w:szCs w:val="24"/>
        </w:rPr>
        <w:t xml:space="preserve"> </w:t>
      </w:r>
      <w:r w:rsidRPr="000259DA">
        <w:rPr>
          <w:rFonts w:ascii="Times New Roman" w:hAnsi="Times New Roman" w:cs="Times New Roman"/>
          <w:sz w:val="24"/>
          <w:szCs w:val="24"/>
          <w:lang w:val="es-ES"/>
        </w:rPr>
        <w:t xml:space="preserve">Autorizar a la encargada del presupuesto para que descargue las cifras correspondientes en el presupuesto Municipal vigente. </w:t>
      </w:r>
      <w:r w:rsidRPr="00567085">
        <w:rPr>
          <w:rFonts w:ascii="Times New Roman" w:hAnsi="Times New Roman" w:cs="Times New Roman"/>
          <w:sz w:val="24"/>
          <w:szCs w:val="24"/>
        </w:rPr>
        <w:t xml:space="preserve">Nota: En el presente Acuerdo salva su voto el Primer Regidor Propietario, Héctor Ismael Estrada Vásquez, manifiesta: En estas erogaciones de pago final de estos proyectos no vote a favor, porque sugerí que fueran ejecutados por administración y cuando las adjudicaron mi voto no tuvo incidencia en la contratación de estas empresas que ejecutaron esta obra en: la agricultura, pazunteo, pozos de acosama y el calvario la loma. Por ello salvo mi voto según Art. 45 del código municipal. </w:t>
      </w:r>
      <w:proofErr w:type="gramStart"/>
      <w:r>
        <w:rPr>
          <w:rFonts w:ascii="Times New Roman" w:hAnsi="Times New Roman" w:cs="Times New Roman"/>
          <w:sz w:val="24"/>
          <w:szCs w:val="24"/>
          <w:lang w:val="es-ES"/>
        </w:rPr>
        <w:t>Además</w:t>
      </w:r>
      <w:proofErr w:type="gramEnd"/>
      <w:r>
        <w:rPr>
          <w:rFonts w:ascii="Times New Roman" w:hAnsi="Times New Roman" w:cs="Times New Roman"/>
          <w:sz w:val="24"/>
          <w:szCs w:val="24"/>
          <w:lang w:val="es-ES"/>
        </w:rPr>
        <w:t xml:space="preserve"> salva su voto el Quinto Regidor </w:t>
      </w:r>
      <w:r>
        <w:rPr>
          <w:rFonts w:ascii="Times New Roman" w:hAnsi="Times New Roman" w:cs="Times New Roman"/>
          <w:sz w:val="24"/>
          <w:szCs w:val="24"/>
          <w:lang w:val="es-ES"/>
        </w:rPr>
        <w:lastRenderedPageBreak/>
        <w:t xml:space="preserve">Propietario, Marcelo Francisco Oporto Vides, según el Art. 45 del código Municipal, manifiesta: que no apoya en este Acuerdo debido a que su voto no incidió en la adjudicación del mismo. </w:t>
      </w:r>
      <w:proofErr w:type="gramStart"/>
      <w:r w:rsidRPr="00950F1C">
        <w:rPr>
          <w:rFonts w:ascii="Times New Roman" w:hAnsi="Times New Roman" w:cs="Times New Roman"/>
          <w:sz w:val="24"/>
          <w:szCs w:val="24"/>
          <w:lang w:val="es-ES"/>
        </w:rPr>
        <w:t>Comuníquese.-</w:t>
      </w:r>
      <w:proofErr w:type="gramEnd"/>
    </w:p>
    <w:p w14:paraId="7CAA18DF" w14:textId="77777777" w:rsidR="00630AA5" w:rsidRDefault="00630AA5" w:rsidP="00630AA5">
      <w:pPr>
        <w:spacing w:after="0" w:line="266" w:lineRule="auto"/>
        <w:jc w:val="both"/>
        <w:rPr>
          <w:rFonts w:ascii="Times New Roman" w:hAnsi="Times New Roman" w:cs="Times New Roman"/>
          <w:b/>
          <w:sz w:val="24"/>
          <w:szCs w:val="24"/>
        </w:rPr>
      </w:pPr>
    </w:p>
    <w:p w14:paraId="248914FB" w14:textId="77777777" w:rsidR="00630AA5" w:rsidRPr="00490BEA" w:rsidRDefault="00630AA5" w:rsidP="00630AA5">
      <w:pPr>
        <w:spacing w:after="0" w:line="266" w:lineRule="auto"/>
        <w:jc w:val="both"/>
        <w:rPr>
          <w:rFonts w:ascii="Times New Roman" w:hAnsi="Times New Roman" w:cs="Times New Roman"/>
          <w:sz w:val="24"/>
          <w:szCs w:val="24"/>
        </w:rPr>
      </w:pPr>
      <w:r>
        <w:rPr>
          <w:rFonts w:ascii="Times New Roman" w:hAnsi="Times New Roman" w:cs="Times New Roman"/>
          <w:b/>
          <w:sz w:val="24"/>
          <w:szCs w:val="24"/>
        </w:rPr>
        <w:t>ACUERDO NÚMERO NUEVE</w:t>
      </w:r>
      <w:r w:rsidRPr="000259DA">
        <w:rPr>
          <w:rFonts w:ascii="Times New Roman" w:hAnsi="Times New Roman" w:cs="Times New Roman"/>
          <w:b/>
          <w:sz w:val="24"/>
          <w:szCs w:val="24"/>
        </w:rPr>
        <w:t>:</w:t>
      </w:r>
      <w:r w:rsidRPr="000259DA">
        <w:rPr>
          <w:rFonts w:ascii="Times New Roman" w:hAnsi="Times New Roman" w:cs="Times New Roman"/>
          <w:sz w:val="24"/>
          <w:szCs w:val="24"/>
        </w:rPr>
        <w:t xml:space="preserve"> El</w:t>
      </w:r>
      <w:r w:rsidRPr="00490BEA">
        <w:rPr>
          <w:rFonts w:ascii="Times New Roman" w:hAnsi="Times New Roman" w:cs="Times New Roman"/>
          <w:sz w:val="24"/>
          <w:szCs w:val="24"/>
        </w:rPr>
        <w:t xml:space="preserve"> Concejo Municipal, CONSIDERANDO: </w:t>
      </w:r>
    </w:p>
    <w:p w14:paraId="39F69F4D" w14:textId="77777777" w:rsidR="00630AA5" w:rsidRPr="00C10583" w:rsidRDefault="00630AA5" w:rsidP="00630AA5">
      <w:pPr>
        <w:spacing w:after="0" w:line="266" w:lineRule="auto"/>
        <w:jc w:val="both"/>
        <w:rPr>
          <w:rFonts w:ascii="Times New Roman" w:hAnsi="Times New Roman" w:cs="Times New Roman"/>
          <w:sz w:val="24"/>
          <w:szCs w:val="24"/>
        </w:rPr>
      </w:pPr>
      <w:r>
        <w:rPr>
          <w:rFonts w:ascii="Times New Roman" w:eastAsia="Times New Roman" w:hAnsi="Times New Roman" w:cs="Times New Roman"/>
          <w:color w:val="222222"/>
          <w:sz w:val="24"/>
          <w:szCs w:val="24"/>
        </w:rPr>
        <w:t>I-</w:t>
      </w:r>
      <w:r w:rsidRPr="00005E6B">
        <w:rPr>
          <w:rFonts w:ascii="Times New Roman" w:hAnsi="Times New Roman" w:cs="Times New Roman"/>
          <w:sz w:val="24"/>
          <w:szCs w:val="24"/>
        </w:rPr>
        <w:t xml:space="preserve"> </w:t>
      </w:r>
      <w:r w:rsidRPr="000259DA">
        <w:rPr>
          <w:rFonts w:ascii="Times New Roman" w:hAnsi="Times New Roman" w:cs="Times New Roman"/>
          <w:sz w:val="24"/>
          <w:szCs w:val="24"/>
        </w:rPr>
        <w:t xml:space="preserve">Que según informe que se presenta al Concejo Municipal en pleno, donde se muestra la requisición de pago a la empresa </w:t>
      </w:r>
      <w:r w:rsidRPr="00C10583">
        <w:rPr>
          <w:rFonts w:ascii="Times New Roman" w:hAnsi="Times New Roman" w:cs="Times New Roman"/>
          <w:sz w:val="24"/>
          <w:szCs w:val="24"/>
        </w:rPr>
        <w:t>CONSTRUCTORES CARRILLO, S.A DE C.V.</w:t>
      </w:r>
      <w:r w:rsidRPr="00156CAC">
        <w:rPr>
          <w:rFonts w:ascii="Times New Roman" w:hAnsi="Times New Roman" w:cs="Times New Roman"/>
        </w:rPr>
        <w:t xml:space="preserve"> </w:t>
      </w:r>
      <w:r w:rsidRPr="000259DA">
        <w:rPr>
          <w:rFonts w:ascii="Times New Roman" w:hAnsi="Times New Roman" w:cs="Times New Roman"/>
          <w:sz w:val="24"/>
          <w:szCs w:val="24"/>
        </w:rPr>
        <w:t>por pago final de la ejecución del Proyecto</w:t>
      </w:r>
      <w:r w:rsidRPr="00651AFA">
        <w:rPr>
          <w:rFonts w:ascii="Times New Roman" w:hAnsi="Times New Roman" w:cs="Times New Roman"/>
          <w:sz w:val="24"/>
          <w:szCs w:val="24"/>
        </w:rPr>
        <w:t xml:space="preserve">: </w:t>
      </w:r>
      <w:r w:rsidRPr="00C10583">
        <w:rPr>
          <w:rFonts w:ascii="Times New Roman" w:hAnsi="Times New Roman" w:cs="Times New Roman"/>
          <w:sz w:val="24"/>
          <w:szCs w:val="24"/>
        </w:rPr>
        <w:t>“CONSTRUCCION DE OBRA DE MITIGACION EN COLONIA LA AGRICULTURA, CASCO URBANO, MUNICIPIO DE SAN PEDRO PERULAPAN, DEPARTAMENTO DE CUSCATLAN, AÑO 2020”.</w:t>
      </w:r>
    </w:p>
    <w:p w14:paraId="454A16B4" w14:textId="77777777" w:rsidR="00630AA5" w:rsidRPr="00950F1C" w:rsidRDefault="00630AA5" w:rsidP="00630AA5">
      <w:pPr>
        <w:spacing w:after="0" w:line="266" w:lineRule="auto"/>
        <w:jc w:val="both"/>
        <w:rPr>
          <w:rFonts w:ascii="Times New Roman" w:hAnsi="Times New Roman" w:cs="Times New Roman"/>
          <w:sz w:val="24"/>
          <w:szCs w:val="24"/>
        </w:rPr>
      </w:pPr>
      <w:r w:rsidRPr="00651AFA">
        <w:rPr>
          <w:rFonts w:ascii="Times New Roman" w:hAnsi="Times New Roman" w:cs="Times New Roman"/>
          <w:sz w:val="24"/>
          <w:szCs w:val="24"/>
        </w:rPr>
        <w:t>II- Que según el numeral 14 del Art. 30 del Código Municipal, que literalmente</w:t>
      </w:r>
      <w:r w:rsidRPr="000259DA">
        <w:rPr>
          <w:rFonts w:ascii="Times New Roman" w:hAnsi="Times New Roman" w:cs="Times New Roman"/>
          <w:sz w:val="24"/>
          <w:szCs w:val="24"/>
        </w:rPr>
        <w:t xml:space="preserve"> dice: Son facultades del Concejo:</w:t>
      </w:r>
      <w:r w:rsidRPr="000259DA">
        <w:rPr>
          <w:rFonts w:ascii="Arial" w:hAnsi="Arial" w:cs="Arial"/>
          <w:sz w:val="24"/>
          <w:szCs w:val="24"/>
        </w:rPr>
        <w:t xml:space="preserve"> </w:t>
      </w:r>
      <w:r w:rsidRPr="000259DA">
        <w:rPr>
          <w:rFonts w:ascii="Times New Roman" w:hAnsi="Times New Roman" w:cs="Times New Roman"/>
          <w:sz w:val="24"/>
          <w:szCs w:val="24"/>
        </w:rPr>
        <w:t xml:space="preserve">Velar por la buena marcha del gobierno, administración y servicios municipales; y según el numeral 5 del Art. 31 del Código Municipal, el cual dice: Son obligaciones del Concejo: Construir las obras necesarias para el mejoramiento y progreso de la comunidad y la prestación de servicios públicos locales en forma eficiente y económica; </w:t>
      </w:r>
      <w:r w:rsidRPr="000259DA">
        <w:rPr>
          <w:rFonts w:ascii="Times New Roman" w:hAnsi="Times New Roman" w:cs="Times New Roman"/>
          <w:b/>
          <w:sz w:val="24"/>
          <w:szCs w:val="24"/>
        </w:rPr>
        <w:t xml:space="preserve">Por lo tanto, </w:t>
      </w:r>
      <w:r w:rsidRPr="000259DA">
        <w:rPr>
          <w:rFonts w:ascii="Times New Roman" w:hAnsi="Times New Roman" w:cs="Times New Roman"/>
          <w:b/>
          <w:sz w:val="24"/>
          <w:szCs w:val="24"/>
          <w:lang w:val="es-ES"/>
        </w:rPr>
        <w:t xml:space="preserve">el Concejo Municipal en uso de las facultades que le otorga el Código Municipal. ACUERDA: 1) </w:t>
      </w:r>
      <w:r w:rsidRPr="000259DA">
        <w:rPr>
          <w:rFonts w:ascii="Times New Roman" w:hAnsi="Times New Roman" w:cs="Times New Roman"/>
          <w:sz w:val="24"/>
          <w:szCs w:val="24"/>
          <w:lang w:val="es-ES"/>
        </w:rPr>
        <w:t>Aprobar y Autorizar</w:t>
      </w:r>
      <w:r w:rsidRPr="000259DA">
        <w:rPr>
          <w:rFonts w:ascii="Times New Roman" w:hAnsi="Times New Roman" w:cs="Times New Roman"/>
          <w:b/>
          <w:sz w:val="24"/>
          <w:szCs w:val="24"/>
          <w:lang w:val="es-ES"/>
        </w:rPr>
        <w:t xml:space="preserve"> </w:t>
      </w:r>
      <w:r w:rsidRPr="000259DA">
        <w:rPr>
          <w:rFonts w:ascii="Times New Roman" w:hAnsi="Times New Roman" w:cs="Times New Roman"/>
          <w:sz w:val="24"/>
          <w:szCs w:val="24"/>
          <w:lang w:val="es-ES"/>
        </w:rPr>
        <w:t>el pago final de la ejecución del</w:t>
      </w:r>
      <w:r w:rsidRPr="000259DA">
        <w:rPr>
          <w:rFonts w:ascii="Times New Roman" w:hAnsi="Times New Roman" w:cs="Times New Roman"/>
          <w:sz w:val="24"/>
          <w:szCs w:val="24"/>
        </w:rPr>
        <w:t xml:space="preserve"> Proyecto: “</w:t>
      </w:r>
      <w:r w:rsidRPr="00C10583">
        <w:rPr>
          <w:rFonts w:ascii="Times New Roman" w:hAnsi="Times New Roman" w:cs="Times New Roman"/>
          <w:sz w:val="24"/>
          <w:szCs w:val="24"/>
        </w:rPr>
        <w:t>CONSTRUCCION DE OBRA DE MITIGACION EN COLONIA LA AGRICULTURA, CASCO URBANO, MUNICIPIO DE SAN PEDRO PERULAPAN, DEPARTAMENTO DE CUSCATLAN, AÑO 2020</w:t>
      </w:r>
      <w:r w:rsidRPr="000259DA">
        <w:rPr>
          <w:rFonts w:ascii="Times New Roman" w:hAnsi="Times New Roman" w:cs="Times New Roman"/>
          <w:sz w:val="24"/>
          <w:szCs w:val="24"/>
        </w:rPr>
        <w:t xml:space="preserve">” por un monto de </w:t>
      </w:r>
      <w:r>
        <w:rPr>
          <w:rFonts w:ascii="Times New Roman" w:hAnsi="Times New Roman" w:cs="Times New Roman"/>
          <w:sz w:val="24"/>
          <w:szCs w:val="24"/>
        </w:rPr>
        <w:t>DIECIOCHO MIL SEISCIENTOS SESENTA 90</w:t>
      </w:r>
      <w:r w:rsidRPr="000259DA">
        <w:rPr>
          <w:rFonts w:ascii="Times New Roman" w:hAnsi="Times New Roman" w:cs="Times New Roman"/>
          <w:sz w:val="24"/>
          <w:szCs w:val="24"/>
        </w:rPr>
        <w:t>/100 DÓLARES DE LOS ESTADOS UNIDOS DE NORTE AMÉRICA ($</w:t>
      </w:r>
      <w:r>
        <w:rPr>
          <w:rFonts w:ascii="Times New Roman" w:hAnsi="Times New Roman" w:cs="Times New Roman"/>
          <w:sz w:val="24"/>
          <w:szCs w:val="24"/>
        </w:rPr>
        <w:t>18,660.90</w:t>
      </w:r>
      <w:r w:rsidRPr="000259DA">
        <w:rPr>
          <w:rFonts w:ascii="Times New Roman" w:hAnsi="Times New Roman" w:cs="Times New Roman"/>
          <w:sz w:val="24"/>
          <w:szCs w:val="24"/>
        </w:rPr>
        <w:t xml:space="preserve">). A nombre de la empresa </w:t>
      </w:r>
      <w:r w:rsidRPr="00C10583">
        <w:rPr>
          <w:rFonts w:ascii="Times New Roman" w:hAnsi="Times New Roman" w:cs="Times New Roman"/>
          <w:sz w:val="24"/>
          <w:szCs w:val="24"/>
        </w:rPr>
        <w:t>CONSTRUCTORES CARRILLO, S.A DE C.V.</w:t>
      </w:r>
      <w:r w:rsidRPr="00156CAC">
        <w:rPr>
          <w:rFonts w:ascii="Times New Roman" w:hAnsi="Times New Roman" w:cs="Times New Roman"/>
        </w:rPr>
        <w:t xml:space="preserve"> </w:t>
      </w:r>
      <w:r w:rsidRPr="000259DA">
        <w:rPr>
          <w:rFonts w:ascii="Times New Roman" w:hAnsi="Times New Roman" w:cs="Times New Roman"/>
          <w:b/>
          <w:sz w:val="24"/>
          <w:szCs w:val="24"/>
        </w:rPr>
        <w:t>2)</w:t>
      </w:r>
      <w:r w:rsidRPr="000259DA">
        <w:rPr>
          <w:rFonts w:ascii="Times New Roman" w:hAnsi="Times New Roman" w:cs="Times New Roman"/>
          <w:sz w:val="24"/>
          <w:szCs w:val="24"/>
        </w:rPr>
        <w:t xml:space="preserve"> Autorizar al </w:t>
      </w:r>
      <w:proofErr w:type="gramStart"/>
      <w:r w:rsidRPr="000259DA">
        <w:rPr>
          <w:rFonts w:ascii="Times New Roman" w:hAnsi="Times New Roman" w:cs="Times New Roman"/>
          <w:sz w:val="24"/>
          <w:szCs w:val="24"/>
        </w:rPr>
        <w:t>Jefe</w:t>
      </w:r>
      <w:proofErr w:type="gramEnd"/>
      <w:r w:rsidRPr="000259DA">
        <w:rPr>
          <w:rFonts w:ascii="Times New Roman" w:hAnsi="Times New Roman" w:cs="Times New Roman"/>
          <w:sz w:val="24"/>
          <w:szCs w:val="24"/>
        </w:rPr>
        <w:t xml:space="preserve"> de UACI para que realice los procesos de pago correspondientes. </w:t>
      </w:r>
      <w:r w:rsidRPr="000259DA">
        <w:rPr>
          <w:rFonts w:ascii="Times New Roman" w:hAnsi="Times New Roman" w:cs="Times New Roman"/>
          <w:b/>
          <w:sz w:val="24"/>
          <w:szCs w:val="24"/>
        </w:rPr>
        <w:t>3)</w:t>
      </w:r>
      <w:r w:rsidRPr="000259DA">
        <w:rPr>
          <w:rFonts w:ascii="Times New Roman" w:hAnsi="Times New Roman" w:cs="Times New Roman"/>
          <w:sz w:val="24"/>
          <w:szCs w:val="24"/>
        </w:rPr>
        <w:t xml:space="preserve"> Autorizar a la Tesorera Municipal Licda. Mayra Lissethe Renderos de Vásquez, para que pueda erogar los fondos de la cuenta Bancaria PROGRAMA DE ATENCIÓN A LA EMERGENCIA PROVOCADA POR TORMENTA AMANDA EN </w:t>
      </w:r>
      <w:proofErr w:type="gramStart"/>
      <w:r w:rsidRPr="000259DA">
        <w:rPr>
          <w:rFonts w:ascii="Times New Roman" w:hAnsi="Times New Roman" w:cs="Times New Roman"/>
          <w:sz w:val="24"/>
          <w:szCs w:val="24"/>
        </w:rPr>
        <w:t>EL  MUNICIPIO</w:t>
      </w:r>
      <w:proofErr w:type="gramEnd"/>
      <w:r w:rsidRPr="000259DA">
        <w:rPr>
          <w:rFonts w:ascii="Times New Roman" w:hAnsi="Times New Roman" w:cs="Times New Roman"/>
          <w:sz w:val="24"/>
          <w:szCs w:val="24"/>
        </w:rPr>
        <w:t xml:space="preserve"> DE SAN PEDRO PERULAPAN</w:t>
      </w:r>
      <w:r w:rsidRPr="002A5B3A">
        <w:rPr>
          <w:rFonts w:ascii="Times New Roman" w:eastAsia="Times New Roman" w:hAnsi="Times New Roman" w:cs="Times New Roman"/>
          <w:bCs/>
          <w:color w:val="222222"/>
          <w:sz w:val="24"/>
          <w:szCs w:val="24"/>
        </w:rPr>
        <w:t xml:space="preserve"> </w:t>
      </w:r>
      <w:r w:rsidRPr="003B297F">
        <w:rPr>
          <w:rFonts w:ascii="Times New Roman" w:eastAsia="Times New Roman" w:hAnsi="Times New Roman" w:cs="Times New Roman"/>
          <w:bCs/>
          <w:color w:val="222222"/>
          <w:sz w:val="24"/>
          <w:szCs w:val="24"/>
        </w:rPr>
        <w:t>SEGUNDO COMPLEMENTO</w:t>
      </w:r>
      <w:r>
        <w:rPr>
          <w:rFonts w:ascii="Times New Roman" w:hAnsi="Times New Roman" w:cs="Times New Roman"/>
          <w:sz w:val="24"/>
          <w:szCs w:val="24"/>
        </w:rPr>
        <w:t>.</w:t>
      </w:r>
      <w:r w:rsidRPr="000259DA">
        <w:rPr>
          <w:rFonts w:ascii="Times New Roman" w:hAnsi="Times New Roman" w:cs="Times New Roman"/>
          <w:sz w:val="24"/>
          <w:szCs w:val="24"/>
        </w:rPr>
        <w:t xml:space="preserve"> </w:t>
      </w:r>
      <w:r w:rsidRPr="000259DA">
        <w:rPr>
          <w:rFonts w:ascii="Times New Roman" w:hAnsi="Times New Roman" w:cs="Times New Roman"/>
          <w:b/>
          <w:sz w:val="24"/>
          <w:szCs w:val="24"/>
        </w:rPr>
        <w:t>4)</w:t>
      </w:r>
      <w:r w:rsidRPr="000259DA">
        <w:rPr>
          <w:rFonts w:ascii="Times New Roman" w:hAnsi="Times New Roman" w:cs="Times New Roman"/>
          <w:sz w:val="24"/>
          <w:szCs w:val="24"/>
        </w:rPr>
        <w:t xml:space="preserve"> </w:t>
      </w:r>
      <w:r w:rsidRPr="000259DA">
        <w:rPr>
          <w:rFonts w:ascii="Times New Roman" w:hAnsi="Times New Roman" w:cs="Times New Roman"/>
          <w:sz w:val="24"/>
          <w:szCs w:val="24"/>
          <w:lang w:val="es-ES"/>
        </w:rPr>
        <w:t xml:space="preserve">Autorizar a la encargada del presupuesto para que descargue las cifras correspondientes en el presupuesto Municipal vigente. </w:t>
      </w:r>
      <w:r w:rsidRPr="00567085">
        <w:rPr>
          <w:rFonts w:ascii="Times New Roman" w:hAnsi="Times New Roman" w:cs="Times New Roman"/>
          <w:sz w:val="24"/>
          <w:szCs w:val="24"/>
        </w:rPr>
        <w:t xml:space="preserve">Nota: En el presente Acuerdo salva su voto el Primer Regidor Propietario, Héctor Ismael Estrada Vásquez, manifiesta: En estas erogaciones de pago final de estos proyectos no vote a favor, porque sugerí que fueran ejecutados por administración y cuando las adjudicaron mi voto no tuvo incidencia en la contratación de estas empresas que ejecutaron esta obra en: la agricultura, pazunteo, pozos de acosama y el calvario la loma. Por ello salvo mi voto según Art. 45 del código municipal. </w:t>
      </w:r>
      <w:proofErr w:type="gramStart"/>
      <w:r>
        <w:rPr>
          <w:rFonts w:ascii="Times New Roman" w:hAnsi="Times New Roman" w:cs="Times New Roman"/>
          <w:sz w:val="24"/>
          <w:szCs w:val="24"/>
        </w:rPr>
        <w:t>Comuníquese.-</w:t>
      </w:r>
      <w:proofErr w:type="gramEnd"/>
    </w:p>
    <w:p w14:paraId="4655C70A" w14:textId="77777777" w:rsidR="00630AA5" w:rsidRDefault="00630AA5" w:rsidP="00630AA5">
      <w:pPr>
        <w:spacing w:after="0" w:line="240" w:lineRule="auto"/>
        <w:jc w:val="both"/>
        <w:rPr>
          <w:rFonts w:ascii="Times New Roman" w:hAnsi="Times New Roman" w:cs="Times New Roman"/>
          <w:b/>
          <w:sz w:val="24"/>
          <w:szCs w:val="24"/>
        </w:rPr>
      </w:pPr>
    </w:p>
    <w:p w14:paraId="63C1A7B1" w14:textId="77777777" w:rsidR="00630AA5" w:rsidRPr="00490BEA" w:rsidRDefault="00630AA5" w:rsidP="00630AA5">
      <w:pPr>
        <w:spacing w:after="0" w:line="266" w:lineRule="auto"/>
        <w:jc w:val="both"/>
        <w:rPr>
          <w:rFonts w:ascii="Times New Roman" w:hAnsi="Times New Roman" w:cs="Times New Roman"/>
          <w:sz w:val="24"/>
          <w:szCs w:val="24"/>
        </w:rPr>
      </w:pPr>
      <w:r>
        <w:rPr>
          <w:rFonts w:ascii="Times New Roman" w:hAnsi="Times New Roman" w:cs="Times New Roman"/>
          <w:b/>
          <w:sz w:val="24"/>
          <w:szCs w:val="24"/>
        </w:rPr>
        <w:t>ACUERDO NÚMERO DIEZ</w:t>
      </w:r>
      <w:r w:rsidRPr="000259DA">
        <w:rPr>
          <w:rFonts w:ascii="Times New Roman" w:hAnsi="Times New Roman" w:cs="Times New Roman"/>
          <w:b/>
          <w:sz w:val="24"/>
          <w:szCs w:val="24"/>
        </w:rPr>
        <w:t>:</w:t>
      </w:r>
      <w:r w:rsidRPr="000259DA">
        <w:rPr>
          <w:rFonts w:ascii="Times New Roman" w:hAnsi="Times New Roman" w:cs="Times New Roman"/>
          <w:sz w:val="24"/>
          <w:szCs w:val="24"/>
        </w:rPr>
        <w:t xml:space="preserve"> El</w:t>
      </w:r>
      <w:r w:rsidRPr="00490BEA">
        <w:rPr>
          <w:rFonts w:ascii="Times New Roman" w:hAnsi="Times New Roman" w:cs="Times New Roman"/>
          <w:sz w:val="24"/>
          <w:szCs w:val="24"/>
        </w:rPr>
        <w:t xml:space="preserve"> Concejo Municipal, CONSIDERANDO: </w:t>
      </w:r>
    </w:p>
    <w:p w14:paraId="174B2212" w14:textId="77777777" w:rsidR="00630AA5" w:rsidRPr="00F6217C" w:rsidRDefault="00630AA5" w:rsidP="00630AA5">
      <w:pPr>
        <w:autoSpaceDE w:val="0"/>
        <w:autoSpaceDN w:val="0"/>
        <w:adjustRightInd w:val="0"/>
        <w:spacing w:after="0" w:line="266" w:lineRule="auto"/>
        <w:jc w:val="both"/>
        <w:rPr>
          <w:rFonts w:ascii="Times New Roman" w:hAnsi="Times New Roman" w:cs="Times New Roman"/>
          <w:sz w:val="24"/>
          <w:szCs w:val="24"/>
        </w:rPr>
      </w:pPr>
      <w:r>
        <w:rPr>
          <w:rFonts w:ascii="Times New Roman" w:eastAsia="Times New Roman" w:hAnsi="Times New Roman" w:cs="Times New Roman"/>
          <w:color w:val="222222"/>
          <w:sz w:val="24"/>
          <w:szCs w:val="24"/>
        </w:rPr>
        <w:t>I-</w:t>
      </w:r>
      <w:r w:rsidRPr="00F6217C">
        <w:rPr>
          <w:rFonts w:ascii="Times New Roman" w:hAnsi="Times New Roman" w:cs="Times New Roman"/>
          <w:sz w:val="24"/>
          <w:szCs w:val="24"/>
        </w:rPr>
        <w:t xml:space="preserve"> En Relación al numeral 3 del Art. 30 del Código Municipal que literalmente dice: Son facultades del Concejo: Nombrar las comisiones que fueren necesarias y convenientes para el mejor cumplimiento de sus facultades y obligaciones que podrán integrarse con miembros de su seno o particulares;</w:t>
      </w:r>
    </w:p>
    <w:p w14:paraId="3866CE2D" w14:textId="77777777" w:rsidR="00630AA5" w:rsidRDefault="00630AA5" w:rsidP="00630AA5">
      <w:pPr>
        <w:shd w:val="clear" w:color="auto" w:fill="FFFFFF"/>
        <w:spacing w:after="0" w:line="26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II- Que se avecina </w:t>
      </w:r>
      <w:r w:rsidRPr="00F6217C">
        <w:rPr>
          <w:rFonts w:ascii="Times New Roman" w:eastAsia="Times New Roman" w:hAnsi="Times New Roman" w:cs="Times New Roman"/>
          <w:color w:val="222222"/>
          <w:sz w:val="24"/>
          <w:szCs w:val="24"/>
        </w:rPr>
        <w:t>la transición</w:t>
      </w:r>
      <w:r>
        <w:rPr>
          <w:rFonts w:ascii="Times New Roman" w:eastAsia="Times New Roman" w:hAnsi="Times New Roman" w:cs="Times New Roman"/>
          <w:color w:val="222222"/>
          <w:sz w:val="24"/>
          <w:szCs w:val="24"/>
        </w:rPr>
        <w:t xml:space="preserve"> de Gobierno Municipal y de acuerdo a la dinámica y buen orden, es conveniente que se formen</w:t>
      </w:r>
      <w:r w:rsidRPr="00F6217C">
        <w:rPr>
          <w:rFonts w:ascii="Times New Roman" w:eastAsia="Times New Roman" w:hAnsi="Times New Roman" w:cs="Times New Roman"/>
          <w:color w:val="222222"/>
          <w:sz w:val="24"/>
          <w:szCs w:val="24"/>
        </w:rPr>
        <w:t xml:space="preserve"> comisiones con los miembros de este Consejo </w:t>
      </w:r>
      <w:proofErr w:type="gramStart"/>
      <w:r>
        <w:rPr>
          <w:rFonts w:ascii="Times New Roman" w:eastAsia="Times New Roman" w:hAnsi="Times New Roman" w:cs="Times New Roman"/>
          <w:color w:val="222222"/>
          <w:sz w:val="24"/>
          <w:szCs w:val="24"/>
        </w:rPr>
        <w:t>Municipal</w:t>
      </w:r>
      <w:proofErr w:type="gramEnd"/>
      <w:r>
        <w:rPr>
          <w:rFonts w:ascii="Times New Roman" w:eastAsia="Times New Roman" w:hAnsi="Times New Roman" w:cs="Times New Roman"/>
          <w:color w:val="222222"/>
          <w:sz w:val="24"/>
          <w:szCs w:val="24"/>
        </w:rPr>
        <w:t xml:space="preserve"> así como Jefaturas con mayores responsabilidades administrativas y Financieras, ello con el propósito de realizar un proceso de traspaso transparente. </w:t>
      </w:r>
    </w:p>
    <w:p w14:paraId="5B0072AE" w14:textId="77777777" w:rsidR="00630AA5" w:rsidRDefault="00630AA5" w:rsidP="00630AA5">
      <w:pPr>
        <w:shd w:val="clear" w:color="auto" w:fill="FFFFFF"/>
        <w:spacing w:after="0" w:line="26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III- A la vez se deben considerar a todos los empleados que dentro de sus responsabilidades está la jefatura del área que dirigen para </w:t>
      </w:r>
      <w:proofErr w:type="gramStart"/>
      <w:r>
        <w:rPr>
          <w:rFonts w:ascii="Times New Roman" w:eastAsia="Times New Roman" w:hAnsi="Times New Roman" w:cs="Times New Roman"/>
          <w:color w:val="222222"/>
          <w:sz w:val="24"/>
          <w:szCs w:val="24"/>
        </w:rPr>
        <w:t>que  sus</w:t>
      </w:r>
      <w:proofErr w:type="gramEnd"/>
      <w:r>
        <w:rPr>
          <w:rFonts w:ascii="Times New Roman" w:eastAsia="Times New Roman" w:hAnsi="Times New Roman" w:cs="Times New Roman"/>
          <w:color w:val="222222"/>
          <w:sz w:val="24"/>
          <w:szCs w:val="24"/>
        </w:rPr>
        <w:t xml:space="preserve"> actas parciales sean entregadas a la Secretaria Municipal </w:t>
      </w:r>
      <w:r>
        <w:rPr>
          <w:rFonts w:ascii="Times New Roman" w:eastAsia="Times New Roman" w:hAnsi="Times New Roman" w:cs="Times New Roman"/>
          <w:color w:val="222222"/>
          <w:sz w:val="24"/>
          <w:szCs w:val="24"/>
        </w:rPr>
        <w:lastRenderedPageBreak/>
        <w:t xml:space="preserve">para la elaboración del Acta General y a la vez sean responsables de la entrega de la información de su área. </w:t>
      </w:r>
    </w:p>
    <w:p w14:paraId="3B3C715A" w14:textId="77777777" w:rsidR="00630AA5" w:rsidRDefault="00630AA5" w:rsidP="00630AA5">
      <w:pPr>
        <w:shd w:val="clear" w:color="auto" w:fill="FFFFFF"/>
        <w:spacing w:after="0" w:line="266" w:lineRule="auto"/>
        <w:jc w:val="both"/>
        <w:rPr>
          <w:rFonts w:ascii="Times New Roman" w:hAnsi="Times New Roman" w:cs="Times New Roman"/>
          <w:sz w:val="24"/>
          <w:szCs w:val="24"/>
        </w:rPr>
      </w:pPr>
      <w:r>
        <w:rPr>
          <w:rFonts w:ascii="Times New Roman" w:eastAsia="Times New Roman" w:hAnsi="Times New Roman" w:cs="Times New Roman"/>
          <w:color w:val="222222"/>
          <w:sz w:val="24"/>
          <w:szCs w:val="24"/>
        </w:rPr>
        <w:t xml:space="preserve">IV- </w:t>
      </w:r>
      <w:proofErr w:type="gramStart"/>
      <w:r>
        <w:rPr>
          <w:rFonts w:ascii="Times New Roman" w:eastAsia="Times New Roman" w:hAnsi="Times New Roman" w:cs="Times New Roman"/>
          <w:color w:val="222222"/>
          <w:sz w:val="24"/>
          <w:szCs w:val="24"/>
        </w:rPr>
        <w:t>Que</w:t>
      </w:r>
      <w:proofErr w:type="gramEnd"/>
      <w:r>
        <w:rPr>
          <w:rFonts w:ascii="Times New Roman" w:eastAsia="Times New Roman" w:hAnsi="Times New Roman" w:cs="Times New Roman"/>
          <w:color w:val="222222"/>
          <w:sz w:val="24"/>
          <w:szCs w:val="24"/>
        </w:rPr>
        <w:t xml:space="preserve"> según el Instructivo para el Traspaso de la Gestión de los Gobiernos Locales, emitido por el Organismo de Direccion de la Corte de Cuentas de la Republica para el año 2021el cual tiene como objetivo facilitar a los concejos entrantes y salientes, la entrega y recepción del estado situacional de la gestión administrativa, financiera y operacional al 30 de abril de 2021, conforme a los principios de legalidad y transparencia. </w:t>
      </w:r>
      <w:r w:rsidRPr="000259DA">
        <w:rPr>
          <w:rFonts w:ascii="Times New Roman" w:hAnsi="Times New Roman" w:cs="Times New Roman"/>
          <w:b/>
          <w:sz w:val="24"/>
          <w:szCs w:val="24"/>
        </w:rPr>
        <w:t xml:space="preserve">Por lo tanto, </w:t>
      </w:r>
      <w:r w:rsidRPr="000259DA">
        <w:rPr>
          <w:rFonts w:ascii="Times New Roman" w:hAnsi="Times New Roman" w:cs="Times New Roman"/>
          <w:b/>
          <w:sz w:val="24"/>
          <w:szCs w:val="24"/>
          <w:lang w:val="es-ES"/>
        </w:rPr>
        <w:t>el Concejo Municipal en uso de las facultades que le otorga el Código Municipal. ACUERDA:</w:t>
      </w:r>
      <w:r>
        <w:rPr>
          <w:rFonts w:ascii="Times New Roman" w:hAnsi="Times New Roman" w:cs="Times New Roman"/>
          <w:b/>
          <w:sz w:val="24"/>
          <w:szCs w:val="24"/>
          <w:lang w:val="es-ES"/>
        </w:rPr>
        <w:t xml:space="preserve"> 1) </w:t>
      </w:r>
      <w:r w:rsidRPr="00B92C23">
        <w:rPr>
          <w:rFonts w:ascii="Times New Roman" w:hAnsi="Times New Roman" w:cs="Times New Roman"/>
          <w:sz w:val="24"/>
          <w:szCs w:val="24"/>
        </w:rPr>
        <w:t>Nombrar a los miembros de la Comisión</w:t>
      </w:r>
      <w:r>
        <w:rPr>
          <w:rFonts w:ascii="Times New Roman" w:hAnsi="Times New Roman" w:cs="Times New Roman"/>
          <w:sz w:val="24"/>
          <w:szCs w:val="24"/>
        </w:rPr>
        <w:t xml:space="preserve"> de Transición de Gobierno de la Alcaldía Municipal de San Pedro Perulapan, a los siguientes miembros: </w:t>
      </w:r>
    </w:p>
    <w:p w14:paraId="18D55201" w14:textId="77777777" w:rsidR="00630AA5" w:rsidRDefault="00630AA5" w:rsidP="00630AA5">
      <w:pPr>
        <w:pStyle w:val="Prrafodelista"/>
        <w:numPr>
          <w:ilvl w:val="0"/>
          <w:numId w:val="44"/>
        </w:numPr>
        <w:shd w:val="clear" w:color="auto" w:fill="FFFFFF"/>
        <w:spacing w:after="0" w:line="26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Cnel. Oswald Sibrian Miranda, Alcalde Municipal</w:t>
      </w:r>
    </w:p>
    <w:p w14:paraId="4AB7AEB4" w14:textId="77777777" w:rsidR="00630AA5" w:rsidRDefault="00630AA5" w:rsidP="00630AA5">
      <w:pPr>
        <w:pStyle w:val="Prrafodelista"/>
        <w:numPr>
          <w:ilvl w:val="0"/>
          <w:numId w:val="44"/>
        </w:numPr>
        <w:shd w:val="clear" w:color="auto" w:fill="FFFFFF"/>
        <w:spacing w:after="0" w:line="26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Sr. Oscar Armando Joaquín Vivas, Síndico Municipal</w:t>
      </w:r>
    </w:p>
    <w:p w14:paraId="03B60E07" w14:textId="77777777" w:rsidR="00630AA5" w:rsidRPr="00D84706" w:rsidRDefault="00630AA5" w:rsidP="00630AA5">
      <w:pPr>
        <w:pStyle w:val="Prrafodelista"/>
        <w:numPr>
          <w:ilvl w:val="0"/>
          <w:numId w:val="44"/>
        </w:numPr>
        <w:shd w:val="clear" w:color="auto" w:fill="FFFFFF"/>
        <w:spacing w:after="0" w:line="26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Oscar Orlando Sandoval Sánchez, Sexto Regidor Propietario</w:t>
      </w:r>
    </w:p>
    <w:p w14:paraId="7A44E5D3" w14:textId="77777777" w:rsidR="00630AA5" w:rsidRPr="00A4572F" w:rsidRDefault="00630AA5" w:rsidP="00630AA5">
      <w:pPr>
        <w:pStyle w:val="Prrafodelista"/>
        <w:numPr>
          <w:ilvl w:val="0"/>
          <w:numId w:val="44"/>
        </w:numPr>
        <w:shd w:val="clear" w:color="auto" w:fill="FFFFFF"/>
        <w:spacing w:after="0" w:line="266" w:lineRule="auto"/>
        <w:jc w:val="both"/>
        <w:rPr>
          <w:rFonts w:ascii="Times New Roman" w:hAnsi="Times New Roman" w:cs="Times New Roman"/>
          <w:sz w:val="24"/>
          <w:szCs w:val="24"/>
        </w:rPr>
      </w:pPr>
      <w:r>
        <w:rPr>
          <w:rFonts w:ascii="Times New Roman" w:hAnsi="Times New Roman" w:cs="Times New Roman"/>
          <w:sz w:val="24"/>
          <w:szCs w:val="24"/>
        </w:rPr>
        <w:t>Ing. Douglas Francisco Marín Quezada, Gerente General</w:t>
      </w:r>
    </w:p>
    <w:p w14:paraId="4031D433" w14:textId="77777777" w:rsidR="00630AA5" w:rsidRDefault="00630AA5" w:rsidP="00630AA5">
      <w:pPr>
        <w:pStyle w:val="Prrafodelista"/>
        <w:numPr>
          <w:ilvl w:val="0"/>
          <w:numId w:val="44"/>
        </w:numPr>
        <w:shd w:val="clear" w:color="auto" w:fill="FFFFFF"/>
        <w:spacing w:after="0" w:line="266" w:lineRule="auto"/>
        <w:jc w:val="both"/>
        <w:rPr>
          <w:rFonts w:ascii="Times New Roman" w:hAnsi="Times New Roman" w:cs="Times New Roman"/>
          <w:sz w:val="24"/>
          <w:szCs w:val="24"/>
        </w:rPr>
      </w:pPr>
      <w:r>
        <w:rPr>
          <w:rFonts w:ascii="Times New Roman" w:hAnsi="Times New Roman" w:cs="Times New Roman"/>
          <w:sz w:val="24"/>
          <w:szCs w:val="24"/>
        </w:rPr>
        <w:t>Licda. María Juliana Escobar Montalvo, Secretaria Municipal</w:t>
      </w:r>
    </w:p>
    <w:p w14:paraId="52A68ECE" w14:textId="77777777" w:rsidR="00630AA5" w:rsidRDefault="00630AA5" w:rsidP="00630AA5">
      <w:pPr>
        <w:pStyle w:val="Prrafodelista"/>
        <w:numPr>
          <w:ilvl w:val="0"/>
          <w:numId w:val="44"/>
        </w:numPr>
        <w:shd w:val="clear" w:color="auto" w:fill="FFFFFF"/>
        <w:spacing w:after="0" w:line="266" w:lineRule="auto"/>
        <w:jc w:val="both"/>
        <w:rPr>
          <w:rFonts w:ascii="Times New Roman" w:hAnsi="Times New Roman" w:cs="Times New Roman"/>
          <w:sz w:val="24"/>
          <w:szCs w:val="24"/>
        </w:rPr>
      </w:pPr>
      <w:r w:rsidRPr="00650B27">
        <w:rPr>
          <w:rFonts w:ascii="Times New Roman" w:hAnsi="Times New Roman" w:cs="Times New Roman"/>
          <w:sz w:val="24"/>
          <w:szCs w:val="24"/>
        </w:rPr>
        <w:t>Licda. Mayra Lissethe Renderos de Vásquez</w:t>
      </w:r>
      <w:r>
        <w:rPr>
          <w:rFonts w:ascii="Times New Roman" w:hAnsi="Times New Roman" w:cs="Times New Roman"/>
          <w:sz w:val="24"/>
          <w:szCs w:val="24"/>
        </w:rPr>
        <w:t>, Tesorera Municipal</w:t>
      </w:r>
    </w:p>
    <w:p w14:paraId="5AC14C5A" w14:textId="77777777" w:rsidR="00630AA5" w:rsidRDefault="00630AA5" w:rsidP="00630AA5">
      <w:pPr>
        <w:pStyle w:val="Prrafodelista"/>
        <w:numPr>
          <w:ilvl w:val="0"/>
          <w:numId w:val="44"/>
        </w:numPr>
        <w:shd w:val="clear" w:color="auto" w:fill="FFFFFF"/>
        <w:spacing w:after="0" w:line="266" w:lineRule="auto"/>
        <w:jc w:val="both"/>
        <w:rPr>
          <w:rFonts w:ascii="Times New Roman" w:hAnsi="Times New Roman" w:cs="Times New Roman"/>
          <w:sz w:val="24"/>
          <w:szCs w:val="24"/>
        </w:rPr>
      </w:pPr>
      <w:r>
        <w:rPr>
          <w:rFonts w:ascii="Times New Roman" w:hAnsi="Times New Roman" w:cs="Times New Roman"/>
          <w:sz w:val="24"/>
          <w:szCs w:val="24"/>
        </w:rPr>
        <w:t xml:space="preserve">Henry Douglas Palacios Montenegro, </w:t>
      </w:r>
      <w:proofErr w:type="gramStart"/>
      <w:r>
        <w:rPr>
          <w:rFonts w:ascii="Times New Roman" w:hAnsi="Times New Roman" w:cs="Times New Roman"/>
          <w:sz w:val="24"/>
          <w:szCs w:val="24"/>
        </w:rPr>
        <w:t>Jefe</w:t>
      </w:r>
      <w:proofErr w:type="gramEnd"/>
      <w:r>
        <w:rPr>
          <w:rFonts w:ascii="Times New Roman" w:hAnsi="Times New Roman" w:cs="Times New Roman"/>
          <w:sz w:val="24"/>
          <w:szCs w:val="24"/>
        </w:rPr>
        <w:t xml:space="preserve"> de UACI</w:t>
      </w:r>
    </w:p>
    <w:p w14:paraId="449AF887" w14:textId="77777777" w:rsidR="00630AA5" w:rsidRDefault="00630AA5" w:rsidP="00630AA5">
      <w:pPr>
        <w:pStyle w:val="Prrafodelista"/>
        <w:numPr>
          <w:ilvl w:val="0"/>
          <w:numId w:val="44"/>
        </w:numPr>
        <w:shd w:val="clear" w:color="auto" w:fill="FFFFFF"/>
        <w:spacing w:after="0" w:line="266" w:lineRule="auto"/>
        <w:jc w:val="both"/>
        <w:rPr>
          <w:rFonts w:ascii="Times New Roman" w:hAnsi="Times New Roman" w:cs="Times New Roman"/>
          <w:sz w:val="24"/>
          <w:szCs w:val="24"/>
        </w:rPr>
      </w:pPr>
      <w:r>
        <w:rPr>
          <w:rFonts w:ascii="Times New Roman" w:hAnsi="Times New Roman" w:cs="Times New Roman"/>
          <w:sz w:val="24"/>
          <w:szCs w:val="24"/>
        </w:rPr>
        <w:t>Henri Franklin Serrano Medrano, Jefe de Proyectos</w:t>
      </w:r>
    </w:p>
    <w:p w14:paraId="083D3919" w14:textId="77777777" w:rsidR="00630AA5" w:rsidRDefault="00630AA5" w:rsidP="00630AA5">
      <w:pPr>
        <w:pStyle w:val="Prrafodelista"/>
        <w:numPr>
          <w:ilvl w:val="0"/>
          <w:numId w:val="44"/>
        </w:numPr>
        <w:shd w:val="clear" w:color="auto" w:fill="FFFFFF"/>
        <w:spacing w:after="0" w:line="266" w:lineRule="auto"/>
        <w:jc w:val="both"/>
        <w:rPr>
          <w:rFonts w:ascii="Times New Roman" w:hAnsi="Times New Roman" w:cs="Times New Roman"/>
          <w:sz w:val="24"/>
          <w:szCs w:val="24"/>
        </w:rPr>
      </w:pPr>
      <w:r>
        <w:rPr>
          <w:rFonts w:ascii="Times New Roman" w:hAnsi="Times New Roman" w:cs="Times New Roman"/>
          <w:sz w:val="24"/>
          <w:szCs w:val="24"/>
        </w:rPr>
        <w:t xml:space="preserve">Karla Karina Coto, </w:t>
      </w:r>
      <w:proofErr w:type="gramStart"/>
      <w:r>
        <w:rPr>
          <w:rFonts w:ascii="Times New Roman" w:hAnsi="Times New Roman" w:cs="Times New Roman"/>
          <w:sz w:val="24"/>
          <w:szCs w:val="24"/>
        </w:rPr>
        <w:t>Jefa</w:t>
      </w:r>
      <w:proofErr w:type="gramEnd"/>
      <w:r>
        <w:rPr>
          <w:rFonts w:ascii="Times New Roman" w:hAnsi="Times New Roman" w:cs="Times New Roman"/>
          <w:sz w:val="24"/>
          <w:szCs w:val="24"/>
        </w:rPr>
        <w:t xml:space="preserve"> UATM</w:t>
      </w:r>
    </w:p>
    <w:p w14:paraId="2FC436B2" w14:textId="77777777" w:rsidR="00630AA5" w:rsidRDefault="00630AA5" w:rsidP="00630AA5">
      <w:pPr>
        <w:pStyle w:val="Prrafodelista"/>
        <w:numPr>
          <w:ilvl w:val="0"/>
          <w:numId w:val="44"/>
        </w:numPr>
        <w:shd w:val="clear" w:color="auto" w:fill="FFFFFF"/>
        <w:spacing w:after="0" w:line="266" w:lineRule="auto"/>
        <w:jc w:val="both"/>
        <w:rPr>
          <w:rFonts w:ascii="Times New Roman" w:hAnsi="Times New Roman" w:cs="Times New Roman"/>
          <w:sz w:val="24"/>
          <w:szCs w:val="24"/>
        </w:rPr>
      </w:pPr>
      <w:r>
        <w:rPr>
          <w:rFonts w:ascii="Times New Roman" w:hAnsi="Times New Roman" w:cs="Times New Roman"/>
          <w:sz w:val="24"/>
          <w:szCs w:val="24"/>
        </w:rPr>
        <w:t>Sara Yanira Portillo Cañas, Encargada de Activo Fijo.</w:t>
      </w:r>
    </w:p>
    <w:p w14:paraId="15731080" w14:textId="77777777" w:rsidR="00630AA5" w:rsidRDefault="00630AA5" w:rsidP="00630AA5">
      <w:pPr>
        <w:shd w:val="clear" w:color="auto" w:fill="FFFFFF"/>
        <w:spacing w:after="0" w:line="266" w:lineRule="auto"/>
        <w:jc w:val="both"/>
        <w:rPr>
          <w:rFonts w:ascii="Times New Roman" w:eastAsia="Times New Roman" w:hAnsi="Times New Roman" w:cs="Times New Roman"/>
          <w:color w:val="222222"/>
          <w:sz w:val="24"/>
          <w:szCs w:val="24"/>
        </w:rPr>
      </w:pPr>
      <w:r>
        <w:rPr>
          <w:rFonts w:ascii="Times New Roman" w:hAnsi="Times New Roman" w:cs="Times New Roman"/>
          <w:sz w:val="24"/>
          <w:szCs w:val="24"/>
        </w:rPr>
        <w:t xml:space="preserve">2) </w:t>
      </w:r>
      <w:r w:rsidRPr="00B92C23">
        <w:rPr>
          <w:rFonts w:ascii="Times New Roman" w:hAnsi="Times New Roman" w:cs="Times New Roman"/>
          <w:sz w:val="24"/>
          <w:szCs w:val="24"/>
        </w:rPr>
        <w:t>La Comisión Nombrada deberá realizar todas las acciones que estimen conveniente</w:t>
      </w:r>
      <w:r>
        <w:rPr>
          <w:rFonts w:ascii="Times New Roman" w:hAnsi="Times New Roman" w:cs="Times New Roman"/>
          <w:sz w:val="24"/>
          <w:szCs w:val="24"/>
        </w:rPr>
        <w:t>s</w:t>
      </w:r>
      <w:r w:rsidRPr="00B92C23">
        <w:rPr>
          <w:rFonts w:ascii="Times New Roman" w:hAnsi="Times New Roman" w:cs="Times New Roman"/>
          <w:sz w:val="24"/>
          <w:szCs w:val="24"/>
        </w:rPr>
        <w:t xml:space="preserve"> a efecto de</w:t>
      </w:r>
      <w:r>
        <w:rPr>
          <w:rFonts w:ascii="Times New Roman" w:hAnsi="Times New Roman" w:cs="Times New Roman"/>
          <w:sz w:val="24"/>
          <w:szCs w:val="24"/>
        </w:rPr>
        <w:t xml:space="preserve"> que se cumpla lo requerido por la Honorable Corte de Cuentas de la República. </w:t>
      </w:r>
    </w:p>
    <w:p w14:paraId="7A4CBD10" w14:textId="77777777" w:rsidR="00630AA5" w:rsidRDefault="00630AA5" w:rsidP="00630AA5">
      <w:pPr>
        <w:spacing w:after="0" w:line="295" w:lineRule="auto"/>
        <w:jc w:val="both"/>
        <w:rPr>
          <w:rFonts w:ascii="Times New Roman" w:hAnsi="Times New Roman" w:cs="Times New Roman"/>
          <w:sz w:val="24"/>
          <w:szCs w:val="24"/>
        </w:rPr>
      </w:pPr>
    </w:p>
    <w:p w14:paraId="6CFE0259" w14:textId="77777777" w:rsidR="00630AA5" w:rsidRPr="00656A95" w:rsidRDefault="00630AA5" w:rsidP="00630AA5">
      <w:pPr>
        <w:spacing w:after="0" w:line="295" w:lineRule="auto"/>
        <w:jc w:val="both"/>
        <w:rPr>
          <w:rFonts w:ascii="Times New Roman" w:hAnsi="Times New Roman" w:cs="Times New Roman"/>
          <w:sz w:val="24"/>
          <w:szCs w:val="24"/>
        </w:rPr>
      </w:pPr>
      <w:r w:rsidRPr="00656A95">
        <w:rPr>
          <w:rFonts w:ascii="Times New Roman" w:hAnsi="Times New Roman" w:cs="Times New Roman"/>
          <w:sz w:val="24"/>
          <w:szCs w:val="24"/>
        </w:rPr>
        <w:t>Finalizando la presente sesión, y no habiendo nada más que hacer constar, se cierra la presente acta que firmamos.</w:t>
      </w:r>
    </w:p>
    <w:p w14:paraId="67AD1421" w14:textId="77777777" w:rsidR="00630AA5" w:rsidRDefault="00630AA5" w:rsidP="00630AA5">
      <w:pPr>
        <w:spacing w:after="0" w:line="276" w:lineRule="auto"/>
        <w:jc w:val="both"/>
        <w:rPr>
          <w:rFonts w:ascii="Times New Roman" w:hAnsi="Times New Roman" w:cs="Times New Roman"/>
        </w:rPr>
      </w:pPr>
    </w:p>
    <w:p w14:paraId="75EA234E" w14:textId="77777777" w:rsidR="00630AA5" w:rsidRDefault="00630AA5" w:rsidP="00630AA5">
      <w:pPr>
        <w:spacing w:after="0" w:line="276" w:lineRule="auto"/>
        <w:jc w:val="both"/>
        <w:rPr>
          <w:rFonts w:ascii="Times New Roman" w:hAnsi="Times New Roman" w:cs="Times New Roman"/>
        </w:rPr>
      </w:pPr>
    </w:p>
    <w:p w14:paraId="32596810" w14:textId="77777777" w:rsidR="00630AA5" w:rsidRDefault="00630AA5" w:rsidP="00630AA5">
      <w:pPr>
        <w:spacing w:after="0" w:line="276" w:lineRule="auto"/>
        <w:jc w:val="both"/>
        <w:rPr>
          <w:rFonts w:ascii="Times New Roman" w:hAnsi="Times New Roman" w:cs="Times New Roman"/>
          <w:sz w:val="24"/>
          <w:szCs w:val="24"/>
        </w:rPr>
      </w:pPr>
    </w:p>
    <w:p w14:paraId="2AFA0A0D" w14:textId="77777777" w:rsidR="00630AA5" w:rsidRPr="00C349A4" w:rsidRDefault="00630AA5" w:rsidP="00630AA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Coronel</w:t>
      </w:r>
      <w:r w:rsidRPr="00C349A4">
        <w:rPr>
          <w:rFonts w:ascii="Times New Roman" w:hAnsi="Times New Roman" w:cs="Times New Roman"/>
          <w:color w:val="244061" w:themeColor="accent1" w:themeShade="80"/>
          <w:sz w:val="24"/>
          <w:szCs w:val="24"/>
        </w:rPr>
        <w:t xml:space="preserve"> </w:t>
      </w:r>
      <w:r w:rsidRPr="00C349A4">
        <w:rPr>
          <w:rFonts w:ascii="Times New Roman" w:hAnsi="Times New Roman" w:cs="Times New Roman"/>
          <w:sz w:val="24"/>
          <w:szCs w:val="24"/>
        </w:rPr>
        <w:t xml:space="preserve">Oswald </w:t>
      </w:r>
      <w:proofErr w:type="gramStart"/>
      <w:r w:rsidRPr="00C349A4">
        <w:rPr>
          <w:rFonts w:ascii="Times New Roman" w:hAnsi="Times New Roman" w:cs="Times New Roman"/>
          <w:sz w:val="24"/>
          <w:szCs w:val="24"/>
        </w:rPr>
        <w:t>Sibrian  Miranda</w:t>
      </w:r>
      <w:proofErr w:type="gramEnd"/>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Oscar Armando Joaquín Vivas</w:t>
      </w:r>
    </w:p>
    <w:p w14:paraId="55605F33" w14:textId="77777777" w:rsidR="00630AA5" w:rsidRPr="00C349A4" w:rsidRDefault="00630AA5" w:rsidP="00630AA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Alcalde Municipal</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 xml:space="preserve"> Síndico Municipal</w:t>
      </w:r>
    </w:p>
    <w:p w14:paraId="6D31167E" w14:textId="77777777" w:rsidR="00630AA5" w:rsidRDefault="00630AA5" w:rsidP="00630AA5">
      <w:pPr>
        <w:spacing w:after="0" w:line="276" w:lineRule="auto"/>
        <w:jc w:val="both"/>
        <w:rPr>
          <w:rFonts w:ascii="Times New Roman" w:hAnsi="Times New Roman" w:cs="Times New Roman"/>
          <w:sz w:val="24"/>
          <w:szCs w:val="24"/>
        </w:rPr>
      </w:pPr>
    </w:p>
    <w:p w14:paraId="0F38E05B" w14:textId="77777777" w:rsidR="00630AA5" w:rsidRDefault="00630AA5" w:rsidP="00630AA5">
      <w:pPr>
        <w:spacing w:after="0" w:line="276" w:lineRule="auto"/>
        <w:jc w:val="both"/>
        <w:rPr>
          <w:rFonts w:ascii="Times New Roman" w:hAnsi="Times New Roman" w:cs="Times New Roman"/>
          <w:sz w:val="24"/>
          <w:szCs w:val="24"/>
        </w:rPr>
      </w:pPr>
    </w:p>
    <w:p w14:paraId="1403AAD9" w14:textId="77777777" w:rsidR="00630AA5" w:rsidRDefault="00630AA5" w:rsidP="00630AA5">
      <w:pPr>
        <w:spacing w:after="0" w:line="276" w:lineRule="auto"/>
        <w:jc w:val="both"/>
        <w:rPr>
          <w:rFonts w:ascii="Times New Roman" w:hAnsi="Times New Roman" w:cs="Times New Roman"/>
          <w:sz w:val="24"/>
          <w:szCs w:val="24"/>
        </w:rPr>
      </w:pPr>
    </w:p>
    <w:p w14:paraId="6BBE0B9D" w14:textId="77777777" w:rsidR="00630AA5" w:rsidRPr="00C349A4" w:rsidRDefault="00630AA5" w:rsidP="00630AA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Héctor Ismael Estr</w:t>
      </w:r>
      <w:r>
        <w:rPr>
          <w:rFonts w:ascii="Times New Roman" w:hAnsi="Times New Roman" w:cs="Times New Roman"/>
          <w:sz w:val="24"/>
          <w:szCs w:val="24"/>
        </w:rPr>
        <w:t>ada Vásquez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C349A4">
        <w:rPr>
          <w:rFonts w:ascii="Times New Roman" w:hAnsi="Times New Roman" w:cs="Times New Roman"/>
          <w:sz w:val="24"/>
          <w:szCs w:val="24"/>
        </w:rPr>
        <w:t>Medardo Benítez López</w:t>
      </w:r>
      <w:r w:rsidRPr="00C349A4">
        <w:rPr>
          <w:rFonts w:ascii="Times New Roman" w:hAnsi="Times New Roman" w:cs="Times New Roman"/>
          <w:sz w:val="24"/>
          <w:szCs w:val="24"/>
        </w:rPr>
        <w:tab/>
      </w:r>
    </w:p>
    <w:p w14:paraId="74D07C7E" w14:textId="77777777" w:rsidR="00630AA5" w:rsidRPr="00C349A4" w:rsidRDefault="00630AA5" w:rsidP="00630AA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 xml:space="preserve">Primer Regidor Propietario </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roofErr w:type="gramStart"/>
      <w:r w:rsidRPr="00C349A4">
        <w:rPr>
          <w:rFonts w:ascii="Times New Roman" w:hAnsi="Times New Roman" w:cs="Times New Roman"/>
          <w:sz w:val="24"/>
          <w:szCs w:val="24"/>
        </w:rPr>
        <w:tab/>
      </w:r>
      <w:r>
        <w:rPr>
          <w:rFonts w:ascii="Times New Roman" w:hAnsi="Times New Roman" w:cs="Times New Roman"/>
          <w:sz w:val="24"/>
          <w:szCs w:val="24"/>
        </w:rPr>
        <w:t xml:space="preserve">  </w:t>
      </w:r>
      <w:r w:rsidRPr="00C349A4">
        <w:rPr>
          <w:rFonts w:ascii="Times New Roman" w:hAnsi="Times New Roman" w:cs="Times New Roman"/>
          <w:sz w:val="24"/>
          <w:szCs w:val="24"/>
        </w:rPr>
        <w:t>Segundo</w:t>
      </w:r>
      <w:proofErr w:type="gramEnd"/>
      <w:r w:rsidRPr="00C349A4">
        <w:rPr>
          <w:rFonts w:ascii="Times New Roman" w:hAnsi="Times New Roman" w:cs="Times New Roman"/>
          <w:sz w:val="24"/>
          <w:szCs w:val="24"/>
        </w:rPr>
        <w:t xml:space="preserve"> Regidor Propietario</w:t>
      </w:r>
    </w:p>
    <w:p w14:paraId="7D44F4B7" w14:textId="77777777" w:rsidR="00630AA5" w:rsidRDefault="00630AA5" w:rsidP="00630AA5">
      <w:pPr>
        <w:spacing w:after="0" w:line="276" w:lineRule="auto"/>
        <w:jc w:val="both"/>
        <w:rPr>
          <w:rFonts w:ascii="Times New Roman" w:hAnsi="Times New Roman" w:cs="Times New Roman"/>
          <w:sz w:val="24"/>
          <w:szCs w:val="24"/>
        </w:rPr>
      </w:pPr>
    </w:p>
    <w:p w14:paraId="596D15ED" w14:textId="77777777" w:rsidR="00630AA5" w:rsidRDefault="00630AA5" w:rsidP="00630AA5">
      <w:pPr>
        <w:spacing w:after="0" w:line="276" w:lineRule="auto"/>
        <w:jc w:val="both"/>
        <w:rPr>
          <w:rFonts w:ascii="Times New Roman" w:hAnsi="Times New Roman" w:cs="Times New Roman"/>
          <w:sz w:val="24"/>
          <w:szCs w:val="24"/>
        </w:rPr>
      </w:pPr>
    </w:p>
    <w:p w14:paraId="48EF1245" w14:textId="77777777" w:rsidR="00630AA5" w:rsidRDefault="00630AA5" w:rsidP="00630AA5">
      <w:pPr>
        <w:spacing w:after="0" w:line="276" w:lineRule="auto"/>
        <w:jc w:val="both"/>
        <w:rPr>
          <w:rFonts w:ascii="Times New Roman" w:hAnsi="Times New Roman" w:cs="Times New Roman"/>
          <w:sz w:val="24"/>
          <w:szCs w:val="24"/>
        </w:rPr>
      </w:pPr>
    </w:p>
    <w:p w14:paraId="169CAD7F" w14:textId="77777777" w:rsidR="00630AA5" w:rsidRPr="00C349A4" w:rsidRDefault="00630AA5" w:rsidP="00630AA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Carlos Antonio Mendoza Campos</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roofErr w:type="gramStart"/>
      <w:r w:rsidRPr="00C349A4">
        <w:rPr>
          <w:rFonts w:ascii="Times New Roman" w:hAnsi="Times New Roman" w:cs="Times New Roman"/>
          <w:sz w:val="24"/>
          <w:szCs w:val="24"/>
        </w:rPr>
        <w:tab/>
        <w:t xml:space="preserve">  Ulises</w:t>
      </w:r>
      <w:proofErr w:type="gramEnd"/>
      <w:r w:rsidRPr="00C349A4">
        <w:rPr>
          <w:rFonts w:ascii="Times New Roman" w:hAnsi="Times New Roman" w:cs="Times New Roman"/>
          <w:sz w:val="24"/>
          <w:szCs w:val="24"/>
        </w:rPr>
        <w:t xml:space="preserve"> Hernández Ramírez</w:t>
      </w:r>
      <w:r w:rsidRPr="00C349A4">
        <w:rPr>
          <w:rFonts w:ascii="Times New Roman" w:hAnsi="Times New Roman" w:cs="Times New Roman"/>
          <w:sz w:val="24"/>
          <w:szCs w:val="24"/>
        </w:rPr>
        <w:tab/>
      </w:r>
    </w:p>
    <w:p w14:paraId="13B89F1B" w14:textId="77777777" w:rsidR="00630AA5" w:rsidRPr="00C349A4" w:rsidRDefault="00630AA5" w:rsidP="00630AA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Tercer Regidor Propietario</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roofErr w:type="gramStart"/>
      <w:r w:rsidRPr="00C349A4">
        <w:rPr>
          <w:rFonts w:ascii="Times New Roman" w:hAnsi="Times New Roman" w:cs="Times New Roman"/>
          <w:sz w:val="24"/>
          <w:szCs w:val="24"/>
        </w:rPr>
        <w:tab/>
        <w:t xml:space="preserve">  Cuarto</w:t>
      </w:r>
      <w:proofErr w:type="gramEnd"/>
      <w:r w:rsidRPr="00C349A4">
        <w:rPr>
          <w:rFonts w:ascii="Times New Roman" w:hAnsi="Times New Roman" w:cs="Times New Roman"/>
          <w:sz w:val="24"/>
          <w:szCs w:val="24"/>
        </w:rPr>
        <w:t xml:space="preserve"> Regidor Propietario</w:t>
      </w:r>
    </w:p>
    <w:p w14:paraId="2CBC8A9A" w14:textId="77777777" w:rsidR="00630AA5" w:rsidRDefault="00630AA5" w:rsidP="00630AA5">
      <w:pPr>
        <w:spacing w:after="0" w:line="276" w:lineRule="auto"/>
        <w:jc w:val="both"/>
        <w:rPr>
          <w:rFonts w:ascii="Times New Roman" w:hAnsi="Times New Roman" w:cs="Times New Roman"/>
          <w:sz w:val="24"/>
          <w:szCs w:val="24"/>
        </w:rPr>
      </w:pPr>
    </w:p>
    <w:p w14:paraId="581E0DD6" w14:textId="77777777" w:rsidR="00630AA5" w:rsidRDefault="00630AA5" w:rsidP="00630AA5">
      <w:pPr>
        <w:spacing w:after="0" w:line="276" w:lineRule="auto"/>
        <w:jc w:val="both"/>
        <w:rPr>
          <w:rFonts w:ascii="Times New Roman" w:hAnsi="Times New Roman" w:cs="Times New Roman"/>
          <w:sz w:val="24"/>
          <w:szCs w:val="24"/>
        </w:rPr>
      </w:pPr>
    </w:p>
    <w:p w14:paraId="1405A70F" w14:textId="77777777" w:rsidR="00630AA5" w:rsidRDefault="00630AA5" w:rsidP="00630AA5">
      <w:pPr>
        <w:spacing w:after="0" w:line="276" w:lineRule="auto"/>
        <w:jc w:val="both"/>
        <w:rPr>
          <w:rFonts w:ascii="Times New Roman" w:hAnsi="Times New Roman" w:cs="Times New Roman"/>
          <w:sz w:val="24"/>
          <w:szCs w:val="24"/>
        </w:rPr>
      </w:pPr>
    </w:p>
    <w:p w14:paraId="37E69589" w14:textId="77777777" w:rsidR="00630AA5" w:rsidRPr="00C349A4" w:rsidRDefault="00630AA5" w:rsidP="00630AA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Marcelo Francisco Oporto Vides</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Oscar Orlando Sandoval Sánchez</w:t>
      </w:r>
    </w:p>
    <w:p w14:paraId="24036D42" w14:textId="77777777" w:rsidR="00630AA5" w:rsidRPr="00C349A4" w:rsidRDefault="00630AA5" w:rsidP="00630AA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lastRenderedPageBreak/>
        <w:t>Quinto Regidor Propietario</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Sexto Regidor Propietario</w:t>
      </w:r>
    </w:p>
    <w:p w14:paraId="32833134" w14:textId="77777777" w:rsidR="00630AA5" w:rsidRDefault="00630AA5" w:rsidP="00630AA5">
      <w:pPr>
        <w:spacing w:after="0" w:line="276" w:lineRule="auto"/>
        <w:jc w:val="both"/>
        <w:rPr>
          <w:rFonts w:ascii="Times New Roman" w:hAnsi="Times New Roman" w:cs="Times New Roman"/>
          <w:sz w:val="24"/>
          <w:szCs w:val="24"/>
        </w:rPr>
      </w:pPr>
    </w:p>
    <w:p w14:paraId="6E036284" w14:textId="77777777" w:rsidR="00630AA5" w:rsidRDefault="00630AA5" w:rsidP="00630AA5">
      <w:pPr>
        <w:spacing w:after="0" w:line="276" w:lineRule="auto"/>
        <w:jc w:val="both"/>
        <w:rPr>
          <w:rFonts w:ascii="Times New Roman" w:hAnsi="Times New Roman" w:cs="Times New Roman"/>
          <w:sz w:val="24"/>
          <w:szCs w:val="24"/>
        </w:rPr>
      </w:pPr>
    </w:p>
    <w:p w14:paraId="12E75EDD" w14:textId="77777777" w:rsidR="00630AA5" w:rsidRDefault="00630AA5" w:rsidP="00630AA5">
      <w:pPr>
        <w:spacing w:after="0" w:line="276" w:lineRule="auto"/>
        <w:jc w:val="both"/>
        <w:rPr>
          <w:rFonts w:ascii="Times New Roman" w:hAnsi="Times New Roman" w:cs="Times New Roman"/>
          <w:sz w:val="24"/>
          <w:szCs w:val="24"/>
        </w:rPr>
      </w:pPr>
    </w:p>
    <w:p w14:paraId="512EEFF8" w14:textId="77777777" w:rsidR="00630AA5" w:rsidRDefault="00630AA5" w:rsidP="00630AA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Maritza Carolina Martínez de Martínez</w:t>
      </w:r>
      <w:r w:rsidRPr="00C349A4">
        <w:rPr>
          <w:rFonts w:ascii="Times New Roman" w:hAnsi="Times New Roman" w:cs="Times New Roman"/>
          <w:sz w:val="24"/>
          <w:szCs w:val="24"/>
        </w:rPr>
        <w:tab/>
      </w:r>
      <w:r>
        <w:rPr>
          <w:rFonts w:ascii="Times New Roman" w:hAnsi="Times New Roman" w:cs="Times New Roman"/>
          <w:sz w:val="24"/>
          <w:szCs w:val="24"/>
        </w:rPr>
        <w:tab/>
        <w:t xml:space="preserve">            Ángela Dimas Vásquez Herrera</w:t>
      </w:r>
    </w:p>
    <w:p w14:paraId="10B8D2F7" w14:textId="77777777" w:rsidR="00630AA5" w:rsidRPr="00C349A4" w:rsidRDefault="00630AA5" w:rsidP="00630AA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S</w:t>
      </w:r>
      <w:r>
        <w:rPr>
          <w:rFonts w:ascii="Times New Roman" w:hAnsi="Times New Roman" w:cs="Times New Roman"/>
          <w:sz w:val="24"/>
          <w:szCs w:val="24"/>
        </w:rPr>
        <w:t>éptima Regidora Propietaria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C349A4">
        <w:rPr>
          <w:rFonts w:ascii="Times New Roman" w:hAnsi="Times New Roman" w:cs="Times New Roman"/>
          <w:sz w:val="24"/>
          <w:szCs w:val="24"/>
        </w:rPr>
        <w:t>Octava Regidora Propietaria</w:t>
      </w:r>
    </w:p>
    <w:p w14:paraId="1D82075A" w14:textId="77777777" w:rsidR="00630AA5" w:rsidRDefault="00630AA5" w:rsidP="00630AA5">
      <w:pPr>
        <w:spacing w:after="0" w:line="276" w:lineRule="auto"/>
        <w:jc w:val="both"/>
        <w:rPr>
          <w:rFonts w:ascii="Times New Roman" w:hAnsi="Times New Roman" w:cs="Times New Roman"/>
          <w:sz w:val="24"/>
          <w:szCs w:val="24"/>
        </w:rPr>
      </w:pPr>
    </w:p>
    <w:p w14:paraId="2060D553" w14:textId="77777777" w:rsidR="00630AA5" w:rsidRDefault="00630AA5" w:rsidP="00630AA5">
      <w:pPr>
        <w:spacing w:after="0" w:line="276" w:lineRule="auto"/>
        <w:jc w:val="both"/>
        <w:rPr>
          <w:rFonts w:ascii="Times New Roman" w:hAnsi="Times New Roman" w:cs="Times New Roman"/>
          <w:sz w:val="24"/>
          <w:szCs w:val="24"/>
        </w:rPr>
      </w:pPr>
    </w:p>
    <w:p w14:paraId="3DE48B86" w14:textId="77777777" w:rsidR="00630AA5" w:rsidRPr="00C349A4" w:rsidRDefault="00630AA5" w:rsidP="00630AA5">
      <w:pPr>
        <w:spacing w:after="0" w:line="276" w:lineRule="auto"/>
        <w:jc w:val="both"/>
        <w:rPr>
          <w:rFonts w:ascii="Times New Roman" w:hAnsi="Times New Roman" w:cs="Times New Roman"/>
          <w:sz w:val="24"/>
          <w:szCs w:val="24"/>
        </w:rPr>
      </w:pPr>
    </w:p>
    <w:p w14:paraId="03C95A44" w14:textId="77777777" w:rsidR="00630AA5" w:rsidRPr="00C349A4" w:rsidRDefault="00630AA5" w:rsidP="00630AA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Ana Aracely Barahona Alvarado</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Cristóbal Ascencio López</w:t>
      </w:r>
    </w:p>
    <w:p w14:paraId="5E989A39" w14:textId="77777777" w:rsidR="00630AA5" w:rsidRPr="00C349A4" w:rsidRDefault="00630AA5" w:rsidP="00630AA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Primera Regidora Suplente</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Segundo Regidor Suplente</w:t>
      </w:r>
      <w:r w:rsidRPr="00C349A4">
        <w:rPr>
          <w:rFonts w:ascii="Times New Roman" w:hAnsi="Times New Roman" w:cs="Times New Roman"/>
          <w:sz w:val="24"/>
          <w:szCs w:val="24"/>
        </w:rPr>
        <w:tab/>
      </w:r>
    </w:p>
    <w:p w14:paraId="1F616D67" w14:textId="77777777" w:rsidR="00630AA5" w:rsidRDefault="00630AA5" w:rsidP="00630AA5">
      <w:pPr>
        <w:spacing w:after="0" w:line="276" w:lineRule="auto"/>
        <w:jc w:val="both"/>
        <w:rPr>
          <w:rFonts w:ascii="Times New Roman" w:hAnsi="Times New Roman" w:cs="Times New Roman"/>
          <w:sz w:val="24"/>
          <w:szCs w:val="24"/>
        </w:rPr>
      </w:pPr>
    </w:p>
    <w:p w14:paraId="77AEC315" w14:textId="77777777" w:rsidR="00630AA5" w:rsidRDefault="00630AA5" w:rsidP="00630AA5">
      <w:pPr>
        <w:spacing w:after="0" w:line="276" w:lineRule="auto"/>
        <w:jc w:val="both"/>
        <w:rPr>
          <w:rFonts w:ascii="Times New Roman" w:hAnsi="Times New Roman" w:cs="Times New Roman"/>
          <w:sz w:val="24"/>
          <w:szCs w:val="24"/>
        </w:rPr>
      </w:pPr>
    </w:p>
    <w:p w14:paraId="067F0574" w14:textId="77777777" w:rsidR="00630AA5" w:rsidRDefault="00630AA5" w:rsidP="00630AA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b/>
      </w:r>
      <w:r w:rsidRPr="00C349A4">
        <w:rPr>
          <w:rFonts w:ascii="Times New Roman" w:hAnsi="Times New Roman" w:cs="Times New Roman"/>
          <w:sz w:val="24"/>
          <w:szCs w:val="24"/>
        </w:rPr>
        <w:tab/>
      </w:r>
    </w:p>
    <w:p w14:paraId="5200DA54" w14:textId="77777777" w:rsidR="00630AA5" w:rsidRPr="00C349A4" w:rsidRDefault="00630AA5" w:rsidP="00630AA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 xml:space="preserve">Jorge Andrés Nieto Aparicio </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Francisca Idalia Martínez Segura</w:t>
      </w:r>
    </w:p>
    <w:p w14:paraId="05C4A249" w14:textId="77777777" w:rsidR="00630AA5" w:rsidRPr="00C349A4" w:rsidRDefault="00630AA5" w:rsidP="00630AA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Tercer Regidor Suplente</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Cuarta Regidora Suplente</w:t>
      </w:r>
      <w:r w:rsidRPr="00C349A4">
        <w:rPr>
          <w:rFonts w:ascii="Times New Roman" w:hAnsi="Times New Roman" w:cs="Times New Roman"/>
          <w:sz w:val="24"/>
          <w:szCs w:val="24"/>
        </w:rPr>
        <w:tab/>
      </w:r>
      <w:r w:rsidRPr="00C349A4">
        <w:rPr>
          <w:rFonts w:ascii="Times New Roman" w:hAnsi="Times New Roman" w:cs="Times New Roman"/>
          <w:sz w:val="24"/>
          <w:szCs w:val="24"/>
        </w:rPr>
        <w:tab/>
      </w:r>
    </w:p>
    <w:p w14:paraId="63926EDC" w14:textId="77777777" w:rsidR="00630AA5" w:rsidRDefault="00630AA5" w:rsidP="00630AA5">
      <w:pPr>
        <w:spacing w:after="0" w:line="276" w:lineRule="auto"/>
        <w:ind w:left="2124"/>
        <w:rPr>
          <w:rFonts w:ascii="Times New Roman" w:hAnsi="Times New Roman" w:cs="Times New Roman"/>
          <w:sz w:val="24"/>
          <w:szCs w:val="24"/>
        </w:rPr>
      </w:pPr>
      <w:r w:rsidRPr="00C349A4">
        <w:rPr>
          <w:rFonts w:ascii="Times New Roman" w:hAnsi="Times New Roman" w:cs="Times New Roman"/>
          <w:sz w:val="24"/>
          <w:szCs w:val="24"/>
        </w:rPr>
        <w:t xml:space="preserve">    </w:t>
      </w:r>
    </w:p>
    <w:p w14:paraId="03B3CB70" w14:textId="77777777" w:rsidR="00630AA5" w:rsidRDefault="00630AA5" w:rsidP="00630AA5">
      <w:pPr>
        <w:spacing w:after="0" w:line="276" w:lineRule="auto"/>
        <w:ind w:left="2124"/>
        <w:rPr>
          <w:rFonts w:ascii="Times New Roman" w:hAnsi="Times New Roman" w:cs="Times New Roman"/>
          <w:sz w:val="24"/>
          <w:szCs w:val="24"/>
        </w:rPr>
      </w:pPr>
      <w:r w:rsidRPr="00C349A4">
        <w:rPr>
          <w:rFonts w:ascii="Times New Roman" w:hAnsi="Times New Roman" w:cs="Times New Roman"/>
          <w:sz w:val="24"/>
          <w:szCs w:val="24"/>
        </w:rPr>
        <w:t xml:space="preserve"> </w:t>
      </w:r>
    </w:p>
    <w:p w14:paraId="23902F2D" w14:textId="77777777" w:rsidR="00630AA5" w:rsidRPr="00C349A4" w:rsidRDefault="00630AA5" w:rsidP="00630AA5">
      <w:pPr>
        <w:spacing w:after="0" w:line="276" w:lineRule="auto"/>
        <w:ind w:left="2124"/>
        <w:rPr>
          <w:rFonts w:ascii="Times New Roman" w:hAnsi="Times New Roman" w:cs="Times New Roman"/>
          <w:sz w:val="24"/>
          <w:szCs w:val="24"/>
        </w:rPr>
      </w:pPr>
      <w:r w:rsidRPr="00C349A4">
        <w:rPr>
          <w:rFonts w:ascii="Times New Roman" w:hAnsi="Times New Roman" w:cs="Times New Roman"/>
          <w:sz w:val="24"/>
          <w:szCs w:val="24"/>
        </w:rPr>
        <w:t>Licda. María Juliana Escobar Montalvo</w:t>
      </w:r>
    </w:p>
    <w:p w14:paraId="6D6EA09F" w14:textId="77777777" w:rsidR="00630AA5" w:rsidRPr="00C349A4" w:rsidRDefault="00630AA5" w:rsidP="00630AA5">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 xml:space="preserve">      Secretaria Municipal</w:t>
      </w:r>
    </w:p>
    <w:p w14:paraId="4814D458" w14:textId="77777777" w:rsidR="00837315" w:rsidRDefault="00837315" w:rsidP="00477C99">
      <w:pPr>
        <w:spacing w:after="0" w:line="276" w:lineRule="auto"/>
        <w:jc w:val="both"/>
        <w:rPr>
          <w:rFonts w:ascii="Times New Roman" w:hAnsi="Times New Roman" w:cs="Times New Roman"/>
          <w:sz w:val="24"/>
          <w:szCs w:val="24"/>
        </w:rPr>
      </w:pPr>
    </w:p>
    <w:p w14:paraId="6223130D" w14:textId="77777777" w:rsidR="00630AA5" w:rsidRDefault="00630AA5" w:rsidP="00477C99">
      <w:pPr>
        <w:spacing w:after="0" w:line="276" w:lineRule="auto"/>
        <w:jc w:val="both"/>
        <w:rPr>
          <w:rFonts w:ascii="Times New Roman" w:hAnsi="Times New Roman" w:cs="Times New Roman"/>
          <w:sz w:val="24"/>
          <w:szCs w:val="24"/>
        </w:rPr>
      </w:pPr>
    </w:p>
    <w:p w14:paraId="769EC6D1" w14:textId="77777777" w:rsidR="00630AA5" w:rsidRDefault="00630AA5" w:rsidP="00477C99">
      <w:pPr>
        <w:spacing w:after="0" w:line="276" w:lineRule="auto"/>
        <w:jc w:val="both"/>
        <w:rPr>
          <w:rFonts w:ascii="Times New Roman" w:hAnsi="Times New Roman" w:cs="Times New Roman"/>
          <w:sz w:val="24"/>
          <w:szCs w:val="24"/>
        </w:rPr>
      </w:pPr>
    </w:p>
    <w:p w14:paraId="443E2BBF" w14:textId="77777777" w:rsidR="00630AA5" w:rsidRDefault="00630AA5" w:rsidP="00477C99">
      <w:pPr>
        <w:spacing w:after="0" w:line="276" w:lineRule="auto"/>
        <w:jc w:val="both"/>
        <w:rPr>
          <w:rFonts w:ascii="Times New Roman" w:hAnsi="Times New Roman" w:cs="Times New Roman"/>
          <w:sz w:val="24"/>
          <w:szCs w:val="24"/>
        </w:rPr>
      </w:pPr>
    </w:p>
    <w:p w14:paraId="202126EA" w14:textId="77777777" w:rsidR="00630AA5" w:rsidRDefault="00630AA5" w:rsidP="00477C99">
      <w:pPr>
        <w:spacing w:after="0" w:line="276" w:lineRule="auto"/>
        <w:jc w:val="both"/>
        <w:rPr>
          <w:rFonts w:ascii="Times New Roman" w:hAnsi="Times New Roman" w:cs="Times New Roman"/>
          <w:sz w:val="24"/>
          <w:szCs w:val="24"/>
        </w:rPr>
      </w:pPr>
    </w:p>
    <w:p w14:paraId="32DEA165" w14:textId="77777777" w:rsidR="00630AA5" w:rsidRDefault="00630AA5" w:rsidP="00477C99">
      <w:pPr>
        <w:spacing w:after="0" w:line="276" w:lineRule="auto"/>
        <w:jc w:val="both"/>
        <w:rPr>
          <w:rFonts w:ascii="Times New Roman" w:hAnsi="Times New Roman" w:cs="Times New Roman"/>
          <w:sz w:val="24"/>
          <w:szCs w:val="24"/>
        </w:rPr>
      </w:pPr>
    </w:p>
    <w:p w14:paraId="21E276FC" w14:textId="77777777" w:rsidR="00722B74" w:rsidRDefault="00722B74" w:rsidP="00722B74">
      <w:pPr>
        <w:spacing w:after="0" w:line="293" w:lineRule="auto"/>
        <w:jc w:val="both"/>
        <w:rPr>
          <w:rFonts w:ascii="Times New Roman" w:hAnsi="Times New Roman" w:cs="Times New Roman"/>
          <w:sz w:val="24"/>
          <w:szCs w:val="24"/>
        </w:rPr>
      </w:pPr>
      <w:r w:rsidRPr="00C63041">
        <w:rPr>
          <w:rFonts w:ascii="Times New Roman" w:hAnsi="Times New Roman" w:cs="Times New Roman"/>
          <w:b/>
          <w:sz w:val="24"/>
          <w:szCs w:val="24"/>
        </w:rPr>
        <w:t>”””</w:t>
      </w:r>
      <w:proofErr w:type="gramStart"/>
      <w:r w:rsidRPr="00C63041">
        <w:rPr>
          <w:rFonts w:ascii="Times New Roman" w:hAnsi="Times New Roman" w:cs="Times New Roman"/>
          <w:b/>
          <w:sz w:val="24"/>
          <w:szCs w:val="24"/>
        </w:rPr>
        <w:t>””ACTA</w:t>
      </w:r>
      <w:proofErr w:type="gramEnd"/>
      <w:r w:rsidRPr="00C63041">
        <w:rPr>
          <w:rFonts w:ascii="Times New Roman" w:hAnsi="Times New Roman" w:cs="Times New Roman"/>
          <w:b/>
          <w:sz w:val="24"/>
          <w:szCs w:val="24"/>
        </w:rPr>
        <w:t xml:space="preserve"> NUMERO </w:t>
      </w:r>
      <w:r>
        <w:rPr>
          <w:rFonts w:ascii="Times New Roman" w:hAnsi="Times New Roman" w:cs="Times New Roman"/>
          <w:b/>
          <w:sz w:val="24"/>
          <w:szCs w:val="24"/>
        </w:rPr>
        <w:t>DIECISÉIS</w:t>
      </w:r>
      <w:r w:rsidRPr="00C63041">
        <w:rPr>
          <w:rFonts w:ascii="Times New Roman" w:hAnsi="Times New Roman" w:cs="Times New Roman"/>
          <w:b/>
          <w:sz w:val="24"/>
          <w:szCs w:val="24"/>
        </w:rPr>
        <w:t>.</w:t>
      </w:r>
      <w:r w:rsidRPr="00C63041">
        <w:rPr>
          <w:rFonts w:ascii="Times New Roman" w:hAnsi="Times New Roman" w:cs="Times New Roman"/>
          <w:sz w:val="24"/>
          <w:szCs w:val="24"/>
        </w:rPr>
        <w:t xml:space="preserve"> En el Salón de Reuniones de la Alcaldía Municipal de San Pedro Perulapan, a las ocho horas del día </w:t>
      </w:r>
      <w:r>
        <w:rPr>
          <w:rFonts w:ascii="Times New Roman" w:hAnsi="Times New Roman" w:cs="Times New Roman"/>
          <w:sz w:val="24"/>
          <w:szCs w:val="24"/>
        </w:rPr>
        <w:t>quince</w:t>
      </w:r>
      <w:r w:rsidRPr="00C63041">
        <w:rPr>
          <w:rFonts w:ascii="Times New Roman" w:hAnsi="Times New Roman" w:cs="Times New Roman"/>
          <w:sz w:val="24"/>
          <w:szCs w:val="24"/>
        </w:rPr>
        <w:t xml:space="preserve"> de </w:t>
      </w:r>
      <w:r>
        <w:rPr>
          <w:rFonts w:ascii="Times New Roman" w:hAnsi="Times New Roman" w:cs="Times New Roman"/>
          <w:sz w:val="24"/>
          <w:szCs w:val="24"/>
        </w:rPr>
        <w:t>abril</w:t>
      </w:r>
      <w:r w:rsidRPr="00C63041">
        <w:rPr>
          <w:rFonts w:ascii="Times New Roman" w:hAnsi="Times New Roman" w:cs="Times New Roman"/>
          <w:sz w:val="24"/>
          <w:szCs w:val="24"/>
        </w:rPr>
        <w:t xml:space="preserve"> de dos mil </w:t>
      </w:r>
      <w:r>
        <w:rPr>
          <w:rFonts w:ascii="Times New Roman" w:hAnsi="Times New Roman" w:cs="Times New Roman"/>
          <w:sz w:val="24"/>
          <w:szCs w:val="24"/>
        </w:rPr>
        <w:t>veintiuno</w:t>
      </w:r>
      <w:r w:rsidRPr="00C63041">
        <w:rPr>
          <w:rFonts w:ascii="Times New Roman" w:hAnsi="Times New Roman" w:cs="Times New Roman"/>
          <w:sz w:val="24"/>
          <w:szCs w:val="24"/>
        </w:rPr>
        <w:t>, siendo estos el lugar, día y hora señalados en la convocatoria respectiva, para celebrar sesión</w:t>
      </w:r>
      <w:r>
        <w:rPr>
          <w:rFonts w:ascii="Times New Roman" w:hAnsi="Times New Roman" w:cs="Times New Roman"/>
          <w:sz w:val="24"/>
          <w:szCs w:val="24"/>
        </w:rPr>
        <w:t xml:space="preserve"> Extra </w:t>
      </w:r>
      <w:r w:rsidRPr="00C63041">
        <w:rPr>
          <w:rFonts w:ascii="Times New Roman" w:hAnsi="Times New Roman" w:cs="Times New Roman"/>
          <w:sz w:val="24"/>
          <w:szCs w:val="24"/>
        </w:rPr>
        <w:t xml:space="preserve">Ordinaria del Concejo Municipal, se procede a ello, con la asistencia del Señor Alcalde Municipal, </w:t>
      </w:r>
      <w:proofErr w:type="gramStart"/>
      <w:r w:rsidRPr="00C63041">
        <w:rPr>
          <w:rFonts w:ascii="Times New Roman" w:hAnsi="Times New Roman" w:cs="Times New Roman"/>
          <w:sz w:val="24"/>
          <w:szCs w:val="24"/>
        </w:rPr>
        <w:t>Coronel</w:t>
      </w:r>
      <w:proofErr w:type="gramEnd"/>
      <w:r w:rsidRPr="00C63041">
        <w:rPr>
          <w:rFonts w:ascii="Times New Roman" w:hAnsi="Times New Roman" w:cs="Times New Roman"/>
          <w:sz w:val="24"/>
          <w:szCs w:val="24"/>
        </w:rPr>
        <w:t xml:space="preserve"> Oswald Sibrian Miranda, Síndico Municipal: Oscar Armando Joaquín Vivas. Regidores Propietarios: Héctor Ismael Estrada Vásquez, Medardo Benítez López, Carlos Antonio Mendoza Campos, </w:t>
      </w:r>
      <w:r>
        <w:rPr>
          <w:rFonts w:ascii="Times New Roman" w:hAnsi="Times New Roman" w:cs="Times New Roman"/>
          <w:sz w:val="24"/>
          <w:szCs w:val="24"/>
        </w:rPr>
        <w:t xml:space="preserve">Ulises Hernández Ramírez, </w:t>
      </w:r>
      <w:r w:rsidRPr="00C63041">
        <w:rPr>
          <w:rFonts w:ascii="Times New Roman" w:hAnsi="Times New Roman" w:cs="Times New Roman"/>
          <w:sz w:val="24"/>
          <w:szCs w:val="24"/>
        </w:rPr>
        <w:t xml:space="preserve">Marcelo Francisco Oporto Vides, Oscar Orlando Sandoval Sánchez, </w:t>
      </w:r>
      <w:r>
        <w:rPr>
          <w:rFonts w:ascii="Times New Roman" w:hAnsi="Times New Roman" w:cs="Times New Roman"/>
          <w:sz w:val="24"/>
          <w:szCs w:val="24"/>
        </w:rPr>
        <w:t xml:space="preserve">Maritza Carolina Martínez de Martínez, </w:t>
      </w:r>
      <w:r w:rsidRPr="00C63041">
        <w:rPr>
          <w:rFonts w:ascii="Times New Roman" w:hAnsi="Times New Roman" w:cs="Times New Roman"/>
          <w:sz w:val="24"/>
          <w:szCs w:val="24"/>
        </w:rPr>
        <w:t>Ángela Dimas Vásquez Herrera. Regidores Suplentes: Ana Aracely Barahona Alvarado,</w:t>
      </w:r>
      <w:r>
        <w:rPr>
          <w:rFonts w:ascii="Times New Roman" w:hAnsi="Times New Roman" w:cs="Times New Roman"/>
          <w:sz w:val="24"/>
          <w:szCs w:val="24"/>
        </w:rPr>
        <w:t xml:space="preserve"> </w:t>
      </w:r>
      <w:r w:rsidRPr="00C63041">
        <w:rPr>
          <w:rFonts w:ascii="Times New Roman" w:hAnsi="Times New Roman" w:cs="Times New Roman"/>
          <w:sz w:val="24"/>
          <w:szCs w:val="24"/>
        </w:rPr>
        <w:t xml:space="preserve">Cristóbal Ascencio López, Jorge Andrés Nieto Aparicio, Francisca Idalia Martínez Segura. Con asistencia de la Secretaria Municipal Licda. María Juliana Escobar </w:t>
      </w:r>
      <w:proofErr w:type="gramStart"/>
      <w:r w:rsidRPr="00C63041">
        <w:rPr>
          <w:rFonts w:ascii="Times New Roman" w:hAnsi="Times New Roman" w:cs="Times New Roman"/>
          <w:sz w:val="24"/>
          <w:szCs w:val="24"/>
        </w:rPr>
        <w:t>Montalvo.------------</w:t>
      </w:r>
      <w:r>
        <w:rPr>
          <w:rFonts w:ascii="Times New Roman" w:hAnsi="Times New Roman" w:cs="Times New Roman"/>
          <w:sz w:val="24"/>
          <w:szCs w:val="24"/>
        </w:rPr>
        <w:t>--------------------</w:t>
      </w:r>
      <w:proofErr w:type="gramEnd"/>
      <w:r w:rsidRPr="00C63041">
        <w:rPr>
          <w:rFonts w:ascii="Times New Roman" w:hAnsi="Times New Roman" w:cs="Times New Roman"/>
          <w:sz w:val="24"/>
          <w:szCs w:val="24"/>
        </w:rPr>
        <w:t xml:space="preserve">El Señor Alcalde Municipal, constató el quórum, manifestando que el mismo queda debidamente establecido.  Inmediatamente se sometió a consideración la Agenda a discutir, la </w:t>
      </w:r>
      <w:r>
        <w:rPr>
          <w:rFonts w:ascii="Times New Roman" w:hAnsi="Times New Roman" w:cs="Times New Roman"/>
          <w:sz w:val="24"/>
          <w:szCs w:val="24"/>
        </w:rPr>
        <w:t>cual, fue a</w:t>
      </w:r>
      <w:r w:rsidRPr="00C63041">
        <w:rPr>
          <w:rFonts w:ascii="Times New Roman" w:hAnsi="Times New Roman" w:cs="Times New Roman"/>
          <w:sz w:val="24"/>
          <w:szCs w:val="24"/>
        </w:rPr>
        <w:t xml:space="preserve">probada por </w:t>
      </w:r>
      <w:r>
        <w:rPr>
          <w:rFonts w:ascii="Times New Roman" w:hAnsi="Times New Roman" w:cs="Times New Roman"/>
          <w:sz w:val="24"/>
          <w:szCs w:val="24"/>
        </w:rPr>
        <w:t>unanimidad</w:t>
      </w:r>
      <w:r w:rsidRPr="00C63041">
        <w:rPr>
          <w:rFonts w:ascii="Times New Roman" w:hAnsi="Times New Roman" w:cs="Times New Roman"/>
          <w:sz w:val="24"/>
          <w:szCs w:val="24"/>
        </w:rPr>
        <w:t xml:space="preserve">. Seguidamente la Secretaria Municipal dio lectura al acta anterior la cual, fue ratificada </w:t>
      </w:r>
      <w:r w:rsidRPr="007E1DD2">
        <w:rPr>
          <w:rFonts w:ascii="Times New Roman" w:hAnsi="Times New Roman" w:cs="Times New Roman"/>
          <w:sz w:val="24"/>
          <w:szCs w:val="24"/>
        </w:rPr>
        <w:t xml:space="preserve">en todas sus partes. A </w:t>
      </w:r>
      <w:proofErr w:type="gramStart"/>
      <w:r w:rsidRPr="007E1DD2">
        <w:rPr>
          <w:rFonts w:ascii="Times New Roman" w:hAnsi="Times New Roman" w:cs="Times New Roman"/>
          <w:sz w:val="24"/>
          <w:szCs w:val="24"/>
        </w:rPr>
        <w:t>continuación</w:t>
      </w:r>
      <w:proofErr w:type="gramEnd"/>
      <w:r w:rsidRPr="007E1DD2">
        <w:rPr>
          <w:rFonts w:ascii="Times New Roman" w:hAnsi="Times New Roman" w:cs="Times New Roman"/>
          <w:sz w:val="24"/>
          <w:szCs w:val="24"/>
        </w:rPr>
        <w:t xml:space="preserve"> se le concede participación a</w:t>
      </w:r>
      <w:r>
        <w:rPr>
          <w:rFonts w:ascii="Times New Roman" w:hAnsi="Times New Roman" w:cs="Times New Roman"/>
          <w:sz w:val="24"/>
          <w:szCs w:val="24"/>
        </w:rPr>
        <w:t xml:space="preserve"> la Licda. María Isabel Rivera, Asesora Jurídica, ella explica que hubo una omisión en la elaboración del </w:t>
      </w:r>
      <w:r w:rsidRPr="001202B0">
        <w:rPr>
          <w:rFonts w:ascii="Times New Roman" w:hAnsi="Times New Roman" w:cs="Times New Roman"/>
          <w:sz w:val="24"/>
          <w:szCs w:val="24"/>
        </w:rPr>
        <w:lastRenderedPageBreak/>
        <w:t>REGLAMENTO INTERNO DE TRABAJO DE LA MUNICIPALIDAD DE SAN PEDRO PERULAPAN, DEPARTAMENTO DE CUSCATLÁN</w:t>
      </w:r>
      <w:r>
        <w:rPr>
          <w:rFonts w:ascii="Times New Roman" w:hAnsi="Times New Roman" w:cs="Times New Roman"/>
          <w:sz w:val="24"/>
          <w:szCs w:val="24"/>
        </w:rPr>
        <w:t xml:space="preserve">, para lo cual solicita aprobación para rectificar el Reglamento Interno de Trabajo en el sentido que aparezca la compensación económica como derecho a los trabajadores por el retiro voluntario. Luego se recibe al Jefe de Informática, William Alfredo Madrid Gracias, quien explica que al momento de aprobar la </w:t>
      </w:r>
      <w:r w:rsidRPr="00332002">
        <w:rPr>
          <w:rFonts w:ascii="Times New Roman" w:hAnsi="Times New Roman" w:cs="Times New Roman"/>
          <w:sz w:val="24"/>
          <w:szCs w:val="24"/>
        </w:rPr>
        <w:t xml:space="preserve">actualización del Manual de Identificación de Riesgos </w:t>
      </w:r>
      <w:r>
        <w:rPr>
          <w:rFonts w:ascii="Times New Roman" w:hAnsi="Times New Roman" w:cs="Times New Roman"/>
          <w:sz w:val="24"/>
          <w:szCs w:val="24"/>
        </w:rPr>
        <w:t xml:space="preserve">a la misma vez se autorizó el plan de </w:t>
      </w:r>
      <w:r w:rsidRPr="00332002">
        <w:rPr>
          <w:rFonts w:ascii="Times New Roman" w:hAnsi="Times New Roman" w:cs="Times New Roman"/>
          <w:sz w:val="24"/>
          <w:szCs w:val="24"/>
        </w:rPr>
        <w:t>Contingencia del Municipio de San Pedro Perulapan</w:t>
      </w:r>
      <w:r>
        <w:rPr>
          <w:rFonts w:ascii="Times New Roman" w:hAnsi="Times New Roman" w:cs="Times New Roman"/>
          <w:sz w:val="24"/>
          <w:szCs w:val="24"/>
        </w:rPr>
        <w:t xml:space="preserve"> como si fueran uno mismo cuando es diferente uno del otro</w:t>
      </w:r>
      <w:r w:rsidRPr="00332002">
        <w:rPr>
          <w:rFonts w:ascii="Times New Roman" w:hAnsi="Times New Roman" w:cs="Times New Roman"/>
          <w:sz w:val="24"/>
          <w:szCs w:val="24"/>
        </w:rPr>
        <w:t xml:space="preserve"> </w:t>
      </w:r>
      <w:r>
        <w:rPr>
          <w:rFonts w:ascii="Times New Roman" w:hAnsi="Times New Roman" w:cs="Times New Roman"/>
          <w:sz w:val="24"/>
          <w:szCs w:val="24"/>
        </w:rPr>
        <w:t xml:space="preserve">por lo que pide autorización para modificar el acuerdo municipal de autorización. Posteriormente se le concede participación al Jefe de Proyectos, Henri Franklin Serrano Medrano, explica la situación del proyecto </w:t>
      </w:r>
      <w:r w:rsidRPr="00737A57">
        <w:rPr>
          <w:rFonts w:ascii="Times New Roman" w:hAnsi="Times New Roman" w:cs="Times New Roman"/>
          <w:sz w:val="24"/>
          <w:szCs w:val="24"/>
        </w:rPr>
        <w:t>REMODELACIÓN DE CANCHA COMUNAL UBICADA EN EL SECTOR LA PARROQUIA, CANTÓN EL ESPINO, MUNICIPIO DE SAN PEDRO PERULAPAN, DEPARTAMENTO DE CUSCATLÁN, AÑO 2020</w:t>
      </w:r>
      <w:r>
        <w:rPr>
          <w:rFonts w:ascii="Times New Roman" w:hAnsi="Times New Roman" w:cs="Times New Roman"/>
          <w:sz w:val="24"/>
          <w:szCs w:val="24"/>
        </w:rPr>
        <w:t xml:space="preserve"> pues debido a algunas complicaciones la empresa </w:t>
      </w:r>
      <w:r w:rsidRPr="007D1E1F">
        <w:rPr>
          <w:rFonts w:ascii="Times New Roman" w:hAnsi="Times New Roman" w:cs="Times New Roman"/>
          <w:sz w:val="24"/>
          <w:szCs w:val="24"/>
        </w:rPr>
        <w:t>ROMAD INGENIEROS S.A DE C.V</w:t>
      </w:r>
      <w:r>
        <w:rPr>
          <w:rFonts w:ascii="Times New Roman" w:hAnsi="Times New Roman" w:cs="Times New Roman"/>
          <w:sz w:val="24"/>
          <w:szCs w:val="24"/>
        </w:rPr>
        <w:t xml:space="preserve">. ejecutora de dicha obra, solicita al concejo municipal autorización de 30 días de prórroga. En seguida se presentó ante el Concejo Municipal en pleno, la Contadora Municipal, Daysi Margarita Ángel, informa acerca del cierre del SAFIM al mes de diciembre 2020 y solicita junto a la Tesorera Municipal, </w:t>
      </w:r>
      <w:r w:rsidRPr="00650B27">
        <w:rPr>
          <w:rFonts w:ascii="Times New Roman" w:hAnsi="Times New Roman" w:cs="Times New Roman"/>
          <w:sz w:val="24"/>
          <w:szCs w:val="24"/>
        </w:rPr>
        <w:t>Licda. Mayra Lissethe Renderos de Vásquez</w:t>
      </w:r>
      <w:r>
        <w:rPr>
          <w:rFonts w:ascii="Times New Roman" w:hAnsi="Times New Roman" w:cs="Times New Roman"/>
          <w:sz w:val="24"/>
          <w:szCs w:val="24"/>
        </w:rPr>
        <w:t xml:space="preserve">, que se den por cerradas las cuentas CAPRES que se han venido trasladando desde el año 2018 con los proyectos de las canchas de cantón la Esperanza y Cantón la Loma, ya que CASA PRESIDENCIAL (CAPRES) no les entregó documentación del cierre de las cuentas en los bancos por lo que no han podido realizar las liquidaciones correspondientes. Además la Licda. </w:t>
      </w:r>
      <w:r w:rsidRPr="00650B27">
        <w:rPr>
          <w:rFonts w:ascii="Times New Roman" w:hAnsi="Times New Roman" w:cs="Times New Roman"/>
          <w:sz w:val="24"/>
          <w:szCs w:val="24"/>
        </w:rPr>
        <w:t>Renderos de Vásquez</w:t>
      </w:r>
      <w:r>
        <w:rPr>
          <w:rFonts w:ascii="Times New Roman" w:hAnsi="Times New Roman" w:cs="Times New Roman"/>
          <w:sz w:val="24"/>
          <w:szCs w:val="24"/>
        </w:rPr>
        <w:t xml:space="preserve">, solicita autorización del pago de alquileres de la cuenta FONDO COMUN PERIODO 2018-2021 además explica que debido a que las cuentas bancarias de la Tormenta Cristóbal y Becas Municipales generaron intereses hubo un incremento en el presupuesto municipal 2020 y debido a esa situación de debe realizar una reforma a dicho presupuesto, también menciona que está pendiente de pago la planilla de empleados municipales al igual que las dietas del concejo municipal correspondientes al mes de abril, donde explica que la situación financiera es precaria ya que no se tiene la disponibilidad económica para realizar dichos egresos ni para los servicios profesionales de asesora jurídica y Auditoria interna. </w:t>
      </w:r>
      <w:r w:rsidRPr="0077479D">
        <w:rPr>
          <w:rFonts w:ascii="Times New Roman" w:hAnsi="Times New Roman" w:cs="Times New Roman"/>
          <w:sz w:val="24"/>
          <w:szCs w:val="24"/>
        </w:rPr>
        <w:t xml:space="preserve">Y finalmente se les dieron lectura a todos los documentos y solicitudes dirigidos al honorable Concejo Municipal de los cuales se tomaron acuerdos según disponibilidades con las que se cuentan en </w:t>
      </w:r>
      <w:proofErr w:type="gramStart"/>
      <w:r w:rsidRPr="0077479D">
        <w:rPr>
          <w:rFonts w:ascii="Times New Roman" w:hAnsi="Times New Roman" w:cs="Times New Roman"/>
          <w:sz w:val="24"/>
          <w:szCs w:val="24"/>
        </w:rPr>
        <w:t>ésta</w:t>
      </w:r>
      <w:proofErr w:type="gramEnd"/>
      <w:r w:rsidRPr="0077479D">
        <w:rPr>
          <w:rFonts w:ascii="Times New Roman" w:hAnsi="Times New Roman" w:cs="Times New Roman"/>
          <w:sz w:val="24"/>
          <w:szCs w:val="24"/>
        </w:rPr>
        <w:t xml:space="preserve"> Administración Municipal. Después de deliberar lo antes expresado; la municipalidad, haciendo uso de sus facultades Municipales, Acuerda:</w:t>
      </w:r>
    </w:p>
    <w:p w14:paraId="07FB6C7B" w14:textId="77777777" w:rsidR="00722B74" w:rsidRDefault="00722B74" w:rsidP="00722B74">
      <w:pPr>
        <w:spacing w:after="0" w:line="276" w:lineRule="auto"/>
        <w:jc w:val="both"/>
        <w:rPr>
          <w:rFonts w:ascii="Times New Roman" w:hAnsi="Times New Roman" w:cs="Times New Roman"/>
          <w:sz w:val="24"/>
          <w:szCs w:val="24"/>
        </w:rPr>
      </w:pPr>
    </w:p>
    <w:p w14:paraId="537D505F" w14:textId="77777777" w:rsidR="00722B74" w:rsidRDefault="00722B74" w:rsidP="00722B74">
      <w:pPr>
        <w:autoSpaceDE w:val="0"/>
        <w:autoSpaceDN w:val="0"/>
        <w:adjustRightInd w:val="0"/>
        <w:spacing w:after="0" w:line="293" w:lineRule="auto"/>
        <w:jc w:val="both"/>
        <w:rPr>
          <w:rFonts w:ascii="Times New Roman" w:hAnsi="Times New Roman" w:cs="Times New Roman"/>
          <w:sz w:val="24"/>
          <w:szCs w:val="24"/>
        </w:rPr>
      </w:pPr>
      <w:r>
        <w:rPr>
          <w:rFonts w:ascii="Times New Roman" w:hAnsi="Times New Roman" w:cs="Times New Roman"/>
          <w:b/>
          <w:sz w:val="24"/>
          <w:szCs w:val="24"/>
        </w:rPr>
        <w:t>ACUERDO NÚMERO UNO:</w:t>
      </w:r>
      <w:r>
        <w:rPr>
          <w:rFonts w:ascii="Times New Roman" w:hAnsi="Times New Roman" w:cs="Times New Roman"/>
          <w:sz w:val="24"/>
          <w:szCs w:val="24"/>
        </w:rPr>
        <w:t xml:space="preserve"> El Concejo Municipal, CONSIDERANDO:</w:t>
      </w:r>
    </w:p>
    <w:p w14:paraId="0981345E" w14:textId="77777777" w:rsidR="00722B74" w:rsidRPr="00A23A0D" w:rsidRDefault="00722B74" w:rsidP="00722B74">
      <w:pPr>
        <w:spacing w:after="0" w:line="293"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I- </w:t>
      </w:r>
      <w:r w:rsidRPr="00A23A0D">
        <w:rPr>
          <w:rFonts w:ascii="Times New Roman" w:eastAsia="Arial" w:hAnsi="Times New Roman" w:cs="Times New Roman"/>
          <w:sz w:val="24"/>
          <w:szCs w:val="24"/>
        </w:rPr>
        <w:t>Que según el Acuerdo número Uno de Acta número Once</w:t>
      </w:r>
      <w:r w:rsidRPr="00A23A0D">
        <w:rPr>
          <w:rFonts w:ascii="Times New Roman" w:hAnsi="Times New Roman" w:cs="Times New Roman"/>
          <w:color w:val="000000" w:themeColor="text1"/>
          <w:sz w:val="24"/>
          <w:szCs w:val="24"/>
        </w:rPr>
        <w:t xml:space="preserve"> de fecha cinco de </w:t>
      </w:r>
      <w:proofErr w:type="gramStart"/>
      <w:r w:rsidRPr="00A23A0D">
        <w:rPr>
          <w:rFonts w:ascii="Times New Roman" w:hAnsi="Times New Roman" w:cs="Times New Roman"/>
          <w:color w:val="000000" w:themeColor="text1"/>
          <w:sz w:val="24"/>
          <w:szCs w:val="24"/>
        </w:rPr>
        <w:t>Marzo</w:t>
      </w:r>
      <w:proofErr w:type="gramEnd"/>
      <w:r w:rsidRPr="00A23A0D">
        <w:rPr>
          <w:rFonts w:ascii="Times New Roman" w:hAnsi="Times New Roman" w:cs="Times New Roman"/>
          <w:color w:val="000000" w:themeColor="text1"/>
          <w:sz w:val="24"/>
          <w:szCs w:val="24"/>
        </w:rPr>
        <w:t xml:space="preserve"> de dos mil veintiuno, donde el Concejo Municipal Acordó: </w:t>
      </w:r>
      <w:r w:rsidRPr="00A23A0D">
        <w:rPr>
          <w:rFonts w:ascii="Times New Roman" w:hAnsi="Times New Roman" w:cs="Times New Roman"/>
          <w:sz w:val="24"/>
          <w:szCs w:val="24"/>
          <w:lang w:val="es-ES"/>
        </w:rPr>
        <w:t xml:space="preserve">Aprobar el </w:t>
      </w:r>
      <w:r w:rsidRPr="00A23A0D">
        <w:rPr>
          <w:rFonts w:ascii="Times New Roman" w:hAnsi="Times New Roman" w:cs="Times New Roman"/>
          <w:sz w:val="24"/>
          <w:szCs w:val="24"/>
        </w:rPr>
        <w:t>PROGRAMA DE GESTIÓN DE PREVENCIÓN DE RIESGOS OCUPACIONALES DE LA ALCALDIA MUNICIPAL DE SAN PEDRO PERULAPAN.</w:t>
      </w:r>
    </w:p>
    <w:p w14:paraId="3CC2A42F" w14:textId="77777777" w:rsidR="00722B74" w:rsidRPr="00A23A0D" w:rsidRDefault="00722B74" w:rsidP="00722B74">
      <w:pPr>
        <w:spacing w:after="0" w:line="293" w:lineRule="auto"/>
        <w:jc w:val="both"/>
        <w:rPr>
          <w:rFonts w:ascii="Times New Roman" w:hAnsi="Times New Roman" w:cs="Times New Roman"/>
          <w:sz w:val="24"/>
          <w:szCs w:val="24"/>
        </w:rPr>
      </w:pPr>
      <w:r w:rsidRPr="00A23A0D">
        <w:rPr>
          <w:rFonts w:ascii="Times New Roman" w:hAnsi="Times New Roman" w:cs="Times New Roman"/>
          <w:sz w:val="24"/>
          <w:szCs w:val="24"/>
        </w:rPr>
        <w:t xml:space="preserve">II- Que en dicho programa se encuentra plasmado el Registro actualizado de accidentes, enfermedades profesionales y sucesos peligrosos, así como también el plan de emergencia y evacuación, protocolo para emergencias, programa de exámenes médicos y atención de primeros Auxilios lo cual es </w:t>
      </w:r>
      <w:r w:rsidRPr="00A23A0D">
        <w:rPr>
          <w:rFonts w:ascii="Times New Roman" w:hAnsi="Times New Roman" w:cs="Times New Roman"/>
          <w:sz w:val="24"/>
          <w:szCs w:val="24"/>
        </w:rPr>
        <w:lastRenderedPageBreak/>
        <w:t>precisamente proteger a los empleados de situaciones de riesgos entre ellas enfermedades, desastres, pandemias, etc.</w:t>
      </w:r>
    </w:p>
    <w:p w14:paraId="12217518" w14:textId="77777777" w:rsidR="00722B74" w:rsidRPr="00A23A0D" w:rsidRDefault="00722B74" w:rsidP="00722B74">
      <w:pPr>
        <w:spacing w:after="0" w:line="293" w:lineRule="auto"/>
        <w:jc w:val="both"/>
        <w:rPr>
          <w:rFonts w:ascii="Times New Roman" w:hAnsi="Times New Roman" w:cs="Times New Roman"/>
          <w:sz w:val="24"/>
          <w:szCs w:val="24"/>
        </w:rPr>
      </w:pPr>
      <w:r w:rsidRPr="00A23A0D">
        <w:rPr>
          <w:rFonts w:ascii="Times New Roman" w:hAnsi="Times New Roman" w:cs="Times New Roman"/>
          <w:sz w:val="24"/>
          <w:szCs w:val="24"/>
        </w:rPr>
        <w:t xml:space="preserve">III- </w:t>
      </w:r>
      <w:proofErr w:type="gramStart"/>
      <w:r w:rsidRPr="00A23A0D">
        <w:rPr>
          <w:rFonts w:ascii="Times New Roman" w:hAnsi="Times New Roman" w:cs="Times New Roman"/>
          <w:sz w:val="24"/>
          <w:szCs w:val="24"/>
        </w:rPr>
        <w:t>Que</w:t>
      </w:r>
      <w:proofErr w:type="gramEnd"/>
      <w:r w:rsidRPr="00A23A0D">
        <w:rPr>
          <w:rFonts w:ascii="Times New Roman" w:hAnsi="Times New Roman" w:cs="Times New Roman"/>
          <w:sz w:val="24"/>
          <w:szCs w:val="24"/>
        </w:rPr>
        <w:t xml:space="preserve"> en el mismo Acuerdo detallado en el considerando anterior, se autoriza a la Tesorera Municipal Licda.  Mayra Lissethe Renderos de Vásquez, para que pueda erogar los fondos de la cuenta Bancaria FONDO COMUN PERIODO 2018-2021, sin </w:t>
      </w:r>
      <w:proofErr w:type="gramStart"/>
      <w:r w:rsidRPr="00A23A0D">
        <w:rPr>
          <w:rFonts w:ascii="Times New Roman" w:hAnsi="Times New Roman" w:cs="Times New Roman"/>
          <w:sz w:val="24"/>
          <w:szCs w:val="24"/>
        </w:rPr>
        <w:t>embargo</w:t>
      </w:r>
      <w:proofErr w:type="gramEnd"/>
      <w:r w:rsidRPr="00A23A0D">
        <w:rPr>
          <w:rFonts w:ascii="Times New Roman" w:hAnsi="Times New Roman" w:cs="Times New Roman"/>
          <w:sz w:val="24"/>
          <w:szCs w:val="24"/>
        </w:rPr>
        <w:t xml:space="preserve"> esta cuenta bancaria no dispone de los fondos necesarios para cancelar dicho compromiso.</w:t>
      </w:r>
    </w:p>
    <w:p w14:paraId="2895E147" w14:textId="77777777" w:rsidR="00722B74" w:rsidRPr="00A23A0D" w:rsidRDefault="00722B74" w:rsidP="00722B74">
      <w:pPr>
        <w:spacing w:after="0" w:line="293" w:lineRule="auto"/>
        <w:jc w:val="both"/>
        <w:rPr>
          <w:rFonts w:ascii="Times New Roman" w:hAnsi="Times New Roman" w:cs="Times New Roman"/>
          <w:sz w:val="24"/>
          <w:szCs w:val="24"/>
        </w:rPr>
      </w:pPr>
      <w:r w:rsidRPr="00A23A0D">
        <w:rPr>
          <w:rFonts w:ascii="Times New Roman" w:hAnsi="Times New Roman" w:cs="Times New Roman"/>
          <w:sz w:val="24"/>
          <w:szCs w:val="24"/>
        </w:rPr>
        <w:t xml:space="preserve">IV- Es importante manifestar que actualmente la municipalidad cuenta con el </w:t>
      </w:r>
      <w:r w:rsidRPr="00A23A0D">
        <w:rPr>
          <w:rFonts w:ascii="Times New Roman" w:eastAsia="Arial" w:hAnsi="Times New Roman" w:cs="Times New Roman"/>
          <w:bCs/>
          <w:sz w:val="24"/>
          <w:szCs w:val="24"/>
        </w:rPr>
        <w:t>PROGRAMA SAN PEDRO SALUDABLE FONDOS GOES 2020, EMERGENCIA COVID-19" SEGUNDO COMPLEMENTO</w:t>
      </w:r>
      <w:r w:rsidRPr="00A23A0D">
        <w:rPr>
          <w:rFonts w:ascii="Times New Roman" w:hAnsi="Times New Roman" w:cs="Times New Roman"/>
          <w:sz w:val="24"/>
          <w:szCs w:val="24"/>
        </w:rPr>
        <w:t>, y tomando en cuenta que la utilización del documento en mención es precisamente para prevención de riesgos y la pandemia por el Virus COVID-19 es un riesgo grave que amenaza a toda la población en general y  los empleados municipales tienen aún más riesgos por la forma de trabajo, ya que se brinda atención personalizada al público y contribuyentes, se realizan actividades diarias de barrido de calles y recolección de desechos sólidos, en otras.</w:t>
      </w:r>
    </w:p>
    <w:p w14:paraId="18F0262E" w14:textId="77777777" w:rsidR="00722B74" w:rsidRPr="004808D5" w:rsidRDefault="00722B74" w:rsidP="00722B74">
      <w:pPr>
        <w:spacing w:after="0" w:line="293" w:lineRule="auto"/>
        <w:jc w:val="both"/>
        <w:rPr>
          <w:rFonts w:ascii="Times New Roman" w:hAnsi="Times New Roman" w:cs="Times New Roman"/>
          <w:b/>
          <w:sz w:val="24"/>
          <w:szCs w:val="24"/>
        </w:rPr>
      </w:pPr>
      <w:r w:rsidRPr="00A23A0D">
        <w:rPr>
          <w:rFonts w:ascii="Times New Roman" w:hAnsi="Times New Roman" w:cs="Times New Roman"/>
          <w:sz w:val="24"/>
          <w:szCs w:val="24"/>
        </w:rPr>
        <w:t xml:space="preserve">V- Que las finanzas municipales se encuentran en quiebra y es imposible en estos momento pagar los servicios profesionales de la elaboración del PROGRAMA DE GESTIÓN DE PREVENCIÓN DE RIESGOS OCUPACIONALES DE LA ALCALDIA MUNICIPAL DE SAN PEDRO PERULAPAN, ya que debido a la misma pandemia los contribuyentes no realizan con normalidad los pagos de impuestos que son los fondos que se aprobaron para cancelar el programa en mención, por dicho motivo y por el beneficio que éste programa tiene para los empleados municipales el Concejo Municipal toma ha bien realizar el pago correspondiente del </w:t>
      </w:r>
      <w:r w:rsidRPr="00A23A0D">
        <w:rPr>
          <w:rFonts w:ascii="Times New Roman" w:eastAsia="Arial" w:hAnsi="Times New Roman" w:cs="Times New Roman"/>
          <w:bCs/>
          <w:sz w:val="24"/>
          <w:szCs w:val="24"/>
        </w:rPr>
        <w:t>PROGRAMA SAN PEDRO SALUDABLE FONDOS GOES 2020, EMERGENCIA COVID-19" SEGUNDO COMPLEMENTO.</w:t>
      </w:r>
      <w:r w:rsidRPr="00A23A0D">
        <w:rPr>
          <w:rFonts w:ascii="Times New Roman" w:hAnsi="Times New Roman" w:cs="Times New Roman"/>
          <w:b/>
          <w:sz w:val="24"/>
          <w:szCs w:val="24"/>
        </w:rPr>
        <w:t xml:space="preserve"> </w:t>
      </w:r>
      <w:r w:rsidRPr="005F0026">
        <w:rPr>
          <w:rFonts w:ascii="Times New Roman" w:hAnsi="Times New Roman" w:cs="Times New Roman"/>
          <w:b/>
          <w:sz w:val="24"/>
          <w:szCs w:val="24"/>
        </w:rPr>
        <w:t xml:space="preserve">Por lo tanto, el concejo </w:t>
      </w:r>
      <w:proofErr w:type="gramStart"/>
      <w:r w:rsidRPr="005F0026">
        <w:rPr>
          <w:rFonts w:ascii="Times New Roman" w:hAnsi="Times New Roman" w:cs="Times New Roman"/>
          <w:b/>
          <w:sz w:val="24"/>
          <w:szCs w:val="24"/>
        </w:rPr>
        <w:t>municipal  en</w:t>
      </w:r>
      <w:proofErr w:type="gramEnd"/>
      <w:r w:rsidRPr="005F0026">
        <w:rPr>
          <w:rFonts w:ascii="Times New Roman" w:hAnsi="Times New Roman" w:cs="Times New Roman"/>
          <w:b/>
          <w:sz w:val="24"/>
          <w:szCs w:val="24"/>
        </w:rPr>
        <w:t xml:space="preserve"> uso de las facultades que le confiere el Código Municipal. ACUERDA: 1)</w:t>
      </w:r>
      <w:r>
        <w:rPr>
          <w:rFonts w:ascii="Times New Roman" w:hAnsi="Times New Roman" w:cs="Times New Roman"/>
          <w:b/>
          <w:sz w:val="24"/>
          <w:szCs w:val="24"/>
        </w:rPr>
        <w:t xml:space="preserve"> </w:t>
      </w:r>
      <w:r>
        <w:rPr>
          <w:rFonts w:ascii="Times New Roman" w:hAnsi="Times New Roman" w:cs="Times New Roman"/>
          <w:sz w:val="24"/>
          <w:szCs w:val="24"/>
        </w:rPr>
        <w:t>M</w:t>
      </w:r>
      <w:r w:rsidRPr="00A23A0D">
        <w:rPr>
          <w:rFonts w:ascii="Times New Roman" w:hAnsi="Times New Roman" w:cs="Times New Roman"/>
          <w:sz w:val="24"/>
          <w:szCs w:val="24"/>
        </w:rPr>
        <w:t>odificar</w:t>
      </w:r>
      <w:r>
        <w:rPr>
          <w:rFonts w:ascii="Times New Roman" w:hAnsi="Times New Roman" w:cs="Times New Roman"/>
          <w:b/>
          <w:sz w:val="24"/>
          <w:szCs w:val="24"/>
        </w:rPr>
        <w:t xml:space="preserve"> </w:t>
      </w:r>
      <w:r w:rsidRPr="00A23A0D">
        <w:rPr>
          <w:rFonts w:ascii="Times New Roman" w:eastAsia="Arial" w:hAnsi="Times New Roman" w:cs="Times New Roman"/>
          <w:sz w:val="24"/>
          <w:szCs w:val="24"/>
        </w:rPr>
        <w:t xml:space="preserve">el </w:t>
      </w:r>
      <w:r>
        <w:rPr>
          <w:rFonts w:ascii="Times New Roman" w:eastAsia="Arial" w:hAnsi="Times New Roman" w:cs="Times New Roman"/>
          <w:sz w:val="24"/>
          <w:szCs w:val="24"/>
        </w:rPr>
        <w:t xml:space="preserve">numeral 3 de la resolución del </w:t>
      </w:r>
      <w:r w:rsidRPr="00A23A0D">
        <w:rPr>
          <w:rFonts w:ascii="Times New Roman" w:eastAsia="Arial" w:hAnsi="Times New Roman" w:cs="Times New Roman"/>
          <w:sz w:val="24"/>
          <w:szCs w:val="24"/>
        </w:rPr>
        <w:t>Acuerdo número Uno de Acta número Once</w:t>
      </w:r>
      <w:r w:rsidRPr="00A23A0D">
        <w:rPr>
          <w:rFonts w:ascii="Times New Roman" w:hAnsi="Times New Roman" w:cs="Times New Roman"/>
          <w:color w:val="000000" w:themeColor="text1"/>
          <w:sz w:val="24"/>
          <w:szCs w:val="24"/>
        </w:rPr>
        <w:t xml:space="preserve"> de fecha cinco de Marzo de dos mil veintiuno</w:t>
      </w:r>
      <w:r>
        <w:rPr>
          <w:rFonts w:ascii="Times New Roman" w:hAnsi="Times New Roman" w:cs="Times New Roman"/>
          <w:color w:val="000000" w:themeColor="text1"/>
          <w:sz w:val="24"/>
          <w:szCs w:val="24"/>
        </w:rPr>
        <w:t xml:space="preserve">, en el sentido que no se realizará el pago autorizado de la cuenta </w:t>
      </w:r>
      <w:r w:rsidRPr="00A23A0D">
        <w:rPr>
          <w:rFonts w:ascii="Times New Roman" w:hAnsi="Times New Roman" w:cs="Times New Roman"/>
          <w:sz w:val="24"/>
          <w:szCs w:val="24"/>
        </w:rPr>
        <w:t>FONDO COMUN PERIODO 2018-2021</w:t>
      </w:r>
      <w:r>
        <w:rPr>
          <w:rFonts w:ascii="Times New Roman" w:hAnsi="Times New Roman" w:cs="Times New Roman"/>
          <w:color w:val="000000" w:themeColor="text1"/>
          <w:sz w:val="24"/>
          <w:szCs w:val="24"/>
        </w:rPr>
        <w:t xml:space="preserve"> si no que </w:t>
      </w:r>
      <w:proofErr w:type="gramStart"/>
      <w:r w:rsidRPr="004808D5">
        <w:rPr>
          <w:rFonts w:ascii="Times New Roman" w:hAnsi="Times New Roman" w:cs="Times New Roman"/>
          <w:b/>
          <w:sz w:val="24"/>
          <w:szCs w:val="24"/>
        </w:rPr>
        <w:t>se  autoriza</w:t>
      </w:r>
      <w:proofErr w:type="gramEnd"/>
      <w:r w:rsidRPr="004808D5">
        <w:rPr>
          <w:rFonts w:ascii="Times New Roman" w:hAnsi="Times New Roman" w:cs="Times New Roman"/>
          <w:b/>
          <w:sz w:val="24"/>
          <w:szCs w:val="24"/>
        </w:rPr>
        <w:t xml:space="preserve"> a la Tesorera Municipal Licda.  Mayra Lissethe Renderos de Vásquez, para que pueda erogar los fondos de la cuenta Bancaria </w:t>
      </w:r>
      <w:r w:rsidRPr="004808D5">
        <w:rPr>
          <w:rFonts w:ascii="Times New Roman" w:eastAsia="Arial" w:hAnsi="Times New Roman" w:cs="Times New Roman"/>
          <w:b/>
          <w:bCs/>
          <w:sz w:val="24"/>
          <w:szCs w:val="24"/>
        </w:rPr>
        <w:t>PROGRAMA SAN PEDRO SALUDABLE FONDOS GOES 2020, EMERGENCIA COVID-19" SEGUNDO COMPLEMENTO</w:t>
      </w:r>
      <w:r>
        <w:rPr>
          <w:rFonts w:ascii="Times New Roman" w:eastAsia="Arial" w:hAnsi="Times New Roman" w:cs="Times New Roman"/>
          <w:b/>
          <w:bCs/>
          <w:sz w:val="24"/>
          <w:szCs w:val="24"/>
        </w:rPr>
        <w:t xml:space="preserve">. </w:t>
      </w:r>
      <w:r w:rsidRPr="003E321E">
        <w:rPr>
          <w:rFonts w:ascii="Times New Roman" w:hAnsi="Times New Roman" w:cs="Times New Roman"/>
          <w:b/>
        </w:rPr>
        <w:t>2)</w:t>
      </w:r>
      <w:r w:rsidRPr="003E321E">
        <w:rPr>
          <w:rFonts w:ascii="Times New Roman" w:hAnsi="Times New Roman" w:cs="Times New Roman"/>
        </w:rPr>
        <w:t xml:space="preserve"> </w:t>
      </w:r>
      <w:r w:rsidRPr="004808D5">
        <w:rPr>
          <w:rFonts w:ascii="Times New Roman" w:hAnsi="Times New Roman" w:cs="Times New Roman"/>
          <w:sz w:val="24"/>
          <w:szCs w:val="24"/>
        </w:rPr>
        <w:t xml:space="preserve">Autorizar al </w:t>
      </w:r>
      <w:proofErr w:type="gramStart"/>
      <w:r w:rsidRPr="004808D5">
        <w:rPr>
          <w:rFonts w:ascii="Times New Roman" w:hAnsi="Times New Roman" w:cs="Times New Roman"/>
          <w:sz w:val="24"/>
          <w:szCs w:val="24"/>
        </w:rPr>
        <w:t>Jefe</w:t>
      </w:r>
      <w:proofErr w:type="gramEnd"/>
      <w:r w:rsidRPr="004808D5">
        <w:rPr>
          <w:rFonts w:ascii="Times New Roman" w:hAnsi="Times New Roman" w:cs="Times New Roman"/>
          <w:sz w:val="24"/>
          <w:szCs w:val="24"/>
        </w:rPr>
        <w:t xml:space="preserve"> de UACI para que realice los procedimientos para el pago de dicho servicio a nombre de Ing. </w:t>
      </w:r>
      <w:r w:rsidRPr="004808D5">
        <w:rPr>
          <w:rFonts w:ascii="Times New Roman" w:hAnsi="Times New Roman" w:cs="Times New Roman"/>
          <w:sz w:val="24"/>
          <w:szCs w:val="24"/>
          <w:lang w:val="es-ES"/>
        </w:rPr>
        <w:t>María Elizabeth González Muñoz. Por un monto de UN MIL CIEN 00/100 DOLARES DE LOS ESTADOS UNIDOS DE NORTE AMERICA ($1,100.00)</w:t>
      </w:r>
      <w:r>
        <w:rPr>
          <w:rFonts w:ascii="Times New Roman" w:hAnsi="Times New Roman" w:cs="Times New Roman"/>
          <w:sz w:val="24"/>
          <w:szCs w:val="24"/>
          <w:lang w:val="es-ES"/>
        </w:rPr>
        <w:t xml:space="preserve">. 3) </w:t>
      </w:r>
      <w:r w:rsidRPr="004808D5">
        <w:rPr>
          <w:rFonts w:ascii="Times New Roman" w:hAnsi="Times New Roman" w:cs="Times New Roman"/>
          <w:sz w:val="24"/>
          <w:szCs w:val="24"/>
        </w:rPr>
        <w:t xml:space="preserve">Se autoriza a la Encargada de la Unidad de Presupuesto para descargar en las cifras correspondientes del presupuesto Municipal vigente. </w:t>
      </w:r>
      <w:proofErr w:type="gramStart"/>
      <w:r w:rsidRPr="004808D5">
        <w:rPr>
          <w:rFonts w:ascii="Times New Roman" w:hAnsi="Times New Roman" w:cs="Times New Roman"/>
          <w:sz w:val="24"/>
          <w:szCs w:val="24"/>
        </w:rPr>
        <w:t>Comuníquese.-</w:t>
      </w:r>
      <w:proofErr w:type="gramEnd"/>
    </w:p>
    <w:p w14:paraId="4FF56DD4" w14:textId="77777777" w:rsidR="00722B74" w:rsidRDefault="00722B74" w:rsidP="00722B74">
      <w:pPr>
        <w:autoSpaceDE w:val="0"/>
        <w:autoSpaceDN w:val="0"/>
        <w:adjustRightInd w:val="0"/>
        <w:spacing w:after="0" w:line="276" w:lineRule="auto"/>
        <w:jc w:val="both"/>
        <w:rPr>
          <w:rFonts w:ascii="Times New Roman" w:hAnsi="Times New Roman" w:cs="Times New Roman"/>
          <w:b/>
          <w:sz w:val="24"/>
          <w:szCs w:val="24"/>
        </w:rPr>
      </w:pPr>
    </w:p>
    <w:p w14:paraId="158343EC" w14:textId="77777777" w:rsidR="00722B74" w:rsidRDefault="00722B74" w:rsidP="00722B74">
      <w:pPr>
        <w:autoSpaceDE w:val="0"/>
        <w:autoSpaceDN w:val="0"/>
        <w:adjustRightInd w:val="0"/>
        <w:spacing w:after="0" w:line="293" w:lineRule="auto"/>
        <w:jc w:val="both"/>
        <w:rPr>
          <w:rFonts w:ascii="Times New Roman" w:hAnsi="Times New Roman" w:cs="Times New Roman"/>
          <w:sz w:val="24"/>
          <w:szCs w:val="24"/>
        </w:rPr>
      </w:pPr>
      <w:r w:rsidRPr="000E7834">
        <w:rPr>
          <w:rFonts w:ascii="Times New Roman" w:hAnsi="Times New Roman" w:cs="Times New Roman"/>
          <w:b/>
          <w:sz w:val="24"/>
          <w:szCs w:val="24"/>
        </w:rPr>
        <w:t>ACUERDO NÚMERO DOS:</w:t>
      </w:r>
      <w:r w:rsidRPr="007360B6">
        <w:rPr>
          <w:rFonts w:ascii="Times New Roman" w:hAnsi="Times New Roman" w:cs="Times New Roman"/>
          <w:sz w:val="24"/>
          <w:szCs w:val="24"/>
        </w:rPr>
        <w:t xml:space="preserve"> </w:t>
      </w:r>
      <w:r w:rsidRPr="00650B27">
        <w:rPr>
          <w:rFonts w:ascii="Times New Roman" w:hAnsi="Times New Roman" w:cs="Times New Roman"/>
          <w:sz w:val="24"/>
          <w:szCs w:val="24"/>
        </w:rPr>
        <w:t xml:space="preserve">El Concejo Municipal, al verificar la conveniencia en efectuar todos los pagos que se deberán cancelar a los proveedores que han prestado servicios a esta Alcaldía Municipal; de conformidad con el Art. 91 del Código Municipal, Acuerdan: Autorizar a la Tesorera Municipal, Licda. Mayra Lissethe Renderos de Vásquez, para que pueda erogar y cancelar los servicios siguientes: Se autoriza a la Encargada del Presupuesto Municipal para descargar en las cifras correspondientes del presupuesto Municipal vigente, cabe mencionar que algunas de las erogaciones acá descritas se habían autorizado previamente y a continuación se detallan los proveedores que han </w:t>
      </w:r>
      <w:r w:rsidRPr="00650B27">
        <w:rPr>
          <w:rFonts w:ascii="Times New Roman" w:hAnsi="Times New Roman" w:cs="Times New Roman"/>
          <w:sz w:val="24"/>
          <w:szCs w:val="24"/>
        </w:rPr>
        <w:lastRenderedPageBreak/>
        <w:t>prestado dichos servicios para que se les efectúe el desembolso correspondiente de acuerdo a la documentación presentada.</w:t>
      </w:r>
      <w:r>
        <w:rPr>
          <w:rFonts w:ascii="Times New Roman" w:hAnsi="Times New Roman" w:cs="Times New Roman"/>
          <w:sz w:val="24"/>
          <w:szCs w:val="24"/>
        </w:rPr>
        <w:t xml:space="preserve"> </w:t>
      </w:r>
    </w:p>
    <w:tbl>
      <w:tblPr>
        <w:tblStyle w:val="Tablaconcuadrcula"/>
        <w:tblW w:w="0" w:type="auto"/>
        <w:tblInd w:w="108" w:type="dxa"/>
        <w:tblLayout w:type="fixed"/>
        <w:tblLook w:val="04A0" w:firstRow="1" w:lastRow="0" w:firstColumn="1" w:lastColumn="0" w:noHBand="0" w:noVBand="1"/>
      </w:tblPr>
      <w:tblGrid>
        <w:gridCol w:w="1985"/>
        <w:gridCol w:w="1276"/>
        <w:gridCol w:w="2693"/>
        <w:gridCol w:w="1417"/>
        <w:gridCol w:w="1418"/>
        <w:gridCol w:w="1007"/>
      </w:tblGrid>
      <w:tr w:rsidR="00722B74" w:rsidRPr="008728CE" w14:paraId="67C5AF38" w14:textId="77777777" w:rsidTr="00900E9B">
        <w:trPr>
          <w:trHeight w:val="315"/>
        </w:trPr>
        <w:tc>
          <w:tcPr>
            <w:tcW w:w="9796" w:type="dxa"/>
            <w:gridSpan w:val="6"/>
            <w:hideMark/>
          </w:tcPr>
          <w:p w14:paraId="67D16968" w14:textId="77777777" w:rsidR="00722B74" w:rsidRPr="000C65C1" w:rsidRDefault="00722B74" w:rsidP="00900E9B">
            <w:pPr>
              <w:autoSpaceDE w:val="0"/>
              <w:autoSpaceDN w:val="0"/>
              <w:adjustRightInd w:val="0"/>
              <w:spacing w:after="0" w:line="276" w:lineRule="auto"/>
              <w:jc w:val="both"/>
              <w:rPr>
                <w:rFonts w:ascii="Times New Roman" w:hAnsi="Times New Roman" w:cs="Times New Roman"/>
                <w:b/>
                <w:bCs/>
              </w:rPr>
            </w:pPr>
            <w:r w:rsidRPr="000C65C1">
              <w:rPr>
                <w:rFonts w:ascii="Times New Roman" w:hAnsi="Times New Roman" w:cs="Times New Roman"/>
                <w:b/>
                <w:bCs/>
              </w:rPr>
              <w:t>DETALLES DE LOS GASTOS DE LA CUENTA TMSPP/FONDO COMUN</w:t>
            </w:r>
          </w:p>
        </w:tc>
      </w:tr>
      <w:tr w:rsidR="00722B74" w:rsidRPr="008728CE" w14:paraId="333F3B27" w14:textId="77777777" w:rsidTr="00900E9B">
        <w:trPr>
          <w:trHeight w:val="780"/>
        </w:trPr>
        <w:tc>
          <w:tcPr>
            <w:tcW w:w="1985" w:type="dxa"/>
            <w:hideMark/>
          </w:tcPr>
          <w:p w14:paraId="25DFDB86" w14:textId="77777777" w:rsidR="00722B74" w:rsidRPr="00424472" w:rsidRDefault="00722B74" w:rsidP="00900E9B">
            <w:pPr>
              <w:autoSpaceDE w:val="0"/>
              <w:autoSpaceDN w:val="0"/>
              <w:adjustRightInd w:val="0"/>
              <w:spacing w:after="0" w:line="276" w:lineRule="auto"/>
              <w:jc w:val="both"/>
              <w:rPr>
                <w:rFonts w:ascii="Times New Roman" w:hAnsi="Times New Roman" w:cs="Times New Roman"/>
                <w:bCs/>
              </w:rPr>
            </w:pPr>
            <w:r w:rsidRPr="00424472">
              <w:rPr>
                <w:rFonts w:ascii="Times New Roman" w:hAnsi="Times New Roman" w:cs="Times New Roman"/>
                <w:bCs/>
              </w:rPr>
              <w:t>Nombre</w:t>
            </w:r>
          </w:p>
        </w:tc>
        <w:tc>
          <w:tcPr>
            <w:tcW w:w="1276" w:type="dxa"/>
            <w:hideMark/>
          </w:tcPr>
          <w:p w14:paraId="17F577E7" w14:textId="77777777" w:rsidR="00722B74" w:rsidRPr="00424472" w:rsidRDefault="00722B74" w:rsidP="00900E9B">
            <w:pPr>
              <w:autoSpaceDE w:val="0"/>
              <w:autoSpaceDN w:val="0"/>
              <w:adjustRightInd w:val="0"/>
              <w:spacing w:after="0" w:line="276" w:lineRule="auto"/>
              <w:jc w:val="both"/>
              <w:rPr>
                <w:rFonts w:ascii="Times New Roman" w:hAnsi="Times New Roman" w:cs="Times New Roman"/>
                <w:bCs/>
              </w:rPr>
            </w:pPr>
            <w:r w:rsidRPr="00424472">
              <w:rPr>
                <w:rFonts w:ascii="Times New Roman" w:hAnsi="Times New Roman" w:cs="Times New Roman"/>
                <w:bCs/>
              </w:rPr>
              <w:t>No de factura</w:t>
            </w:r>
          </w:p>
        </w:tc>
        <w:tc>
          <w:tcPr>
            <w:tcW w:w="2693" w:type="dxa"/>
            <w:hideMark/>
          </w:tcPr>
          <w:p w14:paraId="3F0592B0" w14:textId="77777777" w:rsidR="00722B74" w:rsidRPr="00424472" w:rsidRDefault="00722B74" w:rsidP="00900E9B">
            <w:pPr>
              <w:autoSpaceDE w:val="0"/>
              <w:autoSpaceDN w:val="0"/>
              <w:adjustRightInd w:val="0"/>
              <w:spacing w:after="0" w:line="276" w:lineRule="auto"/>
              <w:jc w:val="both"/>
              <w:rPr>
                <w:rFonts w:ascii="Times New Roman" w:hAnsi="Times New Roman" w:cs="Times New Roman"/>
                <w:bCs/>
              </w:rPr>
            </w:pPr>
            <w:r w:rsidRPr="00424472">
              <w:rPr>
                <w:rFonts w:ascii="Times New Roman" w:hAnsi="Times New Roman" w:cs="Times New Roman"/>
                <w:bCs/>
              </w:rPr>
              <w:t>Descripción</w:t>
            </w:r>
          </w:p>
        </w:tc>
        <w:tc>
          <w:tcPr>
            <w:tcW w:w="1417" w:type="dxa"/>
            <w:hideMark/>
          </w:tcPr>
          <w:p w14:paraId="53D94580" w14:textId="77777777" w:rsidR="00722B74" w:rsidRPr="00424472" w:rsidRDefault="00722B74" w:rsidP="00900E9B">
            <w:pPr>
              <w:autoSpaceDE w:val="0"/>
              <w:autoSpaceDN w:val="0"/>
              <w:adjustRightInd w:val="0"/>
              <w:spacing w:after="0" w:line="276" w:lineRule="auto"/>
              <w:jc w:val="both"/>
              <w:rPr>
                <w:rFonts w:ascii="Times New Roman" w:hAnsi="Times New Roman" w:cs="Times New Roman"/>
                <w:bCs/>
              </w:rPr>
            </w:pPr>
            <w:r w:rsidRPr="00424472">
              <w:rPr>
                <w:rFonts w:ascii="Times New Roman" w:hAnsi="Times New Roman" w:cs="Times New Roman"/>
                <w:bCs/>
              </w:rPr>
              <w:t>Descripción de la cuenta</w:t>
            </w:r>
          </w:p>
        </w:tc>
        <w:tc>
          <w:tcPr>
            <w:tcW w:w="1418" w:type="dxa"/>
            <w:hideMark/>
          </w:tcPr>
          <w:p w14:paraId="514C17FD" w14:textId="77777777" w:rsidR="00722B74" w:rsidRPr="00424472" w:rsidRDefault="00722B74" w:rsidP="00900E9B">
            <w:pPr>
              <w:autoSpaceDE w:val="0"/>
              <w:autoSpaceDN w:val="0"/>
              <w:adjustRightInd w:val="0"/>
              <w:spacing w:after="0" w:line="276" w:lineRule="auto"/>
              <w:jc w:val="both"/>
              <w:rPr>
                <w:rFonts w:ascii="Times New Roman" w:hAnsi="Times New Roman" w:cs="Times New Roman"/>
                <w:bCs/>
              </w:rPr>
            </w:pPr>
            <w:r w:rsidRPr="00424472">
              <w:rPr>
                <w:rFonts w:ascii="Times New Roman" w:hAnsi="Times New Roman" w:cs="Times New Roman"/>
                <w:bCs/>
              </w:rPr>
              <w:t>Unidad Solicitante o Encargado de Carpeta.</w:t>
            </w:r>
          </w:p>
        </w:tc>
        <w:tc>
          <w:tcPr>
            <w:tcW w:w="1007" w:type="dxa"/>
            <w:hideMark/>
          </w:tcPr>
          <w:p w14:paraId="6F41329A" w14:textId="77777777" w:rsidR="00722B74" w:rsidRPr="00424472" w:rsidRDefault="00722B74" w:rsidP="00900E9B">
            <w:pPr>
              <w:autoSpaceDE w:val="0"/>
              <w:autoSpaceDN w:val="0"/>
              <w:adjustRightInd w:val="0"/>
              <w:spacing w:after="0" w:line="276" w:lineRule="auto"/>
              <w:jc w:val="both"/>
              <w:rPr>
                <w:rFonts w:ascii="Times New Roman" w:hAnsi="Times New Roman" w:cs="Times New Roman"/>
                <w:bCs/>
              </w:rPr>
            </w:pPr>
            <w:r w:rsidRPr="00424472">
              <w:rPr>
                <w:rFonts w:ascii="Times New Roman" w:hAnsi="Times New Roman" w:cs="Times New Roman"/>
                <w:bCs/>
              </w:rPr>
              <w:t xml:space="preserve">Monto a Cancelar </w:t>
            </w:r>
          </w:p>
        </w:tc>
      </w:tr>
      <w:tr w:rsidR="00722B74" w:rsidRPr="008728CE" w14:paraId="3702AF55" w14:textId="77777777" w:rsidTr="00900E9B">
        <w:trPr>
          <w:trHeight w:val="759"/>
        </w:trPr>
        <w:tc>
          <w:tcPr>
            <w:tcW w:w="1985" w:type="dxa"/>
            <w:hideMark/>
          </w:tcPr>
          <w:p w14:paraId="1BCD0EBA" w14:textId="77777777" w:rsidR="00722B74" w:rsidRPr="00424472" w:rsidRDefault="00722B74" w:rsidP="00900E9B">
            <w:pPr>
              <w:autoSpaceDE w:val="0"/>
              <w:autoSpaceDN w:val="0"/>
              <w:adjustRightInd w:val="0"/>
              <w:spacing w:after="0" w:line="276" w:lineRule="auto"/>
              <w:jc w:val="both"/>
              <w:rPr>
                <w:rFonts w:ascii="Times New Roman" w:hAnsi="Times New Roman" w:cs="Times New Roman"/>
              </w:rPr>
            </w:pPr>
            <w:r w:rsidRPr="00424472">
              <w:rPr>
                <w:rFonts w:ascii="Times New Roman" w:hAnsi="Times New Roman" w:cs="Times New Roman"/>
              </w:rPr>
              <w:t>TOROGOZ S.A. DE C.V.</w:t>
            </w:r>
          </w:p>
        </w:tc>
        <w:tc>
          <w:tcPr>
            <w:tcW w:w="1276" w:type="dxa"/>
            <w:hideMark/>
          </w:tcPr>
          <w:p w14:paraId="24BABAF5" w14:textId="77777777" w:rsidR="00722B74" w:rsidRPr="00424472" w:rsidRDefault="00722B74" w:rsidP="00900E9B">
            <w:pPr>
              <w:autoSpaceDE w:val="0"/>
              <w:autoSpaceDN w:val="0"/>
              <w:adjustRightInd w:val="0"/>
              <w:spacing w:after="0" w:line="276" w:lineRule="auto"/>
              <w:jc w:val="both"/>
              <w:rPr>
                <w:rFonts w:ascii="Times New Roman" w:hAnsi="Times New Roman" w:cs="Times New Roman"/>
              </w:rPr>
            </w:pPr>
            <w:r w:rsidRPr="00424472">
              <w:rPr>
                <w:rFonts w:ascii="Times New Roman" w:hAnsi="Times New Roman" w:cs="Times New Roman"/>
              </w:rPr>
              <w:t>Cotización</w:t>
            </w:r>
          </w:p>
        </w:tc>
        <w:tc>
          <w:tcPr>
            <w:tcW w:w="2693" w:type="dxa"/>
            <w:hideMark/>
          </w:tcPr>
          <w:p w14:paraId="2AA30420" w14:textId="77777777" w:rsidR="00722B74" w:rsidRPr="00424472" w:rsidRDefault="00722B74" w:rsidP="00900E9B">
            <w:pPr>
              <w:autoSpaceDE w:val="0"/>
              <w:autoSpaceDN w:val="0"/>
              <w:adjustRightInd w:val="0"/>
              <w:spacing w:after="0" w:line="276" w:lineRule="auto"/>
              <w:jc w:val="both"/>
              <w:rPr>
                <w:rFonts w:ascii="Times New Roman" w:hAnsi="Times New Roman" w:cs="Times New Roman"/>
              </w:rPr>
            </w:pPr>
            <w:r w:rsidRPr="00424472">
              <w:rPr>
                <w:rFonts w:ascii="Times New Roman" w:hAnsi="Times New Roman" w:cs="Times New Roman"/>
              </w:rPr>
              <w:t xml:space="preserve">Pago por la compra de 1 placa fotograbada de 40x60 en bronce para celebrar </w:t>
            </w:r>
            <w:r>
              <w:rPr>
                <w:rFonts w:ascii="Times New Roman" w:hAnsi="Times New Roman" w:cs="Times New Roman"/>
              </w:rPr>
              <w:t>los 100 años de otorgamiento de CIUDAD de San Pedro Perulapan.</w:t>
            </w:r>
          </w:p>
        </w:tc>
        <w:tc>
          <w:tcPr>
            <w:tcW w:w="1417" w:type="dxa"/>
            <w:hideMark/>
          </w:tcPr>
          <w:p w14:paraId="4AE1FF2A" w14:textId="77777777" w:rsidR="00722B74" w:rsidRPr="00424472" w:rsidRDefault="00722B74" w:rsidP="00900E9B">
            <w:pPr>
              <w:autoSpaceDE w:val="0"/>
              <w:autoSpaceDN w:val="0"/>
              <w:adjustRightInd w:val="0"/>
              <w:spacing w:after="0" w:line="276" w:lineRule="auto"/>
              <w:jc w:val="both"/>
              <w:rPr>
                <w:rFonts w:ascii="Times New Roman" w:hAnsi="Times New Roman" w:cs="Times New Roman"/>
              </w:rPr>
            </w:pPr>
            <w:r w:rsidRPr="00424472">
              <w:rPr>
                <w:rFonts w:ascii="Times New Roman" w:hAnsi="Times New Roman" w:cs="Times New Roman"/>
              </w:rPr>
              <w:t>TMSPP/</w:t>
            </w:r>
          </w:p>
          <w:p w14:paraId="5B06C94B" w14:textId="77777777" w:rsidR="00722B74" w:rsidRPr="00424472" w:rsidRDefault="00722B74" w:rsidP="00900E9B">
            <w:pPr>
              <w:autoSpaceDE w:val="0"/>
              <w:autoSpaceDN w:val="0"/>
              <w:adjustRightInd w:val="0"/>
              <w:spacing w:after="0" w:line="276" w:lineRule="auto"/>
              <w:jc w:val="both"/>
              <w:rPr>
                <w:rFonts w:ascii="Times New Roman" w:hAnsi="Times New Roman" w:cs="Times New Roman"/>
              </w:rPr>
            </w:pPr>
            <w:r w:rsidRPr="00424472">
              <w:rPr>
                <w:rFonts w:ascii="Times New Roman" w:hAnsi="Times New Roman" w:cs="Times New Roman"/>
              </w:rPr>
              <w:t>Fondo común</w:t>
            </w:r>
          </w:p>
        </w:tc>
        <w:tc>
          <w:tcPr>
            <w:tcW w:w="1418" w:type="dxa"/>
            <w:hideMark/>
          </w:tcPr>
          <w:p w14:paraId="2E6536B0" w14:textId="77777777" w:rsidR="00722B74" w:rsidRPr="00424472" w:rsidRDefault="00722B74" w:rsidP="00900E9B">
            <w:pPr>
              <w:autoSpaceDE w:val="0"/>
              <w:autoSpaceDN w:val="0"/>
              <w:adjustRightInd w:val="0"/>
              <w:spacing w:after="0" w:line="276" w:lineRule="auto"/>
              <w:jc w:val="both"/>
              <w:rPr>
                <w:rFonts w:ascii="Times New Roman" w:hAnsi="Times New Roman" w:cs="Times New Roman"/>
              </w:rPr>
            </w:pPr>
            <w:r w:rsidRPr="00424472">
              <w:rPr>
                <w:rFonts w:ascii="Times New Roman" w:hAnsi="Times New Roman" w:cs="Times New Roman"/>
              </w:rPr>
              <w:t xml:space="preserve">Informática </w:t>
            </w:r>
          </w:p>
        </w:tc>
        <w:tc>
          <w:tcPr>
            <w:tcW w:w="1007" w:type="dxa"/>
            <w:hideMark/>
          </w:tcPr>
          <w:p w14:paraId="7BEFBBC0" w14:textId="77777777" w:rsidR="00722B74" w:rsidRPr="00424472" w:rsidRDefault="00722B74" w:rsidP="00900E9B">
            <w:pPr>
              <w:autoSpaceDE w:val="0"/>
              <w:autoSpaceDN w:val="0"/>
              <w:adjustRightInd w:val="0"/>
              <w:spacing w:after="0" w:line="276" w:lineRule="auto"/>
              <w:jc w:val="both"/>
              <w:rPr>
                <w:rFonts w:ascii="Times New Roman" w:hAnsi="Times New Roman" w:cs="Times New Roman"/>
              </w:rPr>
            </w:pPr>
            <w:r w:rsidRPr="00424472">
              <w:rPr>
                <w:rFonts w:ascii="Times New Roman" w:hAnsi="Times New Roman" w:cs="Times New Roman"/>
              </w:rPr>
              <w:t xml:space="preserve">$ 84.75 </w:t>
            </w:r>
          </w:p>
        </w:tc>
      </w:tr>
    </w:tbl>
    <w:p w14:paraId="7D0D3002" w14:textId="77777777" w:rsidR="00722B74" w:rsidRDefault="00722B74" w:rsidP="00722B74">
      <w:pPr>
        <w:autoSpaceDE w:val="0"/>
        <w:autoSpaceDN w:val="0"/>
        <w:adjustRightInd w:val="0"/>
        <w:spacing w:after="0" w:line="266" w:lineRule="auto"/>
        <w:jc w:val="both"/>
        <w:rPr>
          <w:rFonts w:ascii="Times New Roman" w:hAnsi="Times New Roman" w:cs="Times New Roman"/>
          <w:sz w:val="24"/>
          <w:szCs w:val="24"/>
        </w:rPr>
      </w:pPr>
    </w:p>
    <w:p w14:paraId="7DF7BEA6" w14:textId="77777777" w:rsidR="00722B74" w:rsidRDefault="00722B74" w:rsidP="00722B74">
      <w:pPr>
        <w:autoSpaceDE w:val="0"/>
        <w:autoSpaceDN w:val="0"/>
        <w:adjustRightInd w:val="0"/>
        <w:spacing w:after="0" w:line="293" w:lineRule="auto"/>
        <w:jc w:val="both"/>
        <w:rPr>
          <w:rFonts w:ascii="Times New Roman" w:hAnsi="Times New Roman" w:cs="Times New Roman"/>
          <w:sz w:val="24"/>
          <w:szCs w:val="24"/>
        </w:rPr>
      </w:pPr>
      <w:r>
        <w:rPr>
          <w:rFonts w:ascii="Times New Roman" w:hAnsi="Times New Roman" w:cs="Times New Roman"/>
          <w:b/>
          <w:sz w:val="24"/>
          <w:szCs w:val="24"/>
        </w:rPr>
        <w:t>ACUERDO NÚMERO TRES:</w:t>
      </w:r>
      <w:r>
        <w:rPr>
          <w:rFonts w:ascii="Times New Roman" w:hAnsi="Times New Roman" w:cs="Times New Roman"/>
          <w:sz w:val="24"/>
          <w:szCs w:val="24"/>
        </w:rPr>
        <w:t xml:space="preserve"> El Concejo Municipal, CONSIDERANDO:</w:t>
      </w:r>
    </w:p>
    <w:p w14:paraId="2459E54F" w14:textId="77777777" w:rsidR="00722B74" w:rsidRPr="00546202" w:rsidRDefault="00722B74" w:rsidP="00722B74">
      <w:pPr>
        <w:autoSpaceDE w:val="0"/>
        <w:autoSpaceDN w:val="0"/>
        <w:adjustRightInd w:val="0"/>
        <w:spacing w:after="0" w:line="293" w:lineRule="auto"/>
        <w:jc w:val="both"/>
        <w:rPr>
          <w:rFonts w:ascii="Times New Roman" w:hAnsi="Times New Roman" w:cs="Times New Roman"/>
          <w:sz w:val="24"/>
          <w:szCs w:val="24"/>
        </w:rPr>
      </w:pPr>
      <w:r w:rsidRPr="00546202">
        <w:rPr>
          <w:rFonts w:ascii="Times New Roman" w:eastAsia="Arial" w:hAnsi="Times New Roman" w:cs="Times New Roman"/>
          <w:sz w:val="24"/>
          <w:szCs w:val="24"/>
        </w:rPr>
        <w:t xml:space="preserve">I- Que según Acuerdo número seis de Acta número </w:t>
      </w:r>
      <w:r w:rsidRPr="00546202">
        <w:rPr>
          <w:rFonts w:ascii="Times New Roman" w:hAnsi="Times New Roman" w:cs="Times New Roman"/>
          <w:color w:val="000000" w:themeColor="text1"/>
          <w:sz w:val="24"/>
          <w:szCs w:val="24"/>
        </w:rPr>
        <w:t xml:space="preserve">Treinta y Ocho de fecha Tres de Diciembre de Dos Mil Veinte, donde el Concejo Municipal Acordó: </w:t>
      </w:r>
      <w:r w:rsidRPr="00546202">
        <w:rPr>
          <w:rFonts w:ascii="Times New Roman" w:hAnsi="Times New Roman" w:cs="Times New Roman"/>
          <w:b/>
          <w:sz w:val="24"/>
          <w:szCs w:val="24"/>
        </w:rPr>
        <w:t xml:space="preserve">1) </w:t>
      </w:r>
      <w:r w:rsidRPr="00546202">
        <w:rPr>
          <w:rFonts w:ascii="Times New Roman" w:hAnsi="Times New Roman" w:cs="Times New Roman"/>
          <w:sz w:val="24"/>
          <w:szCs w:val="24"/>
        </w:rPr>
        <w:t>Aprobar la actualización del Manual de Identificación de Riesgos y Contingencia del Municipio de San Pedro Perulapan.</w:t>
      </w:r>
    </w:p>
    <w:p w14:paraId="27BEDD0B" w14:textId="77777777" w:rsidR="00722B74" w:rsidRPr="00546202" w:rsidRDefault="00722B74" w:rsidP="00722B74">
      <w:pPr>
        <w:autoSpaceDE w:val="0"/>
        <w:autoSpaceDN w:val="0"/>
        <w:adjustRightInd w:val="0"/>
        <w:spacing w:after="0" w:line="293" w:lineRule="auto"/>
        <w:jc w:val="both"/>
        <w:rPr>
          <w:rFonts w:ascii="Times New Roman" w:eastAsia="Arial" w:hAnsi="Times New Roman" w:cs="Times New Roman"/>
          <w:sz w:val="24"/>
          <w:szCs w:val="24"/>
        </w:rPr>
      </w:pPr>
      <w:r w:rsidRPr="00546202">
        <w:rPr>
          <w:rFonts w:ascii="Times New Roman" w:eastAsia="Arial" w:hAnsi="Times New Roman" w:cs="Times New Roman"/>
          <w:sz w:val="24"/>
          <w:szCs w:val="24"/>
        </w:rPr>
        <w:t xml:space="preserve">II- Que el Jefe de Informática, William Alfredo Madrid Gracias, expone ante el Concejo Municipal en pleno que en la resolución del Acuerdo anteriormente detallado hubo una equivocación con respecto a los nombres del manual ya que se menciona unido, pareciendo que es un mismo documento, sin embargo realiza la aclaración que el Manual de Identificación </w:t>
      </w:r>
      <w:r>
        <w:rPr>
          <w:rFonts w:ascii="Times New Roman" w:eastAsia="Arial" w:hAnsi="Times New Roman" w:cs="Times New Roman"/>
          <w:sz w:val="24"/>
          <w:szCs w:val="24"/>
        </w:rPr>
        <w:t xml:space="preserve">de </w:t>
      </w:r>
      <w:r w:rsidRPr="00546202">
        <w:rPr>
          <w:rFonts w:ascii="Times New Roman" w:eastAsia="Arial" w:hAnsi="Times New Roman" w:cs="Times New Roman"/>
          <w:sz w:val="24"/>
          <w:szCs w:val="24"/>
        </w:rPr>
        <w:t xml:space="preserve">Riesgos es diferente al Plan de Contingencia, por lo que solicita de la manera más atenta realizar la </w:t>
      </w:r>
      <w:r>
        <w:rPr>
          <w:rFonts w:ascii="Times New Roman" w:eastAsia="Arial" w:hAnsi="Times New Roman" w:cs="Times New Roman"/>
          <w:sz w:val="24"/>
          <w:szCs w:val="24"/>
        </w:rPr>
        <w:t>rectificación</w:t>
      </w:r>
      <w:r w:rsidRPr="00546202">
        <w:rPr>
          <w:rFonts w:ascii="Times New Roman" w:eastAsia="Arial" w:hAnsi="Times New Roman" w:cs="Times New Roman"/>
          <w:sz w:val="24"/>
          <w:szCs w:val="24"/>
        </w:rPr>
        <w:t xml:space="preserve"> al acuerdo municipal y aprobar de forma separada los documentos detallados. </w:t>
      </w:r>
    </w:p>
    <w:p w14:paraId="6032C490" w14:textId="77777777" w:rsidR="00722B74" w:rsidRDefault="00722B74" w:rsidP="00722B74">
      <w:pPr>
        <w:spacing w:after="0" w:line="293" w:lineRule="auto"/>
        <w:jc w:val="both"/>
        <w:rPr>
          <w:rFonts w:ascii="Times New Roman" w:eastAsia="Arial" w:hAnsi="Times New Roman" w:cs="Times New Roman"/>
          <w:sz w:val="24"/>
          <w:szCs w:val="24"/>
        </w:rPr>
      </w:pPr>
      <w:r w:rsidRPr="00546202">
        <w:rPr>
          <w:rFonts w:ascii="Times New Roman" w:eastAsia="Arial" w:hAnsi="Times New Roman" w:cs="Times New Roman"/>
          <w:sz w:val="24"/>
          <w:szCs w:val="24"/>
        </w:rPr>
        <w:t xml:space="preserve">III- </w:t>
      </w:r>
      <w:r w:rsidRPr="00546202">
        <w:rPr>
          <w:rFonts w:ascii="Times New Roman" w:hAnsi="Times New Roman" w:cs="Times New Roman"/>
          <w:sz w:val="24"/>
          <w:szCs w:val="24"/>
        </w:rPr>
        <w:t xml:space="preserve">Que según el artículo 30 del Código Municipal, establece en sus numerales que entre las facultades del Concejo Municipal se tiene “Emitir ordenanzas, reglamentos y acuerdos para normar el Gobierno y la Administración Municipal”. </w:t>
      </w:r>
      <w:r w:rsidRPr="00546202">
        <w:rPr>
          <w:rFonts w:ascii="Times New Roman" w:hAnsi="Times New Roman" w:cs="Times New Roman"/>
          <w:b/>
          <w:sz w:val="24"/>
          <w:szCs w:val="24"/>
        </w:rPr>
        <w:t>Por lo tanto,</w:t>
      </w:r>
      <w:r w:rsidRPr="00546202">
        <w:rPr>
          <w:rFonts w:ascii="Times New Roman" w:hAnsi="Times New Roman" w:cs="Times New Roman"/>
          <w:sz w:val="24"/>
          <w:szCs w:val="24"/>
        </w:rPr>
        <w:t xml:space="preserve"> </w:t>
      </w:r>
      <w:r w:rsidRPr="00546202">
        <w:rPr>
          <w:rFonts w:ascii="Times New Roman" w:hAnsi="Times New Roman" w:cs="Times New Roman"/>
          <w:b/>
          <w:sz w:val="24"/>
          <w:szCs w:val="24"/>
          <w:lang w:val="es-ES"/>
        </w:rPr>
        <w:t xml:space="preserve">el Concejo Municipal en uso de las facultades que le otorga el Código Municipal. ACUERDA: </w:t>
      </w:r>
      <w:r w:rsidRPr="00546202">
        <w:rPr>
          <w:rFonts w:ascii="Times New Roman" w:hAnsi="Times New Roman" w:cs="Times New Roman"/>
          <w:b/>
          <w:sz w:val="24"/>
          <w:szCs w:val="24"/>
        </w:rPr>
        <w:t xml:space="preserve">1) </w:t>
      </w:r>
      <w:r w:rsidRPr="00EB77D2">
        <w:rPr>
          <w:rFonts w:ascii="Times New Roman" w:hAnsi="Times New Roman" w:cs="Times New Roman"/>
          <w:sz w:val="24"/>
          <w:szCs w:val="24"/>
        </w:rPr>
        <w:t xml:space="preserve">Rectificar </w:t>
      </w:r>
      <w:r w:rsidRPr="00546202">
        <w:rPr>
          <w:rFonts w:ascii="Times New Roman" w:hAnsi="Times New Roman" w:cs="Times New Roman"/>
          <w:sz w:val="24"/>
          <w:szCs w:val="24"/>
        </w:rPr>
        <w:t xml:space="preserve">el </w:t>
      </w:r>
      <w:r w:rsidRPr="00546202">
        <w:rPr>
          <w:rFonts w:ascii="Times New Roman" w:eastAsia="Arial" w:hAnsi="Times New Roman" w:cs="Times New Roman"/>
          <w:sz w:val="24"/>
          <w:szCs w:val="24"/>
        </w:rPr>
        <w:t xml:space="preserve">Acuerdo número seis de Acta número </w:t>
      </w:r>
      <w:r w:rsidRPr="00546202">
        <w:rPr>
          <w:rFonts w:ascii="Times New Roman" w:hAnsi="Times New Roman" w:cs="Times New Roman"/>
          <w:color w:val="000000" w:themeColor="text1"/>
          <w:sz w:val="24"/>
          <w:szCs w:val="24"/>
        </w:rPr>
        <w:t>Treinta y Ocho de fecha Tres de Diciembre de Dos Mil Veinte</w:t>
      </w:r>
      <w:r>
        <w:rPr>
          <w:rFonts w:ascii="Times New Roman" w:hAnsi="Times New Roman" w:cs="Times New Roman"/>
          <w:color w:val="000000" w:themeColor="text1"/>
          <w:sz w:val="24"/>
          <w:szCs w:val="24"/>
        </w:rPr>
        <w:t xml:space="preserve">, en el sentido de corregir los nombres del </w:t>
      </w:r>
      <w:r w:rsidRPr="00546202">
        <w:rPr>
          <w:rFonts w:ascii="Times New Roman" w:eastAsia="Arial" w:hAnsi="Times New Roman" w:cs="Times New Roman"/>
          <w:sz w:val="24"/>
          <w:szCs w:val="24"/>
        </w:rPr>
        <w:t>Manual de Identificación</w:t>
      </w:r>
      <w:r>
        <w:rPr>
          <w:rFonts w:ascii="Times New Roman" w:eastAsia="Arial" w:hAnsi="Times New Roman" w:cs="Times New Roman"/>
          <w:sz w:val="24"/>
          <w:szCs w:val="24"/>
        </w:rPr>
        <w:t xml:space="preserve"> de</w:t>
      </w:r>
      <w:r w:rsidRPr="00546202">
        <w:rPr>
          <w:rFonts w:ascii="Times New Roman" w:eastAsia="Arial" w:hAnsi="Times New Roman" w:cs="Times New Roman"/>
          <w:sz w:val="24"/>
          <w:szCs w:val="24"/>
        </w:rPr>
        <w:t xml:space="preserve"> Riesgos</w:t>
      </w:r>
      <w:r>
        <w:rPr>
          <w:rFonts w:ascii="Times New Roman" w:eastAsia="Arial" w:hAnsi="Times New Roman" w:cs="Times New Roman"/>
          <w:sz w:val="24"/>
          <w:szCs w:val="24"/>
        </w:rPr>
        <w:t xml:space="preserve"> el cual es diferentes al </w:t>
      </w:r>
      <w:r w:rsidRPr="00546202">
        <w:rPr>
          <w:rFonts w:ascii="Times New Roman" w:eastAsia="Arial" w:hAnsi="Times New Roman" w:cs="Times New Roman"/>
          <w:sz w:val="24"/>
          <w:szCs w:val="24"/>
        </w:rPr>
        <w:t>Plan de Contingencia</w:t>
      </w:r>
      <w:r>
        <w:rPr>
          <w:rFonts w:ascii="Times New Roman" w:eastAsia="Arial" w:hAnsi="Times New Roman" w:cs="Times New Roman"/>
          <w:sz w:val="24"/>
          <w:szCs w:val="24"/>
        </w:rPr>
        <w:t xml:space="preserve">. </w:t>
      </w:r>
      <w:r w:rsidRPr="00546202">
        <w:rPr>
          <w:rFonts w:ascii="Times New Roman" w:eastAsia="Arial" w:hAnsi="Times New Roman" w:cs="Times New Roman"/>
          <w:sz w:val="24"/>
          <w:szCs w:val="24"/>
        </w:rPr>
        <w:t>Así mismo se aprueba</w:t>
      </w:r>
      <w:r>
        <w:rPr>
          <w:rFonts w:ascii="Times New Roman" w:eastAsia="Arial" w:hAnsi="Times New Roman" w:cs="Times New Roman"/>
          <w:b/>
          <w:sz w:val="24"/>
          <w:szCs w:val="24"/>
        </w:rPr>
        <w:t xml:space="preserve"> </w:t>
      </w:r>
      <w:r w:rsidRPr="00546202">
        <w:rPr>
          <w:rFonts w:ascii="Times New Roman" w:eastAsia="Arial" w:hAnsi="Times New Roman" w:cs="Times New Roman"/>
          <w:sz w:val="24"/>
          <w:szCs w:val="24"/>
        </w:rPr>
        <w:t>el</w:t>
      </w:r>
      <w:r>
        <w:rPr>
          <w:rFonts w:ascii="Times New Roman" w:eastAsia="Arial" w:hAnsi="Times New Roman" w:cs="Times New Roman"/>
          <w:b/>
          <w:sz w:val="24"/>
          <w:szCs w:val="24"/>
        </w:rPr>
        <w:t xml:space="preserve"> </w:t>
      </w:r>
      <w:r>
        <w:rPr>
          <w:rFonts w:ascii="Times New Roman" w:eastAsia="Arial" w:hAnsi="Times New Roman" w:cs="Times New Roman"/>
          <w:sz w:val="24"/>
          <w:szCs w:val="24"/>
        </w:rPr>
        <w:t xml:space="preserve">Plan de Contingencia de la Alcaldía Municipal de San Pedro Perulapan. </w:t>
      </w:r>
      <w:proofErr w:type="gramStart"/>
      <w:r>
        <w:rPr>
          <w:rFonts w:ascii="Times New Roman" w:eastAsia="Arial" w:hAnsi="Times New Roman" w:cs="Times New Roman"/>
          <w:sz w:val="24"/>
          <w:szCs w:val="24"/>
        </w:rPr>
        <w:t>Comuníquese.-</w:t>
      </w:r>
      <w:proofErr w:type="gramEnd"/>
    </w:p>
    <w:p w14:paraId="16ABB2CA" w14:textId="77777777" w:rsidR="00722B74" w:rsidRPr="00546202" w:rsidRDefault="00722B74" w:rsidP="00722B74">
      <w:pPr>
        <w:spacing w:after="0" w:line="293" w:lineRule="auto"/>
        <w:jc w:val="both"/>
        <w:rPr>
          <w:rFonts w:ascii="Times New Roman" w:eastAsia="Arial" w:hAnsi="Times New Roman" w:cs="Times New Roman"/>
          <w:sz w:val="24"/>
          <w:szCs w:val="24"/>
        </w:rPr>
      </w:pPr>
    </w:p>
    <w:p w14:paraId="53F6A721" w14:textId="77777777" w:rsidR="00722B74" w:rsidRDefault="00722B74" w:rsidP="00722B74">
      <w:pPr>
        <w:spacing w:after="0" w:line="293" w:lineRule="auto"/>
        <w:jc w:val="both"/>
        <w:rPr>
          <w:rFonts w:ascii="Times New Roman" w:hAnsi="Times New Roman" w:cs="Times New Roman"/>
          <w:sz w:val="24"/>
          <w:szCs w:val="24"/>
        </w:rPr>
      </w:pPr>
      <w:r w:rsidRPr="007360B6">
        <w:rPr>
          <w:rFonts w:ascii="Times New Roman" w:hAnsi="Times New Roman" w:cs="Times New Roman"/>
          <w:b/>
          <w:sz w:val="24"/>
          <w:szCs w:val="24"/>
        </w:rPr>
        <w:t xml:space="preserve">ACUERDO NÚMERO </w:t>
      </w:r>
      <w:r>
        <w:rPr>
          <w:rFonts w:ascii="Times New Roman" w:hAnsi="Times New Roman" w:cs="Times New Roman"/>
          <w:b/>
          <w:sz w:val="24"/>
          <w:szCs w:val="24"/>
        </w:rPr>
        <w:t>CUATRO</w:t>
      </w:r>
      <w:r w:rsidRPr="007360B6">
        <w:rPr>
          <w:rFonts w:ascii="Times New Roman" w:hAnsi="Times New Roman" w:cs="Times New Roman"/>
          <w:b/>
          <w:sz w:val="24"/>
          <w:szCs w:val="24"/>
        </w:rPr>
        <w:t>:</w:t>
      </w:r>
      <w:r w:rsidRPr="007360B6">
        <w:rPr>
          <w:rFonts w:ascii="Times New Roman" w:hAnsi="Times New Roman" w:cs="Times New Roman"/>
          <w:sz w:val="24"/>
          <w:szCs w:val="24"/>
        </w:rPr>
        <w:t xml:space="preserve"> </w:t>
      </w:r>
      <w:r w:rsidRPr="00070E0D">
        <w:rPr>
          <w:rFonts w:ascii="Times New Roman" w:hAnsi="Times New Roman" w:cs="Times New Roman"/>
          <w:sz w:val="24"/>
          <w:szCs w:val="24"/>
        </w:rPr>
        <w:t>El</w:t>
      </w:r>
      <w:r w:rsidRPr="00D13518">
        <w:rPr>
          <w:rFonts w:ascii="Times New Roman" w:hAnsi="Times New Roman" w:cs="Times New Roman"/>
          <w:sz w:val="24"/>
          <w:szCs w:val="24"/>
        </w:rPr>
        <w:t xml:space="preserve"> Concejo Municipal, </w:t>
      </w:r>
      <w:r>
        <w:rPr>
          <w:rFonts w:ascii="Times New Roman" w:hAnsi="Times New Roman" w:cs="Times New Roman"/>
          <w:sz w:val="24"/>
          <w:szCs w:val="24"/>
        </w:rPr>
        <w:t>CONSIDERANDO:</w:t>
      </w:r>
      <w:r w:rsidRPr="00D13518">
        <w:rPr>
          <w:rFonts w:ascii="Times New Roman" w:hAnsi="Times New Roman" w:cs="Times New Roman"/>
          <w:sz w:val="24"/>
          <w:szCs w:val="24"/>
        </w:rPr>
        <w:t xml:space="preserve"> </w:t>
      </w:r>
    </w:p>
    <w:p w14:paraId="38767C39" w14:textId="77777777" w:rsidR="00722B74" w:rsidRPr="005851CA" w:rsidRDefault="00722B74" w:rsidP="00722B74">
      <w:pPr>
        <w:spacing w:after="0" w:line="293" w:lineRule="auto"/>
        <w:jc w:val="both"/>
        <w:rPr>
          <w:rFonts w:ascii="Times New Roman" w:eastAsia="Times New Roman" w:hAnsi="Times New Roman" w:cs="Times New Roman"/>
          <w:color w:val="222222"/>
          <w:sz w:val="24"/>
          <w:szCs w:val="24"/>
          <w:lang w:eastAsia="es-SV"/>
        </w:rPr>
      </w:pPr>
      <w:r w:rsidRPr="005851CA">
        <w:rPr>
          <w:rFonts w:ascii="Times New Roman" w:hAnsi="Times New Roman" w:cs="Times New Roman"/>
          <w:sz w:val="24"/>
          <w:szCs w:val="24"/>
        </w:rPr>
        <w:t xml:space="preserve">I- </w:t>
      </w:r>
      <w:proofErr w:type="gramStart"/>
      <w:r w:rsidRPr="005851CA">
        <w:rPr>
          <w:rFonts w:ascii="Times New Roman" w:eastAsia="Times New Roman" w:hAnsi="Times New Roman" w:cs="Times New Roman"/>
          <w:color w:val="222222"/>
          <w:sz w:val="24"/>
          <w:szCs w:val="24"/>
          <w:lang w:eastAsia="es-SV"/>
        </w:rPr>
        <w:t>Que</w:t>
      </w:r>
      <w:proofErr w:type="gramEnd"/>
      <w:r w:rsidRPr="005851CA">
        <w:rPr>
          <w:rFonts w:ascii="Times New Roman" w:eastAsia="Times New Roman" w:hAnsi="Times New Roman" w:cs="Times New Roman"/>
          <w:color w:val="222222"/>
          <w:sz w:val="24"/>
          <w:szCs w:val="24"/>
          <w:lang w:eastAsia="es-SV"/>
        </w:rPr>
        <w:t xml:space="preserve"> de conformidad al Decreto Municipal Número Cinco, del Acta </w:t>
      </w:r>
      <w:r>
        <w:rPr>
          <w:rFonts w:ascii="Times New Roman" w:eastAsia="Times New Roman" w:hAnsi="Times New Roman" w:cs="Times New Roman"/>
          <w:color w:val="222222"/>
          <w:sz w:val="24"/>
          <w:szCs w:val="24"/>
          <w:lang w:eastAsia="es-SV"/>
        </w:rPr>
        <w:t xml:space="preserve">número </w:t>
      </w:r>
      <w:r w:rsidRPr="005851CA">
        <w:rPr>
          <w:rFonts w:ascii="Times New Roman" w:hAnsi="Times New Roman" w:cs="Times New Roman"/>
          <w:color w:val="000000" w:themeColor="text1"/>
          <w:sz w:val="24"/>
          <w:szCs w:val="24"/>
        </w:rPr>
        <w:t>Cuarenta y Seis</w:t>
      </w:r>
      <w:r w:rsidRPr="005851CA">
        <w:rPr>
          <w:rFonts w:ascii="Times New Roman" w:eastAsia="Times New Roman" w:hAnsi="Times New Roman" w:cs="Times New Roman"/>
          <w:color w:val="222222"/>
          <w:sz w:val="24"/>
          <w:szCs w:val="24"/>
          <w:lang w:eastAsia="es-SV"/>
        </w:rPr>
        <w:t>, que fue levanta</w:t>
      </w:r>
      <w:r>
        <w:rPr>
          <w:rFonts w:ascii="Times New Roman" w:eastAsia="Times New Roman" w:hAnsi="Times New Roman" w:cs="Times New Roman"/>
          <w:color w:val="222222"/>
          <w:sz w:val="24"/>
          <w:szCs w:val="24"/>
          <w:lang w:eastAsia="es-SV"/>
        </w:rPr>
        <w:t>da</w:t>
      </w:r>
      <w:r w:rsidRPr="005851CA">
        <w:rPr>
          <w:rFonts w:ascii="Times New Roman" w:eastAsia="Times New Roman" w:hAnsi="Times New Roman" w:cs="Times New Roman"/>
          <w:color w:val="222222"/>
          <w:sz w:val="24"/>
          <w:szCs w:val="24"/>
          <w:lang w:eastAsia="es-SV"/>
        </w:rPr>
        <w:t xml:space="preserve"> en Sesión Ordinaria celebrada por este pleno </w:t>
      </w:r>
      <w:r w:rsidRPr="005851CA">
        <w:rPr>
          <w:rFonts w:ascii="Times New Roman" w:hAnsi="Times New Roman" w:cs="Times New Roman"/>
          <w:color w:val="000000" w:themeColor="text1"/>
          <w:sz w:val="24"/>
          <w:szCs w:val="24"/>
        </w:rPr>
        <w:t>de fecha Seis de Diciembre de Dos Mil Diecinueve</w:t>
      </w:r>
      <w:r w:rsidRPr="005851CA">
        <w:rPr>
          <w:rFonts w:ascii="Times New Roman" w:eastAsia="Times New Roman" w:hAnsi="Times New Roman" w:cs="Times New Roman"/>
          <w:color w:val="222222"/>
          <w:sz w:val="24"/>
          <w:szCs w:val="24"/>
          <w:lang w:eastAsia="es-SV"/>
        </w:rPr>
        <w:t>, se decretó el Reglamento Interno de Trabajo de la Alcaldía Municipal de San Pedro Perulapan.</w:t>
      </w:r>
    </w:p>
    <w:p w14:paraId="34886B61" w14:textId="77777777" w:rsidR="00722B74" w:rsidRPr="00C24483" w:rsidRDefault="00722B74" w:rsidP="00722B74">
      <w:pPr>
        <w:spacing w:after="0" w:line="293" w:lineRule="auto"/>
        <w:contextualSpacing/>
        <w:jc w:val="both"/>
        <w:rPr>
          <w:rFonts w:ascii="Times New Roman" w:eastAsia="Times New Roman" w:hAnsi="Times New Roman" w:cs="Times New Roman"/>
          <w:color w:val="222222"/>
          <w:sz w:val="24"/>
          <w:szCs w:val="24"/>
          <w:lang w:eastAsia="es-SV"/>
        </w:rPr>
      </w:pPr>
      <w:r w:rsidRPr="005851CA">
        <w:rPr>
          <w:rFonts w:ascii="Times New Roman" w:eastAsia="Times New Roman" w:hAnsi="Times New Roman" w:cs="Times New Roman"/>
          <w:color w:val="222222"/>
          <w:sz w:val="24"/>
          <w:szCs w:val="24"/>
          <w:lang w:eastAsia="es-SV"/>
        </w:rPr>
        <w:t xml:space="preserve">II- </w:t>
      </w:r>
      <w:r w:rsidRPr="00C24483">
        <w:rPr>
          <w:rFonts w:ascii="Times New Roman" w:eastAsia="Times New Roman" w:hAnsi="Times New Roman" w:cs="Times New Roman"/>
          <w:color w:val="222222"/>
          <w:sz w:val="24"/>
          <w:szCs w:val="24"/>
          <w:lang w:eastAsia="es-SV"/>
        </w:rPr>
        <w:t>Que dentro de</w:t>
      </w:r>
      <w:r>
        <w:rPr>
          <w:rFonts w:ascii="Times New Roman" w:eastAsia="Times New Roman" w:hAnsi="Times New Roman" w:cs="Times New Roman"/>
          <w:color w:val="222222"/>
          <w:sz w:val="24"/>
          <w:szCs w:val="24"/>
          <w:lang w:eastAsia="es-SV"/>
        </w:rPr>
        <w:t>l</w:t>
      </w:r>
      <w:r w:rsidRPr="00C24483">
        <w:rPr>
          <w:rFonts w:ascii="Times New Roman" w:eastAsia="Times New Roman" w:hAnsi="Times New Roman" w:cs="Times New Roman"/>
          <w:color w:val="222222"/>
          <w:sz w:val="24"/>
          <w:szCs w:val="24"/>
          <w:lang w:eastAsia="es-SV"/>
        </w:rPr>
        <w:t xml:space="preserve"> mismo se ha observado que existen aspectos que no han sido normados y los mismos están orientados a establecer y garantizar derechos de los empleados de esta municipalidad, específicamente en lo concerniente al derecho y retiro de la carrera administrativa municipal </w:t>
      </w:r>
      <w:r w:rsidRPr="00C24483">
        <w:rPr>
          <w:rFonts w:ascii="Times New Roman" w:eastAsia="Times New Roman" w:hAnsi="Times New Roman" w:cs="Times New Roman"/>
          <w:color w:val="222222"/>
          <w:sz w:val="24"/>
          <w:szCs w:val="24"/>
          <w:lang w:eastAsia="es-SV"/>
        </w:rPr>
        <w:lastRenderedPageBreak/>
        <w:t>denominada RETIRO VOLUNTARIO y consecuentemente la COMPENSACIÓN ECONÓMICA por dicho retiro.</w:t>
      </w:r>
    </w:p>
    <w:p w14:paraId="708C2574" w14:textId="77777777" w:rsidR="00722B74" w:rsidRPr="00C24483" w:rsidRDefault="00722B74" w:rsidP="00722B74">
      <w:pPr>
        <w:spacing w:after="0" w:line="293" w:lineRule="auto"/>
        <w:contextualSpacing/>
        <w:jc w:val="both"/>
        <w:rPr>
          <w:rFonts w:ascii="Times New Roman" w:eastAsia="Times New Roman" w:hAnsi="Times New Roman" w:cs="Times New Roman"/>
          <w:color w:val="222222"/>
          <w:sz w:val="24"/>
          <w:szCs w:val="24"/>
          <w:lang w:eastAsia="es-SV"/>
        </w:rPr>
      </w:pPr>
      <w:r w:rsidRPr="005851CA">
        <w:rPr>
          <w:rFonts w:ascii="Times New Roman" w:eastAsia="Times New Roman" w:hAnsi="Times New Roman" w:cs="Times New Roman"/>
          <w:color w:val="222222"/>
          <w:sz w:val="24"/>
          <w:szCs w:val="24"/>
          <w:lang w:eastAsia="es-SV"/>
        </w:rPr>
        <w:t xml:space="preserve">III- </w:t>
      </w:r>
      <w:r w:rsidRPr="00C24483">
        <w:rPr>
          <w:rFonts w:ascii="Times New Roman" w:eastAsia="Times New Roman" w:hAnsi="Times New Roman" w:cs="Times New Roman"/>
          <w:color w:val="222222"/>
          <w:sz w:val="24"/>
          <w:szCs w:val="24"/>
          <w:lang w:eastAsia="es-SV"/>
        </w:rPr>
        <w:t>Que en el Art. 66 del Reglamento Interno de Trabajo aprobado se establecen los derechos de los empleados de esta municipalidad, pero en el mismo se omitió el derecho a la compensación económica por el retiro voluntario en cualquier modalidad de contratación</w:t>
      </w:r>
      <w:r>
        <w:rPr>
          <w:rFonts w:ascii="Times New Roman" w:eastAsia="Times New Roman" w:hAnsi="Times New Roman" w:cs="Times New Roman"/>
          <w:color w:val="222222"/>
          <w:sz w:val="24"/>
          <w:szCs w:val="24"/>
          <w:lang w:eastAsia="es-SV"/>
        </w:rPr>
        <w:t xml:space="preserve">, por lo que </w:t>
      </w:r>
      <w:proofErr w:type="gramStart"/>
      <w:r>
        <w:rPr>
          <w:rFonts w:ascii="Times New Roman" w:eastAsia="Times New Roman" w:hAnsi="Times New Roman" w:cs="Times New Roman"/>
          <w:color w:val="222222"/>
          <w:sz w:val="24"/>
          <w:szCs w:val="24"/>
          <w:lang w:eastAsia="es-SV"/>
        </w:rPr>
        <w:t xml:space="preserve">deberá </w:t>
      </w:r>
      <w:r w:rsidRPr="00C24483">
        <w:rPr>
          <w:rFonts w:ascii="Times New Roman" w:eastAsia="Times New Roman" w:hAnsi="Times New Roman" w:cs="Times New Roman"/>
          <w:color w:val="222222"/>
          <w:sz w:val="24"/>
          <w:szCs w:val="24"/>
          <w:lang w:eastAsia="es-SV"/>
        </w:rPr>
        <w:t xml:space="preserve"> rectificarse</w:t>
      </w:r>
      <w:proofErr w:type="gramEnd"/>
      <w:r w:rsidRPr="00C24483">
        <w:rPr>
          <w:rFonts w:ascii="Times New Roman" w:eastAsia="Times New Roman" w:hAnsi="Times New Roman" w:cs="Times New Roman"/>
          <w:color w:val="222222"/>
          <w:sz w:val="24"/>
          <w:szCs w:val="24"/>
          <w:lang w:eastAsia="es-SV"/>
        </w:rPr>
        <w:t xml:space="preserve"> el error por omisión de tan importante y esencial norma.</w:t>
      </w:r>
    </w:p>
    <w:p w14:paraId="4B85BC57" w14:textId="77777777" w:rsidR="00722B74" w:rsidRDefault="00722B74" w:rsidP="00722B74">
      <w:pPr>
        <w:spacing w:after="0" w:line="293" w:lineRule="auto"/>
        <w:contextualSpacing/>
        <w:jc w:val="both"/>
        <w:rPr>
          <w:rFonts w:ascii="Times New Roman" w:eastAsia="Times New Roman" w:hAnsi="Times New Roman" w:cs="Times New Roman"/>
          <w:color w:val="222222"/>
          <w:sz w:val="24"/>
          <w:szCs w:val="24"/>
          <w:lang w:eastAsia="es-SV"/>
        </w:rPr>
      </w:pPr>
      <w:r w:rsidRPr="005851CA">
        <w:rPr>
          <w:rFonts w:ascii="Times New Roman" w:eastAsia="Times New Roman" w:hAnsi="Times New Roman" w:cs="Times New Roman"/>
          <w:color w:val="222222"/>
          <w:sz w:val="24"/>
          <w:szCs w:val="24"/>
          <w:lang w:eastAsia="es-SV"/>
        </w:rPr>
        <w:t xml:space="preserve">IV- </w:t>
      </w:r>
      <w:r>
        <w:rPr>
          <w:rFonts w:ascii="Times New Roman" w:eastAsia="Times New Roman" w:hAnsi="Times New Roman" w:cs="Times New Roman"/>
          <w:color w:val="222222"/>
          <w:sz w:val="24"/>
          <w:szCs w:val="24"/>
          <w:lang w:eastAsia="es-SV"/>
        </w:rPr>
        <w:t>Que se revisó el reglamento interno de trabajo que ha sido derogado y cuya vigencia había sido conservada de aproximadamente 10 años y en este se contemplaba la compensación por retiro voluntario equivalente al 100% del salario devengado por lo que es un derecho reconocido y que ya ha sido aplicado a los empleados que se han retirado.</w:t>
      </w:r>
    </w:p>
    <w:p w14:paraId="64973057" w14:textId="77777777" w:rsidR="00722B74" w:rsidRPr="00C24483" w:rsidRDefault="00722B74" w:rsidP="00722B74">
      <w:pPr>
        <w:spacing w:after="0" w:line="293" w:lineRule="auto"/>
        <w:contextualSpacing/>
        <w:jc w:val="both"/>
        <w:rPr>
          <w:rFonts w:ascii="Times New Roman" w:eastAsia="Times New Roman" w:hAnsi="Times New Roman" w:cs="Times New Roman"/>
          <w:color w:val="222222"/>
          <w:sz w:val="24"/>
          <w:szCs w:val="24"/>
          <w:lang w:eastAsia="es-SV"/>
        </w:rPr>
      </w:pPr>
      <w:r w:rsidRPr="005851CA">
        <w:rPr>
          <w:rFonts w:ascii="Times New Roman" w:eastAsia="Times New Roman" w:hAnsi="Times New Roman" w:cs="Times New Roman"/>
          <w:color w:val="222222"/>
          <w:sz w:val="24"/>
          <w:szCs w:val="24"/>
          <w:lang w:eastAsia="es-SV"/>
        </w:rPr>
        <w:t xml:space="preserve">V- </w:t>
      </w:r>
      <w:r w:rsidRPr="00C24483">
        <w:rPr>
          <w:rFonts w:ascii="Times New Roman" w:eastAsia="Times New Roman" w:hAnsi="Times New Roman" w:cs="Times New Roman"/>
          <w:color w:val="222222"/>
          <w:sz w:val="24"/>
          <w:szCs w:val="24"/>
          <w:lang w:eastAsia="es-SV"/>
        </w:rPr>
        <w:t xml:space="preserve">La disposición deberá consignarse y rectificarse en el sentido correcto siendo el siguiente: </w:t>
      </w:r>
      <w:r w:rsidRPr="00C24483">
        <w:rPr>
          <w:rFonts w:ascii="Times New Roman" w:eastAsia="BatangChe" w:hAnsi="Times New Roman" w:cs="Times New Roman"/>
          <w:sz w:val="24"/>
          <w:szCs w:val="24"/>
        </w:rPr>
        <w:t>Recibir una compensación por retiro voluntario, todos los empleados (por nombramiento, puesto de confianza o contrato) del 100% del salario devengado por mes.</w:t>
      </w:r>
    </w:p>
    <w:p w14:paraId="17267889" w14:textId="77777777" w:rsidR="00722B74" w:rsidRPr="00C24483" w:rsidRDefault="00722B74" w:rsidP="00722B74">
      <w:pPr>
        <w:spacing w:after="0" w:line="293" w:lineRule="auto"/>
        <w:contextualSpacing/>
        <w:jc w:val="both"/>
        <w:rPr>
          <w:rFonts w:ascii="Times New Roman" w:eastAsia="Times New Roman" w:hAnsi="Times New Roman" w:cs="Times New Roman"/>
          <w:color w:val="222222"/>
          <w:sz w:val="24"/>
          <w:szCs w:val="24"/>
          <w:lang w:eastAsia="es-SV"/>
        </w:rPr>
      </w:pPr>
      <w:r w:rsidRPr="005851CA">
        <w:rPr>
          <w:rFonts w:ascii="Times New Roman" w:eastAsia="BatangChe" w:hAnsi="Times New Roman" w:cs="Times New Roman"/>
          <w:sz w:val="24"/>
          <w:szCs w:val="24"/>
        </w:rPr>
        <w:t>V</w:t>
      </w:r>
      <w:r>
        <w:rPr>
          <w:rFonts w:ascii="Times New Roman" w:eastAsia="BatangChe" w:hAnsi="Times New Roman" w:cs="Times New Roman"/>
          <w:sz w:val="24"/>
          <w:szCs w:val="24"/>
        </w:rPr>
        <w:t>I</w:t>
      </w:r>
      <w:r w:rsidRPr="005851CA">
        <w:rPr>
          <w:rFonts w:ascii="Times New Roman" w:eastAsia="BatangChe" w:hAnsi="Times New Roman" w:cs="Times New Roman"/>
          <w:sz w:val="24"/>
          <w:szCs w:val="24"/>
        </w:rPr>
        <w:t xml:space="preserve">- </w:t>
      </w:r>
      <w:r w:rsidRPr="00C24483">
        <w:rPr>
          <w:rFonts w:ascii="Times New Roman" w:eastAsia="BatangChe" w:hAnsi="Times New Roman" w:cs="Times New Roman"/>
          <w:sz w:val="24"/>
          <w:szCs w:val="24"/>
        </w:rPr>
        <w:t>Este colegiado es garante de los derechos fundamentales de los que gozan los empleados que laboran para y bajo las órdenes de esta institución, por lo que deberá rectificarse el Reglamento Interno en los términos expuesto.</w:t>
      </w:r>
      <w:r w:rsidRPr="005851CA">
        <w:rPr>
          <w:rFonts w:ascii="Times New Roman" w:eastAsia="BatangChe" w:hAnsi="Times New Roman" w:cs="Times New Roman"/>
          <w:sz w:val="24"/>
          <w:szCs w:val="24"/>
        </w:rPr>
        <w:t xml:space="preserve"> </w:t>
      </w:r>
      <w:r w:rsidRPr="00C24483">
        <w:rPr>
          <w:rFonts w:ascii="Times New Roman" w:eastAsia="Times New Roman" w:hAnsi="Times New Roman" w:cs="Times New Roman"/>
          <w:b/>
          <w:color w:val="222222"/>
          <w:sz w:val="24"/>
          <w:szCs w:val="24"/>
          <w:lang w:eastAsia="es-SV"/>
        </w:rPr>
        <w:t xml:space="preserve">Por tanto el Concejo Municipal en uso de las facultades conferidas en la Constitución de la Republica, Ley de la Carrera Administrativa Municipal, Ley del Servicio Civil, y Código de Trabajo </w:t>
      </w:r>
      <w:r w:rsidRPr="00C24483">
        <w:rPr>
          <w:rFonts w:ascii="Times New Roman" w:eastAsia="Times New Roman" w:hAnsi="Times New Roman" w:cs="Times New Roman"/>
          <w:b/>
          <w:bCs/>
          <w:color w:val="222222"/>
          <w:sz w:val="24"/>
          <w:szCs w:val="24"/>
          <w:lang w:eastAsia="es-SV"/>
        </w:rPr>
        <w:t>ACUERDA</w:t>
      </w:r>
      <w:r w:rsidRPr="00C24483">
        <w:rPr>
          <w:rFonts w:ascii="Times New Roman" w:eastAsia="Times New Roman" w:hAnsi="Times New Roman" w:cs="Times New Roman"/>
          <w:b/>
          <w:color w:val="222222"/>
          <w:sz w:val="24"/>
          <w:szCs w:val="24"/>
          <w:lang w:eastAsia="es-SV"/>
        </w:rPr>
        <w:t>:</w:t>
      </w:r>
      <w:r w:rsidRPr="00C24483">
        <w:rPr>
          <w:rFonts w:ascii="Times New Roman" w:eastAsia="Times New Roman" w:hAnsi="Times New Roman" w:cs="Times New Roman"/>
          <w:color w:val="222222"/>
          <w:sz w:val="24"/>
          <w:szCs w:val="24"/>
          <w:lang w:eastAsia="es-SV"/>
        </w:rPr>
        <w:t xml:space="preserve"> Rectificar el Decreto Municipal número </w:t>
      </w:r>
      <w:r>
        <w:rPr>
          <w:rFonts w:ascii="Times New Roman" w:eastAsia="Times New Roman" w:hAnsi="Times New Roman" w:cs="Times New Roman"/>
          <w:color w:val="222222"/>
          <w:sz w:val="24"/>
          <w:szCs w:val="24"/>
          <w:lang w:eastAsia="es-SV"/>
        </w:rPr>
        <w:t>CINCO</w:t>
      </w:r>
      <w:r w:rsidRPr="00C24483">
        <w:rPr>
          <w:rFonts w:ascii="Times New Roman" w:eastAsia="Times New Roman" w:hAnsi="Times New Roman" w:cs="Times New Roman"/>
          <w:color w:val="222222"/>
          <w:sz w:val="24"/>
          <w:szCs w:val="24"/>
          <w:lang w:eastAsia="es-SV"/>
        </w:rPr>
        <w:t xml:space="preserve">, del Acta </w:t>
      </w:r>
      <w:r>
        <w:rPr>
          <w:rFonts w:ascii="Times New Roman" w:eastAsia="Times New Roman" w:hAnsi="Times New Roman" w:cs="Times New Roman"/>
          <w:color w:val="222222"/>
          <w:sz w:val="24"/>
          <w:szCs w:val="24"/>
          <w:lang w:eastAsia="es-SV"/>
        </w:rPr>
        <w:t xml:space="preserve">número </w:t>
      </w:r>
      <w:r w:rsidRPr="005851CA">
        <w:rPr>
          <w:rFonts w:ascii="Times New Roman" w:hAnsi="Times New Roman" w:cs="Times New Roman"/>
          <w:color w:val="000000" w:themeColor="text1"/>
          <w:sz w:val="24"/>
          <w:szCs w:val="24"/>
        </w:rPr>
        <w:t>Cuarenta y Seis</w:t>
      </w:r>
      <w:r w:rsidRPr="00C24483">
        <w:rPr>
          <w:rFonts w:ascii="Times New Roman" w:eastAsia="Times New Roman" w:hAnsi="Times New Roman" w:cs="Times New Roman"/>
          <w:color w:val="222222"/>
          <w:sz w:val="24"/>
          <w:szCs w:val="24"/>
          <w:lang w:eastAsia="es-SV"/>
        </w:rPr>
        <w:t xml:space="preserve"> por medio del cual se aprobó el Reglamento Interno de esta Municipalidad, en el sentido siguiente: Art. 66 que deberá decir literal e) </w:t>
      </w:r>
      <w:r w:rsidRPr="00C24483">
        <w:rPr>
          <w:rFonts w:ascii="Times New Roman" w:eastAsia="BatangChe" w:hAnsi="Times New Roman" w:cs="Times New Roman"/>
          <w:sz w:val="24"/>
          <w:szCs w:val="24"/>
        </w:rPr>
        <w:t>Recibir una compensación por retiro voluntario, todos los empleados (por nombramiento, puesto de confianza o contrato) del 100% del salario devengado por mes.</w:t>
      </w:r>
      <w:r w:rsidRPr="00C24483">
        <w:rPr>
          <w:rFonts w:ascii="Times New Roman" w:eastAsia="Times New Roman" w:hAnsi="Times New Roman" w:cs="Times New Roman"/>
          <w:color w:val="222222"/>
          <w:sz w:val="24"/>
          <w:szCs w:val="24"/>
          <w:lang w:eastAsia="es-SV"/>
        </w:rPr>
        <w:t xml:space="preserve"> </w:t>
      </w:r>
      <w:proofErr w:type="gramStart"/>
      <w:r w:rsidRPr="00C24483">
        <w:rPr>
          <w:rFonts w:ascii="Times New Roman" w:eastAsia="Times New Roman" w:hAnsi="Times New Roman" w:cs="Times New Roman"/>
          <w:color w:val="222222"/>
          <w:sz w:val="24"/>
          <w:szCs w:val="24"/>
          <w:lang w:eastAsia="es-SV"/>
        </w:rPr>
        <w:t>COMUNIQUESE.-</w:t>
      </w:r>
      <w:proofErr w:type="gramEnd"/>
    </w:p>
    <w:p w14:paraId="39EAEE12" w14:textId="77777777" w:rsidR="00722B74" w:rsidRPr="00950F1C" w:rsidRDefault="00722B74" w:rsidP="00722B74">
      <w:pPr>
        <w:spacing w:after="0" w:line="293" w:lineRule="auto"/>
        <w:jc w:val="both"/>
        <w:rPr>
          <w:rFonts w:ascii="Times New Roman" w:hAnsi="Times New Roman" w:cs="Times New Roman"/>
          <w:sz w:val="24"/>
          <w:szCs w:val="24"/>
        </w:rPr>
      </w:pPr>
    </w:p>
    <w:p w14:paraId="04BBFB44" w14:textId="77777777" w:rsidR="00722B74" w:rsidRDefault="00722B74" w:rsidP="00722B74">
      <w:pPr>
        <w:spacing w:after="0" w:line="293" w:lineRule="auto"/>
        <w:jc w:val="both"/>
        <w:rPr>
          <w:rFonts w:ascii="Times New Roman" w:hAnsi="Times New Roman" w:cs="Times New Roman"/>
          <w:sz w:val="24"/>
          <w:szCs w:val="24"/>
        </w:rPr>
      </w:pPr>
      <w:r w:rsidRPr="007360B6">
        <w:rPr>
          <w:rFonts w:ascii="Times New Roman" w:hAnsi="Times New Roman" w:cs="Times New Roman"/>
          <w:b/>
          <w:sz w:val="24"/>
          <w:szCs w:val="24"/>
        </w:rPr>
        <w:t xml:space="preserve">ACUERDO NÚMERO </w:t>
      </w:r>
      <w:r>
        <w:rPr>
          <w:rFonts w:ascii="Times New Roman" w:hAnsi="Times New Roman" w:cs="Times New Roman"/>
          <w:b/>
          <w:sz w:val="24"/>
          <w:szCs w:val="24"/>
        </w:rPr>
        <w:t>CINCO</w:t>
      </w:r>
      <w:r w:rsidRPr="007360B6">
        <w:rPr>
          <w:rFonts w:ascii="Times New Roman" w:hAnsi="Times New Roman" w:cs="Times New Roman"/>
          <w:b/>
          <w:sz w:val="24"/>
          <w:szCs w:val="24"/>
        </w:rPr>
        <w:t>:</w:t>
      </w:r>
      <w:r w:rsidRPr="007360B6">
        <w:rPr>
          <w:rFonts w:ascii="Times New Roman" w:hAnsi="Times New Roman" w:cs="Times New Roman"/>
          <w:sz w:val="24"/>
          <w:szCs w:val="24"/>
        </w:rPr>
        <w:t xml:space="preserve"> </w:t>
      </w:r>
      <w:r w:rsidRPr="00070E0D">
        <w:rPr>
          <w:rFonts w:ascii="Times New Roman" w:hAnsi="Times New Roman" w:cs="Times New Roman"/>
          <w:sz w:val="24"/>
          <w:szCs w:val="24"/>
        </w:rPr>
        <w:t>El</w:t>
      </w:r>
      <w:r w:rsidRPr="00D13518">
        <w:rPr>
          <w:rFonts w:ascii="Times New Roman" w:hAnsi="Times New Roman" w:cs="Times New Roman"/>
          <w:sz w:val="24"/>
          <w:szCs w:val="24"/>
        </w:rPr>
        <w:t xml:space="preserve"> Concejo Municipal, </w:t>
      </w:r>
      <w:r>
        <w:rPr>
          <w:rFonts w:ascii="Times New Roman" w:hAnsi="Times New Roman" w:cs="Times New Roman"/>
          <w:sz w:val="24"/>
          <w:szCs w:val="24"/>
        </w:rPr>
        <w:t>CONSIDERANDO:</w:t>
      </w:r>
      <w:r w:rsidRPr="00D13518">
        <w:rPr>
          <w:rFonts w:ascii="Times New Roman" w:hAnsi="Times New Roman" w:cs="Times New Roman"/>
          <w:sz w:val="24"/>
          <w:szCs w:val="24"/>
        </w:rPr>
        <w:t xml:space="preserve"> </w:t>
      </w:r>
    </w:p>
    <w:p w14:paraId="3AA30132" w14:textId="77777777" w:rsidR="00722B74" w:rsidRDefault="00722B74" w:rsidP="00722B74">
      <w:pPr>
        <w:spacing w:after="0" w:line="293" w:lineRule="auto"/>
        <w:jc w:val="both"/>
        <w:rPr>
          <w:rFonts w:ascii="Times New Roman" w:hAnsi="Times New Roman" w:cs="Times New Roman"/>
          <w:sz w:val="24"/>
          <w:szCs w:val="24"/>
        </w:rPr>
      </w:pPr>
      <w:r w:rsidRPr="000259DA">
        <w:rPr>
          <w:rFonts w:ascii="Times New Roman" w:hAnsi="Times New Roman" w:cs="Times New Roman"/>
          <w:sz w:val="24"/>
          <w:szCs w:val="24"/>
        </w:rPr>
        <w:t xml:space="preserve">I- </w:t>
      </w:r>
      <w:r>
        <w:rPr>
          <w:rFonts w:ascii="Times New Roman" w:hAnsi="Times New Roman" w:cs="Times New Roman"/>
          <w:sz w:val="24"/>
          <w:szCs w:val="24"/>
        </w:rPr>
        <w:t xml:space="preserve">Que según nota emitida por </w:t>
      </w:r>
      <w:r w:rsidRPr="00650B27">
        <w:rPr>
          <w:rFonts w:ascii="Times New Roman" w:hAnsi="Times New Roman" w:cs="Times New Roman"/>
          <w:sz w:val="24"/>
          <w:szCs w:val="24"/>
        </w:rPr>
        <w:t>la Tesorera Municipal, Licda. Mayra Lissethe Renderos de Vásquez,</w:t>
      </w:r>
      <w:r>
        <w:rPr>
          <w:rFonts w:ascii="Times New Roman" w:hAnsi="Times New Roman" w:cs="Times New Roman"/>
          <w:sz w:val="24"/>
          <w:szCs w:val="24"/>
        </w:rPr>
        <w:t xml:space="preserve"> dirigida al Concejo Municipal en pleno, donde solicita acuerdo de ratificación de los pagos de Asesora Jurídica, Auditora Interna y un pago del segundo avance de auditoría financiera externa las cuales se realizaron de fondo común por falta de disponibilidad en el 25% FODES, ya que en el presupuesto municipal 2021 especifica que las partidas presupuestarias corresponden a dicha fuente de financiamiento, además menciona que se deben cancelar los pagos de alquileres de la bodega y el parqueo de vehículos municipales. </w:t>
      </w:r>
    </w:p>
    <w:p w14:paraId="1A71BC6C" w14:textId="77777777" w:rsidR="00722B74" w:rsidRDefault="00722B74" w:rsidP="00722B74">
      <w:pPr>
        <w:spacing w:after="0" w:line="293" w:lineRule="auto"/>
        <w:jc w:val="both"/>
        <w:rPr>
          <w:rFonts w:ascii="Times New Roman" w:hAnsi="Times New Roman" w:cs="Times New Roman"/>
          <w:sz w:val="24"/>
          <w:szCs w:val="24"/>
        </w:rPr>
      </w:pPr>
      <w:r>
        <w:rPr>
          <w:rFonts w:ascii="Times New Roman" w:hAnsi="Times New Roman" w:cs="Times New Roman"/>
          <w:sz w:val="24"/>
          <w:szCs w:val="24"/>
        </w:rPr>
        <w:t xml:space="preserve">II- </w:t>
      </w:r>
      <w:proofErr w:type="gramStart"/>
      <w:r>
        <w:rPr>
          <w:rFonts w:ascii="Times New Roman" w:hAnsi="Times New Roman" w:cs="Times New Roman"/>
          <w:sz w:val="24"/>
          <w:szCs w:val="24"/>
        </w:rPr>
        <w:t>Que</w:t>
      </w:r>
      <w:proofErr w:type="gramEnd"/>
      <w:r>
        <w:rPr>
          <w:rFonts w:ascii="Times New Roman" w:hAnsi="Times New Roman" w:cs="Times New Roman"/>
          <w:sz w:val="24"/>
          <w:szCs w:val="24"/>
        </w:rPr>
        <w:t xml:space="preserve"> según exposición de la </w:t>
      </w:r>
      <w:r w:rsidRPr="00650B27">
        <w:rPr>
          <w:rFonts w:ascii="Times New Roman" w:hAnsi="Times New Roman" w:cs="Times New Roman"/>
          <w:sz w:val="24"/>
          <w:szCs w:val="24"/>
        </w:rPr>
        <w:t>Tesorera Municipal</w:t>
      </w:r>
      <w:r>
        <w:rPr>
          <w:rFonts w:ascii="Times New Roman" w:hAnsi="Times New Roman" w:cs="Times New Roman"/>
          <w:sz w:val="24"/>
          <w:szCs w:val="24"/>
        </w:rPr>
        <w:t xml:space="preserve">, los saldos bancarios de la municipalidad son insuficientes para poder erogar los servicios mencionados, sin embargo en el FONDO COMUN MUNICIPAL PERIODO 2018-2021 se puede asumir este compromiso, por lo que solicita al concejo municipal la autorización para poder proceder con dichos pagos. </w:t>
      </w:r>
    </w:p>
    <w:p w14:paraId="18564C3C" w14:textId="77777777" w:rsidR="00722B74" w:rsidRPr="005F7E28" w:rsidRDefault="00722B74" w:rsidP="00722B74">
      <w:pPr>
        <w:spacing w:after="0" w:line="293" w:lineRule="auto"/>
        <w:jc w:val="both"/>
        <w:rPr>
          <w:rFonts w:ascii="Times New Roman" w:hAnsi="Times New Roman" w:cs="Times New Roman"/>
          <w:sz w:val="24"/>
          <w:szCs w:val="24"/>
        </w:rPr>
      </w:pPr>
      <w:r>
        <w:rPr>
          <w:rFonts w:ascii="Times New Roman" w:hAnsi="Times New Roman" w:cs="Times New Roman"/>
          <w:sz w:val="24"/>
          <w:szCs w:val="24"/>
        </w:rPr>
        <w:t xml:space="preserve">III- </w:t>
      </w:r>
      <w:r w:rsidRPr="00546202">
        <w:rPr>
          <w:rFonts w:ascii="Times New Roman" w:hAnsi="Times New Roman" w:cs="Times New Roman"/>
          <w:sz w:val="24"/>
          <w:szCs w:val="24"/>
        </w:rPr>
        <w:t>Que según el artículo 30 del Código Municipal, establece en sus numerales que entre las facultades del Concejo Municipal se tiene “Emitir ordenanzas, reglamentos y acuerdos para normar el Gobierno y la Administración Municipal”.</w:t>
      </w:r>
      <w:r>
        <w:rPr>
          <w:rFonts w:ascii="Times New Roman" w:hAnsi="Times New Roman" w:cs="Times New Roman"/>
          <w:sz w:val="24"/>
          <w:szCs w:val="24"/>
        </w:rPr>
        <w:t xml:space="preserve"> </w:t>
      </w:r>
      <w:r w:rsidRPr="00546202">
        <w:rPr>
          <w:rFonts w:ascii="Times New Roman" w:hAnsi="Times New Roman" w:cs="Times New Roman"/>
          <w:b/>
          <w:sz w:val="24"/>
          <w:szCs w:val="24"/>
        </w:rPr>
        <w:t>Por lo tanto,</w:t>
      </w:r>
      <w:r w:rsidRPr="00546202">
        <w:rPr>
          <w:rFonts w:ascii="Times New Roman" w:hAnsi="Times New Roman" w:cs="Times New Roman"/>
          <w:sz w:val="24"/>
          <w:szCs w:val="24"/>
        </w:rPr>
        <w:t xml:space="preserve"> </w:t>
      </w:r>
      <w:r w:rsidRPr="00546202">
        <w:rPr>
          <w:rFonts w:ascii="Times New Roman" w:hAnsi="Times New Roman" w:cs="Times New Roman"/>
          <w:b/>
          <w:sz w:val="24"/>
          <w:szCs w:val="24"/>
          <w:lang w:val="es-ES"/>
        </w:rPr>
        <w:t>el Concejo Municipal en uso de las facultades que le otorga el Código Municipal. ACUERDA:</w:t>
      </w:r>
      <w:r>
        <w:rPr>
          <w:rFonts w:ascii="Times New Roman" w:hAnsi="Times New Roman" w:cs="Times New Roman"/>
          <w:b/>
          <w:sz w:val="24"/>
          <w:szCs w:val="24"/>
          <w:lang w:val="es-ES"/>
        </w:rPr>
        <w:t xml:space="preserve"> 1) </w:t>
      </w:r>
      <w:r w:rsidRPr="00A76019">
        <w:rPr>
          <w:rFonts w:ascii="Times New Roman" w:hAnsi="Times New Roman" w:cs="Times New Roman"/>
          <w:sz w:val="24"/>
          <w:szCs w:val="24"/>
          <w:lang w:val="es-ES"/>
        </w:rPr>
        <w:t xml:space="preserve">Aprobar y ratificar el pago </w:t>
      </w:r>
      <w:r>
        <w:rPr>
          <w:rFonts w:ascii="Times New Roman" w:hAnsi="Times New Roman" w:cs="Times New Roman"/>
          <w:sz w:val="24"/>
          <w:szCs w:val="24"/>
          <w:lang w:val="es-ES"/>
        </w:rPr>
        <w:t xml:space="preserve">por servicios profesionales de Auditoria Interna, a nombre de Licda. Iris Griselda Mendoza, por un monto de </w:t>
      </w:r>
      <w:r>
        <w:rPr>
          <w:rFonts w:ascii="Times New Roman" w:hAnsi="Times New Roman" w:cs="Times New Roman"/>
          <w:sz w:val="24"/>
          <w:szCs w:val="24"/>
          <w:lang w:val="es-ES"/>
        </w:rPr>
        <w:lastRenderedPageBreak/>
        <w:t xml:space="preserve">$1,334.00, correspondiente al mes de marzo 2021. </w:t>
      </w:r>
      <w:r w:rsidRPr="00A76019">
        <w:rPr>
          <w:rFonts w:ascii="Times New Roman" w:hAnsi="Times New Roman" w:cs="Times New Roman"/>
          <w:b/>
          <w:sz w:val="24"/>
          <w:szCs w:val="24"/>
          <w:lang w:val="es-ES"/>
        </w:rPr>
        <w:t>2)</w:t>
      </w:r>
      <w:r>
        <w:rPr>
          <w:rFonts w:ascii="Times New Roman" w:hAnsi="Times New Roman" w:cs="Times New Roman"/>
          <w:sz w:val="24"/>
          <w:szCs w:val="24"/>
          <w:lang w:val="es-ES"/>
        </w:rPr>
        <w:t xml:space="preserve"> </w:t>
      </w:r>
      <w:r w:rsidRPr="00A76019">
        <w:rPr>
          <w:rFonts w:ascii="Times New Roman" w:hAnsi="Times New Roman" w:cs="Times New Roman"/>
          <w:sz w:val="24"/>
          <w:szCs w:val="24"/>
          <w:lang w:val="es-ES"/>
        </w:rPr>
        <w:t xml:space="preserve">Aprobar y ratificar el pago </w:t>
      </w:r>
      <w:r>
        <w:rPr>
          <w:rFonts w:ascii="Times New Roman" w:hAnsi="Times New Roman" w:cs="Times New Roman"/>
          <w:sz w:val="24"/>
          <w:szCs w:val="24"/>
          <w:lang w:val="es-ES"/>
        </w:rPr>
        <w:t xml:space="preserve">por servicios profesionales de Asesora Jurídica, a nombre de Licda. María Isabel Rivera, por un monto de $1,200.00, correspondiente al mes de marzo 2021. </w:t>
      </w:r>
      <w:r w:rsidRPr="00A76019">
        <w:rPr>
          <w:rFonts w:ascii="Times New Roman" w:hAnsi="Times New Roman" w:cs="Times New Roman"/>
          <w:b/>
          <w:sz w:val="24"/>
          <w:szCs w:val="24"/>
          <w:lang w:val="es-ES"/>
        </w:rPr>
        <w:t>3)</w:t>
      </w:r>
      <w:r>
        <w:rPr>
          <w:rFonts w:ascii="Times New Roman" w:hAnsi="Times New Roman" w:cs="Times New Roman"/>
          <w:sz w:val="24"/>
          <w:szCs w:val="24"/>
          <w:lang w:val="es-ES"/>
        </w:rPr>
        <w:t xml:space="preserve"> Aprobar y ratificar el pago de segundo avance de Auditoría Financiera Externa, a nombre de Lic. Genaro Cruz Melgar, por un monto de $1,000.00 dólares. </w:t>
      </w:r>
      <w:r w:rsidRPr="00A76019">
        <w:rPr>
          <w:rFonts w:ascii="Times New Roman" w:hAnsi="Times New Roman" w:cs="Times New Roman"/>
          <w:b/>
          <w:sz w:val="24"/>
          <w:szCs w:val="24"/>
          <w:lang w:val="es-ES"/>
        </w:rPr>
        <w:t>4)</w:t>
      </w:r>
      <w:r>
        <w:rPr>
          <w:rFonts w:ascii="Times New Roman" w:hAnsi="Times New Roman" w:cs="Times New Roman"/>
          <w:sz w:val="24"/>
          <w:szCs w:val="24"/>
          <w:lang w:val="es-ES"/>
        </w:rPr>
        <w:t xml:space="preserve"> Autorizar el pago de alquiler de bodega a nombre de JOSÉ RAMON ALVAREZ los meses de marzo y abril 2021 por un monto mensual de $110.00 dólares, de la cuenta </w:t>
      </w:r>
      <w:r>
        <w:rPr>
          <w:rFonts w:ascii="Times New Roman" w:hAnsi="Times New Roman" w:cs="Times New Roman"/>
          <w:sz w:val="24"/>
          <w:szCs w:val="24"/>
        </w:rPr>
        <w:t xml:space="preserve">FONDO COMUN MUNICIPAL PERIODO 2018-2021 </w:t>
      </w:r>
      <w:r w:rsidRPr="00C82CF3">
        <w:rPr>
          <w:rFonts w:ascii="Times New Roman" w:hAnsi="Times New Roman" w:cs="Times New Roman"/>
          <w:b/>
          <w:sz w:val="24"/>
          <w:szCs w:val="24"/>
        </w:rPr>
        <w:t>5)</w:t>
      </w:r>
      <w:r>
        <w:rPr>
          <w:rFonts w:ascii="Times New Roman" w:hAnsi="Times New Roman" w:cs="Times New Roman"/>
          <w:sz w:val="24"/>
          <w:szCs w:val="24"/>
          <w:lang w:val="es-ES"/>
        </w:rPr>
        <w:t xml:space="preserve"> Autorizar el pago de alquiler de parqueo de vehículos municipales a nombre de ROSA MARIA MAGDALENA ARAUZ RODRIGUEZ los meses de enero, febrero, marzo y abril 2021 por un monto mensual de $250.00 dólares, de la cuenta </w:t>
      </w:r>
      <w:r>
        <w:rPr>
          <w:rFonts w:ascii="Times New Roman" w:hAnsi="Times New Roman" w:cs="Times New Roman"/>
          <w:sz w:val="24"/>
          <w:szCs w:val="24"/>
        </w:rPr>
        <w:t xml:space="preserve">FONDO COMUN MUNICIPAL PERIODO 2018-2021 </w:t>
      </w:r>
      <w:r w:rsidRPr="005F7E28">
        <w:rPr>
          <w:rFonts w:ascii="Times New Roman" w:hAnsi="Times New Roman" w:cs="Times New Roman"/>
          <w:b/>
          <w:sz w:val="24"/>
          <w:szCs w:val="24"/>
        </w:rPr>
        <w:t>6)</w:t>
      </w:r>
      <w:r>
        <w:rPr>
          <w:rFonts w:ascii="Times New Roman" w:hAnsi="Times New Roman" w:cs="Times New Roman"/>
          <w:sz w:val="24"/>
          <w:szCs w:val="24"/>
        </w:rPr>
        <w:t xml:space="preserve"> Autorizar a la Tesorera Municipal, </w:t>
      </w:r>
      <w:r w:rsidRPr="00650B27">
        <w:rPr>
          <w:rFonts w:ascii="Times New Roman" w:hAnsi="Times New Roman" w:cs="Times New Roman"/>
          <w:sz w:val="24"/>
          <w:szCs w:val="24"/>
        </w:rPr>
        <w:t>Licda. Mayra Lissethe Renderos de Vásquez,</w:t>
      </w:r>
      <w:r>
        <w:rPr>
          <w:rFonts w:ascii="Times New Roman" w:hAnsi="Times New Roman" w:cs="Times New Roman"/>
          <w:sz w:val="24"/>
          <w:szCs w:val="24"/>
        </w:rPr>
        <w:t xml:space="preserve"> para realice los pagos correspondientes de la cuenta bancaria FONDO COMUN MUNICIPAL PERIODO 2018-2021. </w:t>
      </w:r>
      <w:r w:rsidRPr="005F7E28">
        <w:rPr>
          <w:rFonts w:ascii="Times New Roman" w:hAnsi="Times New Roman" w:cs="Times New Roman"/>
          <w:b/>
          <w:sz w:val="24"/>
          <w:szCs w:val="24"/>
        </w:rPr>
        <w:t>7)</w:t>
      </w:r>
      <w:r>
        <w:rPr>
          <w:rFonts w:ascii="Times New Roman" w:hAnsi="Times New Roman" w:cs="Times New Roman"/>
          <w:b/>
          <w:sz w:val="24"/>
          <w:szCs w:val="24"/>
        </w:rPr>
        <w:t xml:space="preserve"> </w:t>
      </w:r>
      <w:r w:rsidRPr="005F7E28">
        <w:rPr>
          <w:rFonts w:ascii="Times New Roman" w:hAnsi="Times New Roman" w:cs="Times New Roman"/>
          <w:sz w:val="24"/>
          <w:szCs w:val="24"/>
        </w:rPr>
        <w:t xml:space="preserve">Autorizar a la encargada del presupuesto para descargar las cifras correspondientes del presupuesto municipal vigente. </w:t>
      </w:r>
    </w:p>
    <w:p w14:paraId="41B75AD6" w14:textId="77777777" w:rsidR="00722B74" w:rsidRPr="005F7E28" w:rsidRDefault="00722B74" w:rsidP="00722B74">
      <w:pPr>
        <w:spacing w:after="0" w:line="293" w:lineRule="auto"/>
        <w:jc w:val="both"/>
        <w:rPr>
          <w:rFonts w:ascii="Times New Roman" w:hAnsi="Times New Roman" w:cs="Times New Roman"/>
          <w:sz w:val="24"/>
          <w:szCs w:val="24"/>
        </w:rPr>
      </w:pPr>
    </w:p>
    <w:p w14:paraId="322490B2" w14:textId="77777777" w:rsidR="00722B74" w:rsidRPr="00490BEA" w:rsidRDefault="00722B74" w:rsidP="00722B74">
      <w:pPr>
        <w:spacing w:after="0" w:line="293" w:lineRule="auto"/>
        <w:jc w:val="both"/>
        <w:rPr>
          <w:rFonts w:ascii="Times New Roman" w:hAnsi="Times New Roman" w:cs="Times New Roman"/>
          <w:sz w:val="24"/>
          <w:szCs w:val="24"/>
        </w:rPr>
      </w:pPr>
      <w:r w:rsidRPr="000259DA">
        <w:rPr>
          <w:rFonts w:ascii="Times New Roman" w:hAnsi="Times New Roman" w:cs="Times New Roman"/>
          <w:b/>
          <w:sz w:val="24"/>
          <w:szCs w:val="24"/>
        </w:rPr>
        <w:t>ACUERDO NÚMERO SEIS:</w:t>
      </w:r>
      <w:r w:rsidRPr="000259DA">
        <w:rPr>
          <w:rFonts w:ascii="Times New Roman" w:hAnsi="Times New Roman" w:cs="Times New Roman"/>
          <w:sz w:val="24"/>
          <w:szCs w:val="24"/>
        </w:rPr>
        <w:t xml:space="preserve"> El</w:t>
      </w:r>
      <w:r w:rsidRPr="00490BEA">
        <w:rPr>
          <w:rFonts w:ascii="Times New Roman" w:hAnsi="Times New Roman" w:cs="Times New Roman"/>
          <w:sz w:val="24"/>
          <w:szCs w:val="24"/>
        </w:rPr>
        <w:t xml:space="preserve"> Concejo Municipal, CONSIDERANDO: </w:t>
      </w:r>
    </w:p>
    <w:p w14:paraId="3FCFC50C" w14:textId="77777777" w:rsidR="00722B74" w:rsidRDefault="00722B74" w:rsidP="00722B74">
      <w:pPr>
        <w:spacing w:after="0" w:line="293" w:lineRule="auto"/>
        <w:jc w:val="both"/>
        <w:rPr>
          <w:rFonts w:ascii="Times New Roman" w:hAnsi="Times New Roman" w:cs="Times New Roman"/>
          <w:sz w:val="24"/>
          <w:szCs w:val="24"/>
        </w:rPr>
      </w:pPr>
      <w:r>
        <w:rPr>
          <w:rFonts w:ascii="Times New Roman" w:eastAsia="Times New Roman" w:hAnsi="Times New Roman" w:cs="Times New Roman"/>
          <w:color w:val="222222"/>
          <w:sz w:val="24"/>
          <w:szCs w:val="24"/>
        </w:rPr>
        <w:t xml:space="preserve">I- </w:t>
      </w:r>
      <w:r w:rsidRPr="004E4A81">
        <w:rPr>
          <w:rFonts w:ascii="Times New Roman" w:hAnsi="Times New Roman" w:cs="Times New Roman"/>
          <w:sz w:val="24"/>
          <w:szCs w:val="24"/>
        </w:rPr>
        <w:t xml:space="preserve">Que la </w:t>
      </w:r>
      <w:r w:rsidRPr="00650B27">
        <w:rPr>
          <w:rFonts w:ascii="Times New Roman" w:hAnsi="Times New Roman" w:cs="Times New Roman"/>
          <w:sz w:val="24"/>
          <w:szCs w:val="24"/>
        </w:rPr>
        <w:t>Tesorera Municipal, Licda. Mayra Lissethe Renderos de Vásquez</w:t>
      </w:r>
      <w:r w:rsidRPr="004E4A81">
        <w:rPr>
          <w:rFonts w:ascii="Times New Roman" w:hAnsi="Times New Roman" w:cs="Times New Roman"/>
          <w:sz w:val="24"/>
          <w:szCs w:val="24"/>
        </w:rPr>
        <w:t xml:space="preserve">, </w:t>
      </w:r>
      <w:r>
        <w:rPr>
          <w:rFonts w:ascii="Times New Roman" w:hAnsi="Times New Roman" w:cs="Times New Roman"/>
          <w:sz w:val="24"/>
          <w:szCs w:val="24"/>
        </w:rPr>
        <w:t>solicita</w:t>
      </w:r>
      <w:r w:rsidRPr="004E4A81">
        <w:rPr>
          <w:rFonts w:ascii="Times New Roman" w:hAnsi="Times New Roman" w:cs="Times New Roman"/>
          <w:sz w:val="24"/>
          <w:szCs w:val="24"/>
        </w:rPr>
        <w:t xml:space="preserve"> ante </w:t>
      </w:r>
      <w:r>
        <w:rPr>
          <w:rFonts w:ascii="Times New Roman" w:hAnsi="Times New Roman" w:cs="Times New Roman"/>
          <w:sz w:val="24"/>
          <w:szCs w:val="24"/>
        </w:rPr>
        <w:t xml:space="preserve">el Concejo Municipal en pleno una  reforma de incremento al presupuesto municipal 2020 donde explica: 1) La cuenta financiera TMSPP/PROGRAMA SAN PEDRO SALUDABLE FONDO GOES, 2020 EMERGENCIAS COVID 19 100-200701112-8 por incrementar ingresos por un monto de $3,788.50 debido a que habían tres cheques anulados físicamente y en el sistema no fueron anulados por lo que el banco caja y conciliación viene como emitidos. 2) La cuenta financiera TMSPP/PROGRAMA MUNICIPAL DE BECAS UNIVERSITARIAS COMO APOYO PARA ESTUDIANTES DE ESCASOS RECURSOS ECONÓMICOS DEL MUNICIPIO DE SPP AÑO 2020 N°100-200701073-3 por incrementar ingresos por un monto de $75.00 dólares ya que se anularon cheques físicamente pero el sistema no los anuló por dicho motivo existe el saldo. 3) </w:t>
      </w:r>
      <w:proofErr w:type="gramStart"/>
      <w:r>
        <w:rPr>
          <w:rFonts w:ascii="Times New Roman" w:hAnsi="Times New Roman" w:cs="Times New Roman"/>
          <w:sz w:val="24"/>
          <w:szCs w:val="24"/>
        </w:rPr>
        <w:t>La  cuenta</w:t>
      </w:r>
      <w:proofErr w:type="gramEnd"/>
      <w:r>
        <w:rPr>
          <w:rFonts w:ascii="Times New Roman" w:hAnsi="Times New Roman" w:cs="Times New Roman"/>
          <w:sz w:val="24"/>
          <w:szCs w:val="24"/>
        </w:rPr>
        <w:t xml:space="preserve"> financiera FONDOS DL 650 GOES EMERGENCIAS 2020 incrementó un monto de $1,029.06 dólares por intereses generados en la cuenta de ahorro que pasarán a incrementar la cuenta TMSPP/PROGRAMA SAN PEDRO SALUDABLE FONDOS GOES 2020 EMERGENCIAS COVID 19 número 100-200-701112-8.</w:t>
      </w:r>
    </w:p>
    <w:p w14:paraId="20C722AC" w14:textId="77777777" w:rsidR="00722B74" w:rsidRDefault="00722B74" w:rsidP="00722B74">
      <w:pPr>
        <w:spacing w:after="0" w:line="293" w:lineRule="auto"/>
        <w:jc w:val="both"/>
        <w:rPr>
          <w:rFonts w:ascii="Times New Roman" w:hAnsi="Times New Roman" w:cs="Times New Roman"/>
          <w:sz w:val="24"/>
          <w:szCs w:val="24"/>
        </w:rPr>
      </w:pPr>
      <w:r>
        <w:rPr>
          <w:rFonts w:ascii="Times New Roman" w:hAnsi="Times New Roman" w:cs="Times New Roman"/>
          <w:sz w:val="24"/>
          <w:szCs w:val="24"/>
        </w:rPr>
        <w:t>II- Por lo anterior, el monto total de reforma al presupuesto es de CUATRO MIL OCHOCIENTOS NOVENTA Y DOS 56/100 DÓLARES DE LOS ESTADOS UNIDOS DE NORTE AMERICA ($4,892.56) como ingresos.</w:t>
      </w:r>
      <w:r w:rsidRPr="00F17569">
        <w:rPr>
          <w:rFonts w:ascii="Times New Roman" w:hAnsi="Times New Roman" w:cs="Times New Roman"/>
          <w:b/>
          <w:sz w:val="24"/>
          <w:szCs w:val="24"/>
        </w:rPr>
        <w:t xml:space="preserve"> </w:t>
      </w:r>
      <w:r w:rsidRPr="00546202">
        <w:rPr>
          <w:rFonts w:ascii="Times New Roman" w:hAnsi="Times New Roman" w:cs="Times New Roman"/>
          <w:b/>
          <w:sz w:val="24"/>
          <w:szCs w:val="24"/>
        </w:rPr>
        <w:t>Por lo tanto,</w:t>
      </w:r>
      <w:r w:rsidRPr="00546202">
        <w:rPr>
          <w:rFonts w:ascii="Times New Roman" w:hAnsi="Times New Roman" w:cs="Times New Roman"/>
          <w:sz w:val="24"/>
          <w:szCs w:val="24"/>
        </w:rPr>
        <w:t xml:space="preserve"> </w:t>
      </w:r>
      <w:r w:rsidRPr="00546202">
        <w:rPr>
          <w:rFonts w:ascii="Times New Roman" w:hAnsi="Times New Roman" w:cs="Times New Roman"/>
          <w:b/>
          <w:sz w:val="24"/>
          <w:szCs w:val="24"/>
          <w:lang w:val="es-ES"/>
        </w:rPr>
        <w:t>el Concejo Municipal en uso de las facultades que le otorga el Código Municipal. ACUERDA:</w:t>
      </w:r>
      <w:r>
        <w:rPr>
          <w:rFonts w:ascii="Times New Roman" w:hAnsi="Times New Roman" w:cs="Times New Roman"/>
          <w:b/>
          <w:sz w:val="24"/>
          <w:szCs w:val="24"/>
          <w:lang w:val="es-ES"/>
        </w:rPr>
        <w:t xml:space="preserve"> 1) </w:t>
      </w:r>
      <w:r w:rsidRPr="000B2846">
        <w:rPr>
          <w:rFonts w:ascii="Times New Roman" w:hAnsi="Times New Roman" w:cs="Times New Roman"/>
          <w:sz w:val="24"/>
          <w:szCs w:val="24"/>
        </w:rPr>
        <w:t xml:space="preserve">Aprobar las reformas al presupuesto municipal del año </w:t>
      </w:r>
      <w:r>
        <w:rPr>
          <w:rFonts w:ascii="Times New Roman" w:hAnsi="Times New Roman" w:cs="Times New Roman"/>
          <w:sz w:val="24"/>
          <w:szCs w:val="24"/>
        </w:rPr>
        <w:t>2020</w:t>
      </w:r>
      <w:r w:rsidRPr="000B2846">
        <w:rPr>
          <w:rFonts w:ascii="Times New Roman" w:hAnsi="Times New Roman" w:cs="Times New Roman"/>
          <w:sz w:val="24"/>
          <w:szCs w:val="24"/>
        </w:rPr>
        <w:t xml:space="preserve"> de acuer</w:t>
      </w:r>
      <w:r>
        <w:rPr>
          <w:rFonts w:ascii="Times New Roman" w:hAnsi="Times New Roman" w:cs="Times New Roman"/>
          <w:sz w:val="24"/>
          <w:szCs w:val="24"/>
        </w:rPr>
        <w:t xml:space="preserve">do a lo detallado anteriormente por un monto de CUATRO MIL OCHOCIENTOS NOVENTA Y DOS 56/100 DÓLARES DE LOS ESTADOS UNIDOS DE NORTE AMERICA ($4,892.56). </w:t>
      </w:r>
      <w:r w:rsidRPr="00136BD4">
        <w:rPr>
          <w:rFonts w:ascii="Times New Roman" w:hAnsi="Times New Roman" w:cs="Times New Roman"/>
          <w:b/>
          <w:sz w:val="24"/>
          <w:szCs w:val="24"/>
        </w:rPr>
        <w:t>2)</w:t>
      </w:r>
      <w:r>
        <w:rPr>
          <w:rFonts w:ascii="Times New Roman" w:hAnsi="Times New Roman" w:cs="Times New Roman"/>
          <w:sz w:val="24"/>
          <w:szCs w:val="24"/>
        </w:rPr>
        <w:t xml:space="preserve"> Autorizar a la encargada del Presupuesto municipal para que proceda con las reformas aprobadas. </w:t>
      </w:r>
      <w:proofErr w:type="gramStart"/>
      <w:r>
        <w:rPr>
          <w:rFonts w:ascii="Times New Roman" w:hAnsi="Times New Roman" w:cs="Times New Roman"/>
          <w:sz w:val="24"/>
          <w:szCs w:val="24"/>
        </w:rPr>
        <w:t>Comuníquese.-</w:t>
      </w:r>
      <w:proofErr w:type="gramEnd"/>
      <w:r>
        <w:rPr>
          <w:rFonts w:ascii="Times New Roman" w:hAnsi="Times New Roman" w:cs="Times New Roman"/>
          <w:sz w:val="24"/>
          <w:szCs w:val="24"/>
        </w:rPr>
        <w:t xml:space="preserve"> </w:t>
      </w:r>
    </w:p>
    <w:p w14:paraId="1289D4A3" w14:textId="77777777" w:rsidR="00722B74" w:rsidRDefault="00722B74" w:rsidP="00722B74">
      <w:pPr>
        <w:spacing w:after="0" w:line="293" w:lineRule="auto"/>
        <w:jc w:val="both"/>
        <w:rPr>
          <w:rFonts w:ascii="Times New Roman" w:hAnsi="Times New Roman" w:cs="Times New Roman"/>
          <w:sz w:val="24"/>
          <w:szCs w:val="24"/>
        </w:rPr>
      </w:pPr>
    </w:p>
    <w:p w14:paraId="4CAF34E0" w14:textId="77777777" w:rsidR="00722B74" w:rsidRPr="00490BEA" w:rsidRDefault="00722B74" w:rsidP="00722B74">
      <w:pPr>
        <w:spacing w:after="0" w:line="293" w:lineRule="auto"/>
        <w:jc w:val="both"/>
        <w:rPr>
          <w:rFonts w:ascii="Times New Roman" w:hAnsi="Times New Roman" w:cs="Times New Roman"/>
          <w:sz w:val="24"/>
          <w:szCs w:val="24"/>
        </w:rPr>
      </w:pPr>
      <w:r w:rsidRPr="000259DA">
        <w:rPr>
          <w:rFonts w:ascii="Times New Roman" w:hAnsi="Times New Roman" w:cs="Times New Roman"/>
          <w:b/>
          <w:sz w:val="24"/>
          <w:szCs w:val="24"/>
        </w:rPr>
        <w:t>ACUERDO NÚMERO S</w:t>
      </w:r>
      <w:r>
        <w:rPr>
          <w:rFonts w:ascii="Times New Roman" w:hAnsi="Times New Roman" w:cs="Times New Roman"/>
          <w:b/>
          <w:sz w:val="24"/>
          <w:szCs w:val="24"/>
        </w:rPr>
        <w:t>IETE</w:t>
      </w:r>
      <w:r w:rsidRPr="000259DA">
        <w:rPr>
          <w:rFonts w:ascii="Times New Roman" w:hAnsi="Times New Roman" w:cs="Times New Roman"/>
          <w:b/>
          <w:sz w:val="24"/>
          <w:szCs w:val="24"/>
        </w:rPr>
        <w:t>:</w:t>
      </w:r>
      <w:r w:rsidRPr="000259DA">
        <w:rPr>
          <w:rFonts w:ascii="Times New Roman" w:hAnsi="Times New Roman" w:cs="Times New Roman"/>
          <w:sz w:val="24"/>
          <w:szCs w:val="24"/>
        </w:rPr>
        <w:t xml:space="preserve"> El</w:t>
      </w:r>
      <w:r w:rsidRPr="00490BEA">
        <w:rPr>
          <w:rFonts w:ascii="Times New Roman" w:hAnsi="Times New Roman" w:cs="Times New Roman"/>
          <w:sz w:val="24"/>
          <w:szCs w:val="24"/>
        </w:rPr>
        <w:t xml:space="preserve"> Concejo Municipal, CONSIDERANDO: </w:t>
      </w:r>
    </w:p>
    <w:p w14:paraId="788C5009" w14:textId="77777777" w:rsidR="00722B74" w:rsidRDefault="00722B74" w:rsidP="00722B74">
      <w:pPr>
        <w:shd w:val="clear" w:color="auto" w:fill="FFFFFF"/>
        <w:spacing w:after="0" w:line="293" w:lineRule="auto"/>
        <w:jc w:val="both"/>
        <w:rPr>
          <w:rFonts w:ascii="Times New Roman" w:eastAsia="Times New Roman" w:hAnsi="Times New Roman" w:cs="Times New Roman"/>
          <w:bCs/>
          <w:color w:val="222222"/>
          <w:sz w:val="24"/>
          <w:szCs w:val="24"/>
        </w:rPr>
      </w:pPr>
      <w:r w:rsidRPr="00545441">
        <w:rPr>
          <w:rFonts w:ascii="Times New Roman" w:eastAsia="Times New Roman" w:hAnsi="Times New Roman" w:cs="Times New Roman"/>
          <w:color w:val="222222"/>
          <w:sz w:val="24"/>
          <w:szCs w:val="24"/>
        </w:rPr>
        <w:t xml:space="preserve">I- Que las finanzas municipales se encuentran en quiebra ya que es imposible seguir brindando y cancelando los servicios básicos por falta de </w:t>
      </w:r>
      <w:r>
        <w:rPr>
          <w:rFonts w:ascii="Times New Roman" w:eastAsia="Times New Roman" w:hAnsi="Times New Roman" w:cs="Times New Roman"/>
          <w:color w:val="222222"/>
          <w:sz w:val="24"/>
          <w:szCs w:val="24"/>
        </w:rPr>
        <w:t xml:space="preserve">fondos FODES y propios, </w:t>
      </w:r>
      <w:r w:rsidRPr="00545441">
        <w:rPr>
          <w:rFonts w:ascii="Times New Roman" w:eastAsia="Times New Roman" w:hAnsi="Times New Roman" w:cs="Times New Roman"/>
          <w:color w:val="222222"/>
          <w:sz w:val="24"/>
          <w:szCs w:val="24"/>
        </w:rPr>
        <w:t xml:space="preserve">pese a que por medio de </w:t>
      </w:r>
      <w:r w:rsidRPr="00545441">
        <w:rPr>
          <w:rFonts w:ascii="Times New Roman" w:eastAsia="Times New Roman" w:hAnsi="Times New Roman" w:cs="Times New Roman"/>
          <w:color w:val="222222"/>
          <w:sz w:val="24"/>
          <w:szCs w:val="24"/>
        </w:rPr>
        <w:lastRenderedPageBreak/>
        <w:t xml:space="preserve">Acuerdo Municipal numero </w:t>
      </w:r>
      <w:r>
        <w:rPr>
          <w:rFonts w:ascii="Times New Roman" w:eastAsia="Times New Roman" w:hAnsi="Times New Roman" w:cs="Times New Roman"/>
          <w:color w:val="222222"/>
          <w:sz w:val="24"/>
          <w:szCs w:val="24"/>
        </w:rPr>
        <w:t>seis</w:t>
      </w:r>
      <w:r w:rsidRPr="00545441">
        <w:rPr>
          <w:rFonts w:ascii="Times New Roman" w:eastAsia="Times New Roman" w:hAnsi="Times New Roman" w:cs="Times New Roman"/>
          <w:color w:val="222222"/>
          <w:sz w:val="24"/>
          <w:szCs w:val="24"/>
        </w:rPr>
        <w:t xml:space="preserve">, del Acta número </w:t>
      </w:r>
      <w:r>
        <w:rPr>
          <w:rFonts w:ascii="Times New Roman" w:eastAsia="Times New Roman" w:hAnsi="Times New Roman" w:cs="Times New Roman"/>
          <w:color w:val="222222"/>
          <w:sz w:val="24"/>
          <w:szCs w:val="24"/>
        </w:rPr>
        <w:t>Catorce</w:t>
      </w:r>
      <w:r w:rsidRPr="00545441">
        <w:rPr>
          <w:rFonts w:ascii="Times New Roman" w:eastAsia="Times New Roman" w:hAnsi="Times New Roman" w:cs="Times New Roman"/>
          <w:color w:val="222222"/>
          <w:sz w:val="24"/>
          <w:szCs w:val="24"/>
        </w:rPr>
        <w:t xml:space="preserve">, que fue celebrada en Sesión Ordinaria el día </w:t>
      </w:r>
      <w:r>
        <w:rPr>
          <w:rFonts w:ascii="Times New Roman" w:hAnsi="Times New Roman" w:cs="Times New Roman"/>
          <w:sz w:val="24"/>
          <w:szCs w:val="24"/>
        </w:rPr>
        <w:t>veinticinco</w:t>
      </w:r>
      <w:r w:rsidRPr="00C63041">
        <w:rPr>
          <w:rFonts w:ascii="Times New Roman" w:hAnsi="Times New Roman" w:cs="Times New Roman"/>
          <w:sz w:val="24"/>
          <w:szCs w:val="24"/>
        </w:rPr>
        <w:t xml:space="preserve"> de </w:t>
      </w:r>
      <w:r>
        <w:rPr>
          <w:rFonts w:ascii="Times New Roman" w:hAnsi="Times New Roman" w:cs="Times New Roman"/>
          <w:sz w:val="24"/>
          <w:szCs w:val="24"/>
        </w:rPr>
        <w:t>marzo</w:t>
      </w:r>
      <w:r w:rsidRPr="00C63041">
        <w:rPr>
          <w:rFonts w:ascii="Times New Roman" w:hAnsi="Times New Roman" w:cs="Times New Roman"/>
          <w:sz w:val="24"/>
          <w:szCs w:val="24"/>
        </w:rPr>
        <w:t xml:space="preserve"> de dos mil </w:t>
      </w:r>
      <w:r>
        <w:rPr>
          <w:rFonts w:ascii="Times New Roman" w:hAnsi="Times New Roman" w:cs="Times New Roman"/>
          <w:sz w:val="24"/>
          <w:szCs w:val="24"/>
        </w:rPr>
        <w:t>veintiuno</w:t>
      </w:r>
      <w:r w:rsidRPr="00545441">
        <w:rPr>
          <w:rFonts w:ascii="Times New Roman" w:eastAsia="Times New Roman" w:hAnsi="Times New Roman" w:cs="Times New Roman"/>
          <w:color w:val="222222"/>
          <w:sz w:val="24"/>
          <w:szCs w:val="24"/>
        </w:rPr>
        <w:t xml:space="preserve">, se aprobó el préstamo y la trasferencia de fondos desde la cuenta </w:t>
      </w:r>
      <w:r>
        <w:rPr>
          <w:rFonts w:ascii="Times New Roman" w:eastAsia="Times New Roman" w:hAnsi="Times New Roman" w:cs="Times New Roman"/>
          <w:bCs/>
          <w:color w:val="222222"/>
          <w:sz w:val="24"/>
          <w:szCs w:val="24"/>
        </w:rPr>
        <w:t xml:space="preserve">PROGRAMA DE ATENCIÓN A LA EMERGENCIA PROVOCADA POR TORMENTA AMANDA EN EL MUNICIPIO DE SAN PEDRO PERULAPAN SEGUNDO COMPLEMENTO. A </w:t>
      </w:r>
      <w:r w:rsidRPr="00545441">
        <w:rPr>
          <w:rFonts w:ascii="Times New Roman" w:eastAsia="Times New Roman" w:hAnsi="Times New Roman" w:cs="Times New Roman"/>
          <w:color w:val="222222"/>
          <w:sz w:val="24"/>
          <w:szCs w:val="24"/>
        </w:rPr>
        <w:t xml:space="preserve">la Cuenta </w:t>
      </w:r>
      <w:r>
        <w:rPr>
          <w:rFonts w:ascii="Times New Roman" w:eastAsia="Times New Roman" w:hAnsi="Times New Roman" w:cs="Times New Roman"/>
          <w:bCs/>
          <w:color w:val="222222"/>
          <w:sz w:val="24"/>
          <w:szCs w:val="24"/>
        </w:rPr>
        <w:t xml:space="preserve">FONDO COMUN MUNICIPAL RERIODO 2018-2021 </w:t>
      </w:r>
      <w:r w:rsidRPr="00545441">
        <w:rPr>
          <w:rFonts w:ascii="Times New Roman" w:eastAsia="Times New Roman" w:hAnsi="Times New Roman" w:cs="Times New Roman"/>
          <w:color w:val="222222"/>
          <w:sz w:val="24"/>
          <w:szCs w:val="24"/>
        </w:rPr>
        <w:t xml:space="preserve">para pagar </w:t>
      </w:r>
      <w:r w:rsidRPr="00EA3896">
        <w:rPr>
          <w:rFonts w:ascii="Times New Roman" w:eastAsia="Times New Roman" w:hAnsi="Times New Roman" w:cs="Times New Roman"/>
          <w:bCs/>
          <w:color w:val="222222"/>
          <w:sz w:val="24"/>
          <w:szCs w:val="24"/>
        </w:rPr>
        <w:t xml:space="preserve">salario y pago de las prestaciones legales </w:t>
      </w:r>
      <w:r>
        <w:rPr>
          <w:rFonts w:ascii="Times New Roman" w:eastAsia="Times New Roman" w:hAnsi="Times New Roman" w:cs="Times New Roman"/>
          <w:bCs/>
          <w:color w:val="222222"/>
          <w:sz w:val="24"/>
          <w:szCs w:val="24"/>
        </w:rPr>
        <w:t xml:space="preserve">a los trabajadores o empleados de esta municipalidad en modalidad de nombramiento, servicios profesionales y contratos de trabajo, inclusive las dietas que desde el mes de febrero no habían sido canceladas en su totalidad </w:t>
      </w:r>
    </w:p>
    <w:p w14:paraId="39E7613B" w14:textId="77777777" w:rsidR="00722B74" w:rsidRPr="00545441" w:rsidRDefault="00722B74" w:rsidP="00722B74">
      <w:pPr>
        <w:shd w:val="clear" w:color="auto" w:fill="FFFFFF"/>
        <w:spacing w:after="0" w:line="293"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II- </w:t>
      </w:r>
      <w:r w:rsidRPr="00545441">
        <w:rPr>
          <w:rFonts w:ascii="Times New Roman" w:eastAsia="Times New Roman" w:hAnsi="Times New Roman" w:cs="Times New Roman"/>
          <w:color w:val="222222"/>
          <w:sz w:val="24"/>
          <w:szCs w:val="24"/>
        </w:rPr>
        <w:t xml:space="preserve">Que desde el mes de junio del año 2020 </w:t>
      </w:r>
      <w:proofErr w:type="gramStart"/>
      <w:r w:rsidRPr="00545441">
        <w:rPr>
          <w:rFonts w:ascii="Times New Roman" w:eastAsia="Times New Roman" w:hAnsi="Times New Roman" w:cs="Times New Roman"/>
          <w:color w:val="222222"/>
          <w:sz w:val="24"/>
          <w:szCs w:val="24"/>
        </w:rPr>
        <w:t>el  Gobierno</w:t>
      </w:r>
      <w:proofErr w:type="gramEnd"/>
      <w:r w:rsidRPr="00545441">
        <w:rPr>
          <w:rFonts w:ascii="Times New Roman" w:eastAsia="Times New Roman" w:hAnsi="Times New Roman" w:cs="Times New Roman"/>
          <w:color w:val="222222"/>
          <w:sz w:val="24"/>
          <w:szCs w:val="24"/>
        </w:rPr>
        <w:t xml:space="preserve"> de El Salvador en el Ramo de Hacienda no ha realizado el desembolso de Fondos para el Desarrollo Económico y Social FODES a las 262 municipalidades del país en forma mensual, tal como lo indica la Ley que rige la transferencia y manejo de dichos fondos, y a este día persiste la situación de inexistencia de dicho fondos.</w:t>
      </w:r>
    </w:p>
    <w:p w14:paraId="7C89E6ED" w14:textId="77777777" w:rsidR="00722B74" w:rsidRPr="00545441" w:rsidRDefault="00722B74" w:rsidP="00722B74">
      <w:pPr>
        <w:shd w:val="clear" w:color="auto" w:fill="FFFFFF"/>
        <w:spacing w:after="0" w:line="293"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III- </w:t>
      </w:r>
      <w:r w:rsidRPr="00545441">
        <w:rPr>
          <w:rFonts w:ascii="Times New Roman" w:eastAsia="Times New Roman" w:hAnsi="Times New Roman" w:cs="Times New Roman"/>
          <w:color w:val="222222"/>
          <w:sz w:val="24"/>
          <w:szCs w:val="24"/>
        </w:rPr>
        <w:t xml:space="preserve">Al encontrarse la situación planteada en el párrafo anterior, aunado al informe que ha presentado la Jefe de la Unidad de Tesorería Licda. Mayra Renderos, por medio del cual informa tanto escrito como verbal ante este pleno, que no existen fondos suficientes para el pago de planillas y pago a personal por contrato, asimismo que del Fondo común </w:t>
      </w:r>
      <w:r>
        <w:rPr>
          <w:rFonts w:ascii="Times New Roman" w:eastAsia="Times New Roman" w:hAnsi="Times New Roman" w:cs="Times New Roman"/>
          <w:color w:val="222222"/>
          <w:sz w:val="24"/>
          <w:szCs w:val="24"/>
        </w:rPr>
        <w:t>solamente se cuenta con un saldo de $10,000.00</w:t>
      </w:r>
      <w:r w:rsidRPr="00545441">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 xml:space="preserve">dólares </w:t>
      </w:r>
      <w:r w:rsidRPr="00545441">
        <w:rPr>
          <w:rFonts w:ascii="Times New Roman" w:eastAsia="Times New Roman" w:hAnsi="Times New Roman" w:cs="Times New Roman"/>
          <w:color w:val="222222"/>
          <w:sz w:val="24"/>
          <w:szCs w:val="24"/>
        </w:rPr>
        <w:t>el cual será utilizado para el pago de las obligaciones patronales correspondientes a</w:t>
      </w:r>
      <w:r>
        <w:rPr>
          <w:rFonts w:ascii="Times New Roman" w:eastAsia="Times New Roman" w:hAnsi="Times New Roman" w:cs="Times New Roman"/>
          <w:color w:val="222222"/>
          <w:sz w:val="24"/>
          <w:szCs w:val="24"/>
        </w:rPr>
        <w:t>l mes de Marzo</w:t>
      </w:r>
      <w:r w:rsidRPr="00545441">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2021</w:t>
      </w:r>
      <w:r w:rsidRPr="00545441">
        <w:rPr>
          <w:rFonts w:ascii="Times New Roman" w:eastAsia="Times New Roman" w:hAnsi="Times New Roman" w:cs="Times New Roman"/>
          <w:color w:val="222222"/>
          <w:sz w:val="24"/>
          <w:szCs w:val="24"/>
        </w:rPr>
        <w:t>, y que el FONDO FODES no ha sido depositado por el ISDEM ya que el Ministerio de Hacienda no ha realizado dicha transferencia, por lo que es necesaria la evaluación de un préstamo para la cancelación de dicha deuda.</w:t>
      </w:r>
    </w:p>
    <w:p w14:paraId="516D11C6" w14:textId="77777777" w:rsidR="00722B74" w:rsidRDefault="00722B74" w:rsidP="00722B74">
      <w:pPr>
        <w:shd w:val="clear" w:color="auto" w:fill="FFFFFF"/>
        <w:spacing w:after="0" w:line="293"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IV- </w:t>
      </w:r>
      <w:r w:rsidRPr="00545441">
        <w:rPr>
          <w:rFonts w:ascii="Times New Roman" w:eastAsia="Times New Roman" w:hAnsi="Times New Roman" w:cs="Times New Roman"/>
          <w:color w:val="222222"/>
          <w:sz w:val="24"/>
          <w:szCs w:val="24"/>
        </w:rPr>
        <w:t xml:space="preserve">Asimismo informa que se requiere un total de </w:t>
      </w:r>
      <w:r>
        <w:rPr>
          <w:rFonts w:ascii="Times New Roman" w:eastAsia="Times New Roman" w:hAnsi="Times New Roman" w:cs="Times New Roman"/>
          <w:color w:val="222222"/>
          <w:sz w:val="24"/>
          <w:szCs w:val="24"/>
        </w:rPr>
        <w:t>$57,732.48</w:t>
      </w:r>
      <w:r w:rsidRPr="00545441">
        <w:rPr>
          <w:rFonts w:ascii="Times New Roman" w:eastAsia="Times New Roman" w:hAnsi="Times New Roman" w:cs="Times New Roman"/>
          <w:color w:val="222222"/>
          <w:sz w:val="24"/>
          <w:szCs w:val="24"/>
        </w:rPr>
        <w:t xml:space="preserve"> dólares de los Estado Unidos de América para cubrir el total de</w:t>
      </w:r>
      <w:r>
        <w:rPr>
          <w:rFonts w:ascii="Times New Roman" w:eastAsia="Times New Roman" w:hAnsi="Times New Roman" w:cs="Times New Roman"/>
          <w:color w:val="222222"/>
          <w:sz w:val="24"/>
          <w:szCs w:val="24"/>
        </w:rPr>
        <w:t xml:space="preserve"> </w:t>
      </w:r>
      <w:r w:rsidRPr="00545441">
        <w:rPr>
          <w:rFonts w:ascii="Times New Roman" w:eastAsia="Times New Roman" w:hAnsi="Times New Roman" w:cs="Times New Roman"/>
          <w:color w:val="222222"/>
          <w:sz w:val="24"/>
          <w:szCs w:val="24"/>
        </w:rPr>
        <w:t>l</w:t>
      </w:r>
      <w:r>
        <w:rPr>
          <w:rFonts w:ascii="Times New Roman" w:eastAsia="Times New Roman" w:hAnsi="Times New Roman" w:cs="Times New Roman"/>
          <w:color w:val="222222"/>
          <w:sz w:val="24"/>
          <w:szCs w:val="24"/>
        </w:rPr>
        <w:t>as obligaciones</w:t>
      </w:r>
      <w:r w:rsidRPr="00545441">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 xml:space="preserve">pendientes de pago frente a los trabajadores de esta institución, </w:t>
      </w:r>
      <w:r w:rsidRPr="00545441">
        <w:rPr>
          <w:rFonts w:ascii="Times New Roman" w:eastAsia="Times New Roman" w:hAnsi="Times New Roman" w:cs="Times New Roman"/>
          <w:color w:val="222222"/>
          <w:sz w:val="24"/>
          <w:szCs w:val="24"/>
        </w:rPr>
        <w:t>correspondiente al mes de abril del año 2021</w:t>
      </w:r>
      <w:r>
        <w:rPr>
          <w:rFonts w:ascii="Times New Roman" w:eastAsia="Times New Roman" w:hAnsi="Times New Roman" w:cs="Times New Roman"/>
          <w:color w:val="222222"/>
          <w:sz w:val="24"/>
          <w:szCs w:val="24"/>
        </w:rPr>
        <w:t>.</w:t>
      </w:r>
    </w:p>
    <w:p w14:paraId="604FC68C" w14:textId="77777777" w:rsidR="00722B74" w:rsidRPr="00545441" w:rsidRDefault="00722B74" w:rsidP="00722B74">
      <w:pPr>
        <w:shd w:val="clear" w:color="auto" w:fill="FFFFFF"/>
        <w:spacing w:after="0" w:line="293"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V- </w:t>
      </w:r>
      <w:r w:rsidRPr="00545441">
        <w:rPr>
          <w:rFonts w:ascii="Times New Roman" w:eastAsia="Times New Roman" w:hAnsi="Times New Roman" w:cs="Times New Roman"/>
          <w:color w:val="222222"/>
          <w:sz w:val="24"/>
          <w:szCs w:val="24"/>
        </w:rPr>
        <w:t xml:space="preserve">Este Concejo ya ha consignado bastamente en el Acuerdo relacionado en el considerando I </w:t>
      </w:r>
      <w:proofErr w:type="gramStart"/>
      <w:r w:rsidRPr="00545441">
        <w:rPr>
          <w:rFonts w:ascii="Times New Roman" w:eastAsia="Times New Roman" w:hAnsi="Times New Roman" w:cs="Times New Roman"/>
          <w:color w:val="222222"/>
          <w:sz w:val="24"/>
          <w:szCs w:val="24"/>
        </w:rPr>
        <w:t>del  presente</w:t>
      </w:r>
      <w:proofErr w:type="gramEnd"/>
      <w:r w:rsidRPr="00545441">
        <w:rPr>
          <w:rFonts w:ascii="Times New Roman" w:eastAsia="Times New Roman" w:hAnsi="Times New Roman" w:cs="Times New Roman"/>
          <w:color w:val="222222"/>
          <w:sz w:val="24"/>
          <w:szCs w:val="24"/>
        </w:rPr>
        <w:t xml:space="preserve"> sobre la preocupación eminente de satisfacer las necesidades de los trabajadores y dar cumplimiento a las obligaciones que como patronos se poseen frente al empleado, consistente en el pago de salarios y prestaciones de ley correspondiente.</w:t>
      </w:r>
    </w:p>
    <w:p w14:paraId="6F80DF18" w14:textId="77777777" w:rsidR="00722B74" w:rsidRPr="00545441" w:rsidRDefault="00722B74" w:rsidP="00722B74">
      <w:pPr>
        <w:shd w:val="clear" w:color="auto" w:fill="FFFFFF"/>
        <w:spacing w:after="0" w:line="293"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VI- </w:t>
      </w:r>
      <w:r w:rsidRPr="00545441">
        <w:rPr>
          <w:rFonts w:ascii="Times New Roman" w:eastAsia="Times New Roman" w:hAnsi="Times New Roman" w:cs="Times New Roman"/>
          <w:color w:val="222222"/>
          <w:sz w:val="24"/>
          <w:szCs w:val="24"/>
        </w:rPr>
        <w:t>Asimismo que es garante de los derechos fundamentales de todos los trabajadores que se encuentran laborando para y bajo las ordenes de esta institución, y por lo tanto, de las obligaciones patronales que deben cumplirse, asimismo conocemos de las consecuencias legales de carácter penal en las que se puede incurrir</w:t>
      </w:r>
      <w:r>
        <w:rPr>
          <w:rFonts w:ascii="Times New Roman" w:eastAsia="Times New Roman" w:hAnsi="Times New Roman" w:cs="Times New Roman"/>
          <w:color w:val="222222"/>
          <w:sz w:val="24"/>
          <w:szCs w:val="24"/>
        </w:rPr>
        <w:t xml:space="preserve"> al no cancelar el seguro social y AFP’S</w:t>
      </w:r>
      <w:r w:rsidRPr="00545441">
        <w:rPr>
          <w:rFonts w:ascii="Times New Roman" w:eastAsia="Times New Roman" w:hAnsi="Times New Roman" w:cs="Times New Roman"/>
          <w:color w:val="222222"/>
          <w:sz w:val="24"/>
          <w:szCs w:val="24"/>
        </w:rPr>
        <w:t>, por lo que basados en todo lo anterior, y que se había realizado una excepción para mantener la estabilidad de todos los trabajadores sin faltar su salario y pago de prestaciones, este caso deberá ser sustentado conforme a lo dispuesto en el Art. 38 y Art. 203 y siguientes de la Constitución de la República, Convención Iberoamericana de la Organización Internacional del Trabajo,  Art. 4 del Código Municipal, Art. 59 numeral 3 de la Carrera Administrativa Municipal, y leyes aplicados supletoriamente como Código de Trabajo, Ley del Servicio Civil y otras afines.</w:t>
      </w:r>
    </w:p>
    <w:p w14:paraId="3DFB8DAF" w14:textId="77777777" w:rsidR="00722B74" w:rsidRPr="00EA3896" w:rsidRDefault="00722B74" w:rsidP="00722B74">
      <w:pPr>
        <w:shd w:val="clear" w:color="auto" w:fill="FFFFFF"/>
        <w:spacing w:after="0" w:line="293" w:lineRule="auto"/>
        <w:jc w:val="both"/>
        <w:rPr>
          <w:rFonts w:ascii="Times New Roman" w:eastAsia="Times New Roman" w:hAnsi="Times New Roman" w:cs="Times New Roman"/>
          <w:bCs/>
          <w:color w:val="222222"/>
          <w:sz w:val="24"/>
          <w:szCs w:val="24"/>
        </w:rPr>
      </w:pPr>
      <w:r>
        <w:rPr>
          <w:rFonts w:ascii="Times New Roman" w:eastAsia="Times New Roman" w:hAnsi="Times New Roman" w:cs="Times New Roman"/>
          <w:color w:val="222222"/>
          <w:sz w:val="24"/>
          <w:szCs w:val="24"/>
        </w:rPr>
        <w:t xml:space="preserve">VII- </w:t>
      </w:r>
      <w:r w:rsidRPr="00545441">
        <w:rPr>
          <w:rFonts w:ascii="Times New Roman" w:eastAsia="Times New Roman" w:hAnsi="Times New Roman" w:cs="Times New Roman"/>
          <w:color w:val="222222"/>
          <w:sz w:val="24"/>
          <w:szCs w:val="24"/>
        </w:rPr>
        <w:t xml:space="preserve">Finalmente en el numeral 3 del acuerdo relacionado parte resolutiva en el considerando I, se determinó una eminente evaluación de la disponibilidad financiera de esta institución al cabo de la fecha de pago a los empleados de esta municipalidad, por lo que teniendo como presupuesto todos los </w:t>
      </w:r>
      <w:r w:rsidRPr="00545441">
        <w:rPr>
          <w:rFonts w:ascii="Times New Roman" w:eastAsia="Times New Roman" w:hAnsi="Times New Roman" w:cs="Times New Roman"/>
          <w:color w:val="222222"/>
          <w:sz w:val="24"/>
          <w:szCs w:val="24"/>
        </w:rPr>
        <w:lastRenderedPageBreak/>
        <w:t>hechos planteados y fundamento legal citado.</w:t>
      </w:r>
      <w:r>
        <w:rPr>
          <w:rFonts w:ascii="Times New Roman" w:eastAsia="Times New Roman" w:hAnsi="Times New Roman" w:cs="Times New Roman"/>
          <w:color w:val="222222"/>
          <w:sz w:val="24"/>
          <w:szCs w:val="24"/>
        </w:rPr>
        <w:t xml:space="preserve"> </w:t>
      </w:r>
      <w:r w:rsidRPr="00EA3896">
        <w:rPr>
          <w:rFonts w:ascii="Times New Roman" w:eastAsia="Times New Roman" w:hAnsi="Times New Roman" w:cs="Times New Roman"/>
          <w:b/>
          <w:bCs/>
          <w:color w:val="222222"/>
          <w:sz w:val="24"/>
          <w:szCs w:val="24"/>
        </w:rPr>
        <w:t>El Concejo Municipal en uso de las facultades que le otorga los artículos arriba relacionados y considerandos cronológicamente detallados, ACUERDA: 1</w:t>
      </w:r>
      <w:r w:rsidRPr="00EA3896">
        <w:rPr>
          <w:rFonts w:ascii="Times New Roman" w:eastAsia="Times New Roman" w:hAnsi="Times New Roman" w:cs="Times New Roman"/>
          <w:bCs/>
          <w:color w:val="222222"/>
          <w:sz w:val="24"/>
          <w:szCs w:val="24"/>
        </w:rPr>
        <w:t xml:space="preserve">)  </w:t>
      </w:r>
      <w:r>
        <w:rPr>
          <w:rFonts w:ascii="Times New Roman" w:eastAsia="Times New Roman" w:hAnsi="Times New Roman" w:cs="Times New Roman"/>
          <w:bCs/>
          <w:color w:val="222222"/>
          <w:sz w:val="24"/>
          <w:szCs w:val="24"/>
        </w:rPr>
        <w:t>R</w:t>
      </w:r>
      <w:r w:rsidRPr="00EA3896">
        <w:rPr>
          <w:rFonts w:ascii="Times New Roman" w:eastAsia="Times New Roman" w:hAnsi="Times New Roman" w:cs="Times New Roman"/>
          <w:bCs/>
          <w:color w:val="222222"/>
          <w:sz w:val="24"/>
          <w:szCs w:val="24"/>
        </w:rPr>
        <w:t xml:space="preserve">econocer y garantizar </w:t>
      </w:r>
      <w:r>
        <w:rPr>
          <w:rFonts w:ascii="Times New Roman" w:eastAsia="Times New Roman" w:hAnsi="Times New Roman" w:cs="Times New Roman"/>
          <w:bCs/>
          <w:color w:val="222222"/>
          <w:sz w:val="24"/>
          <w:szCs w:val="24"/>
        </w:rPr>
        <w:t xml:space="preserve">nuevamente </w:t>
      </w:r>
      <w:r w:rsidRPr="00EA3896">
        <w:rPr>
          <w:rFonts w:ascii="Times New Roman" w:eastAsia="Times New Roman" w:hAnsi="Times New Roman" w:cs="Times New Roman"/>
          <w:bCs/>
          <w:color w:val="222222"/>
          <w:sz w:val="24"/>
          <w:szCs w:val="24"/>
        </w:rPr>
        <w:t xml:space="preserve">el derecho fundamental al pago de salario y pago de las prestaciones legales </w:t>
      </w:r>
      <w:r>
        <w:rPr>
          <w:rFonts w:ascii="Times New Roman" w:eastAsia="Times New Roman" w:hAnsi="Times New Roman" w:cs="Times New Roman"/>
          <w:bCs/>
          <w:color w:val="222222"/>
          <w:sz w:val="24"/>
          <w:szCs w:val="24"/>
        </w:rPr>
        <w:t xml:space="preserve">a los trabajadores o empleados de esta municipalidad en modalidad de nombramiento, servicios profesionales y contratos de trabajo, inclusive las dietas del Concejo Municipal; </w:t>
      </w:r>
      <w:r w:rsidRPr="00B41827">
        <w:rPr>
          <w:rFonts w:ascii="Times New Roman" w:eastAsia="Times New Roman" w:hAnsi="Times New Roman" w:cs="Times New Roman"/>
          <w:b/>
          <w:bCs/>
          <w:color w:val="222222"/>
          <w:sz w:val="24"/>
          <w:szCs w:val="24"/>
        </w:rPr>
        <w:t>2)</w:t>
      </w:r>
      <w:r>
        <w:rPr>
          <w:rFonts w:ascii="Times New Roman" w:eastAsia="Times New Roman" w:hAnsi="Times New Roman" w:cs="Times New Roman"/>
          <w:bCs/>
          <w:color w:val="222222"/>
          <w:sz w:val="24"/>
          <w:szCs w:val="24"/>
        </w:rPr>
        <w:t xml:space="preserve"> Prestar de la Cuenta PROGRAMA DE ATENCIÓN A LA EMERGENCIA PROVOCADA POR TORMENTA AMANDA EN EL MUNICIPIO DE SAN PEDRO PERULAPAN SEGUNDO COMPLEMENTO</w:t>
      </w:r>
      <w:r w:rsidRPr="00CD7E30">
        <w:rPr>
          <w:rFonts w:ascii="Times New Roman" w:eastAsia="Times New Roman" w:hAnsi="Times New Roman" w:cs="Times New Roman"/>
          <w:bCs/>
          <w:color w:val="222222"/>
          <w:sz w:val="24"/>
          <w:szCs w:val="24"/>
        </w:rPr>
        <w:t xml:space="preserve"> </w:t>
      </w:r>
      <w:r>
        <w:rPr>
          <w:rFonts w:ascii="Times New Roman" w:eastAsia="Times New Roman" w:hAnsi="Times New Roman" w:cs="Times New Roman"/>
          <w:bCs/>
          <w:color w:val="222222"/>
          <w:sz w:val="24"/>
          <w:szCs w:val="24"/>
        </w:rPr>
        <w:t>Cuenta Bancaria Número 100-200-701166-7.  y transferir a la cuenta FONDO COMUN MUNICIPAL RERIODO 2018-2021 #</w:t>
      </w:r>
      <w:r w:rsidRPr="00EF1CCD">
        <w:rPr>
          <w:rFonts w:ascii="Times New Roman" w:hAnsi="Times New Roman" w:cs="Times New Roman"/>
          <w:sz w:val="24"/>
          <w:szCs w:val="24"/>
        </w:rPr>
        <w:t>100-200-700911-5</w:t>
      </w:r>
      <w:r>
        <w:rPr>
          <w:rFonts w:ascii="Times New Roman" w:eastAsia="Times New Roman" w:hAnsi="Times New Roman" w:cs="Times New Roman"/>
          <w:bCs/>
          <w:color w:val="222222"/>
          <w:sz w:val="24"/>
          <w:szCs w:val="24"/>
        </w:rPr>
        <w:t xml:space="preserve"> la cantidad de CINCUENTA Y SIETE MIL SETECIENTOS TREINTA Y DOS 48/100 DÓLARES DE LOS ESTADOS UNIDOS DE NORTE AMERICA (</w:t>
      </w:r>
      <w:r>
        <w:rPr>
          <w:rFonts w:ascii="Times New Roman" w:eastAsia="Times New Roman" w:hAnsi="Times New Roman" w:cs="Times New Roman"/>
          <w:color w:val="222222"/>
          <w:sz w:val="24"/>
          <w:szCs w:val="24"/>
        </w:rPr>
        <w:t>$57,732.48)</w:t>
      </w:r>
      <w:r w:rsidRPr="00545441">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bCs/>
          <w:color w:val="222222"/>
          <w:sz w:val="24"/>
          <w:szCs w:val="24"/>
        </w:rPr>
        <w:t xml:space="preserve"> para pagar los </w:t>
      </w:r>
      <w:r w:rsidRPr="00EA3896">
        <w:rPr>
          <w:rFonts w:ascii="Times New Roman" w:eastAsia="Times New Roman" w:hAnsi="Times New Roman" w:cs="Times New Roman"/>
          <w:bCs/>
          <w:color w:val="222222"/>
          <w:sz w:val="24"/>
          <w:szCs w:val="24"/>
        </w:rPr>
        <w:t>salario</w:t>
      </w:r>
      <w:r>
        <w:rPr>
          <w:rFonts w:ascii="Times New Roman" w:eastAsia="Times New Roman" w:hAnsi="Times New Roman" w:cs="Times New Roman"/>
          <w:bCs/>
          <w:color w:val="222222"/>
          <w:sz w:val="24"/>
          <w:szCs w:val="24"/>
        </w:rPr>
        <w:t xml:space="preserve">s, </w:t>
      </w:r>
      <w:r w:rsidRPr="00EA3896">
        <w:rPr>
          <w:rFonts w:ascii="Times New Roman" w:eastAsia="Times New Roman" w:hAnsi="Times New Roman" w:cs="Times New Roman"/>
          <w:bCs/>
          <w:color w:val="222222"/>
          <w:sz w:val="24"/>
          <w:szCs w:val="24"/>
        </w:rPr>
        <w:t xml:space="preserve"> prestaciones legales </w:t>
      </w:r>
      <w:r>
        <w:rPr>
          <w:rFonts w:ascii="Times New Roman" w:eastAsia="Times New Roman" w:hAnsi="Times New Roman" w:cs="Times New Roman"/>
          <w:bCs/>
          <w:color w:val="222222"/>
          <w:sz w:val="24"/>
          <w:szCs w:val="24"/>
        </w:rPr>
        <w:t xml:space="preserve">a los trabajadores o empleados de esta municipalidad en modalidad de nombramiento, pago por servicios profesionales, pago por contratos de trabajo, y las dietas del Concejo Municipal, cancelándose así el mes de Abril del año 2021; </w:t>
      </w:r>
      <w:r w:rsidRPr="00B41827">
        <w:rPr>
          <w:rFonts w:ascii="Times New Roman" w:eastAsia="Times New Roman" w:hAnsi="Times New Roman" w:cs="Times New Roman"/>
          <w:b/>
          <w:bCs/>
          <w:color w:val="222222"/>
          <w:sz w:val="24"/>
          <w:szCs w:val="24"/>
        </w:rPr>
        <w:t>3)</w:t>
      </w:r>
      <w:r>
        <w:rPr>
          <w:rFonts w:ascii="Times New Roman" w:eastAsia="Times New Roman" w:hAnsi="Times New Roman" w:cs="Times New Roman"/>
          <w:bCs/>
          <w:color w:val="222222"/>
          <w:sz w:val="24"/>
          <w:szCs w:val="24"/>
        </w:rPr>
        <w:t xml:space="preserve"> Autorizar  a la Tesorera Municipal para que de manera inmediata y dentro de los plazos legales de pago realizar los pagos correspondientes. </w:t>
      </w:r>
      <w:r w:rsidRPr="00B41827">
        <w:rPr>
          <w:rFonts w:ascii="Times New Roman" w:eastAsia="Times New Roman" w:hAnsi="Times New Roman" w:cs="Times New Roman"/>
          <w:b/>
          <w:bCs/>
          <w:color w:val="222222"/>
          <w:sz w:val="24"/>
          <w:szCs w:val="24"/>
        </w:rPr>
        <w:t>4)</w:t>
      </w:r>
      <w:r>
        <w:rPr>
          <w:rFonts w:ascii="Times New Roman" w:eastAsia="Times New Roman" w:hAnsi="Times New Roman" w:cs="Times New Roman"/>
          <w:bCs/>
          <w:color w:val="222222"/>
          <w:sz w:val="24"/>
          <w:szCs w:val="24"/>
        </w:rPr>
        <w:t xml:space="preserve"> Delegar a la Tesorera Municipal para que oportunamente informe al Concejo Municipal sobre la transferencia de los FONDOS FODES-ISDEM, para que reintegre a los FONDOS GOES el préstamo realizado para el pago de salarios, honorarios, dietas y prestaciones de ley a todos los que laboran para y bajo las órdenes de esta municipalidad. Certifíquese y </w:t>
      </w:r>
      <w:proofErr w:type="gramStart"/>
      <w:r>
        <w:rPr>
          <w:rFonts w:ascii="Times New Roman" w:eastAsia="Times New Roman" w:hAnsi="Times New Roman" w:cs="Times New Roman"/>
          <w:bCs/>
          <w:color w:val="222222"/>
          <w:sz w:val="24"/>
          <w:szCs w:val="24"/>
        </w:rPr>
        <w:t>comuníquese.-</w:t>
      </w:r>
      <w:proofErr w:type="gramEnd"/>
      <w:r w:rsidRPr="00EA3896">
        <w:rPr>
          <w:rFonts w:ascii="Times New Roman" w:eastAsia="Times New Roman" w:hAnsi="Times New Roman" w:cs="Times New Roman"/>
          <w:bCs/>
          <w:color w:val="222222"/>
          <w:sz w:val="24"/>
          <w:szCs w:val="24"/>
        </w:rPr>
        <w:tab/>
      </w:r>
    </w:p>
    <w:p w14:paraId="7677570D" w14:textId="77777777" w:rsidR="00722B74" w:rsidRPr="00656A95" w:rsidRDefault="00722B74" w:rsidP="00722B74">
      <w:pPr>
        <w:spacing w:after="0" w:line="295" w:lineRule="auto"/>
        <w:jc w:val="both"/>
        <w:rPr>
          <w:rFonts w:ascii="Times New Roman" w:hAnsi="Times New Roman" w:cs="Times New Roman"/>
          <w:sz w:val="24"/>
          <w:szCs w:val="24"/>
        </w:rPr>
      </w:pPr>
      <w:r w:rsidRPr="00656A95">
        <w:rPr>
          <w:rFonts w:ascii="Times New Roman" w:hAnsi="Times New Roman" w:cs="Times New Roman"/>
          <w:sz w:val="24"/>
          <w:szCs w:val="24"/>
        </w:rPr>
        <w:t>Finalizando la presente sesión, y no habiendo nada más que hacer constar, se cierra la presente acta que firmamos.</w:t>
      </w:r>
    </w:p>
    <w:p w14:paraId="5B537DD0" w14:textId="77777777" w:rsidR="00722B74" w:rsidRDefault="00722B74" w:rsidP="00722B74">
      <w:pPr>
        <w:spacing w:after="0" w:line="276" w:lineRule="auto"/>
        <w:jc w:val="both"/>
        <w:rPr>
          <w:rFonts w:ascii="Times New Roman" w:hAnsi="Times New Roman" w:cs="Times New Roman"/>
        </w:rPr>
      </w:pPr>
    </w:p>
    <w:p w14:paraId="2D0E8A93" w14:textId="77777777" w:rsidR="00722B74" w:rsidRDefault="00722B74" w:rsidP="00722B74">
      <w:pPr>
        <w:spacing w:after="0" w:line="276" w:lineRule="auto"/>
        <w:jc w:val="both"/>
        <w:rPr>
          <w:rFonts w:ascii="Times New Roman" w:hAnsi="Times New Roman" w:cs="Times New Roman"/>
        </w:rPr>
      </w:pPr>
    </w:p>
    <w:p w14:paraId="21E70677" w14:textId="77777777" w:rsidR="00722B74" w:rsidRDefault="00722B74" w:rsidP="00722B74">
      <w:pPr>
        <w:spacing w:after="0" w:line="276" w:lineRule="auto"/>
        <w:jc w:val="both"/>
        <w:rPr>
          <w:rFonts w:ascii="Times New Roman" w:hAnsi="Times New Roman" w:cs="Times New Roman"/>
          <w:sz w:val="24"/>
          <w:szCs w:val="24"/>
        </w:rPr>
      </w:pPr>
    </w:p>
    <w:p w14:paraId="36EFCDA3" w14:textId="77777777" w:rsidR="00722B74" w:rsidRPr="00C349A4" w:rsidRDefault="00722B74" w:rsidP="00722B74">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Coronel</w:t>
      </w:r>
      <w:r w:rsidRPr="00C349A4">
        <w:rPr>
          <w:rFonts w:ascii="Times New Roman" w:hAnsi="Times New Roman" w:cs="Times New Roman"/>
          <w:color w:val="244061" w:themeColor="accent1" w:themeShade="80"/>
          <w:sz w:val="24"/>
          <w:szCs w:val="24"/>
        </w:rPr>
        <w:t xml:space="preserve"> </w:t>
      </w:r>
      <w:r w:rsidRPr="00C349A4">
        <w:rPr>
          <w:rFonts w:ascii="Times New Roman" w:hAnsi="Times New Roman" w:cs="Times New Roman"/>
          <w:sz w:val="24"/>
          <w:szCs w:val="24"/>
        </w:rPr>
        <w:t xml:space="preserve">Oswald </w:t>
      </w:r>
      <w:proofErr w:type="gramStart"/>
      <w:r w:rsidRPr="00C349A4">
        <w:rPr>
          <w:rFonts w:ascii="Times New Roman" w:hAnsi="Times New Roman" w:cs="Times New Roman"/>
          <w:sz w:val="24"/>
          <w:szCs w:val="24"/>
        </w:rPr>
        <w:t>Sibrian  Miranda</w:t>
      </w:r>
      <w:proofErr w:type="gramEnd"/>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Oscar Armando Joaquín Vivas</w:t>
      </w:r>
    </w:p>
    <w:p w14:paraId="28B0A7DB" w14:textId="77777777" w:rsidR="00722B74" w:rsidRPr="00C349A4" w:rsidRDefault="00722B74" w:rsidP="00722B74">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Alcalde Municipal</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 xml:space="preserve"> Síndico Municipal</w:t>
      </w:r>
    </w:p>
    <w:p w14:paraId="1C243488" w14:textId="77777777" w:rsidR="00722B74" w:rsidRDefault="00722B74" w:rsidP="00722B74">
      <w:pPr>
        <w:spacing w:after="0" w:line="276" w:lineRule="auto"/>
        <w:jc w:val="both"/>
        <w:rPr>
          <w:rFonts w:ascii="Times New Roman" w:hAnsi="Times New Roman" w:cs="Times New Roman"/>
          <w:sz w:val="24"/>
          <w:szCs w:val="24"/>
        </w:rPr>
      </w:pPr>
    </w:p>
    <w:p w14:paraId="3400132F" w14:textId="77777777" w:rsidR="00722B74" w:rsidRDefault="00722B74" w:rsidP="00722B74">
      <w:pPr>
        <w:spacing w:after="0" w:line="276" w:lineRule="auto"/>
        <w:jc w:val="both"/>
        <w:rPr>
          <w:rFonts w:ascii="Times New Roman" w:hAnsi="Times New Roman" w:cs="Times New Roman"/>
          <w:sz w:val="24"/>
          <w:szCs w:val="24"/>
        </w:rPr>
      </w:pPr>
    </w:p>
    <w:p w14:paraId="01ECBA62" w14:textId="77777777" w:rsidR="00722B74" w:rsidRDefault="00722B74" w:rsidP="00722B74">
      <w:pPr>
        <w:spacing w:after="0" w:line="276" w:lineRule="auto"/>
        <w:jc w:val="both"/>
        <w:rPr>
          <w:rFonts w:ascii="Times New Roman" w:hAnsi="Times New Roman" w:cs="Times New Roman"/>
          <w:sz w:val="24"/>
          <w:szCs w:val="24"/>
        </w:rPr>
      </w:pPr>
    </w:p>
    <w:p w14:paraId="71B6FFF0" w14:textId="77777777" w:rsidR="00722B74" w:rsidRPr="00C349A4" w:rsidRDefault="00722B74" w:rsidP="00722B74">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Héctor Ismael Estr</w:t>
      </w:r>
      <w:r>
        <w:rPr>
          <w:rFonts w:ascii="Times New Roman" w:hAnsi="Times New Roman" w:cs="Times New Roman"/>
          <w:sz w:val="24"/>
          <w:szCs w:val="24"/>
        </w:rPr>
        <w:t>ada Vásquez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C349A4">
        <w:rPr>
          <w:rFonts w:ascii="Times New Roman" w:hAnsi="Times New Roman" w:cs="Times New Roman"/>
          <w:sz w:val="24"/>
          <w:szCs w:val="24"/>
        </w:rPr>
        <w:t>Medardo Benítez López</w:t>
      </w:r>
      <w:r w:rsidRPr="00C349A4">
        <w:rPr>
          <w:rFonts w:ascii="Times New Roman" w:hAnsi="Times New Roman" w:cs="Times New Roman"/>
          <w:sz w:val="24"/>
          <w:szCs w:val="24"/>
        </w:rPr>
        <w:tab/>
      </w:r>
    </w:p>
    <w:p w14:paraId="14859F31" w14:textId="77777777" w:rsidR="00722B74" w:rsidRPr="00C349A4" w:rsidRDefault="00722B74" w:rsidP="00722B74">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 xml:space="preserve">Primer Regidor Propietario </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roofErr w:type="gramStart"/>
      <w:r w:rsidRPr="00C349A4">
        <w:rPr>
          <w:rFonts w:ascii="Times New Roman" w:hAnsi="Times New Roman" w:cs="Times New Roman"/>
          <w:sz w:val="24"/>
          <w:szCs w:val="24"/>
        </w:rPr>
        <w:tab/>
      </w:r>
      <w:r>
        <w:rPr>
          <w:rFonts w:ascii="Times New Roman" w:hAnsi="Times New Roman" w:cs="Times New Roman"/>
          <w:sz w:val="24"/>
          <w:szCs w:val="24"/>
        </w:rPr>
        <w:t xml:space="preserve">  </w:t>
      </w:r>
      <w:r w:rsidRPr="00C349A4">
        <w:rPr>
          <w:rFonts w:ascii="Times New Roman" w:hAnsi="Times New Roman" w:cs="Times New Roman"/>
          <w:sz w:val="24"/>
          <w:szCs w:val="24"/>
        </w:rPr>
        <w:t>Segundo</w:t>
      </w:r>
      <w:proofErr w:type="gramEnd"/>
      <w:r w:rsidRPr="00C349A4">
        <w:rPr>
          <w:rFonts w:ascii="Times New Roman" w:hAnsi="Times New Roman" w:cs="Times New Roman"/>
          <w:sz w:val="24"/>
          <w:szCs w:val="24"/>
        </w:rPr>
        <w:t xml:space="preserve"> Regidor Propietario</w:t>
      </w:r>
    </w:p>
    <w:p w14:paraId="6538CEB9" w14:textId="77777777" w:rsidR="00722B74" w:rsidRDefault="00722B74" w:rsidP="00722B74">
      <w:pPr>
        <w:spacing w:after="0" w:line="276" w:lineRule="auto"/>
        <w:jc w:val="both"/>
        <w:rPr>
          <w:rFonts w:ascii="Times New Roman" w:hAnsi="Times New Roman" w:cs="Times New Roman"/>
          <w:sz w:val="24"/>
          <w:szCs w:val="24"/>
        </w:rPr>
      </w:pPr>
    </w:p>
    <w:p w14:paraId="4F5F8AB0" w14:textId="77777777" w:rsidR="00722B74" w:rsidRDefault="00722B74" w:rsidP="00722B74">
      <w:pPr>
        <w:spacing w:after="0" w:line="276" w:lineRule="auto"/>
        <w:jc w:val="both"/>
        <w:rPr>
          <w:rFonts w:ascii="Times New Roman" w:hAnsi="Times New Roman" w:cs="Times New Roman"/>
          <w:sz w:val="24"/>
          <w:szCs w:val="24"/>
        </w:rPr>
      </w:pPr>
    </w:p>
    <w:p w14:paraId="1F5868F7" w14:textId="77777777" w:rsidR="00722B74" w:rsidRDefault="00722B74" w:rsidP="00722B74">
      <w:pPr>
        <w:spacing w:after="0" w:line="276" w:lineRule="auto"/>
        <w:jc w:val="both"/>
        <w:rPr>
          <w:rFonts w:ascii="Times New Roman" w:hAnsi="Times New Roman" w:cs="Times New Roman"/>
          <w:sz w:val="24"/>
          <w:szCs w:val="24"/>
        </w:rPr>
      </w:pPr>
    </w:p>
    <w:p w14:paraId="1DBF9C35" w14:textId="77777777" w:rsidR="00722B74" w:rsidRPr="00C349A4" w:rsidRDefault="00722B74" w:rsidP="00722B74">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Carlos Antonio Mendoza Campos</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roofErr w:type="gramStart"/>
      <w:r w:rsidRPr="00C349A4">
        <w:rPr>
          <w:rFonts w:ascii="Times New Roman" w:hAnsi="Times New Roman" w:cs="Times New Roman"/>
          <w:sz w:val="24"/>
          <w:szCs w:val="24"/>
        </w:rPr>
        <w:tab/>
        <w:t xml:space="preserve">  Ulises</w:t>
      </w:r>
      <w:proofErr w:type="gramEnd"/>
      <w:r w:rsidRPr="00C349A4">
        <w:rPr>
          <w:rFonts w:ascii="Times New Roman" w:hAnsi="Times New Roman" w:cs="Times New Roman"/>
          <w:sz w:val="24"/>
          <w:szCs w:val="24"/>
        </w:rPr>
        <w:t xml:space="preserve"> Hernández Ramírez</w:t>
      </w:r>
      <w:r w:rsidRPr="00C349A4">
        <w:rPr>
          <w:rFonts w:ascii="Times New Roman" w:hAnsi="Times New Roman" w:cs="Times New Roman"/>
          <w:sz w:val="24"/>
          <w:szCs w:val="24"/>
        </w:rPr>
        <w:tab/>
      </w:r>
    </w:p>
    <w:p w14:paraId="5AD853E0" w14:textId="77777777" w:rsidR="00722B74" w:rsidRPr="00C349A4" w:rsidRDefault="00722B74" w:rsidP="00722B74">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Tercer Regidor Propietario</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roofErr w:type="gramStart"/>
      <w:r w:rsidRPr="00C349A4">
        <w:rPr>
          <w:rFonts w:ascii="Times New Roman" w:hAnsi="Times New Roman" w:cs="Times New Roman"/>
          <w:sz w:val="24"/>
          <w:szCs w:val="24"/>
        </w:rPr>
        <w:tab/>
        <w:t xml:space="preserve">  Cuarto</w:t>
      </w:r>
      <w:proofErr w:type="gramEnd"/>
      <w:r w:rsidRPr="00C349A4">
        <w:rPr>
          <w:rFonts w:ascii="Times New Roman" w:hAnsi="Times New Roman" w:cs="Times New Roman"/>
          <w:sz w:val="24"/>
          <w:szCs w:val="24"/>
        </w:rPr>
        <w:t xml:space="preserve"> Regidor Propietario</w:t>
      </w:r>
    </w:p>
    <w:p w14:paraId="3816A22D" w14:textId="77777777" w:rsidR="00722B74" w:rsidRDefault="00722B74" w:rsidP="00722B74">
      <w:pPr>
        <w:spacing w:after="0" w:line="276" w:lineRule="auto"/>
        <w:jc w:val="both"/>
        <w:rPr>
          <w:rFonts w:ascii="Times New Roman" w:hAnsi="Times New Roman" w:cs="Times New Roman"/>
          <w:sz w:val="24"/>
          <w:szCs w:val="24"/>
        </w:rPr>
      </w:pPr>
    </w:p>
    <w:p w14:paraId="57585E1B" w14:textId="77777777" w:rsidR="00722B74" w:rsidRDefault="00722B74" w:rsidP="00722B74">
      <w:pPr>
        <w:spacing w:after="0" w:line="276" w:lineRule="auto"/>
        <w:jc w:val="both"/>
        <w:rPr>
          <w:rFonts w:ascii="Times New Roman" w:hAnsi="Times New Roman" w:cs="Times New Roman"/>
          <w:sz w:val="24"/>
          <w:szCs w:val="24"/>
        </w:rPr>
      </w:pPr>
    </w:p>
    <w:p w14:paraId="741F0FC4" w14:textId="77777777" w:rsidR="00722B74" w:rsidRDefault="00722B74" w:rsidP="00722B74">
      <w:pPr>
        <w:spacing w:after="0" w:line="276" w:lineRule="auto"/>
        <w:jc w:val="both"/>
        <w:rPr>
          <w:rFonts w:ascii="Times New Roman" w:hAnsi="Times New Roman" w:cs="Times New Roman"/>
          <w:sz w:val="24"/>
          <w:szCs w:val="24"/>
        </w:rPr>
      </w:pPr>
    </w:p>
    <w:p w14:paraId="66ACC9DD" w14:textId="77777777" w:rsidR="00722B74" w:rsidRPr="00C349A4" w:rsidRDefault="00722B74" w:rsidP="00722B74">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Marcelo Francisco Oporto Vides</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Oscar Orlando Sandoval Sánchez</w:t>
      </w:r>
    </w:p>
    <w:p w14:paraId="0DC90046" w14:textId="77777777" w:rsidR="00722B74" w:rsidRPr="00C349A4" w:rsidRDefault="00722B74" w:rsidP="00722B74">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Quinto Regidor Propietario</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Sexto Regidor Propietario</w:t>
      </w:r>
    </w:p>
    <w:p w14:paraId="731C40DD" w14:textId="77777777" w:rsidR="00722B74" w:rsidRDefault="00722B74" w:rsidP="00722B74">
      <w:pPr>
        <w:spacing w:after="0" w:line="276" w:lineRule="auto"/>
        <w:jc w:val="both"/>
        <w:rPr>
          <w:rFonts w:ascii="Times New Roman" w:hAnsi="Times New Roman" w:cs="Times New Roman"/>
          <w:sz w:val="24"/>
          <w:szCs w:val="24"/>
        </w:rPr>
      </w:pPr>
    </w:p>
    <w:p w14:paraId="1DF14A69" w14:textId="77777777" w:rsidR="00722B74" w:rsidRDefault="00722B74" w:rsidP="00722B74">
      <w:pPr>
        <w:spacing w:after="0" w:line="276" w:lineRule="auto"/>
        <w:jc w:val="both"/>
        <w:rPr>
          <w:rFonts w:ascii="Times New Roman" w:hAnsi="Times New Roman" w:cs="Times New Roman"/>
          <w:sz w:val="24"/>
          <w:szCs w:val="24"/>
        </w:rPr>
      </w:pPr>
    </w:p>
    <w:p w14:paraId="4CC055D1" w14:textId="77777777" w:rsidR="00722B74" w:rsidRDefault="00722B74" w:rsidP="00722B74">
      <w:pPr>
        <w:spacing w:after="0" w:line="276" w:lineRule="auto"/>
        <w:jc w:val="both"/>
        <w:rPr>
          <w:rFonts w:ascii="Times New Roman" w:hAnsi="Times New Roman" w:cs="Times New Roman"/>
          <w:sz w:val="24"/>
          <w:szCs w:val="24"/>
        </w:rPr>
      </w:pPr>
    </w:p>
    <w:p w14:paraId="09A90B32" w14:textId="77777777" w:rsidR="00722B74" w:rsidRDefault="00722B74" w:rsidP="00722B74">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Maritza Carolina Martínez de Martínez</w:t>
      </w:r>
      <w:r w:rsidRPr="00C349A4">
        <w:rPr>
          <w:rFonts w:ascii="Times New Roman" w:hAnsi="Times New Roman" w:cs="Times New Roman"/>
          <w:sz w:val="24"/>
          <w:szCs w:val="24"/>
        </w:rPr>
        <w:tab/>
      </w:r>
      <w:r>
        <w:rPr>
          <w:rFonts w:ascii="Times New Roman" w:hAnsi="Times New Roman" w:cs="Times New Roman"/>
          <w:sz w:val="24"/>
          <w:szCs w:val="24"/>
        </w:rPr>
        <w:tab/>
        <w:t xml:space="preserve">            Ángela Dimas Vásquez Herrera</w:t>
      </w:r>
    </w:p>
    <w:p w14:paraId="351F2F98" w14:textId="77777777" w:rsidR="00722B74" w:rsidRPr="00C349A4" w:rsidRDefault="00722B74" w:rsidP="00722B74">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S</w:t>
      </w:r>
      <w:r>
        <w:rPr>
          <w:rFonts w:ascii="Times New Roman" w:hAnsi="Times New Roman" w:cs="Times New Roman"/>
          <w:sz w:val="24"/>
          <w:szCs w:val="24"/>
        </w:rPr>
        <w:t>éptima Regidora Propietaria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C349A4">
        <w:rPr>
          <w:rFonts w:ascii="Times New Roman" w:hAnsi="Times New Roman" w:cs="Times New Roman"/>
          <w:sz w:val="24"/>
          <w:szCs w:val="24"/>
        </w:rPr>
        <w:t>Octava Regidora Propietaria</w:t>
      </w:r>
    </w:p>
    <w:p w14:paraId="08719710" w14:textId="77777777" w:rsidR="00722B74" w:rsidRDefault="00722B74" w:rsidP="00722B74">
      <w:pPr>
        <w:spacing w:after="0" w:line="276" w:lineRule="auto"/>
        <w:jc w:val="both"/>
        <w:rPr>
          <w:rFonts w:ascii="Times New Roman" w:hAnsi="Times New Roman" w:cs="Times New Roman"/>
          <w:sz w:val="24"/>
          <w:szCs w:val="24"/>
        </w:rPr>
      </w:pPr>
    </w:p>
    <w:p w14:paraId="08BD072D" w14:textId="77777777" w:rsidR="00722B74" w:rsidRDefault="00722B74" w:rsidP="00722B74">
      <w:pPr>
        <w:spacing w:after="0" w:line="276" w:lineRule="auto"/>
        <w:jc w:val="both"/>
        <w:rPr>
          <w:rFonts w:ascii="Times New Roman" w:hAnsi="Times New Roman" w:cs="Times New Roman"/>
          <w:sz w:val="24"/>
          <w:szCs w:val="24"/>
        </w:rPr>
      </w:pPr>
    </w:p>
    <w:p w14:paraId="56C8EBF7" w14:textId="77777777" w:rsidR="00722B74" w:rsidRPr="00C349A4" w:rsidRDefault="00722B74" w:rsidP="00722B74">
      <w:pPr>
        <w:spacing w:after="0" w:line="276" w:lineRule="auto"/>
        <w:jc w:val="both"/>
        <w:rPr>
          <w:rFonts w:ascii="Times New Roman" w:hAnsi="Times New Roman" w:cs="Times New Roman"/>
          <w:sz w:val="24"/>
          <w:szCs w:val="24"/>
        </w:rPr>
      </w:pPr>
    </w:p>
    <w:p w14:paraId="7511396B" w14:textId="77777777" w:rsidR="00722B74" w:rsidRPr="00C349A4" w:rsidRDefault="00722B74" w:rsidP="00722B74">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Ana Aracely Barahona Alvarado</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Cristóbal Ascencio López</w:t>
      </w:r>
    </w:p>
    <w:p w14:paraId="30D4C425" w14:textId="77777777" w:rsidR="00722B74" w:rsidRPr="00C349A4" w:rsidRDefault="00722B74" w:rsidP="00722B74">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Primera Regidora Suplente</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Segundo Regidor Suplente</w:t>
      </w:r>
      <w:r w:rsidRPr="00C349A4">
        <w:rPr>
          <w:rFonts w:ascii="Times New Roman" w:hAnsi="Times New Roman" w:cs="Times New Roman"/>
          <w:sz w:val="24"/>
          <w:szCs w:val="24"/>
        </w:rPr>
        <w:tab/>
      </w:r>
    </w:p>
    <w:p w14:paraId="6D758619" w14:textId="77777777" w:rsidR="00722B74" w:rsidRDefault="00722B74" w:rsidP="00722B74">
      <w:pPr>
        <w:spacing w:after="0" w:line="276" w:lineRule="auto"/>
        <w:jc w:val="both"/>
        <w:rPr>
          <w:rFonts w:ascii="Times New Roman" w:hAnsi="Times New Roman" w:cs="Times New Roman"/>
          <w:sz w:val="24"/>
          <w:szCs w:val="24"/>
        </w:rPr>
      </w:pPr>
    </w:p>
    <w:p w14:paraId="50A651EF" w14:textId="77777777" w:rsidR="00722B74" w:rsidRDefault="00722B74" w:rsidP="00722B74">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b/>
      </w:r>
      <w:r w:rsidRPr="00C349A4">
        <w:rPr>
          <w:rFonts w:ascii="Times New Roman" w:hAnsi="Times New Roman" w:cs="Times New Roman"/>
          <w:sz w:val="24"/>
          <w:szCs w:val="24"/>
        </w:rPr>
        <w:tab/>
      </w:r>
    </w:p>
    <w:p w14:paraId="17A22A8C" w14:textId="77777777" w:rsidR="00722B74" w:rsidRDefault="00722B74" w:rsidP="00722B74">
      <w:pPr>
        <w:spacing w:after="0" w:line="276" w:lineRule="auto"/>
        <w:jc w:val="both"/>
        <w:rPr>
          <w:rFonts w:ascii="Times New Roman" w:hAnsi="Times New Roman" w:cs="Times New Roman"/>
          <w:sz w:val="24"/>
          <w:szCs w:val="24"/>
        </w:rPr>
      </w:pPr>
    </w:p>
    <w:p w14:paraId="434705D7" w14:textId="77777777" w:rsidR="00722B74" w:rsidRPr="00C349A4" w:rsidRDefault="00722B74" w:rsidP="00722B74">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 xml:space="preserve">Jorge Andrés Nieto Aparicio </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Francisca Idalia Martínez Segura</w:t>
      </w:r>
    </w:p>
    <w:p w14:paraId="16B7DFCD" w14:textId="77777777" w:rsidR="00722B74" w:rsidRPr="00C349A4" w:rsidRDefault="00722B74" w:rsidP="00722B74">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Tercer Regidor Suplente</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Cuarta Regidora Suplente</w:t>
      </w:r>
      <w:r w:rsidRPr="00C349A4">
        <w:rPr>
          <w:rFonts w:ascii="Times New Roman" w:hAnsi="Times New Roman" w:cs="Times New Roman"/>
          <w:sz w:val="24"/>
          <w:szCs w:val="24"/>
        </w:rPr>
        <w:tab/>
      </w:r>
      <w:r w:rsidRPr="00C349A4">
        <w:rPr>
          <w:rFonts w:ascii="Times New Roman" w:hAnsi="Times New Roman" w:cs="Times New Roman"/>
          <w:sz w:val="24"/>
          <w:szCs w:val="24"/>
        </w:rPr>
        <w:tab/>
      </w:r>
    </w:p>
    <w:p w14:paraId="27117505" w14:textId="77777777" w:rsidR="00722B74" w:rsidRDefault="00722B74" w:rsidP="00722B74">
      <w:pPr>
        <w:spacing w:after="0" w:line="276" w:lineRule="auto"/>
        <w:ind w:left="2124"/>
        <w:rPr>
          <w:rFonts w:ascii="Times New Roman" w:hAnsi="Times New Roman" w:cs="Times New Roman"/>
          <w:sz w:val="24"/>
          <w:szCs w:val="24"/>
        </w:rPr>
      </w:pPr>
      <w:r w:rsidRPr="00C349A4">
        <w:rPr>
          <w:rFonts w:ascii="Times New Roman" w:hAnsi="Times New Roman" w:cs="Times New Roman"/>
          <w:sz w:val="24"/>
          <w:szCs w:val="24"/>
        </w:rPr>
        <w:t xml:space="preserve">  </w:t>
      </w:r>
    </w:p>
    <w:p w14:paraId="63C30779" w14:textId="77777777" w:rsidR="00722B74" w:rsidRDefault="00722B74" w:rsidP="00722B74">
      <w:pPr>
        <w:spacing w:after="0" w:line="276" w:lineRule="auto"/>
        <w:ind w:left="2124"/>
        <w:rPr>
          <w:rFonts w:ascii="Times New Roman" w:hAnsi="Times New Roman" w:cs="Times New Roman"/>
          <w:sz w:val="24"/>
          <w:szCs w:val="24"/>
        </w:rPr>
      </w:pPr>
    </w:p>
    <w:p w14:paraId="4C0291CF" w14:textId="77777777" w:rsidR="00722B74" w:rsidRDefault="00722B74" w:rsidP="00722B74">
      <w:pPr>
        <w:spacing w:after="0" w:line="276" w:lineRule="auto"/>
        <w:ind w:left="2124"/>
        <w:rPr>
          <w:rFonts w:ascii="Times New Roman" w:hAnsi="Times New Roman" w:cs="Times New Roman"/>
          <w:sz w:val="24"/>
          <w:szCs w:val="24"/>
        </w:rPr>
      </w:pPr>
      <w:r w:rsidRPr="00C349A4">
        <w:rPr>
          <w:rFonts w:ascii="Times New Roman" w:hAnsi="Times New Roman" w:cs="Times New Roman"/>
          <w:sz w:val="24"/>
          <w:szCs w:val="24"/>
        </w:rPr>
        <w:t xml:space="preserve">  </w:t>
      </w:r>
    </w:p>
    <w:p w14:paraId="19A09EC6" w14:textId="77777777" w:rsidR="00722B74" w:rsidRPr="00C349A4" w:rsidRDefault="00722B74" w:rsidP="00722B74">
      <w:pPr>
        <w:spacing w:after="0" w:line="276" w:lineRule="auto"/>
        <w:ind w:left="2124"/>
        <w:rPr>
          <w:rFonts w:ascii="Times New Roman" w:hAnsi="Times New Roman" w:cs="Times New Roman"/>
          <w:sz w:val="24"/>
          <w:szCs w:val="24"/>
        </w:rPr>
      </w:pPr>
      <w:r w:rsidRPr="00C349A4">
        <w:rPr>
          <w:rFonts w:ascii="Times New Roman" w:hAnsi="Times New Roman" w:cs="Times New Roman"/>
          <w:sz w:val="24"/>
          <w:szCs w:val="24"/>
        </w:rPr>
        <w:t>Licda. María Juliana Escobar Montalvo</w:t>
      </w:r>
    </w:p>
    <w:p w14:paraId="41F7CCF9" w14:textId="77777777" w:rsidR="00722B74" w:rsidRPr="00C349A4" w:rsidRDefault="00722B74" w:rsidP="00722B74">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 xml:space="preserve">      Secretaria Municipal</w:t>
      </w:r>
    </w:p>
    <w:p w14:paraId="5A7F4B64" w14:textId="77777777" w:rsidR="00630AA5" w:rsidRDefault="00630AA5" w:rsidP="00477C99">
      <w:pPr>
        <w:spacing w:after="0" w:line="276" w:lineRule="auto"/>
        <w:jc w:val="both"/>
        <w:rPr>
          <w:rFonts w:ascii="Times New Roman" w:hAnsi="Times New Roman" w:cs="Times New Roman"/>
          <w:sz w:val="24"/>
          <w:szCs w:val="24"/>
        </w:rPr>
      </w:pPr>
    </w:p>
    <w:p w14:paraId="607C1A7C" w14:textId="77777777" w:rsidR="00722B74" w:rsidRDefault="00722B74" w:rsidP="00477C99">
      <w:pPr>
        <w:spacing w:after="0" w:line="276" w:lineRule="auto"/>
        <w:jc w:val="both"/>
        <w:rPr>
          <w:rFonts w:ascii="Times New Roman" w:hAnsi="Times New Roman" w:cs="Times New Roman"/>
          <w:sz w:val="24"/>
          <w:szCs w:val="24"/>
        </w:rPr>
      </w:pPr>
    </w:p>
    <w:p w14:paraId="1410FB1D" w14:textId="77777777" w:rsidR="00722B74" w:rsidRDefault="00722B74" w:rsidP="00477C99">
      <w:pPr>
        <w:spacing w:after="0" w:line="276" w:lineRule="auto"/>
        <w:jc w:val="both"/>
        <w:rPr>
          <w:rFonts w:ascii="Times New Roman" w:hAnsi="Times New Roman" w:cs="Times New Roman"/>
          <w:sz w:val="24"/>
          <w:szCs w:val="24"/>
        </w:rPr>
      </w:pPr>
    </w:p>
    <w:p w14:paraId="6A7E48DF" w14:textId="77777777" w:rsidR="00722B74" w:rsidRDefault="00722B74" w:rsidP="00477C99">
      <w:pPr>
        <w:spacing w:after="0" w:line="276" w:lineRule="auto"/>
        <w:jc w:val="both"/>
        <w:rPr>
          <w:rFonts w:ascii="Times New Roman" w:hAnsi="Times New Roman" w:cs="Times New Roman"/>
          <w:sz w:val="24"/>
          <w:szCs w:val="24"/>
        </w:rPr>
      </w:pPr>
    </w:p>
    <w:p w14:paraId="09BE7BD7" w14:textId="77777777" w:rsidR="00722B74" w:rsidRDefault="00722B74" w:rsidP="00477C99">
      <w:pPr>
        <w:spacing w:after="0" w:line="276" w:lineRule="auto"/>
        <w:jc w:val="both"/>
        <w:rPr>
          <w:rFonts w:ascii="Times New Roman" w:hAnsi="Times New Roman" w:cs="Times New Roman"/>
          <w:sz w:val="24"/>
          <w:szCs w:val="24"/>
        </w:rPr>
      </w:pPr>
    </w:p>
    <w:p w14:paraId="6BA19F00" w14:textId="77777777" w:rsidR="00722B74" w:rsidRDefault="00722B74" w:rsidP="00477C99">
      <w:pPr>
        <w:spacing w:after="0" w:line="276" w:lineRule="auto"/>
        <w:jc w:val="both"/>
        <w:rPr>
          <w:rFonts w:ascii="Times New Roman" w:hAnsi="Times New Roman" w:cs="Times New Roman"/>
          <w:sz w:val="24"/>
          <w:szCs w:val="24"/>
        </w:rPr>
      </w:pPr>
    </w:p>
    <w:p w14:paraId="325DB02C" w14:textId="77777777" w:rsidR="005574F0" w:rsidRDefault="005574F0" w:rsidP="005574F0">
      <w:pPr>
        <w:spacing w:after="0" w:line="300" w:lineRule="auto"/>
        <w:jc w:val="both"/>
        <w:rPr>
          <w:rFonts w:ascii="Times New Roman" w:hAnsi="Times New Roman" w:cs="Times New Roman"/>
          <w:sz w:val="24"/>
          <w:szCs w:val="24"/>
        </w:rPr>
      </w:pPr>
      <w:r w:rsidRPr="00C63041">
        <w:rPr>
          <w:rFonts w:ascii="Times New Roman" w:hAnsi="Times New Roman" w:cs="Times New Roman"/>
          <w:b/>
          <w:sz w:val="24"/>
          <w:szCs w:val="24"/>
        </w:rPr>
        <w:t>”””</w:t>
      </w:r>
      <w:proofErr w:type="gramStart"/>
      <w:r w:rsidRPr="00C63041">
        <w:rPr>
          <w:rFonts w:ascii="Times New Roman" w:hAnsi="Times New Roman" w:cs="Times New Roman"/>
          <w:b/>
          <w:sz w:val="24"/>
          <w:szCs w:val="24"/>
        </w:rPr>
        <w:t>””ACTA</w:t>
      </w:r>
      <w:proofErr w:type="gramEnd"/>
      <w:r w:rsidRPr="00C63041">
        <w:rPr>
          <w:rFonts w:ascii="Times New Roman" w:hAnsi="Times New Roman" w:cs="Times New Roman"/>
          <w:b/>
          <w:sz w:val="24"/>
          <w:szCs w:val="24"/>
        </w:rPr>
        <w:t xml:space="preserve"> NUMERO </w:t>
      </w:r>
      <w:r>
        <w:rPr>
          <w:rFonts w:ascii="Times New Roman" w:hAnsi="Times New Roman" w:cs="Times New Roman"/>
          <w:b/>
          <w:sz w:val="24"/>
          <w:szCs w:val="24"/>
        </w:rPr>
        <w:t>DIECISIETE</w:t>
      </w:r>
      <w:r w:rsidRPr="00C63041">
        <w:rPr>
          <w:rFonts w:ascii="Times New Roman" w:hAnsi="Times New Roman" w:cs="Times New Roman"/>
          <w:b/>
          <w:sz w:val="24"/>
          <w:szCs w:val="24"/>
        </w:rPr>
        <w:t>.</w:t>
      </w:r>
      <w:r w:rsidRPr="00C63041">
        <w:rPr>
          <w:rFonts w:ascii="Times New Roman" w:hAnsi="Times New Roman" w:cs="Times New Roman"/>
          <w:sz w:val="24"/>
          <w:szCs w:val="24"/>
        </w:rPr>
        <w:t xml:space="preserve"> En el Salón de Reuniones de la Alcaldía Municipal de San Pedro Perulapan, a las ocho horas del día </w:t>
      </w:r>
      <w:r>
        <w:rPr>
          <w:rFonts w:ascii="Times New Roman" w:hAnsi="Times New Roman" w:cs="Times New Roman"/>
          <w:sz w:val="24"/>
          <w:szCs w:val="24"/>
        </w:rPr>
        <w:t>veintidós</w:t>
      </w:r>
      <w:r w:rsidRPr="00C63041">
        <w:rPr>
          <w:rFonts w:ascii="Times New Roman" w:hAnsi="Times New Roman" w:cs="Times New Roman"/>
          <w:sz w:val="24"/>
          <w:szCs w:val="24"/>
        </w:rPr>
        <w:t xml:space="preserve"> de </w:t>
      </w:r>
      <w:r>
        <w:rPr>
          <w:rFonts w:ascii="Times New Roman" w:hAnsi="Times New Roman" w:cs="Times New Roman"/>
          <w:sz w:val="24"/>
          <w:szCs w:val="24"/>
        </w:rPr>
        <w:t>abril</w:t>
      </w:r>
      <w:r w:rsidRPr="00C63041">
        <w:rPr>
          <w:rFonts w:ascii="Times New Roman" w:hAnsi="Times New Roman" w:cs="Times New Roman"/>
          <w:sz w:val="24"/>
          <w:szCs w:val="24"/>
        </w:rPr>
        <w:t xml:space="preserve"> de dos mil </w:t>
      </w:r>
      <w:r>
        <w:rPr>
          <w:rFonts w:ascii="Times New Roman" w:hAnsi="Times New Roman" w:cs="Times New Roman"/>
          <w:sz w:val="24"/>
          <w:szCs w:val="24"/>
        </w:rPr>
        <w:t>veintiuno</w:t>
      </w:r>
      <w:r w:rsidRPr="00C63041">
        <w:rPr>
          <w:rFonts w:ascii="Times New Roman" w:hAnsi="Times New Roman" w:cs="Times New Roman"/>
          <w:sz w:val="24"/>
          <w:szCs w:val="24"/>
        </w:rPr>
        <w:t>, siendo estos el lugar, día y hora señalados en la convocatoria respectiva, para celebrar sesión</w:t>
      </w:r>
      <w:r>
        <w:rPr>
          <w:rFonts w:ascii="Times New Roman" w:hAnsi="Times New Roman" w:cs="Times New Roman"/>
          <w:sz w:val="24"/>
          <w:szCs w:val="24"/>
        </w:rPr>
        <w:t xml:space="preserve"> </w:t>
      </w:r>
      <w:r w:rsidRPr="00C63041">
        <w:rPr>
          <w:rFonts w:ascii="Times New Roman" w:hAnsi="Times New Roman" w:cs="Times New Roman"/>
          <w:sz w:val="24"/>
          <w:szCs w:val="24"/>
        </w:rPr>
        <w:t xml:space="preserve">Ordinaria del Concejo Municipal, se procede a ello, con la asistencia del Señor Alcalde Municipal, </w:t>
      </w:r>
      <w:proofErr w:type="gramStart"/>
      <w:r w:rsidRPr="00C63041">
        <w:rPr>
          <w:rFonts w:ascii="Times New Roman" w:hAnsi="Times New Roman" w:cs="Times New Roman"/>
          <w:sz w:val="24"/>
          <w:szCs w:val="24"/>
        </w:rPr>
        <w:t>Coronel</w:t>
      </w:r>
      <w:proofErr w:type="gramEnd"/>
      <w:r w:rsidRPr="00C63041">
        <w:rPr>
          <w:rFonts w:ascii="Times New Roman" w:hAnsi="Times New Roman" w:cs="Times New Roman"/>
          <w:sz w:val="24"/>
          <w:szCs w:val="24"/>
        </w:rPr>
        <w:t xml:space="preserve"> Oswald Sibrian Miranda, Síndico Municipal: Oscar Armando Joaquín Vivas. Regidores Propietarios: Héctor Ismael Estrada Vásquez, Medardo Benítez López, Carlos Antonio Mendoza Campos, </w:t>
      </w:r>
      <w:r>
        <w:rPr>
          <w:rFonts w:ascii="Times New Roman" w:hAnsi="Times New Roman" w:cs="Times New Roman"/>
          <w:sz w:val="24"/>
          <w:szCs w:val="24"/>
        </w:rPr>
        <w:t xml:space="preserve">Ulises Hernández Ramírez, </w:t>
      </w:r>
      <w:r w:rsidRPr="00C63041">
        <w:rPr>
          <w:rFonts w:ascii="Times New Roman" w:hAnsi="Times New Roman" w:cs="Times New Roman"/>
          <w:sz w:val="24"/>
          <w:szCs w:val="24"/>
        </w:rPr>
        <w:t xml:space="preserve">Marcelo Francisco Oporto Vides, Oscar Orlando Sandoval Sánchez, </w:t>
      </w:r>
      <w:r>
        <w:rPr>
          <w:rFonts w:ascii="Times New Roman" w:hAnsi="Times New Roman" w:cs="Times New Roman"/>
          <w:sz w:val="24"/>
          <w:szCs w:val="24"/>
        </w:rPr>
        <w:t xml:space="preserve">Maritza Carolina Martínez de Martínez, </w:t>
      </w:r>
      <w:r w:rsidRPr="00C63041">
        <w:rPr>
          <w:rFonts w:ascii="Times New Roman" w:hAnsi="Times New Roman" w:cs="Times New Roman"/>
          <w:sz w:val="24"/>
          <w:szCs w:val="24"/>
        </w:rPr>
        <w:t>Ángela Dimas Vásquez Herrera. Regidores Suplentes: Ana Aracely Barahona Alvarado,</w:t>
      </w:r>
      <w:r>
        <w:rPr>
          <w:rFonts w:ascii="Times New Roman" w:hAnsi="Times New Roman" w:cs="Times New Roman"/>
          <w:sz w:val="24"/>
          <w:szCs w:val="24"/>
        </w:rPr>
        <w:t xml:space="preserve"> </w:t>
      </w:r>
      <w:r w:rsidRPr="00C63041">
        <w:rPr>
          <w:rFonts w:ascii="Times New Roman" w:hAnsi="Times New Roman" w:cs="Times New Roman"/>
          <w:sz w:val="24"/>
          <w:szCs w:val="24"/>
        </w:rPr>
        <w:t xml:space="preserve">Cristóbal Ascencio López, Jorge Andrés Nieto Aparicio, Francisca Idalia Martínez Segura. Con asistencia de la Secretaria Municipal Licda. María Juliana Escobar </w:t>
      </w:r>
      <w:proofErr w:type="gramStart"/>
      <w:r w:rsidRPr="00C63041">
        <w:rPr>
          <w:rFonts w:ascii="Times New Roman" w:hAnsi="Times New Roman" w:cs="Times New Roman"/>
          <w:sz w:val="24"/>
          <w:szCs w:val="24"/>
        </w:rPr>
        <w:t>Montalvo.------------</w:t>
      </w:r>
      <w:r>
        <w:rPr>
          <w:rFonts w:ascii="Times New Roman" w:hAnsi="Times New Roman" w:cs="Times New Roman"/>
          <w:sz w:val="24"/>
          <w:szCs w:val="24"/>
        </w:rPr>
        <w:t>--------------------</w:t>
      </w:r>
      <w:proofErr w:type="gramEnd"/>
      <w:r w:rsidRPr="00C63041">
        <w:rPr>
          <w:rFonts w:ascii="Times New Roman" w:hAnsi="Times New Roman" w:cs="Times New Roman"/>
          <w:sz w:val="24"/>
          <w:szCs w:val="24"/>
        </w:rPr>
        <w:t xml:space="preserve">El Señor Alcalde Municipal, constató el quórum, manifestando que el mismo queda debidamente establecido.  Inmediatamente se sometió a consideración la Agenda a discutir, la </w:t>
      </w:r>
      <w:r>
        <w:rPr>
          <w:rFonts w:ascii="Times New Roman" w:hAnsi="Times New Roman" w:cs="Times New Roman"/>
          <w:sz w:val="24"/>
          <w:szCs w:val="24"/>
        </w:rPr>
        <w:t>cual, fue a</w:t>
      </w:r>
      <w:r w:rsidRPr="00C63041">
        <w:rPr>
          <w:rFonts w:ascii="Times New Roman" w:hAnsi="Times New Roman" w:cs="Times New Roman"/>
          <w:sz w:val="24"/>
          <w:szCs w:val="24"/>
        </w:rPr>
        <w:t xml:space="preserve">probada por </w:t>
      </w:r>
      <w:r>
        <w:rPr>
          <w:rFonts w:ascii="Times New Roman" w:hAnsi="Times New Roman" w:cs="Times New Roman"/>
          <w:sz w:val="24"/>
          <w:szCs w:val="24"/>
        </w:rPr>
        <w:t>unanimidad</w:t>
      </w:r>
      <w:r w:rsidRPr="00C63041">
        <w:rPr>
          <w:rFonts w:ascii="Times New Roman" w:hAnsi="Times New Roman" w:cs="Times New Roman"/>
          <w:sz w:val="24"/>
          <w:szCs w:val="24"/>
        </w:rPr>
        <w:t xml:space="preserve">. Seguidamente la Secretaria Municipal dio lectura al acta anterior la cual, fue ratificada </w:t>
      </w:r>
      <w:r w:rsidRPr="007E1DD2">
        <w:rPr>
          <w:rFonts w:ascii="Times New Roman" w:hAnsi="Times New Roman" w:cs="Times New Roman"/>
          <w:sz w:val="24"/>
          <w:szCs w:val="24"/>
        </w:rPr>
        <w:t>en todas sus partes. A continuación se le concede participación a</w:t>
      </w:r>
      <w:r>
        <w:rPr>
          <w:rFonts w:ascii="Times New Roman" w:hAnsi="Times New Roman" w:cs="Times New Roman"/>
          <w:sz w:val="24"/>
          <w:szCs w:val="24"/>
        </w:rPr>
        <w:t xml:space="preserve">l Jefe de UACI, Arq. Henry Douglas Palacios Montenegro, quien expone que por falta de fondos en el 25% FODES </w:t>
      </w:r>
      <w:r>
        <w:rPr>
          <w:rFonts w:ascii="Times New Roman" w:hAnsi="Times New Roman" w:cs="Times New Roman"/>
          <w:sz w:val="24"/>
          <w:szCs w:val="24"/>
        </w:rPr>
        <w:lastRenderedPageBreak/>
        <w:t xml:space="preserve">no se ha podido pagar el servicio de celulares desde el mes de enero de 2021, por dicha razón no pueden cancelar el servicio y siguen cobrando la tarifa contratada, sin embargo explica que en el mes de noviembre 2020 venció el contrato que estaba estipulado por un periodo de 12 meses y la compañía continúo el servicio de manera continua por la falta de pago, en estos momentos han cortado el servicio pero la cuenta sigue incrementando mientras no se pague completamente lo que se debe. Luego la Tesorera Municipal, </w:t>
      </w:r>
      <w:r w:rsidRPr="00650B27">
        <w:rPr>
          <w:rFonts w:ascii="Times New Roman" w:hAnsi="Times New Roman" w:cs="Times New Roman"/>
          <w:sz w:val="24"/>
          <w:szCs w:val="24"/>
        </w:rPr>
        <w:t>Licda. Mayra Lissethe Renderos de Vásquez</w:t>
      </w:r>
      <w:r>
        <w:rPr>
          <w:rFonts w:ascii="Times New Roman" w:hAnsi="Times New Roman" w:cs="Times New Roman"/>
          <w:sz w:val="24"/>
          <w:szCs w:val="24"/>
        </w:rPr>
        <w:t xml:space="preserve">, informa que el día de ayer 21 de abril 2021, realizó el pago de planilla de los empleados, pero se da la situación que por falta de fondos no se ha podido cancelar el compromiso patronal del Seguro Social y solicita al Concejo Municipal evaluar alguna alternativa financiera para poder cumplir con estas obligaciones; además solicita autorización de los traslados de las cuentas que se han realizado durante el presente año 2021. Posteriormente, el Ing. Henry Franklin Serrano Medrano, Jefe de Proyectos, muestra un cuadro donde especifica la situación de las cuentas por pagar en cuanto a la Formulación, Ejecución </w:t>
      </w:r>
      <w:proofErr w:type="gramStart"/>
      <w:r>
        <w:rPr>
          <w:rFonts w:ascii="Times New Roman" w:hAnsi="Times New Roman" w:cs="Times New Roman"/>
          <w:sz w:val="24"/>
          <w:szCs w:val="24"/>
        </w:rPr>
        <w:t>y  Supervisión</w:t>
      </w:r>
      <w:proofErr w:type="gramEnd"/>
      <w:r>
        <w:rPr>
          <w:rFonts w:ascii="Times New Roman" w:hAnsi="Times New Roman" w:cs="Times New Roman"/>
          <w:sz w:val="24"/>
          <w:szCs w:val="24"/>
        </w:rPr>
        <w:t xml:space="preserve"> de Proyectos, detalle que será plasmado en la presente Acta para que las nuevas autoridades conozcan la responsabilidad de dichas cuentas por pagar ya que los servicios han sido recibidos por esta municipalidad. Inmediatamente se recibe a Miguel Ángel Orellana González, Jefe de Proyección Social, quien realiza una presentación del informe de la ejecución y entrega del </w:t>
      </w:r>
      <w:r w:rsidRPr="00C57460">
        <w:rPr>
          <w:rFonts w:ascii="Times New Roman" w:hAnsi="Times New Roman" w:cs="Times New Roman"/>
          <w:sz w:val="24"/>
          <w:szCs w:val="24"/>
        </w:rPr>
        <w:t>PROGRAMA ESPECIAL DE APOYO A POBLACION VULNERABLE POR PANDEMIA COVID 19, TORMENTA AMANDA Y TORMENTA CRISTOBAL, CON BOLSA DE  ALIMENTOS DE LA CANASTA BASICA EN EL MUNICIPIO DE SAN PEDRO PERULAPAN, DEPARTAMENTO DE CUSCATLAN, AÑO 2020</w:t>
      </w:r>
      <w:r>
        <w:rPr>
          <w:rFonts w:ascii="Times New Roman" w:hAnsi="Times New Roman" w:cs="Times New Roman"/>
          <w:sz w:val="24"/>
          <w:szCs w:val="24"/>
        </w:rPr>
        <w:t xml:space="preserve">, donde muestra con detalle la forma en que la población recibió el apoyo y refleja algunos ejemplos de los documentos que respaldan las entregas como listas de beneficiarios, actas de entrega y  fotografías, manifestando que por cada persona que recibió su canasta básica se tiene fotocopia de su Dui y Nit lo que garantiza que éste programa ha llegado a las personas más vulnerables y con menos posibilidades económicas. Seguidamente, Víctor Augusto Santos, Auxiliar de Proyección Social, presenta el informe de la ejecución y entrega del </w:t>
      </w:r>
      <w:r w:rsidRPr="001016C0">
        <w:rPr>
          <w:rFonts w:ascii="Times New Roman" w:hAnsi="Times New Roman" w:cs="Times New Roman"/>
          <w:sz w:val="24"/>
          <w:szCs w:val="24"/>
        </w:rPr>
        <w:t>PROGRAMA DE APOYO A FAMILIAS, CON MATERIALES DE CONSTRUCCION PARA REFORZAR VIVIENDAS QUE SE VIERON AFECTADAS PRODUCTO DE LAS TORMENTAS CRISTOBAL Y AMANDA,  EN EL MUNICIPIO DE SAN PEDRO PERULAPAN, DEPARTAMENTO DE CUSCATLAN, AÑO 2020</w:t>
      </w:r>
      <w:r>
        <w:rPr>
          <w:rFonts w:ascii="Times New Roman" w:hAnsi="Times New Roman" w:cs="Times New Roman"/>
          <w:sz w:val="24"/>
          <w:szCs w:val="24"/>
        </w:rPr>
        <w:t xml:space="preserve">, donde explica que se tomó de base el censo que se realizó de las familias más afectadas por las tormentas Amanda y Cristóbal, también presenta las imágenes de la documentación de respaldo por cada hogar beneficiado, documentos personales como Dui y Nit, listados firmados, actas de entrega y fotografías. A </w:t>
      </w:r>
      <w:proofErr w:type="gramStart"/>
      <w:r>
        <w:rPr>
          <w:rFonts w:ascii="Times New Roman" w:hAnsi="Times New Roman" w:cs="Times New Roman"/>
          <w:sz w:val="24"/>
          <w:szCs w:val="24"/>
        </w:rPr>
        <w:t>continuación</w:t>
      </w:r>
      <w:proofErr w:type="gramEnd"/>
      <w:r>
        <w:rPr>
          <w:rFonts w:ascii="Times New Roman" w:hAnsi="Times New Roman" w:cs="Times New Roman"/>
          <w:sz w:val="24"/>
          <w:szCs w:val="24"/>
        </w:rPr>
        <w:t xml:space="preserve"> se le concede participación a la Licda. Iris Griselda Mendoza, Auditora Interna, quien presenta ante el Concejo Municipal en pleno el borrador de los informes siguientes: </w:t>
      </w:r>
    </w:p>
    <w:p w14:paraId="4F3C547C" w14:textId="77777777" w:rsidR="005574F0" w:rsidRDefault="005574F0" w:rsidP="005574F0">
      <w:pPr>
        <w:spacing w:after="0" w:line="300" w:lineRule="auto"/>
        <w:jc w:val="both"/>
        <w:rPr>
          <w:rFonts w:ascii="Times New Roman" w:hAnsi="Times New Roman" w:cs="Times New Roman"/>
          <w:sz w:val="24"/>
          <w:szCs w:val="24"/>
        </w:rPr>
      </w:pPr>
      <w:proofErr w:type="gramStart"/>
      <w:r>
        <w:rPr>
          <w:rFonts w:ascii="Times New Roman" w:hAnsi="Times New Roman" w:cs="Times New Roman"/>
          <w:sz w:val="24"/>
          <w:szCs w:val="24"/>
        </w:rPr>
        <w:t>1)  “</w:t>
      </w:r>
      <w:proofErr w:type="gramEnd"/>
      <w:r>
        <w:rPr>
          <w:rFonts w:ascii="Times New Roman" w:hAnsi="Times New Roman" w:cs="Times New Roman"/>
          <w:sz w:val="24"/>
          <w:szCs w:val="24"/>
        </w:rPr>
        <w:t>Examen Especial a erogaciones realizadas de los fondos utilizados en la Emergencia COVID-19” de acuerdo con el decreto 587 y los desembolsos con Fondos GOES de la Municipalidad de SPP, del periodo comprendido del 01 de marzo al 31/12/2020</w:t>
      </w:r>
    </w:p>
    <w:p w14:paraId="58820458" w14:textId="77777777" w:rsidR="005574F0" w:rsidRDefault="005574F0" w:rsidP="005574F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2) Examen Especial a erogaciones en proyectos y Programas de Inversión del periodo comprendido del 01 de </w:t>
      </w:r>
      <w:proofErr w:type="gramStart"/>
      <w:r>
        <w:rPr>
          <w:rFonts w:ascii="Times New Roman" w:hAnsi="Times New Roman" w:cs="Times New Roman"/>
          <w:sz w:val="24"/>
          <w:szCs w:val="24"/>
        </w:rPr>
        <w:t>Abril</w:t>
      </w:r>
      <w:proofErr w:type="gramEnd"/>
      <w:r>
        <w:rPr>
          <w:rFonts w:ascii="Times New Roman" w:hAnsi="Times New Roman" w:cs="Times New Roman"/>
          <w:sz w:val="24"/>
          <w:szCs w:val="24"/>
        </w:rPr>
        <w:t xml:space="preserve"> 2019 al 30 de septiembre 2020.</w:t>
      </w:r>
    </w:p>
    <w:p w14:paraId="0EED8202" w14:textId="77777777" w:rsidR="005574F0" w:rsidRDefault="005574F0" w:rsidP="005574F0">
      <w:pPr>
        <w:spacing w:after="0" w:line="30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Mencionando que cuentan con 15 días para brindar respuesta a las observaciones dirigidas al Concejo Municipal. Por último la secretaria Municipal, Licda. María Juliana Escobar Montalvo, informa que en los libros de Actas 2018, 2019, 2020 y 2021 el Primer Regidor Propietario, Héctor Ismael Estrada Vásquez no ha firmado algunas actas y manifiesta que en varias ocasiones le ha solicitado verbalmente que las firme y no lo ha realizado, aunque se tienen las listas de asistencia a dichas sesiones y se le han cancelado las dietas correspondientes a esas actas, por lo que deja constancia en la presente Acta y el detalle siguiente:  </w:t>
      </w:r>
    </w:p>
    <w:p w14:paraId="48A138A1" w14:textId="77777777" w:rsidR="005574F0" w:rsidRPr="00213054" w:rsidRDefault="005574F0" w:rsidP="005574F0">
      <w:pPr>
        <w:numPr>
          <w:ilvl w:val="0"/>
          <w:numId w:val="50"/>
        </w:numPr>
        <w:spacing w:after="0" w:line="300" w:lineRule="auto"/>
        <w:jc w:val="both"/>
        <w:rPr>
          <w:rFonts w:ascii="Times New Roman" w:hAnsi="Times New Roman" w:cs="Times New Roman"/>
          <w:sz w:val="24"/>
          <w:szCs w:val="24"/>
        </w:rPr>
      </w:pPr>
      <w:r w:rsidRPr="00213054">
        <w:rPr>
          <w:rFonts w:ascii="Times New Roman" w:hAnsi="Times New Roman" w:cs="Times New Roman"/>
          <w:sz w:val="24"/>
          <w:szCs w:val="24"/>
        </w:rPr>
        <w:t xml:space="preserve">Acta número </w:t>
      </w:r>
      <w:proofErr w:type="gramStart"/>
      <w:r w:rsidRPr="00213054">
        <w:rPr>
          <w:rFonts w:ascii="Times New Roman" w:hAnsi="Times New Roman" w:cs="Times New Roman"/>
          <w:sz w:val="24"/>
          <w:szCs w:val="24"/>
        </w:rPr>
        <w:t>32  de</w:t>
      </w:r>
      <w:proofErr w:type="gramEnd"/>
      <w:r w:rsidRPr="00213054">
        <w:rPr>
          <w:rFonts w:ascii="Times New Roman" w:hAnsi="Times New Roman" w:cs="Times New Roman"/>
          <w:sz w:val="24"/>
          <w:szCs w:val="24"/>
        </w:rPr>
        <w:t xml:space="preserve"> fecha 21 de Diciembre de 2018.</w:t>
      </w:r>
    </w:p>
    <w:p w14:paraId="6C065147" w14:textId="77777777" w:rsidR="005574F0" w:rsidRPr="00213054" w:rsidRDefault="005574F0" w:rsidP="005574F0">
      <w:pPr>
        <w:numPr>
          <w:ilvl w:val="0"/>
          <w:numId w:val="50"/>
        </w:numPr>
        <w:spacing w:after="0" w:line="300" w:lineRule="auto"/>
        <w:jc w:val="both"/>
        <w:rPr>
          <w:rFonts w:ascii="Times New Roman" w:hAnsi="Times New Roman" w:cs="Times New Roman"/>
          <w:sz w:val="24"/>
          <w:szCs w:val="24"/>
        </w:rPr>
      </w:pPr>
      <w:r w:rsidRPr="00213054">
        <w:rPr>
          <w:rFonts w:ascii="Times New Roman" w:hAnsi="Times New Roman" w:cs="Times New Roman"/>
          <w:sz w:val="24"/>
          <w:szCs w:val="24"/>
        </w:rPr>
        <w:t xml:space="preserve">Acta número 48 de fecha 20 de </w:t>
      </w:r>
      <w:proofErr w:type="gramStart"/>
      <w:r w:rsidRPr="00213054">
        <w:rPr>
          <w:rFonts w:ascii="Times New Roman" w:hAnsi="Times New Roman" w:cs="Times New Roman"/>
          <w:sz w:val="24"/>
          <w:szCs w:val="24"/>
        </w:rPr>
        <w:t>Diciembre</w:t>
      </w:r>
      <w:proofErr w:type="gramEnd"/>
      <w:r w:rsidRPr="00213054">
        <w:rPr>
          <w:rFonts w:ascii="Times New Roman" w:hAnsi="Times New Roman" w:cs="Times New Roman"/>
          <w:sz w:val="24"/>
          <w:szCs w:val="24"/>
        </w:rPr>
        <w:t xml:space="preserve"> de 2019.</w:t>
      </w:r>
    </w:p>
    <w:p w14:paraId="4968F3FF" w14:textId="77777777" w:rsidR="005574F0" w:rsidRPr="00213054" w:rsidRDefault="005574F0" w:rsidP="005574F0">
      <w:pPr>
        <w:numPr>
          <w:ilvl w:val="0"/>
          <w:numId w:val="50"/>
        </w:numPr>
        <w:spacing w:after="0" w:line="300" w:lineRule="auto"/>
        <w:jc w:val="both"/>
        <w:rPr>
          <w:rFonts w:ascii="Times New Roman" w:hAnsi="Times New Roman" w:cs="Times New Roman"/>
          <w:sz w:val="24"/>
          <w:szCs w:val="24"/>
        </w:rPr>
      </w:pPr>
      <w:r w:rsidRPr="00213054">
        <w:rPr>
          <w:rFonts w:ascii="Times New Roman" w:hAnsi="Times New Roman" w:cs="Times New Roman"/>
          <w:sz w:val="24"/>
          <w:szCs w:val="24"/>
        </w:rPr>
        <w:t xml:space="preserve">Acta número 12 de fecha 20 de </w:t>
      </w:r>
      <w:proofErr w:type="gramStart"/>
      <w:r w:rsidRPr="00213054">
        <w:rPr>
          <w:rFonts w:ascii="Times New Roman" w:hAnsi="Times New Roman" w:cs="Times New Roman"/>
          <w:sz w:val="24"/>
          <w:szCs w:val="24"/>
        </w:rPr>
        <w:t>Mayo</w:t>
      </w:r>
      <w:proofErr w:type="gramEnd"/>
      <w:r w:rsidRPr="00213054">
        <w:rPr>
          <w:rFonts w:ascii="Times New Roman" w:hAnsi="Times New Roman" w:cs="Times New Roman"/>
          <w:sz w:val="24"/>
          <w:szCs w:val="24"/>
        </w:rPr>
        <w:t xml:space="preserve"> de 2020.</w:t>
      </w:r>
    </w:p>
    <w:p w14:paraId="5A656A5B" w14:textId="77777777" w:rsidR="005574F0" w:rsidRPr="00213054" w:rsidRDefault="005574F0" w:rsidP="005574F0">
      <w:pPr>
        <w:numPr>
          <w:ilvl w:val="0"/>
          <w:numId w:val="50"/>
        </w:numPr>
        <w:spacing w:after="0" w:line="300" w:lineRule="auto"/>
        <w:jc w:val="both"/>
        <w:rPr>
          <w:rFonts w:ascii="Times New Roman" w:hAnsi="Times New Roman" w:cs="Times New Roman"/>
          <w:sz w:val="24"/>
          <w:szCs w:val="24"/>
        </w:rPr>
      </w:pPr>
      <w:r w:rsidRPr="00213054">
        <w:rPr>
          <w:rFonts w:ascii="Times New Roman" w:hAnsi="Times New Roman" w:cs="Times New Roman"/>
          <w:sz w:val="24"/>
          <w:szCs w:val="24"/>
        </w:rPr>
        <w:t xml:space="preserve">Acta número 24 de fecha 21 de </w:t>
      </w:r>
      <w:proofErr w:type="gramStart"/>
      <w:r w:rsidRPr="00213054">
        <w:rPr>
          <w:rFonts w:ascii="Times New Roman" w:hAnsi="Times New Roman" w:cs="Times New Roman"/>
          <w:sz w:val="24"/>
          <w:szCs w:val="24"/>
        </w:rPr>
        <w:t>Agosto</w:t>
      </w:r>
      <w:proofErr w:type="gramEnd"/>
      <w:r w:rsidRPr="00213054">
        <w:rPr>
          <w:rFonts w:ascii="Times New Roman" w:hAnsi="Times New Roman" w:cs="Times New Roman"/>
          <w:sz w:val="24"/>
          <w:szCs w:val="24"/>
        </w:rPr>
        <w:t xml:space="preserve"> de 2020.</w:t>
      </w:r>
    </w:p>
    <w:p w14:paraId="7FAE1466" w14:textId="77777777" w:rsidR="005574F0" w:rsidRDefault="005574F0" w:rsidP="005574F0">
      <w:pPr>
        <w:numPr>
          <w:ilvl w:val="0"/>
          <w:numId w:val="50"/>
        </w:numPr>
        <w:spacing w:after="0" w:line="300" w:lineRule="auto"/>
        <w:jc w:val="both"/>
        <w:rPr>
          <w:rFonts w:ascii="Times New Roman" w:hAnsi="Times New Roman" w:cs="Times New Roman"/>
          <w:sz w:val="24"/>
          <w:szCs w:val="24"/>
        </w:rPr>
      </w:pPr>
      <w:r w:rsidRPr="00213054">
        <w:rPr>
          <w:rFonts w:ascii="Times New Roman" w:hAnsi="Times New Roman" w:cs="Times New Roman"/>
          <w:sz w:val="24"/>
          <w:szCs w:val="24"/>
        </w:rPr>
        <w:t xml:space="preserve">Acta número 30 de fecha 01 de </w:t>
      </w:r>
      <w:proofErr w:type="gramStart"/>
      <w:r w:rsidRPr="00213054">
        <w:rPr>
          <w:rFonts w:ascii="Times New Roman" w:hAnsi="Times New Roman" w:cs="Times New Roman"/>
          <w:sz w:val="24"/>
          <w:szCs w:val="24"/>
        </w:rPr>
        <w:t>Octubre</w:t>
      </w:r>
      <w:proofErr w:type="gramEnd"/>
      <w:r w:rsidRPr="00213054">
        <w:rPr>
          <w:rFonts w:ascii="Times New Roman" w:hAnsi="Times New Roman" w:cs="Times New Roman"/>
          <w:sz w:val="24"/>
          <w:szCs w:val="24"/>
        </w:rPr>
        <w:t xml:space="preserve"> de 2020.</w:t>
      </w:r>
    </w:p>
    <w:p w14:paraId="54518A1C" w14:textId="77777777" w:rsidR="005574F0" w:rsidRDefault="005574F0" w:rsidP="005574F0">
      <w:pPr>
        <w:numPr>
          <w:ilvl w:val="0"/>
          <w:numId w:val="50"/>
        </w:num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Acta número 41 de fecha 23 de </w:t>
      </w:r>
      <w:proofErr w:type="gramStart"/>
      <w:r>
        <w:rPr>
          <w:rFonts w:ascii="Times New Roman" w:hAnsi="Times New Roman" w:cs="Times New Roman"/>
          <w:sz w:val="24"/>
          <w:szCs w:val="24"/>
        </w:rPr>
        <w:t>Diciembre</w:t>
      </w:r>
      <w:proofErr w:type="gramEnd"/>
      <w:r>
        <w:rPr>
          <w:rFonts w:ascii="Times New Roman" w:hAnsi="Times New Roman" w:cs="Times New Roman"/>
          <w:sz w:val="24"/>
          <w:szCs w:val="24"/>
        </w:rPr>
        <w:t xml:space="preserve"> de 2020</w:t>
      </w:r>
    </w:p>
    <w:p w14:paraId="572C3427" w14:textId="77777777" w:rsidR="005574F0" w:rsidRDefault="005574F0" w:rsidP="005574F0">
      <w:pPr>
        <w:numPr>
          <w:ilvl w:val="0"/>
          <w:numId w:val="50"/>
        </w:numPr>
        <w:spacing w:after="0" w:line="300" w:lineRule="auto"/>
        <w:jc w:val="both"/>
        <w:rPr>
          <w:rFonts w:ascii="Times New Roman" w:hAnsi="Times New Roman" w:cs="Times New Roman"/>
          <w:sz w:val="24"/>
          <w:szCs w:val="24"/>
        </w:rPr>
      </w:pPr>
      <w:r>
        <w:rPr>
          <w:rFonts w:ascii="Times New Roman" w:hAnsi="Times New Roman" w:cs="Times New Roman"/>
          <w:sz w:val="24"/>
          <w:szCs w:val="24"/>
        </w:rPr>
        <w:t>Acta número 1 de fecha 07 de enero de 2021</w:t>
      </w:r>
    </w:p>
    <w:p w14:paraId="55D9B028" w14:textId="77777777" w:rsidR="005574F0" w:rsidRDefault="005574F0" w:rsidP="005574F0">
      <w:pPr>
        <w:numPr>
          <w:ilvl w:val="0"/>
          <w:numId w:val="50"/>
        </w:num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Acta número 16 de fecha 15 de </w:t>
      </w:r>
      <w:proofErr w:type="gramStart"/>
      <w:r>
        <w:rPr>
          <w:rFonts w:ascii="Times New Roman" w:hAnsi="Times New Roman" w:cs="Times New Roman"/>
          <w:sz w:val="24"/>
          <w:szCs w:val="24"/>
        </w:rPr>
        <w:t>Abril</w:t>
      </w:r>
      <w:proofErr w:type="gramEnd"/>
      <w:r>
        <w:rPr>
          <w:rFonts w:ascii="Times New Roman" w:hAnsi="Times New Roman" w:cs="Times New Roman"/>
          <w:sz w:val="24"/>
          <w:szCs w:val="24"/>
        </w:rPr>
        <w:t xml:space="preserve"> de 2021 </w:t>
      </w:r>
    </w:p>
    <w:p w14:paraId="1B47CF44" w14:textId="77777777" w:rsidR="005574F0" w:rsidRPr="00F87F13" w:rsidRDefault="005574F0" w:rsidP="005574F0">
      <w:pPr>
        <w:spacing w:after="0" w:line="300" w:lineRule="auto"/>
        <w:jc w:val="both"/>
        <w:rPr>
          <w:rFonts w:ascii="Times New Roman" w:hAnsi="Times New Roman" w:cs="Times New Roman"/>
          <w:sz w:val="24"/>
          <w:szCs w:val="24"/>
        </w:rPr>
      </w:pPr>
      <w:r w:rsidRPr="00F87F13">
        <w:rPr>
          <w:rFonts w:ascii="Times New Roman" w:hAnsi="Times New Roman" w:cs="Times New Roman"/>
          <w:sz w:val="24"/>
          <w:szCs w:val="24"/>
        </w:rPr>
        <w:t xml:space="preserve"> Y finalmente se le dieron lectura a todos los documentos y solicitudes dirigidos al honorable Concejo Municipal de los cuales se tomaron acuerdos según disponibilidades con las que se cuentan en </w:t>
      </w:r>
      <w:proofErr w:type="gramStart"/>
      <w:r w:rsidRPr="00F87F13">
        <w:rPr>
          <w:rFonts w:ascii="Times New Roman" w:hAnsi="Times New Roman" w:cs="Times New Roman"/>
          <w:sz w:val="24"/>
          <w:szCs w:val="24"/>
        </w:rPr>
        <w:t>ésta</w:t>
      </w:r>
      <w:proofErr w:type="gramEnd"/>
      <w:r w:rsidRPr="00F87F13">
        <w:rPr>
          <w:rFonts w:ascii="Times New Roman" w:hAnsi="Times New Roman" w:cs="Times New Roman"/>
          <w:sz w:val="24"/>
          <w:szCs w:val="24"/>
        </w:rPr>
        <w:t xml:space="preserve"> Administración Municipal. Después de deliberar lo antes expresado; la municipalidad, haciendo uso de sus facultades Municipales, Acuerda:</w:t>
      </w:r>
    </w:p>
    <w:p w14:paraId="2CE72A49" w14:textId="77777777" w:rsidR="005574F0" w:rsidRDefault="005574F0" w:rsidP="005574F0">
      <w:pPr>
        <w:spacing w:after="0" w:line="300" w:lineRule="auto"/>
        <w:jc w:val="both"/>
        <w:rPr>
          <w:rFonts w:ascii="Times New Roman" w:hAnsi="Times New Roman" w:cs="Times New Roman"/>
          <w:sz w:val="24"/>
          <w:szCs w:val="24"/>
        </w:rPr>
      </w:pPr>
    </w:p>
    <w:p w14:paraId="3B4E1068" w14:textId="77777777" w:rsidR="005574F0" w:rsidRDefault="005574F0" w:rsidP="005574F0">
      <w:pPr>
        <w:autoSpaceDE w:val="0"/>
        <w:autoSpaceDN w:val="0"/>
        <w:adjustRightInd w:val="0"/>
        <w:spacing w:after="0" w:line="300" w:lineRule="auto"/>
        <w:jc w:val="both"/>
        <w:rPr>
          <w:rFonts w:ascii="Times New Roman" w:hAnsi="Times New Roman" w:cs="Times New Roman"/>
          <w:sz w:val="24"/>
          <w:szCs w:val="24"/>
        </w:rPr>
      </w:pPr>
      <w:r>
        <w:rPr>
          <w:rFonts w:ascii="Times New Roman" w:hAnsi="Times New Roman" w:cs="Times New Roman"/>
          <w:b/>
          <w:sz w:val="24"/>
          <w:szCs w:val="24"/>
        </w:rPr>
        <w:t>ACUERDO NÚMERO UNO:</w:t>
      </w:r>
      <w:r>
        <w:rPr>
          <w:rFonts w:ascii="Times New Roman" w:hAnsi="Times New Roman" w:cs="Times New Roman"/>
          <w:sz w:val="24"/>
          <w:szCs w:val="24"/>
        </w:rPr>
        <w:t xml:space="preserve"> El Concejo Municipal, CONSIDERANDO:</w:t>
      </w:r>
    </w:p>
    <w:p w14:paraId="3CD8301C" w14:textId="77777777" w:rsidR="005574F0" w:rsidRDefault="005574F0" w:rsidP="005574F0">
      <w:pPr>
        <w:spacing w:after="0" w:line="300" w:lineRule="auto"/>
        <w:jc w:val="both"/>
        <w:rPr>
          <w:rFonts w:ascii="Times New Roman" w:hAnsi="Times New Roman" w:cs="Times New Roman"/>
          <w:sz w:val="24"/>
          <w:szCs w:val="24"/>
        </w:rPr>
      </w:pPr>
      <w:r w:rsidRPr="004443E7">
        <w:rPr>
          <w:rFonts w:ascii="Times New Roman" w:eastAsia="Arial" w:hAnsi="Times New Roman" w:cs="Times New Roman"/>
          <w:sz w:val="24"/>
          <w:szCs w:val="24"/>
        </w:rPr>
        <w:t xml:space="preserve">I- Que según el numeral 1 del Art. 31 del código Municipal, establece: </w:t>
      </w:r>
      <w:r w:rsidRPr="004443E7">
        <w:rPr>
          <w:rFonts w:ascii="Times New Roman" w:hAnsi="Times New Roman" w:cs="Times New Roman"/>
          <w:sz w:val="24"/>
          <w:szCs w:val="24"/>
        </w:rPr>
        <w:t>Son obligaciones del Concejo: Llevar al día, mediante registros adecuados, el inventario de los bienes del municipio;</w:t>
      </w:r>
    </w:p>
    <w:p w14:paraId="4CBA8334" w14:textId="77777777" w:rsidR="005574F0" w:rsidRPr="004443E7" w:rsidRDefault="005574F0" w:rsidP="005574F0">
      <w:pPr>
        <w:autoSpaceDE w:val="0"/>
        <w:autoSpaceDN w:val="0"/>
        <w:adjustRightInd w:val="0"/>
        <w:spacing w:after="0" w:line="300" w:lineRule="auto"/>
        <w:jc w:val="both"/>
        <w:rPr>
          <w:rFonts w:ascii="Times New Roman" w:hAnsi="Times New Roman" w:cs="Times New Roman"/>
          <w:b/>
          <w:sz w:val="24"/>
          <w:szCs w:val="24"/>
        </w:rPr>
      </w:pPr>
      <w:r w:rsidRPr="004443E7">
        <w:rPr>
          <w:rFonts w:ascii="Times New Roman" w:hAnsi="Times New Roman" w:cs="Times New Roman"/>
          <w:sz w:val="24"/>
          <w:szCs w:val="24"/>
        </w:rPr>
        <w:t xml:space="preserve">II- </w:t>
      </w:r>
      <w:r>
        <w:rPr>
          <w:rFonts w:ascii="Times New Roman" w:hAnsi="Times New Roman" w:cs="Times New Roman"/>
          <w:sz w:val="24"/>
          <w:szCs w:val="24"/>
        </w:rPr>
        <w:t xml:space="preserve">Que la Municipalidad de San Pedro Perulapan ha sido parte del </w:t>
      </w:r>
      <w:r w:rsidRPr="00F86508">
        <w:rPr>
          <w:rFonts w:ascii="Times New Roman" w:hAnsi="Times New Roman" w:cs="Times New Roman"/>
          <w:sz w:val="24"/>
          <w:szCs w:val="24"/>
        </w:rPr>
        <w:t>PROYECTO ”USAID GOBERNABILIDAD MUNICIPAL”,</w:t>
      </w:r>
      <w:r>
        <w:rPr>
          <w:rFonts w:ascii="Times New Roman" w:hAnsi="Times New Roman" w:cs="Times New Roman"/>
          <w:sz w:val="24"/>
          <w:szCs w:val="24"/>
        </w:rPr>
        <w:t xml:space="preserve"> </w:t>
      </w:r>
      <w:r w:rsidRPr="00796DBD">
        <w:rPr>
          <w:rFonts w:ascii="Times New Roman" w:hAnsi="Times New Roman" w:cs="Times New Roman"/>
          <w:sz w:val="24"/>
          <w:szCs w:val="24"/>
        </w:rPr>
        <w:t xml:space="preserve">financiado por USAID/El Salvador e implementado por Louis Berger Group, Inc. Sucursal El Salvador, </w:t>
      </w:r>
      <w:r w:rsidRPr="00F86508">
        <w:rPr>
          <w:rFonts w:ascii="Times New Roman" w:hAnsi="Times New Roman" w:cs="Times New Roman"/>
          <w:sz w:val="24"/>
          <w:szCs w:val="24"/>
        </w:rPr>
        <w:t>el cual tiene como propósito: Fortalecer la descentralización y la capacidad de los gobiernos locales en El Salvador para aumentar la seguridad y el desarrollo a través del cumplimento de los siguientes objetivos: a) Fortalecer el apoyo nacional y el marco legal para la descentralización, b) Fortalecer la capacidad de las entidades intermedias del Gobierno de El Salvador(GOES) y de las asociaciones municipales para profundizar en la descentralización y mejor coordinación, c) Mayor capacidad municipal para planificar, administrar, pagar y prestar servicios clave.</w:t>
      </w:r>
    </w:p>
    <w:p w14:paraId="2A484459" w14:textId="77777777" w:rsidR="005574F0" w:rsidRDefault="005574F0" w:rsidP="005574F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III- Como fruto del convenio establecido entre la municipalidad y el proyecto mencionado, y después de realizar en conjunto las actividades propuestas y lograr las metas planteadas, </w:t>
      </w:r>
      <w:proofErr w:type="gramStart"/>
      <w:r>
        <w:rPr>
          <w:rFonts w:ascii="Times New Roman" w:hAnsi="Times New Roman" w:cs="Times New Roman"/>
          <w:sz w:val="24"/>
          <w:szCs w:val="24"/>
        </w:rPr>
        <w:t>ésta</w:t>
      </w:r>
      <w:proofErr w:type="gramEnd"/>
      <w:r>
        <w:rPr>
          <w:rFonts w:ascii="Times New Roman" w:hAnsi="Times New Roman" w:cs="Times New Roman"/>
          <w:sz w:val="24"/>
          <w:szCs w:val="24"/>
        </w:rPr>
        <w:t xml:space="preserve"> Alcaldía municipal recibe la donación de equipos, artículos, muebles, software, materiales, etc.</w:t>
      </w:r>
    </w:p>
    <w:p w14:paraId="3172D7BC" w14:textId="77777777" w:rsidR="005574F0" w:rsidRPr="001B5BE6" w:rsidRDefault="005574F0" w:rsidP="005574F0">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IV- </w:t>
      </w:r>
      <w:r w:rsidRPr="001B5BE6">
        <w:rPr>
          <w:rFonts w:ascii="Times New Roman" w:hAnsi="Times New Roman" w:cs="Times New Roman"/>
          <w:sz w:val="24"/>
          <w:szCs w:val="24"/>
        </w:rPr>
        <w:t>Dichos bienes, que son propiedad del Gobierno de los Estado Unidos de América, se transfieren del Proyecto de USAID Gobernabilidad Municipal, con la autorización de USAID, a la Alcaldía de San Pedro Perulapán. Los bienes donados se encuentran en buenas condiciones y totalmente operativos.</w:t>
      </w:r>
      <w:r>
        <w:rPr>
          <w:rFonts w:ascii="Times New Roman" w:hAnsi="Times New Roman" w:cs="Times New Roman"/>
          <w:sz w:val="24"/>
          <w:szCs w:val="24"/>
        </w:rPr>
        <w:t xml:space="preserve"> </w:t>
      </w:r>
      <w:r w:rsidRPr="00D74DD6">
        <w:rPr>
          <w:rFonts w:ascii="Times New Roman" w:hAnsi="Times New Roman" w:cs="Times New Roman"/>
          <w:b/>
          <w:sz w:val="24"/>
          <w:szCs w:val="24"/>
        </w:rPr>
        <w:t>Por lo tanto, El</w:t>
      </w:r>
      <w:r w:rsidRPr="001B5BE6">
        <w:rPr>
          <w:rFonts w:ascii="Times New Roman" w:hAnsi="Times New Roman" w:cs="Times New Roman"/>
          <w:b/>
          <w:sz w:val="24"/>
          <w:szCs w:val="24"/>
        </w:rPr>
        <w:t xml:space="preserve"> Concejo Municipal en uso de las facultades que le confiere el Código </w:t>
      </w:r>
      <w:proofErr w:type="gramStart"/>
      <w:r w:rsidRPr="001B5BE6">
        <w:rPr>
          <w:rFonts w:ascii="Times New Roman" w:hAnsi="Times New Roman" w:cs="Times New Roman"/>
          <w:b/>
          <w:sz w:val="24"/>
          <w:szCs w:val="24"/>
        </w:rPr>
        <w:lastRenderedPageBreak/>
        <w:t>Municipal,</w:t>
      </w:r>
      <w:r>
        <w:rPr>
          <w:rFonts w:ascii="Times New Roman" w:hAnsi="Times New Roman" w:cs="Times New Roman"/>
          <w:sz w:val="24"/>
          <w:szCs w:val="24"/>
        </w:rPr>
        <w:t xml:space="preserve"> </w:t>
      </w:r>
      <w:r w:rsidRPr="00F86508">
        <w:rPr>
          <w:rFonts w:ascii="Times New Roman" w:hAnsi="Times New Roman" w:cs="Times New Roman"/>
          <w:sz w:val="24"/>
          <w:szCs w:val="24"/>
        </w:rPr>
        <w:t xml:space="preserve"> </w:t>
      </w:r>
      <w:r w:rsidRPr="005F0026">
        <w:rPr>
          <w:rFonts w:ascii="Times New Roman" w:hAnsi="Times New Roman" w:cs="Times New Roman"/>
          <w:b/>
          <w:sz w:val="24"/>
          <w:szCs w:val="24"/>
        </w:rPr>
        <w:t>ACUERDA</w:t>
      </w:r>
      <w:proofErr w:type="gramEnd"/>
      <w:r w:rsidRPr="005F0026">
        <w:rPr>
          <w:rFonts w:ascii="Times New Roman" w:hAnsi="Times New Roman" w:cs="Times New Roman"/>
          <w:b/>
          <w:sz w:val="24"/>
          <w:szCs w:val="24"/>
        </w:rPr>
        <w:t>: 1)</w:t>
      </w:r>
      <w:r>
        <w:rPr>
          <w:rFonts w:ascii="Times New Roman" w:hAnsi="Times New Roman" w:cs="Times New Roman"/>
          <w:b/>
          <w:sz w:val="24"/>
          <w:szCs w:val="24"/>
        </w:rPr>
        <w:t xml:space="preserve"> </w:t>
      </w:r>
      <w:r w:rsidRPr="003D066D">
        <w:rPr>
          <w:rFonts w:ascii="Times New Roman" w:hAnsi="Times New Roman" w:cs="Times New Roman"/>
          <w:sz w:val="24"/>
          <w:szCs w:val="24"/>
        </w:rPr>
        <w:t>Aceptar la transferencia de la donación de bienes realizada por</w:t>
      </w:r>
      <w:r>
        <w:rPr>
          <w:rFonts w:ascii="Times New Roman" w:hAnsi="Times New Roman" w:cs="Times New Roman"/>
          <w:sz w:val="24"/>
          <w:szCs w:val="24"/>
        </w:rPr>
        <w:t xml:space="preserve"> el</w:t>
      </w:r>
      <w:r w:rsidRPr="003D066D">
        <w:rPr>
          <w:rFonts w:ascii="Times New Roman" w:hAnsi="Times New Roman" w:cs="Times New Roman"/>
          <w:sz w:val="24"/>
          <w:szCs w:val="24"/>
        </w:rPr>
        <w:t xml:space="preserve"> </w:t>
      </w:r>
      <w:r>
        <w:rPr>
          <w:rFonts w:ascii="Times New Roman" w:hAnsi="Times New Roman" w:cs="Times New Roman"/>
          <w:sz w:val="24"/>
          <w:szCs w:val="24"/>
        </w:rPr>
        <w:t>PROYECTO “</w:t>
      </w:r>
      <w:r w:rsidRPr="00F86508">
        <w:rPr>
          <w:rFonts w:ascii="Times New Roman" w:hAnsi="Times New Roman" w:cs="Times New Roman"/>
          <w:sz w:val="24"/>
          <w:szCs w:val="24"/>
        </w:rPr>
        <w:t>USAID GOBERNABILIDAD MUNICIPAL”,</w:t>
      </w:r>
      <w:r>
        <w:rPr>
          <w:rFonts w:ascii="Times New Roman" w:hAnsi="Times New Roman" w:cs="Times New Roman"/>
          <w:sz w:val="24"/>
          <w:szCs w:val="24"/>
        </w:rPr>
        <w:t xml:space="preserve"> </w:t>
      </w:r>
      <w:r w:rsidRPr="00796DBD">
        <w:rPr>
          <w:rFonts w:ascii="Times New Roman" w:hAnsi="Times New Roman" w:cs="Times New Roman"/>
          <w:sz w:val="24"/>
          <w:szCs w:val="24"/>
        </w:rPr>
        <w:t>financiado por USAID/El Salvador e implementado por Louis Berger Group, Inc. Sucursal El Salvador</w:t>
      </w:r>
      <w:r>
        <w:rPr>
          <w:rFonts w:ascii="Times New Roman" w:hAnsi="Times New Roman" w:cs="Times New Roman"/>
          <w:sz w:val="24"/>
          <w:szCs w:val="24"/>
        </w:rPr>
        <w:t xml:space="preserve">. </w:t>
      </w:r>
      <w:r w:rsidRPr="003D066D">
        <w:rPr>
          <w:rFonts w:ascii="Times New Roman" w:hAnsi="Times New Roman" w:cs="Times New Roman"/>
          <w:b/>
          <w:sz w:val="24"/>
          <w:szCs w:val="24"/>
        </w:rPr>
        <w:t>2)</w:t>
      </w:r>
      <w:r>
        <w:rPr>
          <w:rFonts w:ascii="Times New Roman" w:hAnsi="Times New Roman" w:cs="Times New Roman"/>
          <w:sz w:val="24"/>
          <w:szCs w:val="24"/>
        </w:rPr>
        <w:t xml:space="preserve"> Autorizar a la Contadora Municipal para que se incorpore al sistema contable todos los bienes que sobre pasen los $600.00 dólares según lo estipulan las normas contables. </w:t>
      </w:r>
      <w:r w:rsidRPr="003D066D">
        <w:rPr>
          <w:rFonts w:ascii="Times New Roman" w:hAnsi="Times New Roman" w:cs="Times New Roman"/>
          <w:b/>
          <w:sz w:val="24"/>
          <w:szCs w:val="24"/>
        </w:rPr>
        <w:t>3)</w:t>
      </w:r>
      <w:r>
        <w:rPr>
          <w:rFonts w:ascii="Times New Roman" w:hAnsi="Times New Roman" w:cs="Times New Roman"/>
          <w:sz w:val="24"/>
          <w:szCs w:val="24"/>
        </w:rPr>
        <w:t xml:space="preserve"> Todos los bienes menores a $600.00 dólares incorporarlos al activo de cada unidad que ha recibido los bienes, a la vez sean incorporados al activo fijo municipal, por la encargada, Sara Yanira Cañas Portillo. A </w:t>
      </w:r>
      <w:proofErr w:type="gramStart"/>
      <w:r>
        <w:rPr>
          <w:rFonts w:ascii="Times New Roman" w:hAnsi="Times New Roman" w:cs="Times New Roman"/>
          <w:sz w:val="24"/>
          <w:szCs w:val="24"/>
        </w:rPr>
        <w:t>continuación</w:t>
      </w:r>
      <w:proofErr w:type="gramEnd"/>
      <w:r>
        <w:rPr>
          <w:rFonts w:ascii="Times New Roman" w:hAnsi="Times New Roman" w:cs="Times New Roman"/>
          <w:sz w:val="24"/>
          <w:szCs w:val="24"/>
        </w:rPr>
        <w:t xml:space="preserve"> el detalle.</w:t>
      </w:r>
    </w:p>
    <w:p w14:paraId="1DCB1320" w14:textId="77777777" w:rsidR="005574F0" w:rsidRDefault="005574F0" w:rsidP="005574F0">
      <w:pPr>
        <w:autoSpaceDE w:val="0"/>
        <w:autoSpaceDN w:val="0"/>
        <w:adjustRightInd w:val="0"/>
        <w:spacing w:after="0" w:line="276" w:lineRule="auto"/>
        <w:jc w:val="both"/>
        <w:rPr>
          <w:rFonts w:ascii="Times New Roman" w:hAnsi="Times New Roman" w:cs="Times New Roman"/>
          <w:b/>
          <w:sz w:val="24"/>
          <w:szCs w:val="24"/>
        </w:rPr>
      </w:pPr>
      <w:r>
        <w:rPr>
          <w:noProof/>
          <w:lang w:eastAsia="es-SV"/>
        </w:rPr>
        <w:drawing>
          <wp:anchor distT="0" distB="0" distL="114300" distR="114300" simplePos="0" relativeHeight="251677696" behindDoc="1" locked="0" layoutInCell="1" allowOverlap="1" wp14:anchorId="75B829E7" wp14:editId="352C867E">
            <wp:simplePos x="0" y="0"/>
            <wp:positionH relativeFrom="column">
              <wp:posOffset>-1270</wp:posOffset>
            </wp:positionH>
            <wp:positionV relativeFrom="paragraph">
              <wp:posOffset>534441</wp:posOffset>
            </wp:positionV>
            <wp:extent cx="6419850" cy="2377440"/>
            <wp:effectExtent l="0" t="0" r="0" b="3810"/>
            <wp:wrapTight wrapText="bothSides">
              <wp:wrapPolygon edited="0">
                <wp:start x="0" y="0"/>
                <wp:lineTo x="0" y="21462"/>
                <wp:lineTo x="21536" y="21462"/>
                <wp:lineTo x="21536"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3005" t="14596" r="14379" b="48111"/>
                    <a:stretch/>
                  </pic:blipFill>
                  <pic:spPr bwMode="auto">
                    <a:xfrm>
                      <a:off x="0" y="0"/>
                      <a:ext cx="6419850" cy="2377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Anexo I. Inventario Inventario de la Municipalidad de San Pedro Perulapán bajo la donación No. 2019-007</w:t>
      </w:r>
    </w:p>
    <w:p w14:paraId="12A98593" w14:textId="77777777" w:rsidR="005574F0" w:rsidRDefault="005574F0" w:rsidP="005574F0">
      <w:pPr>
        <w:autoSpaceDE w:val="0"/>
        <w:autoSpaceDN w:val="0"/>
        <w:adjustRightInd w:val="0"/>
        <w:spacing w:after="0" w:line="276" w:lineRule="auto"/>
        <w:jc w:val="both"/>
        <w:rPr>
          <w:rFonts w:ascii="Times New Roman" w:hAnsi="Times New Roman" w:cs="Times New Roman"/>
          <w:b/>
          <w:sz w:val="24"/>
          <w:szCs w:val="24"/>
        </w:rPr>
      </w:pPr>
      <w:r>
        <w:rPr>
          <w:noProof/>
          <w:lang w:eastAsia="es-SV"/>
        </w:rPr>
        <w:lastRenderedPageBreak/>
        <w:drawing>
          <wp:anchor distT="0" distB="0" distL="114300" distR="114300" simplePos="0" relativeHeight="251680768" behindDoc="0" locked="0" layoutInCell="1" allowOverlap="1" wp14:anchorId="0830681E" wp14:editId="4417004B">
            <wp:simplePos x="0" y="0"/>
            <wp:positionH relativeFrom="column">
              <wp:posOffset>-169519</wp:posOffset>
            </wp:positionH>
            <wp:positionV relativeFrom="paragraph">
              <wp:posOffset>5624018</wp:posOffset>
            </wp:positionV>
            <wp:extent cx="6487795" cy="3079115"/>
            <wp:effectExtent l="0" t="0" r="8255" b="698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2725" t="14382" r="13553" b="6507"/>
                    <a:stretch/>
                  </pic:blipFill>
                  <pic:spPr bwMode="auto">
                    <a:xfrm>
                      <a:off x="0" y="0"/>
                      <a:ext cx="6487795" cy="3079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79744" behindDoc="1" locked="0" layoutInCell="1" allowOverlap="1" wp14:anchorId="41731C55" wp14:editId="7812AF9C">
            <wp:simplePos x="0" y="0"/>
            <wp:positionH relativeFrom="column">
              <wp:posOffset>-147015</wp:posOffset>
            </wp:positionH>
            <wp:positionV relativeFrom="paragraph">
              <wp:posOffset>2148992</wp:posOffset>
            </wp:positionV>
            <wp:extent cx="6378575" cy="3540125"/>
            <wp:effectExtent l="0" t="0" r="3175" b="3175"/>
            <wp:wrapTight wrapText="bothSides">
              <wp:wrapPolygon edited="0">
                <wp:start x="0" y="0"/>
                <wp:lineTo x="0" y="21503"/>
                <wp:lineTo x="21546" y="21503"/>
                <wp:lineTo x="21546"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2622" t="14216" r="14312" b="5961"/>
                    <a:stretch/>
                  </pic:blipFill>
                  <pic:spPr bwMode="auto">
                    <a:xfrm>
                      <a:off x="0" y="0"/>
                      <a:ext cx="6378575" cy="3540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78720" behindDoc="1" locked="0" layoutInCell="1" allowOverlap="1" wp14:anchorId="7FE7DF7D" wp14:editId="7D75CD4C">
            <wp:simplePos x="0" y="0"/>
            <wp:positionH relativeFrom="column">
              <wp:posOffset>-118110</wp:posOffset>
            </wp:positionH>
            <wp:positionV relativeFrom="paragraph">
              <wp:posOffset>57150</wp:posOffset>
            </wp:positionV>
            <wp:extent cx="6415405" cy="2061210"/>
            <wp:effectExtent l="0" t="0" r="4445" b="0"/>
            <wp:wrapTight wrapText="bothSides">
              <wp:wrapPolygon edited="0">
                <wp:start x="0" y="0"/>
                <wp:lineTo x="0" y="21360"/>
                <wp:lineTo x="21551" y="21360"/>
                <wp:lineTo x="21551"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2904" t="51135" r="13762" b="7712"/>
                    <a:stretch/>
                  </pic:blipFill>
                  <pic:spPr bwMode="auto">
                    <a:xfrm>
                      <a:off x="0" y="0"/>
                      <a:ext cx="6415405" cy="2061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SV"/>
        </w:rPr>
        <w:t xml:space="preserve"> </w:t>
      </w:r>
    </w:p>
    <w:p w14:paraId="0C760ECE" w14:textId="77777777" w:rsidR="005574F0" w:rsidRDefault="005574F0" w:rsidP="005574F0">
      <w:pPr>
        <w:autoSpaceDE w:val="0"/>
        <w:autoSpaceDN w:val="0"/>
        <w:adjustRightInd w:val="0"/>
        <w:spacing w:after="0" w:line="276" w:lineRule="auto"/>
        <w:jc w:val="both"/>
        <w:rPr>
          <w:noProof/>
          <w:lang w:eastAsia="es-SV"/>
        </w:rPr>
      </w:pPr>
      <w:r>
        <w:rPr>
          <w:noProof/>
          <w:lang w:eastAsia="es-SV"/>
        </w:rPr>
        <w:lastRenderedPageBreak/>
        <w:drawing>
          <wp:anchor distT="0" distB="0" distL="114300" distR="114300" simplePos="0" relativeHeight="251682816" behindDoc="0" locked="0" layoutInCell="1" allowOverlap="1" wp14:anchorId="2B51C570" wp14:editId="7B1011A8">
            <wp:simplePos x="0" y="0"/>
            <wp:positionH relativeFrom="column">
              <wp:posOffset>-117653</wp:posOffset>
            </wp:positionH>
            <wp:positionV relativeFrom="paragraph">
              <wp:posOffset>4116298</wp:posOffset>
            </wp:positionV>
            <wp:extent cx="5996940" cy="4323080"/>
            <wp:effectExtent l="0" t="0" r="3810" b="127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3083" t="15652" r="14147" b="5243"/>
                    <a:stretch/>
                  </pic:blipFill>
                  <pic:spPr bwMode="auto">
                    <a:xfrm>
                      <a:off x="0" y="0"/>
                      <a:ext cx="5996940" cy="4323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81792" behindDoc="0" locked="0" layoutInCell="1" allowOverlap="1" wp14:anchorId="32824E2C" wp14:editId="4BFDB671">
            <wp:simplePos x="0" y="0"/>
            <wp:positionH relativeFrom="column">
              <wp:posOffset>-154305</wp:posOffset>
            </wp:positionH>
            <wp:positionV relativeFrom="paragraph">
              <wp:posOffset>-15875</wp:posOffset>
            </wp:positionV>
            <wp:extent cx="6085205" cy="4015740"/>
            <wp:effectExtent l="0" t="0" r="0" b="381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2964" t="14384" r="13553" b="7337"/>
                    <a:stretch/>
                  </pic:blipFill>
                  <pic:spPr bwMode="auto">
                    <a:xfrm>
                      <a:off x="0" y="0"/>
                      <a:ext cx="6085205" cy="4015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22A35E" w14:textId="77777777" w:rsidR="005574F0" w:rsidRDefault="005574F0" w:rsidP="005574F0">
      <w:pPr>
        <w:autoSpaceDE w:val="0"/>
        <w:autoSpaceDN w:val="0"/>
        <w:adjustRightInd w:val="0"/>
        <w:spacing w:after="0" w:line="276" w:lineRule="auto"/>
        <w:jc w:val="both"/>
        <w:rPr>
          <w:rFonts w:ascii="Times New Roman" w:hAnsi="Times New Roman" w:cs="Times New Roman"/>
          <w:sz w:val="24"/>
          <w:szCs w:val="24"/>
        </w:rPr>
      </w:pPr>
      <w:r>
        <w:rPr>
          <w:noProof/>
          <w:lang w:eastAsia="es-SV"/>
        </w:rPr>
        <w:lastRenderedPageBreak/>
        <w:drawing>
          <wp:anchor distT="0" distB="0" distL="114300" distR="114300" simplePos="0" relativeHeight="251684864" behindDoc="0" locked="0" layoutInCell="1" allowOverlap="1" wp14:anchorId="5F4CD954" wp14:editId="223A41E9">
            <wp:simplePos x="0" y="0"/>
            <wp:positionH relativeFrom="column">
              <wp:posOffset>-635</wp:posOffset>
            </wp:positionH>
            <wp:positionV relativeFrom="paragraph">
              <wp:posOffset>3963568</wp:posOffset>
            </wp:positionV>
            <wp:extent cx="6043704" cy="987552"/>
            <wp:effectExtent l="0" t="0" r="0" b="317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2845" t="17766" r="13671" b="65102"/>
                    <a:stretch/>
                  </pic:blipFill>
                  <pic:spPr bwMode="auto">
                    <a:xfrm>
                      <a:off x="0" y="0"/>
                      <a:ext cx="6043704" cy="9875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83840" behindDoc="0" locked="0" layoutInCell="1" allowOverlap="1" wp14:anchorId="2FFF4BAE" wp14:editId="7007295A">
            <wp:simplePos x="0" y="0"/>
            <wp:positionH relativeFrom="column">
              <wp:posOffset>-30480</wp:posOffset>
            </wp:positionH>
            <wp:positionV relativeFrom="paragraph">
              <wp:posOffset>5715</wp:posOffset>
            </wp:positionV>
            <wp:extent cx="6078855" cy="3993515"/>
            <wp:effectExtent l="0" t="0" r="0" b="698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2965" t="14596" r="13671" b="4815"/>
                    <a:stretch/>
                  </pic:blipFill>
                  <pic:spPr bwMode="auto">
                    <a:xfrm>
                      <a:off x="0" y="0"/>
                      <a:ext cx="6078855" cy="3993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7834">
        <w:rPr>
          <w:rFonts w:ascii="Times New Roman" w:hAnsi="Times New Roman" w:cs="Times New Roman"/>
          <w:b/>
          <w:sz w:val="24"/>
          <w:szCs w:val="24"/>
        </w:rPr>
        <w:t>ACUERDO NÚMERO DOS:</w:t>
      </w:r>
      <w:r w:rsidRPr="007360B6">
        <w:rPr>
          <w:rFonts w:ascii="Times New Roman" w:hAnsi="Times New Roman" w:cs="Times New Roman"/>
          <w:sz w:val="24"/>
          <w:szCs w:val="24"/>
        </w:rPr>
        <w:t xml:space="preserve"> </w:t>
      </w:r>
      <w:r w:rsidRPr="00650B27">
        <w:rPr>
          <w:rFonts w:ascii="Times New Roman" w:hAnsi="Times New Roman" w:cs="Times New Roman"/>
          <w:sz w:val="24"/>
          <w:szCs w:val="24"/>
        </w:rPr>
        <w:t>El Concejo Municipal, al verificar la conveniencia en efectuar todos los pagos que se deberán cancelar a los proveedores que han prestado servicios a esta Alcaldía Municipal; de conformidad con el Art. 91 del Código Municipal, Acuerdan: Autorizar a la Tesorera Municipal, Licda. Mayra Lissethe Renderos de Vásquez, para que pueda erogar y cancelar los servicios siguientes: Se autoriza a la Encargada del Presupuesto Municipal para descargar en las cifras correspondientes del presupuesto Municipal vigente, cabe mencionar que algunas de las erogaciones acá descritas se habían autorizado previamente y a continuación se detallan los proveedores que han prestado dichos servicios para que se les efectúe el desembolso correspondiente de acuerdo a la documentación presentada.</w:t>
      </w:r>
      <w:r>
        <w:rPr>
          <w:rFonts w:ascii="Times New Roman" w:hAnsi="Times New Roman" w:cs="Times New Roman"/>
          <w:sz w:val="24"/>
          <w:szCs w:val="24"/>
        </w:rPr>
        <w:t xml:space="preserve"> </w:t>
      </w:r>
    </w:p>
    <w:tbl>
      <w:tblPr>
        <w:tblStyle w:val="Tablaconcuadrcula"/>
        <w:tblW w:w="0" w:type="auto"/>
        <w:tblInd w:w="108" w:type="dxa"/>
        <w:tblLayout w:type="fixed"/>
        <w:tblLook w:val="04A0" w:firstRow="1" w:lastRow="0" w:firstColumn="1" w:lastColumn="0" w:noHBand="0" w:noVBand="1"/>
      </w:tblPr>
      <w:tblGrid>
        <w:gridCol w:w="1985"/>
        <w:gridCol w:w="1276"/>
        <w:gridCol w:w="2693"/>
        <w:gridCol w:w="1417"/>
        <w:gridCol w:w="1418"/>
        <w:gridCol w:w="1007"/>
      </w:tblGrid>
      <w:tr w:rsidR="005574F0" w:rsidRPr="008728CE" w14:paraId="24D676E8" w14:textId="77777777" w:rsidTr="00900E9B">
        <w:trPr>
          <w:trHeight w:val="315"/>
        </w:trPr>
        <w:tc>
          <w:tcPr>
            <w:tcW w:w="9796" w:type="dxa"/>
            <w:gridSpan w:val="6"/>
            <w:hideMark/>
          </w:tcPr>
          <w:p w14:paraId="53E21F45" w14:textId="77777777" w:rsidR="005574F0" w:rsidRPr="000C65C1" w:rsidRDefault="005574F0" w:rsidP="00900E9B">
            <w:pPr>
              <w:autoSpaceDE w:val="0"/>
              <w:autoSpaceDN w:val="0"/>
              <w:adjustRightInd w:val="0"/>
              <w:spacing w:after="0" w:line="276" w:lineRule="auto"/>
              <w:jc w:val="both"/>
              <w:rPr>
                <w:rFonts w:ascii="Times New Roman" w:hAnsi="Times New Roman" w:cs="Times New Roman"/>
                <w:b/>
                <w:bCs/>
              </w:rPr>
            </w:pPr>
            <w:r w:rsidRPr="000C65C1">
              <w:rPr>
                <w:rFonts w:ascii="Times New Roman" w:hAnsi="Times New Roman" w:cs="Times New Roman"/>
                <w:b/>
                <w:bCs/>
              </w:rPr>
              <w:t>DETALLES DE LOS GASTOS DE LA CUENTA TMSPP/FONDO COMUN</w:t>
            </w:r>
          </w:p>
        </w:tc>
      </w:tr>
      <w:tr w:rsidR="005574F0" w:rsidRPr="008728CE" w14:paraId="63BF4C6F" w14:textId="77777777" w:rsidTr="00900E9B">
        <w:trPr>
          <w:trHeight w:val="780"/>
        </w:trPr>
        <w:tc>
          <w:tcPr>
            <w:tcW w:w="1985" w:type="dxa"/>
            <w:hideMark/>
          </w:tcPr>
          <w:p w14:paraId="529C57C7" w14:textId="77777777" w:rsidR="005574F0" w:rsidRPr="00424472" w:rsidRDefault="005574F0" w:rsidP="00900E9B">
            <w:pPr>
              <w:autoSpaceDE w:val="0"/>
              <w:autoSpaceDN w:val="0"/>
              <w:adjustRightInd w:val="0"/>
              <w:spacing w:after="0" w:line="276" w:lineRule="auto"/>
              <w:jc w:val="both"/>
              <w:rPr>
                <w:rFonts w:ascii="Times New Roman" w:hAnsi="Times New Roman" w:cs="Times New Roman"/>
                <w:bCs/>
              </w:rPr>
            </w:pPr>
            <w:r w:rsidRPr="00424472">
              <w:rPr>
                <w:rFonts w:ascii="Times New Roman" w:hAnsi="Times New Roman" w:cs="Times New Roman"/>
                <w:bCs/>
              </w:rPr>
              <w:t>Nombre</w:t>
            </w:r>
          </w:p>
        </w:tc>
        <w:tc>
          <w:tcPr>
            <w:tcW w:w="1276" w:type="dxa"/>
            <w:hideMark/>
          </w:tcPr>
          <w:p w14:paraId="52E061A8" w14:textId="77777777" w:rsidR="005574F0" w:rsidRPr="00424472" w:rsidRDefault="005574F0" w:rsidP="00900E9B">
            <w:pPr>
              <w:autoSpaceDE w:val="0"/>
              <w:autoSpaceDN w:val="0"/>
              <w:adjustRightInd w:val="0"/>
              <w:spacing w:after="0" w:line="276" w:lineRule="auto"/>
              <w:jc w:val="both"/>
              <w:rPr>
                <w:rFonts w:ascii="Times New Roman" w:hAnsi="Times New Roman" w:cs="Times New Roman"/>
                <w:bCs/>
              </w:rPr>
            </w:pPr>
            <w:r w:rsidRPr="00424472">
              <w:rPr>
                <w:rFonts w:ascii="Times New Roman" w:hAnsi="Times New Roman" w:cs="Times New Roman"/>
                <w:bCs/>
              </w:rPr>
              <w:t>No de factura</w:t>
            </w:r>
          </w:p>
        </w:tc>
        <w:tc>
          <w:tcPr>
            <w:tcW w:w="2693" w:type="dxa"/>
            <w:hideMark/>
          </w:tcPr>
          <w:p w14:paraId="050F473F" w14:textId="77777777" w:rsidR="005574F0" w:rsidRPr="00424472" w:rsidRDefault="005574F0" w:rsidP="00900E9B">
            <w:pPr>
              <w:autoSpaceDE w:val="0"/>
              <w:autoSpaceDN w:val="0"/>
              <w:adjustRightInd w:val="0"/>
              <w:spacing w:after="0" w:line="276" w:lineRule="auto"/>
              <w:jc w:val="both"/>
              <w:rPr>
                <w:rFonts w:ascii="Times New Roman" w:hAnsi="Times New Roman" w:cs="Times New Roman"/>
                <w:bCs/>
              </w:rPr>
            </w:pPr>
            <w:r w:rsidRPr="00424472">
              <w:rPr>
                <w:rFonts w:ascii="Times New Roman" w:hAnsi="Times New Roman" w:cs="Times New Roman"/>
                <w:bCs/>
              </w:rPr>
              <w:t>Descripción</w:t>
            </w:r>
          </w:p>
        </w:tc>
        <w:tc>
          <w:tcPr>
            <w:tcW w:w="1417" w:type="dxa"/>
            <w:hideMark/>
          </w:tcPr>
          <w:p w14:paraId="362CEDDD" w14:textId="77777777" w:rsidR="005574F0" w:rsidRPr="00424472" w:rsidRDefault="005574F0" w:rsidP="00900E9B">
            <w:pPr>
              <w:autoSpaceDE w:val="0"/>
              <w:autoSpaceDN w:val="0"/>
              <w:adjustRightInd w:val="0"/>
              <w:spacing w:after="0" w:line="276" w:lineRule="auto"/>
              <w:jc w:val="both"/>
              <w:rPr>
                <w:rFonts w:ascii="Times New Roman" w:hAnsi="Times New Roman" w:cs="Times New Roman"/>
                <w:bCs/>
              </w:rPr>
            </w:pPr>
            <w:r w:rsidRPr="00424472">
              <w:rPr>
                <w:rFonts w:ascii="Times New Roman" w:hAnsi="Times New Roman" w:cs="Times New Roman"/>
                <w:bCs/>
              </w:rPr>
              <w:t>Descripción de la cuenta</w:t>
            </w:r>
          </w:p>
        </w:tc>
        <w:tc>
          <w:tcPr>
            <w:tcW w:w="1418" w:type="dxa"/>
            <w:hideMark/>
          </w:tcPr>
          <w:p w14:paraId="74AE170A" w14:textId="77777777" w:rsidR="005574F0" w:rsidRPr="00424472" w:rsidRDefault="005574F0" w:rsidP="00900E9B">
            <w:pPr>
              <w:autoSpaceDE w:val="0"/>
              <w:autoSpaceDN w:val="0"/>
              <w:adjustRightInd w:val="0"/>
              <w:spacing w:after="0" w:line="276" w:lineRule="auto"/>
              <w:jc w:val="both"/>
              <w:rPr>
                <w:rFonts w:ascii="Times New Roman" w:hAnsi="Times New Roman" w:cs="Times New Roman"/>
                <w:bCs/>
              </w:rPr>
            </w:pPr>
            <w:r w:rsidRPr="00424472">
              <w:rPr>
                <w:rFonts w:ascii="Times New Roman" w:hAnsi="Times New Roman" w:cs="Times New Roman"/>
                <w:bCs/>
              </w:rPr>
              <w:t>Unidad Solicitante o Encargado de Carpeta.</w:t>
            </w:r>
          </w:p>
        </w:tc>
        <w:tc>
          <w:tcPr>
            <w:tcW w:w="1007" w:type="dxa"/>
            <w:hideMark/>
          </w:tcPr>
          <w:p w14:paraId="55B6E014" w14:textId="77777777" w:rsidR="005574F0" w:rsidRPr="00424472" w:rsidRDefault="005574F0" w:rsidP="00900E9B">
            <w:pPr>
              <w:autoSpaceDE w:val="0"/>
              <w:autoSpaceDN w:val="0"/>
              <w:adjustRightInd w:val="0"/>
              <w:spacing w:after="0" w:line="276" w:lineRule="auto"/>
              <w:jc w:val="both"/>
              <w:rPr>
                <w:rFonts w:ascii="Times New Roman" w:hAnsi="Times New Roman" w:cs="Times New Roman"/>
                <w:bCs/>
              </w:rPr>
            </w:pPr>
            <w:r w:rsidRPr="00424472">
              <w:rPr>
                <w:rFonts w:ascii="Times New Roman" w:hAnsi="Times New Roman" w:cs="Times New Roman"/>
                <w:bCs/>
              </w:rPr>
              <w:t xml:space="preserve">Monto a Cancelar </w:t>
            </w:r>
          </w:p>
        </w:tc>
      </w:tr>
      <w:tr w:rsidR="005574F0" w:rsidRPr="008728CE" w14:paraId="5B526884" w14:textId="77777777" w:rsidTr="00900E9B">
        <w:trPr>
          <w:trHeight w:val="590"/>
        </w:trPr>
        <w:tc>
          <w:tcPr>
            <w:tcW w:w="1985" w:type="dxa"/>
            <w:hideMark/>
          </w:tcPr>
          <w:p w14:paraId="3CE4311D" w14:textId="77777777" w:rsidR="005574F0" w:rsidRDefault="005574F0" w:rsidP="00900E9B">
            <w:pPr>
              <w:autoSpaceDE w:val="0"/>
              <w:autoSpaceDN w:val="0"/>
              <w:adjustRightInd w:val="0"/>
              <w:spacing w:after="0" w:line="266" w:lineRule="auto"/>
              <w:jc w:val="both"/>
              <w:rPr>
                <w:rFonts w:ascii="Times New Roman" w:hAnsi="Times New Roman" w:cs="Times New Roman"/>
                <w:sz w:val="24"/>
                <w:szCs w:val="24"/>
              </w:rPr>
            </w:pPr>
            <w:r w:rsidRPr="004C0644">
              <w:rPr>
                <w:rFonts w:ascii="Times New Roman" w:hAnsi="Times New Roman" w:cs="Times New Roman"/>
                <w:sz w:val="20"/>
                <w:szCs w:val="20"/>
              </w:rPr>
              <w:t>JOSTINE MICHELLE CAMPOS RIVERA</w:t>
            </w:r>
          </w:p>
          <w:p w14:paraId="193D09DE" w14:textId="77777777" w:rsidR="005574F0" w:rsidRPr="00424472" w:rsidRDefault="005574F0" w:rsidP="00900E9B">
            <w:pPr>
              <w:autoSpaceDE w:val="0"/>
              <w:autoSpaceDN w:val="0"/>
              <w:adjustRightInd w:val="0"/>
              <w:spacing w:after="0" w:line="276" w:lineRule="auto"/>
              <w:jc w:val="both"/>
              <w:rPr>
                <w:rFonts w:ascii="Times New Roman" w:hAnsi="Times New Roman" w:cs="Times New Roman"/>
              </w:rPr>
            </w:pPr>
          </w:p>
        </w:tc>
        <w:tc>
          <w:tcPr>
            <w:tcW w:w="1276" w:type="dxa"/>
            <w:hideMark/>
          </w:tcPr>
          <w:p w14:paraId="55B04571" w14:textId="77777777" w:rsidR="005574F0" w:rsidRPr="00424472" w:rsidRDefault="005574F0" w:rsidP="00900E9B">
            <w:pPr>
              <w:autoSpaceDE w:val="0"/>
              <w:autoSpaceDN w:val="0"/>
              <w:adjustRightInd w:val="0"/>
              <w:spacing w:after="0" w:line="276" w:lineRule="auto"/>
              <w:jc w:val="both"/>
              <w:rPr>
                <w:rFonts w:ascii="Times New Roman" w:hAnsi="Times New Roman" w:cs="Times New Roman"/>
              </w:rPr>
            </w:pPr>
            <w:r w:rsidRPr="00424472">
              <w:rPr>
                <w:rFonts w:ascii="Times New Roman" w:hAnsi="Times New Roman" w:cs="Times New Roman"/>
              </w:rPr>
              <w:t>Cotización</w:t>
            </w:r>
          </w:p>
        </w:tc>
        <w:tc>
          <w:tcPr>
            <w:tcW w:w="2693" w:type="dxa"/>
            <w:hideMark/>
          </w:tcPr>
          <w:p w14:paraId="6664D7F1" w14:textId="77777777" w:rsidR="005574F0" w:rsidRPr="00424472" w:rsidRDefault="005574F0" w:rsidP="00900E9B">
            <w:pPr>
              <w:autoSpaceDE w:val="0"/>
              <w:autoSpaceDN w:val="0"/>
              <w:adjustRightInd w:val="0"/>
              <w:spacing w:after="0" w:line="276" w:lineRule="auto"/>
              <w:jc w:val="both"/>
              <w:rPr>
                <w:rFonts w:ascii="Times New Roman" w:hAnsi="Times New Roman" w:cs="Times New Roman"/>
              </w:rPr>
            </w:pPr>
            <w:r>
              <w:rPr>
                <w:rFonts w:ascii="Times New Roman" w:hAnsi="Times New Roman" w:cs="Times New Roman"/>
              </w:rPr>
              <w:t>Pago por empastado de 4 libros de Actas de los años 2018, 2019, 2020 y 2021</w:t>
            </w:r>
          </w:p>
        </w:tc>
        <w:tc>
          <w:tcPr>
            <w:tcW w:w="1417" w:type="dxa"/>
            <w:hideMark/>
          </w:tcPr>
          <w:p w14:paraId="45BD14DD" w14:textId="77777777" w:rsidR="005574F0" w:rsidRPr="00424472" w:rsidRDefault="005574F0" w:rsidP="00900E9B">
            <w:pPr>
              <w:autoSpaceDE w:val="0"/>
              <w:autoSpaceDN w:val="0"/>
              <w:adjustRightInd w:val="0"/>
              <w:spacing w:after="0" w:line="276" w:lineRule="auto"/>
              <w:jc w:val="both"/>
              <w:rPr>
                <w:rFonts w:ascii="Times New Roman" w:hAnsi="Times New Roman" w:cs="Times New Roman"/>
              </w:rPr>
            </w:pPr>
            <w:r w:rsidRPr="00424472">
              <w:rPr>
                <w:rFonts w:ascii="Times New Roman" w:hAnsi="Times New Roman" w:cs="Times New Roman"/>
              </w:rPr>
              <w:t>TMSPP/</w:t>
            </w:r>
          </w:p>
          <w:p w14:paraId="01D633BD" w14:textId="77777777" w:rsidR="005574F0" w:rsidRPr="00424472" w:rsidRDefault="005574F0" w:rsidP="00900E9B">
            <w:pPr>
              <w:autoSpaceDE w:val="0"/>
              <w:autoSpaceDN w:val="0"/>
              <w:adjustRightInd w:val="0"/>
              <w:spacing w:after="0" w:line="276" w:lineRule="auto"/>
              <w:jc w:val="both"/>
              <w:rPr>
                <w:rFonts w:ascii="Times New Roman" w:hAnsi="Times New Roman" w:cs="Times New Roman"/>
              </w:rPr>
            </w:pPr>
            <w:r w:rsidRPr="00424472">
              <w:rPr>
                <w:rFonts w:ascii="Times New Roman" w:hAnsi="Times New Roman" w:cs="Times New Roman"/>
              </w:rPr>
              <w:t>Fondo común</w:t>
            </w:r>
          </w:p>
        </w:tc>
        <w:tc>
          <w:tcPr>
            <w:tcW w:w="1418" w:type="dxa"/>
            <w:hideMark/>
          </w:tcPr>
          <w:p w14:paraId="118B77C9" w14:textId="77777777" w:rsidR="005574F0" w:rsidRPr="00424472" w:rsidRDefault="005574F0" w:rsidP="00900E9B">
            <w:pPr>
              <w:autoSpaceDE w:val="0"/>
              <w:autoSpaceDN w:val="0"/>
              <w:adjustRightInd w:val="0"/>
              <w:spacing w:after="0" w:line="276" w:lineRule="auto"/>
              <w:jc w:val="both"/>
              <w:rPr>
                <w:rFonts w:ascii="Times New Roman" w:hAnsi="Times New Roman" w:cs="Times New Roman"/>
              </w:rPr>
            </w:pPr>
            <w:r>
              <w:rPr>
                <w:rFonts w:ascii="Times New Roman" w:hAnsi="Times New Roman" w:cs="Times New Roman"/>
              </w:rPr>
              <w:t>Secretaria Municipal</w:t>
            </w:r>
          </w:p>
        </w:tc>
        <w:tc>
          <w:tcPr>
            <w:tcW w:w="1007" w:type="dxa"/>
            <w:hideMark/>
          </w:tcPr>
          <w:p w14:paraId="2E7F0E40" w14:textId="77777777" w:rsidR="005574F0" w:rsidRPr="00424472" w:rsidRDefault="005574F0" w:rsidP="00900E9B">
            <w:pPr>
              <w:autoSpaceDE w:val="0"/>
              <w:autoSpaceDN w:val="0"/>
              <w:adjustRightInd w:val="0"/>
              <w:spacing w:after="0" w:line="276" w:lineRule="auto"/>
              <w:jc w:val="both"/>
              <w:rPr>
                <w:rFonts w:ascii="Times New Roman" w:hAnsi="Times New Roman" w:cs="Times New Roman"/>
              </w:rPr>
            </w:pPr>
            <w:r w:rsidRPr="00424472">
              <w:rPr>
                <w:rFonts w:ascii="Times New Roman" w:hAnsi="Times New Roman" w:cs="Times New Roman"/>
              </w:rPr>
              <w:t xml:space="preserve">$ </w:t>
            </w:r>
            <w:r>
              <w:rPr>
                <w:rFonts w:ascii="Times New Roman" w:hAnsi="Times New Roman" w:cs="Times New Roman"/>
              </w:rPr>
              <w:t>112.00</w:t>
            </w:r>
          </w:p>
        </w:tc>
      </w:tr>
      <w:tr w:rsidR="005574F0" w:rsidRPr="008728CE" w14:paraId="6ADDE45F" w14:textId="77777777" w:rsidTr="00900E9B">
        <w:trPr>
          <w:trHeight w:val="759"/>
        </w:trPr>
        <w:tc>
          <w:tcPr>
            <w:tcW w:w="1985" w:type="dxa"/>
          </w:tcPr>
          <w:p w14:paraId="038083CC" w14:textId="77777777" w:rsidR="005574F0" w:rsidRPr="0074406D" w:rsidRDefault="005574F0" w:rsidP="00900E9B">
            <w:pPr>
              <w:autoSpaceDE w:val="0"/>
              <w:autoSpaceDN w:val="0"/>
              <w:adjustRightInd w:val="0"/>
              <w:spacing w:line="266" w:lineRule="auto"/>
              <w:jc w:val="both"/>
              <w:rPr>
                <w:rFonts w:ascii="Times New Roman" w:hAnsi="Times New Roman" w:cs="Times New Roman"/>
                <w:sz w:val="24"/>
                <w:szCs w:val="24"/>
              </w:rPr>
            </w:pPr>
            <w:r w:rsidRPr="00832ECA">
              <w:rPr>
                <w:rFonts w:ascii="Times New Roman" w:hAnsi="Times New Roman" w:cs="Times New Roman"/>
                <w:sz w:val="20"/>
                <w:szCs w:val="20"/>
              </w:rPr>
              <w:lastRenderedPageBreak/>
              <w:t>JOSTINE MICHELLE CAMPOS RIVERA</w:t>
            </w:r>
          </w:p>
        </w:tc>
        <w:tc>
          <w:tcPr>
            <w:tcW w:w="1276" w:type="dxa"/>
          </w:tcPr>
          <w:p w14:paraId="744CD58A" w14:textId="77777777" w:rsidR="005574F0" w:rsidRPr="00832ECA" w:rsidRDefault="005574F0" w:rsidP="00900E9B">
            <w:pPr>
              <w:autoSpaceDE w:val="0"/>
              <w:autoSpaceDN w:val="0"/>
              <w:adjustRightInd w:val="0"/>
              <w:jc w:val="both"/>
              <w:rPr>
                <w:rFonts w:ascii="Times New Roman" w:hAnsi="Times New Roman" w:cs="Times New Roman"/>
              </w:rPr>
            </w:pPr>
            <w:r w:rsidRPr="00832ECA">
              <w:rPr>
                <w:rFonts w:ascii="Times New Roman" w:hAnsi="Times New Roman" w:cs="Times New Roman"/>
              </w:rPr>
              <w:t>Cotización</w:t>
            </w:r>
          </w:p>
        </w:tc>
        <w:tc>
          <w:tcPr>
            <w:tcW w:w="2693" w:type="dxa"/>
          </w:tcPr>
          <w:p w14:paraId="42A90452" w14:textId="77777777" w:rsidR="005574F0" w:rsidRPr="00832ECA" w:rsidRDefault="005574F0" w:rsidP="00900E9B">
            <w:pPr>
              <w:autoSpaceDE w:val="0"/>
              <w:autoSpaceDN w:val="0"/>
              <w:adjustRightInd w:val="0"/>
              <w:jc w:val="both"/>
              <w:rPr>
                <w:rFonts w:ascii="Times New Roman" w:hAnsi="Times New Roman" w:cs="Times New Roman"/>
              </w:rPr>
            </w:pPr>
            <w:r>
              <w:rPr>
                <w:rFonts w:ascii="Times New Roman" w:hAnsi="Times New Roman" w:cs="Times New Roman"/>
              </w:rPr>
              <w:t xml:space="preserve">Pago por la compra de </w:t>
            </w:r>
            <w:proofErr w:type="gramStart"/>
            <w:r>
              <w:rPr>
                <w:rFonts w:ascii="Times New Roman" w:hAnsi="Times New Roman" w:cs="Times New Roman"/>
              </w:rPr>
              <w:t>dos facsímil</w:t>
            </w:r>
            <w:proofErr w:type="gramEnd"/>
            <w:r>
              <w:rPr>
                <w:rFonts w:ascii="Times New Roman" w:hAnsi="Times New Roman" w:cs="Times New Roman"/>
              </w:rPr>
              <w:t xml:space="preserve"> para Gerencia General</w:t>
            </w:r>
          </w:p>
        </w:tc>
        <w:tc>
          <w:tcPr>
            <w:tcW w:w="1417" w:type="dxa"/>
          </w:tcPr>
          <w:p w14:paraId="69179AEC" w14:textId="77777777" w:rsidR="005574F0" w:rsidRDefault="005574F0" w:rsidP="00900E9B">
            <w:pPr>
              <w:autoSpaceDE w:val="0"/>
              <w:autoSpaceDN w:val="0"/>
              <w:adjustRightInd w:val="0"/>
              <w:spacing w:after="0" w:line="240" w:lineRule="auto"/>
              <w:jc w:val="both"/>
              <w:rPr>
                <w:rFonts w:ascii="Times New Roman" w:hAnsi="Times New Roman" w:cs="Times New Roman"/>
              </w:rPr>
            </w:pPr>
            <w:r w:rsidRPr="00832ECA">
              <w:rPr>
                <w:rFonts w:ascii="Times New Roman" w:hAnsi="Times New Roman" w:cs="Times New Roman"/>
              </w:rPr>
              <w:t>TMSPP/</w:t>
            </w:r>
          </w:p>
          <w:p w14:paraId="499F4778" w14:textId="77777777" w:rsidR="005574F0" w:rsidRPr="00832ECA" w:rsidRDefault="005574F0" w:rsidP="00900E9B">
            <w:pPr>
              <w:autoSpaceDE w:val="0"/>
              <w:autoSpaceDN w:val="0"/>
              <w:adjustRightInd w:val="0"/>
              <w:spacing w:after="0" w:line="240" w:lineRule="auto"/>
              <w:jc w:val="both"/>
              <w:rPr>
                <w:rFonts w:ascii="Times New Roman" w:hAnsi="Times New Roman" w:cs="Times New Roman"/>
              </w:rPr>
            </w:pPr>
            <w:r w:rsidRPr="00832ECA">
              <w:rPr>
                <w:rFonts w:ascii="Times New Roman" w:hAnsi="Times New Roman" w:cs="Times New Roman"/>
              </w:rPr>
              <w:t>Fondo común</w:t>
            </w:r>
          </w:p>
        </w:tc>
        <w:tc>
          <w:tcPr>
            <w:tcW w:w="1418" w:type="dxa"/>
          </w:tcPr>
          <w:p w14:paraId="7E85AA78" w14:textId="77777777" w:rsidR="005574F0" w:rsidRPr="00832ECA" w:rsidRDefault="005574F0" w:rsidP="00900E9B">
            <w:pPr>
              <w:autoSpaceDE w:val="0"/>
              <w:autoSpaceDN w:val="0"/>
              <w:adjustRightInd w:val="0"/>
              <w:jc w:val="both"/>
              <w:rPr>
                <w:rFonts w:ascii="Times New Roman" w:hAnsi="Times New Roman" w:cs="Times New Roman"/>
              </w:rPr>
            </w:pPr>
            <w:r>
              <w:rPr>
                <w:rFonts w:ascii="Times New Roman" w:hAnsi="Times New Roman" w:cs="Times New Roman"/>
              </w:rPr>
              <w:t>Gerente General</w:t>
            </w:r>
          </w:p>
        </w:tc>
        <w:tc>
          <w:tcPr>
            <w:tcW w:w="1007" w:type="dxa"/>
          </w:tcPr>
          <w:p w14:paraId="68E9C2AA" w14:textId="77777777" w:rsidR="005574F0" w:rsidRPr="00832ECA" w:rsidRDefault="005574F0" w:rsidP="00900E9B">
            <w:pPr>
              <w:autoSpaceDE w:val="0"/>
              <w:autoSpaceDN w:val="0"/>
              <w:adjustRightInd w:val="0"/>
              <w:jc w:val="both"/>
              <w:rPr>
                <w:rFonts w:ascii="Times New Roman" w:hAnsi="Times New Roman" w:cs="Times New Roman"/>
              </w:rPr>
            </w:pPr>
            <w:r>
              <w:rPr>
                <w:rFonts w:ascii="Times New Roman" w:hAnsi="Times New Roman" w:cs="Times New Roman"/>
              </w:rPr>
              <w:t>$36.00</w:t>
            </w:r>
          </w:p>
        </w:tc>
      </w:tr>
    </w:tbl>
    <w:p w14:paraId="5D8F10F0" w14:textId="77777777" w:rsidR="005574F0" w:rsidRDefault="005574F0" w:rsidP="005574F0">
      <w:pPr>
        <w:autoSpaceDE w:val="0"/>
        <w:autoSpaceDN w:val="0"/>
        <w:adjustRightInd w:val="0"/>
        <w:spacing w:after="0" w:line="266" w:lineRule="auto"/>
        <w:jc w:val="both"/>
        <w:rPr>
          <w:rFonts w:ascii="Times New Roman" w:hAnsi="Times New Roman" w:cs="Times New Roman"/>
          <w:sz w:val="24"/>
          <w:szCs w:val="24"/>
        </w:rPr>
      </w:pPr>
    </w:p>
    <w:p w14:paraId="5489ADEA" w14:textId="77777777" w:rsidR="005574F0" w:rsidRDefault="005574F0" w:rsidP="005574F0">
      <w:pPr>
        <w:autoSpaceDE w:val="0"/>
        <w:autoSpaceDN w:val="0"/>
        <w:adjustRightInd w:val="0"/>
        <w:spacing w:after="0" w:line="293" w:lineRule="auto"/>
        <w:jc w:val="both"/>
        <w:rPr>
          <w:rFonts w:ascii="Times New Roman" w:hAnsi="Times New Roman" w:cs="Times New Roman"/>
          <w:sz w:val="24"/>
          <w:szCs w:val="24"/>
        </w:rPr>
      </w:pPr>
      <w:r>
        <w:rPr>
          <w:rFonts w:ascii="Times New Roman" w:hAnsi="Times New Roman" w:cs="Times New Roman"/>
          <w:b/>
          <w:sz w:val="24"/>
          <w:szCs w:val="24"/>
        </w:rPr>
        <w:t>ACUERDO NÚMERO TRES:</w:t>
      </w:r>
      <w:r>
        <w:rPr>
          <w:rFonts w:ascii="Times New Roman" w:hAnsi="Times New Roman" w:cs="Times New Roman"/>
          <w:sz w:val="24"/>
          <w:szCs w:val="24"/>
        </w:rPr>
        <w:t xml:space="preserve"> El Concejo Municipal, CONSIDERANDO:</w:t>
      </w:r>
    </w:p>
    <w:p w14:paraId="40E1C4F9" w14:textId="77777777" w:rsidR="005574F0" w:rsidRDefault="005574F0" w:rsidP="005574F0">
      <w:pPr>
        <w:autoSpaceDE w:val="0"/>
        <w:autoSpaceDN w:val="0"/>
        <w:adjustRightInd w:val="0"/>
        <w:spacing w:after="0" w:line="293" w:lineRule="auto"/>
        <w:jc w:val="both"/>
        <w:rPr>
          <w:rFonts w:ascii="Times New Roman" w:hAnsi="Times New Roman" w:cs="Times New Roman"/>
          <w:sz w:val="24"/>
          <w:szCs w:val="24"/>
        </w:rPr>
      </w:pPr>
      <w:r w:rsidRPr="00546202">
        <w:rPr>
          <w:rFonts w:ascii="Times New Roman" w:eastAsia="Arial" w:hAnsi="Times New Roman" w:cs="Times New Roman"/>
          <w:sz w:val="24"/>
          <w:szCs w:val="24"/>
        </w:rPr>
        <w:t xml:space="preserve">I- </w:t>
      </w:r>
      <w:r>
        <w:rPr>
          <w:rFonts w:ascii="Times New Roman" w:eastAsia="Arial" w:hAnsi="Times New Roman" w:cs="Times New Roman"/>
          <w:sz w:val="24"/>
          <w:szCs w:val="24"/>
        </w:rPr>
        <w:t xml:space="preserve">Que según Acuerdo número Diez de Acta número Quince </w:t>
      </w:r>
      <w:r w:rsidRPr="00C63041">
        <w:rPr>
          <w:rFonts w:ascii="Times New Roman" w:hAnsi="Times New Roman" w:cs="Times New Roman"/>
          <w:sz w:val="24"/>
          <w:szCs w:val="24"/>
        </w:rPr>
        <w:t xml:space="preserve">del día </w:t>
      </w:r>
      <w:r>
        <w:rPr>
          <w:rFonts w:ascii="Times New Roman" w:hAnsi="Times New Roman" w:cs="Times New Roman"/>
          <w:sz w:val="24"/>
          <w:szCs w:val="24"/>
        </w:rPr>
        <w:t>ocho</w:t>
      </w:r>
      <w:r w:rsidRPr="00C63041">
        <w:rPr>
          <w:rFonts w:ascii="Times New Roman" w:hAnsi="Times New Roman" w:cs="Times New Roman"/>
          <w:sz w:val="24"/>
          <w:szCs w:val="24"/>
        </w:rPr>
        <w:t xml:space="preserve"> de </w:t>
      </w:r>
      <w:r>
        <w:rPr>
          <w:rFonts w:ascii="Times New Roman" w:hAnsi="Times New Roman" w:cs="Times New Roman"/>
          <w:sz w:val="24"/>
          <w:szCs w:val="24"/>
        </w:rPr>
        <w:t>abril</w:t>
      </w:r>
      <w:r w:rsidRPr="00C63041">
        <w:rPr>
          <w:rFonts w:ascii="Times New Roman" w:hAnsi="Times New Roman" w:cs="Times New Roman"/>
          <w:sz w:val="24"/>
          <w:szCs w:val="24"/>
        </w:rPr>
        <w:t xml:space="preserve"> de dos mil </w:t>
      </w:r>
      <w:r>
        <w:rPr>
          <w:rFonts w:ascii="Times New Roman" w:hAnsi="Times New Roman" w:cs="Times New Roman"/>
          <w:sz w:val="24"/>
          <w:szCs w:val="24"/>
        </w:rPr>
        <w:t xml:space="preserve">veintiuno, donde el Concejo Municipal acordó: </w:t>
      </w:r>
      <w:r w:rsidRPr="00B92C23">
        <w:rPr>
          <w:rFonts w:ascii="Times New Roman" w:hAnsi="Times New Roman" w:cs="Times New Roman"/>
          <w:sz w:val="24"/>
          <w:szCs w:val="24"/>
        </w:rPr>
        <w:t>Nombrar a los miembros de la Comisión</w:t>
      </w:r>
      <w:r>
        <w:rPr>
          <w:rFonts w:ascii="Times New Roman" w:hAnsi="Times New Roman" w:cs="Times New Roman"/>
          <w:sz w:val="24"/>
          <w:szCs w:val="24"/>
        </w:rPr>
        <w:t xml:space="preserve"> de Transición de Gobierno de la Alcaldía Municipal de San Pedro Perulapan.</w:t>
      </w:r>
    </w:p>
    <w:p w14:paraId="304E4B91" w14:textId="77777777" w:rsidR="005574F0" w:rsidRDefault="005574F0" w:rsidP="005574F0">
      <w:pPr>
        <w:autoSpaceDE w:val="0"/>
        <w:autoSpaceDN w:val="0"/>
        <w:adjustRightInd w:val="0"/>
        <w:spacing w:after="0" w:line="293" w:lineRule="auto"/>
        <w:jc w:val="both"/>
        <w:rPr>
          <w:rFonts w:ascii="Times New Roman" w:eastAsia="Times New Roman" w:hAnsi="Times New Roman" w:cs="Times New Roman"/>
          <w:color w:val="222222"/>
          <w:sz w:val="24"/>
          <w:szCs w:val="24"/>
        </w:rPr>
      </w:pPr>
      <w:r>
        <w:rPr>
          <w:rFonts w:ascii="Times New Roman" w:eastAsia="Arial" w:hAnsi="Times New Roman" w:cs="Times New Roman"/>
          <w:sz w:val="24"/>
          <w:szCs w:val="24"/>
        </w:rPr>
        <w:t xml:space="preserve">II- </w:t>
      </w:r>
      <w:proofErr w:type="gramStart"/>
      <w:r>
        <w:rPr>
          <w:rFonts w:ascii="Times New Roman" w:eastAsia="Times New Roman" w:hAnsi="Times New Roman" w:cs="Times New Roman"/>
          <w:color w:val="222222"/>
          <w:sz w:val="24"/>
          <w:szCs w:val="24"/>
        </w:rPr>
        <w:t>Que</w:t>
      </w:r>
      <w:proofErr w:type="gramEnd"/>
      <w:r>
        <w:rPr>
          <w:rFonts w:ascii="Times New Roman" w:eastAsia="Times New Roman" w:hAnsi="Times New Roman" w:cs="Times New Roman"/>
          <w:color w:val="222222"/>
          <w:sz w:val="24"/>
          <w:szCs w:val="24"/>
        </w:rPr>
        <w:t xml:space="preserve"> según el Instructivo para el Traspaso de la Gestión de los Gobiernos Locales, emitido por el Organismo de Dirección de la Corte de Cuentas de la Republica para el año 2021el cual tiene como objetivo facilitar a los concejos entrantes y salientes, la entrega y recepción del estado situacional de la gestión administrativa, financiera y operacional al 30 de abril de 2021, conforme a los principios de legalidad y transparencia.</w:t>
      </w:r>
    </w:p>
    <w:p w14:paraId="46B5BB9D" w14:textId="77777777" w:rsidR="005574F0" w:rsidRDefault="005574F0" w:rsidP="005574F0">
      <w:pPr>
        <w:autoSpaceDE w:val="0"/>
        <w:autoSpaceDN w:val="0"/>
        <w:adjustRightInd w:val="0"/>
        <w:spacing w:after="0" w:line="293"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III- Que para realizar el proceso de traspaso de gobierno es necesario enfocar todo el Recurso Humano y Técnico para realizar un traspaso completo, transparente, eficiente y eficaz, para dar cumplimiento a este propósito es imprescindible contar con el tiempo de la jornada laboral diaria debido a que se revisarán documentos, se confrontarán vienes y todo aquello concerniente a la administración municipal. </w:t>
      </w:r>
    </w:p>
    <w:p w14:paraId="44EB49E1" w14:textId="77777777" w:rsidR="005574F0" w:rsidRDefault="005574F0" w:rsidP="005574F0">
      <w:pPr>
        <w:spacing w:after="0" w:line="266"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IV- No </w:t>
      </w:r>
      <w:proofErr w:type="gramStart"/>
      <w:r>
        <w:rPr>
          <w:rFonts w:ascii="Times New Roman" w:eastAsia="Arial" w:hAnsi="Times New Roman" w:cs="Times New Roman"/>
          <w:sz w:val="24"/>
          <w:szCs w:val="24"/>
        </w:rPr>
        <w:t>obstante</w:t>
      </w:r>
      <w:proofErr w:type="gramEnd"/>
      <w:r>
        <w:rPr>
          <w:rFonts w:ascii="Times New Roman" w:eastAsia="Arial" w:hAnsi="Times New Roman" w:cs="Times New Roman"/>
          <w:sz w:val="24"/>
          <w:szCs w:val="24"/>
        </w:rPr>
        <w:t xml:space="preserve"> el cierre será para todas las unidades de esta administración de manera excepcional la Unidad Administrativa Tributaria Municipal y Colecturía, permanecerá abierta a efecto de recibir pagos de tributos municipales u otros análogos. </w:t>
      </w:r>
    </w:p>
    <w:p w14:paraId="117E2065" w14:textId="77777777" w:rsidR="005574F0" w:rsidRPr="00D74DD6" w:rsidRDefault="005574F0" w:rsidP="005574F0">
      <w:pPr>
        <w:spacing w:after="0" w:line="266"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V- </w:t>
      </w:r>
      <w:r w:rsidRPr="00D74DD6">
        <w:rPr>
          <w:rFonts w:ascii="Times New Roman" w:hAnsi="Times New Roman" w:cs="Times New Roman"/>
          <w:sz w:val="24"/>
          <w:szCs w:val="24"/>
        </w:rPr>
        <w:t>Que de conformidad al artículo 203 y 204 de la Constitución de la Republica, el municipio goza de autonomía en lo técnico, económico y administrativo.</w:t>
      </w:r>
      <w:r>
        <w:rPr>
          <w:rFonts w:ascii="Times New Roman" w:hAnsi="Times New Roman" w:cs="Times New Roman"/>
          <w:sz w:val="24"/>
          <w:szCs w:val="24"/>
        </w:rPr>
        <w:t xml:space="preserve"> </w:t>
      </w:r>
      <w:r w:rsidRPr="00D74DD6">
        <w:rPr>
          <w:rFonts w:ascii="Times New Roman" w:hAnsi="Times New Roman" w:cs="Times New Roman"/>
          <w:b/>
          <w:sz w:val="24"/>
          <w:szCs w:val="24"/>
        </w:rPr>
        <w:t>Por lo tanto, El</w:t>
      </w:r>
      <w:r w:rsidRPr="001B5BE6">
        <w:rPr>
          <w:rFonts w:ascii="Times New Roman" w:hAnsi="Times New Roman" w:cs="Times New Roman"/>
          <w:b/>
          <w:sz w:val="24"/>
          <w:szCs w:val="24"/>
        </w:rPr>
        <w:t xml:space="preserve"> Concejo Municipal en uso de las facultades que le confiere el Código </w:t>
      </w:r>
      <w:proofErr w:type="gramStart"/>
      <w:r w:rsidRPr="001B5BE6">
        <w:rPr>
          <w:rFonts w:ascii="Times New Roman" w:hAnsi="Times New Roman" w:cs="Times New Roman"/>
          <w:b/>
          <w:sz w:val="24"/>
          <w:szCs w:val="24"/>
        </w:rPr>
        <w:t>Municipal,</w:t>
      </w:r>
      <w:r>
        <w:rPr>
          <w:rFonts w:ascii="Times New Roman" w:hAnsi="Times New Roman" w:cs="Times New Roman"/>
          <w:sz w:val="24"/>
          <w:szCs w:val="24"/>
        </w:rPr>
        <w:t xml:space="preserve"> </w:t>
      </w:r>
      <w:r w:rsidRPr="00F86508">
        <w:rPr>
          <w:rFonts w:ascii="Times New Roman" w:hAnsi="Times New Roman" w:cs="Times New Roman"/>
          <w:sz w:val="24"/>
          <w:szCs w:val="24"/>
        </w:rPr>
        <w:t xml:space="preserve"> </w:t>
      </w:r>
      <w:r w:rsidRPr="005F0026">
        <w:rPr>
          <w:rFonts w:ascii="Times New Roman" w:hAnsi="Times New Roman" w:cs="Times New Roman"/>
          <w:b/>
          <w:sz w:val="24"/>
          <w:szCs w:val="24"/>
        </w:rPr>
        <w:t>ACUERDA</w:t>
      </w:r>
      <w:proofErr w:type="gramEnd"/>
      <w:r w:rsidRPr="005F0026">
        <w:rPr>
          <w:rFonts w:ascii="Times New Roman" w:hAnsi="Times New Roman" w:cs="Times New Roman"/>
          <w:b/>
          <w:sz w:val="24"/>
          <w:szCs w:val="24"/>
        </w:rPr>
        <w:t>:</w:t>
      </w:r>
      <w:r>
        <w:rPr>
          <w:rFonts w:ascii="Times New Roman" w:hAnsi="Times New Roman" w:cs="Times New Roman"/>
          <w:b/>
          <w:sz w:val="24"/>
          <w:szCs w:val="24"/>
        </w:rPr>
        <w:t xml:space="preserve"> </w:t>
      </w:r>
      <w:r w:rsidRPr="00D74DD6">
        <w:rPr>
          <w:rFonts w:ascii="Times New Roman" w:hAnsi="Times New Roman" w:cs="Times New Roman"/>
          <w:sz w:val="24"/>
          <w:szCs w:val="24"/>
        </w:rPr>
        <w:t xml:space="preserve">Aprobar </w:t>
      </w:r>
      <w:r>
        <w:rPr>
          <w:rFonts w:ascii="Times New Roman" w:hAnsi="Times New Roman" w:cs="Times New Roman"/>
          <w:sz w:val="24"/>
          <w:szCs w:val="24"/>
        </w:rPr>
        <w:t xml:space="preserve">el cierre temporal de los servicios a la población en general desde el periodo comprendido del lunes 26 hasta el viernes 30 de Abril de 2021, excepcionalmente solo funcionará la Unidad Administrativa Tributaria Municipal y Colecturía por los pagos que efectúen los contribuyentes a favor de ésta municipalidad. </w:t>
      </w:r>
      <w:proofErr w:type="gramStart"/>
      <w:r>
        <w:rPr>
          <w:rFonts w:ascii="Times New Roman" w:hAnsi="Times New Roman" w:cs="Times New Roman"/>
          <w:sz w:val="24"/>
          <w:szCs w:val="24"/>
        </w:rPr>
        <w:t>Comuníquese.-</w:t>
      </w:r>
      <w:proofErr w:type="gramEnd"/>
    </w:p>
    <w:p w14:paraId="2EAD8C7F" w14:textId="77777777" w:rsidR="005574F0" w:rsidRDefault="005574F0" w:rsidP="005574F0">
      <w:pPr>
        <w:autoSpaceDE w:val="0"/>
        <w:autoSpaceDN w:val="0"/>
        <w:adjustRightInd w:val="0"/>
        <w:spacing w:after="0" w:line="293" w:lineRule="auto"/>
        <w:jc w:val="both"/>
        <w:rPr>
          <w:rFonts w:ascii="Times New Roman" w:eastAsia="Arial" w:hAnsi="Times New Roman" w:cs="Times New Roman"/>
          <w:sz w:val="24"/>
          <w:szCs w:val="24"/>
        </w:rPr>
      </w:pPr>
    </w:p>
    <w:p w14:paraId="52F3BAC1" w14:textId="77777777" w:rsidR="005574F0" w:rsidRDefault="005574F0" w:rsidP="005574F0">
      <w:pPr>
        <w:spacing w:after="0" w:line="293" w:lineRule="auto"/>
        <w:jc w:val="both"/>
        <w:rPr>
          <w:rFonts w:ascii="Times New Roman" w:hAnsi="Times New Roman" w:cs="Times New Roman"/>
          <w:sz w:val="24"/>
          <w:szCs w:val="24"/>
        </w:rPr>
      </w:pPr>
      <w:r w:rsidRPr="007360B6">
        <w:rPr>
          <w:rFonts w:ascii="Times New Roman" w:hAnsi="Times New Roman" w:cs="Times New Roman"/>
          <w:b/>
          <w:sz w:val="24"/>
          <w:szCs w:val="24"/>
        </w:rPr>
        <w:t xml:space="preserve">ACUERDO NÚMERO </w:t>
      </w:r>
      <w:r>
        <w:rPr>
          <w:rFonts w:ascii="Times New Roman" w:hAnsi="Times New Roman" w:cs="Times New Roman"/>
          <w:b/>
          <w:sz w:val="24"/>
          <w:szCs w:val="24"/>
        </w:rPr>
        <w:t>CUATRO</w:t>
      </w:r>
      <w:r w:rsidRPr="007360B6">
        <w:rPr>
          <w:rFonts w:ascii="Times New Roman" w:hAnsi="Times New Roman" w:cs="Times New Roman"/>
          <w:b/>
          <w:sz w:val="24"/>
          <w:szCs w:val="24"/>
        </w:rPr>
        <w:t>:</w:t>
      </w:r>
      <w:r w:rsidRPr="007360B6">
        <w:rPr>
          <w:rFonts w:ascii="Times New Roman" w:hAnsi="Times New Roman" w:cs="Times New Roman"/>
          <w:sz w:val="24"/>
          <w:szCs w:val="24"/>
        </w:rPr>
        <w:t xml:space="preserve"> </w:t>
      </w:r>
      <w:r w:rsidRPr="00070E0D">
        <w:rPr>
          <w:rFonts w:ascii="Times New Roman" w:hAnsi="Times New Roman" w:cs="Times New Roman"/>
          <w:sz w:val="24"/>
          <w:szCs w:val="24"/>
        </w:rPr>
        <w:t>El</w:t>
      </w:r>
      <w:r w:rsidRPr="00D13518">
        <w:rPr>
          <w:rFonts w:ascii="Times New Roman" w:hAnsi="Times New Roman" w:cs="Times New Roman"/>
          <w:sz w:val="24"/>
          <w:szCs w:val="24"/>
        </w:rPr>
        <w:t xml:space="preserve"> Concejo Municipal, </w:t>
      </w:r>
      <w:r>
        <w:rPr>
          <w:rFonts w:ascii="Times New Roman" w:hAnsi="Times New Roman" w:cs="Times New Roman"/>
          <w:sz w:val="24"/>
          <w:szCs w:val="24"/>
        </w:rPr>
        <w:t>CONSIDERANDO:</w:t>
      </w:r>
      <w:r w:rsidRPr="00D13518">
        <w:rPr>
          <w:rFonts w:ascii="Times New Roman" w:hAnsi="Times New Roman" w:cs="Times New Roman"/>
          <w:sz w:val="24"/>
          <w:szCs w:val="24"/>
        </w:rPr>
        <w:t xml:space="preserve"> </w:t>
      </w:r>
    </w:p>
    <w:p w14:paraId="6B50570D" w14:textId="77777777" w:rsidR="005574F0" w:rsidRDefault="005574F0" w:rsidP="005574F0">
      <w:pPr>
        <w:spacing w:after="0" w:line="293" w:lineRule="auto"/>
        <w:jc w:val="both"/>
        <w:rPr>
          <w:rFonts w:ascii="Times New Roman" w:hAnsi="Times New Roman" w:cs="Times New Roman"/>
          <w:sz w:val="24"/>
          <w:szCs w:val="24"/>
        </w:rPr>
      </w:pPr>
      <w:r w:rsidRPr="005851CA">
        <w:rPr>
          <w:rFonts w:ascii="Times New Roman" w:hAnsi="Times New Roman" w:cs="Times New Roman"/>
          <w:sz w:val="24"/>
          <w:szCs w:val="24"/>
        </w:rPr>
        <w:t xml:space="preserve">I- </w:t>
      </w:r>
      <w:r w:rsidRPr="008B0C19">
        <w:rPr>
          <w:rFonts w:ascii="Times New Roman" w:eastAsia="Times New Roman" w:hAnsi="Times New Roman" w:cs="Times New Roman"/>
          <w:color w:val="222222"/>
          <w:sz w:val="24"/>
          <w:szCs w:val="24"/>
        </w:rPr>
        <w:t xml:space="preserve">Que por medio de informe de fecha </w:t>
      </w:r>
      <w:r>
        <w:rPr>
          <w:rFonts w:ascii="Times New Roman" w:eastAsia="Times New Roman" w:hAnsi="Times New Roman" w:cs="Times New Roman"/>
          <w:color w:val="222222"/>
          <w:sz w:val="24"/>
          <w:szCs w:val="24"/>
        </w:rPr>
        <w:t>veintidós de abril de 2021</w:t>
      </w:r>
      <w:r w:rsidRPr="008B0C19">
        <w:rPr>
          <w:rFonts w:ascii="Times New Roman" w:eastAsia="Times New Roman" w:hAnsi="Times New Roman" w:cs="Times New Roman"/>
          <w:color w:val="222222"/>
          <w:sz w:val="24"/>
          <w:szCs w:val="24"/>
        </w:rPr>
        <w:t>, remitido y</w:t>
      </w:r>
      <w:r>
        <w:rPr>
          <w:rFonts w:ascii="Times New Roman" w:eastAsia="Times New Roman" w:hAnsi="Times New Roman" w:cs="Times New Roman"/>
          <w:color w:val="222222"/>
          <w:sz w:val="24"/>
          <w:szCs w:val="24"/>
        </w:rPr>
        <w:t xml:space="preserve"> expuesto a este colegiado por </w:t>
      </w:r>
      <w:r w:rsidRPr="008B0C19">
        <w:rPr>
          <w:rFonts w:ascii="Times New Roman" w:eastAsia="Times New Roman" w:hAnsi="Times New Roman" w:cs="Times New Roman"/>
          <w:color w:val="222222"/>
          <w:sz w:val="24"/>
          <w:szCs w:val="24"/>
        </w:rPr>
        <w:t>l</w:t>
      </w:r>
      <w:r>
        <w:rPr>
          <w:rFonts w:ascii="Times New Roman" w:eastAsia="Times New Roman" w:hAnsi="Times New Roman" w:cs="Times New Roman"/>
          <w:color w:val="222222"/>
          <w:sz w:val="24"/>
          <w:szCs w:val="24"/>
        </w:rPr>
        <w:t>a</w:t>
      </w:r>
      <w:r w:rsidRPr="008B0C19">
        <w:rPr>
          <w:rFonts w:ascii="Times New Roman" w:eastAsia="Times New Roman" w:hAnsi="Times New Roman" w:cs="Times New Roman"/>
          <w:color w:val="222222"/>
          <w:sz w:val="24"/>
          <w:szCs w:val="24"/>
        </w:rPr>
        <w:t xml:space="preserve"> Auditor</w:t>
      </w:r>
      <w:r>
        <w:rPr>
          <w:rFonts w:ascii="Times New Roman" w:eastAsia="Times New Roman" w:hAnsi="Times New Roman" w:cs="Times New Roman"/>
          <w:color w:val="222222"/>
          <w:sz w:val="24"/>
          <w:szCs w:val="24"/>
        </w:rPr>
        <w:t>a Interna, Licda. Iris Griselda Mendoza</w:t>
      </w:r>
      <w:r w:rsidRPr="008B0C19">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 xml:space="preserve">donde remite </w:t>
      </w:r>
      <w:r>
        <w:rPr>
          <w:rFonts w:ascii="Times New Roman" w:hAnsi="Times New Roman" w:cs="Times New Roman"/>
          <w:sz w:val="24"/>
          <w:szCs w:val="24"/>
        </w:rPr>
        <w:t xml:space="preserve">los informes siguientes: </w:t>
      </w:r>
      <w:r w:rsidRPr="008B0C19">
        <w:rPr>
          <w:rFonts w:ascii="Times New Roman" w:hAnsi="Times New Roman" w:cs="Times New Roman"/>
          <w:b/>
          <w:sz w:val="24"/>
          <w:szCs w:val="24"/>
        </w:rPr>
        <w:t>1</w:t>
      </w:r>
      <w:proofErr w:type="gramStart"/>
      <w:r w:rsidRPr="008B0C19">
        <w:rPr>
          <w:rFonts w:ascii="Times New Roman" w:hAnsi="Times New Roman" w:cs="Times New Roman"/>
          <w:b/>
          <w:sz w:val="24"/>
          <w:szCs w:val="24"/>
        </w:rPr>
        <w:t>)</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Examen Especial a erogaciones realizadas de los fondos utilizados en la Emergencia COVID-19” de acuerdo con el decreto 587 y los desembolsos con Fondos GOES de la Municipalidad de SPP, del periodo comprendido del 01 de marzo al 31/12/2020. Y </w:t>
      </w:r>
      <w:r w:rsidRPr="008B0C19">
        <w:rPr>
          <w:rFonts w:ascii="Times New Roman" w:hAnsi="Times New Roman" w:cs="Times New Roman"/>
          <w:b/>
          <w:sz w:val="24"/>
          <w:szCs w:val="24"/>
        </w:rPr>
        <w:t>2)</w:t>
      </w:r>
      <w:r>
        <w:rPr>
          <w:rFonts w:ascii="Times New Roman" w:hAnsi="Times New Roman" w:cs="Times New Roman"/>
          <w:sz w:val="24"/>
          <w:szCs w:val="24"/>
        </w:rPr>
        <w:t xml:space="preserve"> Examen Especial a erogaciones en proyectos y Programas de Inversión del periodo comprendido del 01 de </w:t>
      </w:r>
      <w:proofErr w:type="gramStart"/>
      <w:r>
        <w:rPr>
          <w:rFonts w:ascii="Times New Roman" w:hAnsi="Times New Roman" w:cs="Times New Roman"/>
          <w:sz w:val="24"/>
          <w:szCs w:val="24"/>
        </w:rPr>
        <w:t>Abril</w:t>
      </w:r>
      <w:proofErr w:type="gramEnd"/>
      <w:r>
        <w:rPr>
          <w:rFonts w:ascii="Times New Roman" w:hAnsi="Times New Roman" w:cs="Times New Roman"/>
          <w:sz w:val="24"/>
          <w:szCs w:val="24"/>
        </w:rPr>
        <w:t xml:space="preserve"> 2019 al 30 de septiembre 2020.</w:t>
      </w:r>
    </w:p>
    <w:p w14:paraId="04287EDE" w14:textId="77777777" w:rsidR="005574F0" w:rsidRDefault="005574F0" w:rsidP="005574F0">
      <w:pPr>
        <w:spacing w:after="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II- Que dentro de dicho informe detalla algunas observaciones dirigidas a las Unidades responsables de la ejecución de la información, así mismo expone que dentro de alguna información revisada faltaba de ingresar algunos documentos los cuales puede que si estén pero los responsables no los han incorporado, por dicho motivo éste concejo municipal, conscientes de la importancia que toda la </w:t>
      </w:r>
      <w:r>
        <w:rPr>
          <w:rFonts w:ascii="Times New Roman" w:eastAsia="Times New Roman" w:hAnsi="Times New Roman" w:cs="Times New Roman"/>
          <w:color w:val="222222"/>
          <w:sz w:val="24"/>
          <w:szCs w:val="24"/>
        </w:rPr>
        <w:lastRenderedPageBreak/>
        <w:t>documentación esté completa, detallada y en el lugar que le corresponde estar, sobre todo porque se aproxima el proceso de traspaso de gobierno municipal.</w:t>
      </w:r>
    </w:p>
    <w:p w14:paraId="2097C8EB" w14:textId="77777777" w:rsidR="005574F0" w:rsidRPr="00C24483" w:rsidRDefault="005574F0" w:rsidP="005574F0">
      <w:pPr>
        <w:shd w:val="clear" w:color="auto" w:fill="FFFFFF"/>
        <w:spacing w:after="0" w:line="276" w:lineRule="auto"/>
        <w:contextualSpacing/>
        <w:jc w:val="both"/>
        <w:rPr>
          <w:rFonts w:ascii="Times New Roman" w:eastAsia="Times New Roman" w:hAnsi="Times New Roman" w:cs="Times New Roman"/>
          <w:color w:val="222222"/>
          <w:sz w:val="24"/>
          <w:szCs w:val="24"/>
          <w:lang w:eastAsia="es-SV"/>
        </w:rPr>
      </w:pPr>
      <w:r w:rsidRPr="008B0C19">
        <w:rPr>
          <w:rFonts w:ascii="Times New Roman" w:eastAsia="Times New Roman" w:hAnsi="Times New Roman" w:cs="Times New Roman"/>
          <w:color w:val="222222"/>
          <w:sz w:val="24"/>
          <w:szCs w:val="24"/>
        </w:rPr>
        <w:t>III- Reconocemos que el grado de participación en los procesos administrativos son directos para los jefes o encargados de las unidades o dependencias de esta institución, y que nuestra función como  Concejo Municipal es la de administrar de forma eficiente, eficaz, transparente, y ello se consolida a través del seguimiento que ha cada una de las unidades se deba brindar en virtud de garantizar que los procesos aplicados estén conforme, aplicando principios administrativos, aplicados a la normativa que se señale para cada caso</w:t>
      </w:r>
      <w:r>
        <w:rPr>
          <w:rFonts w:ascii="Times New Roman" w:eastAsia="Times New Roman" w:hAnsi="Times New Roman" w:cs="Times New Roman"/>
          <w:color w:val="222222"/>
          <w:sz w:val="24"/>
          <w:szCs w:val="24"/>
        </w:rPr>
        <w:t>,</w:t>
      </w:r>
      <w:r w:rsidRPr="008B0C19">
        <w:rPr>
          <w:rFonts w:ascii="Times New Roman" w:eastAsia="Times New Roman" w:hAnsi="Times New Roman" w:cs="Times New Roman"/>
          <w:color w:val="222222"/>
          <w:sz w:val="24"/>
          <w:szCs w:val="24"/>
        </w:rPr>
        <w:t xml:space="preserve"> ya</w:t>
      </w:r>
      <w:r>
        <w:rPr>
          <w:rFonts w:ascii="Times New Roman" w:eastAsia="Times New Roman" w:hAnsi="Times New Roman" w:cs="Times New Roman"/>
          <w:color w:val="222222"/>
          <w:sz w:val="24"/>
          <w:szCs w:val="24"/>
        </w:rPr>
        <w:t xml:space="preserve"> que</w:t>
      </w:r>
      <w:r w:rsidRPr="008B0C19">
        <w:rPr>
          <w:rFonts w:ascii="Times New Roman" w:eastAsia="Times New Roman" w:hAnsi="Times New Roman" w:cs="Times New Roman"/>
          <w:color w:val="222222"/>
          <w:sz w:val="24"/>
          <w:szCs w:val="24"/>
        </w:rPr>
        <w:t xml:space="preserve"> el Código Municipal establece en su artículo 57 literalmente lo siguiente: </w:t>
      </w:r>
      <w:r w:rsidRPr="008B0C19">
        <w:rPr>
          <w:rFonts w:ascii="Times New Roman" w:eastAsia="Calibri" w:hAnsi="Times New Roman" w:cs="Times New Roman"/>
          <w:sz w:val="24"/>
          <w:szCs w:val="24"/>
          <w:lang w:val="en-US"/>
        </w:rPr>
        <w:t>Art. 57.- LOS MIEMBROS DEL CONCEJO, SECRETARIO DEL CONCEJO, TESORERO, GERENTES, AUDITOR INTERNO, DIRECTORES O JEFES DE LAS DISTINTAS DEPENDENCIAS DE LA ADMINISTRACIÓN MUNICIPAL, EN EL EJERCICIO DE SUS FUNCIONES RESPONDERÁN INDIVIDUALMENTE POR ABUSO DE PODER, POR ACCIÓN U OMISIÓN EN LA APLICACIÓN DE LA LEY O POR VIOLACIÓN DE LA MISMA.</w:t>
      </w:r>
      <w:r>
        <w:rPr>
          <w:rFonts w:ascii="Times New Roman" w:eastAsia="Calibri" w:hAnsi="Times New Roman" w:cs="Times New Roman"/>
          <w:sz w:val="24"/>
          <w:szCs w:val="24"/>
          <w:lang w:val="en-US"/>
        </w:rPr>
        <w:t xml:space="preserve"> </w:t>
      </w:r>
      <w:r>
        <w:rPr>
          <w:rFonts w:ascii="Times New Roman" w:eastAsia="Times New Roman" w:hAnsi="Times New Roman" w:cs="Times New Roman"/>
          <w:b/>
          <w:bCs/>
          <w:color w:val="222222"/>
          <w:sz w:val="24"/>
          <w:szCs w:val="24"/>
        </w:rPr>
        <w:t>Por lo tanto, e</w:t>
      </w:r>
      <w:r w:rsidRPr="008B0C19">
        <w:rPr>
          <w:rFonts w:ascii="Times New Roman" w:eastAsia="Times New Roman" w:hAnsi="Times New Roman" w:cs="Times New Roman"/>
          <w:b/>
          <w:bCs/>
          <w:color w:val="222222"/>
          <w:sz w:val="24"/>
          <w:szCs w:val="24"/>
        </w:rPr>
        <w:t>l Concejo Municipal en uso de las facultades que le otorga el Código Municipal. ACUERDA: 1</w:t>
      </w:r>
      <w:r w:rsidRPr="008B0C19">
        <w:rPr>
          <w:rFonts w:ascii="Times New Roman" w:eastAsia="Times New Roman" w:hAnsi="Times New Roman" w:cs="Times New Roman"/>
          <w:bCs/>
          <w:color w:val="222222"/>
          <w:sz w:val="24"/>
          <w:szCs w:val="24"/>
        </w:rPr>
        <w:t>)</w:t>
      </w:r>
      <w:r>
        <w:rPr>
          <w:rFonts w:ascii="Times New Roman" w:eastAsia="Times New Roman" w:hAnsi="Times New Roman" w:cs="Times New Roman"/>
          <w:bCs/>
          <w:color w:val="222222"/>
          <w:sz w:val="24"/>
          <w:szCs w:val="24"/>
        </w:rPr>
        <w:t xml:space="preserve"> Ordenar </w:t>
      </w:r>
      <w:r w:rsidRPr="008B0C19">
        <w:rPr>
          <w:rFonts w:ascii="Times New Roman" w:eastAsia="Times New Roman" w:hAnsi="Times New Roman" w:cs="Times New Roman"/>
          <w:bCs/>
          <w:color w:val="222222"/>
          <w:sz w:val="24"/>
          <w:szCs w:val="24"/>
        </w:rPr>
        <w:t xml:space="preserve">al </w:t>
      </w:r>
      <w:proofErr w:type="gramStart"/>
      <w:r w:rsidRPr="008B0C19">
        <w:rPr>
          <w:rFonts w:ascii="Times New Roman" w:eastAsia="Times New Roman" w:hAnsi="Times New Roman" w:cs="Times New Roman"/>
          <w:bCs/>
          <w:color w:val="222222"/>
          <w:sz w:val="24"/>
          <w:szCs w:val="24"/>
        </w:rPr>
        <w:t>Jefe</w:t>
      </w:r>
      <w:proofErr w:type="gramEnd"/>
      <w:r w:rsidRPr="008B0C19">
        <w:rPr>
          <w:rFonts w:ascii="Times New Roman" w:eastAsia="Times New Roman" w:hAnsi="Times New Roman" w:cs="Times New Roman"/>
          <w:bCs/>
          <w:color w:val="222222"/>
          <w:sz w:val="24"/>
          <w:szCs w:val="24"/>
        </w:rPr>
        <w:t xml:space="preserve"> de UACI, Arq. Henry Douglas Palacios Mont</w:t>
      </w:r>
      <w:r>
        <w:rPr>
          <w:rFonts w:ascii="Times New Roman" w:eastAsia="Times New Roman" w:hAnsi="Times New Roman" w:cs="Times New Roman"/>
          <w:bCs/>
          <w:color w:val="222222"/>
          <w:sz w:val="24"/>
          <w:szCs w:val="24"/>
        </w:rPr>
        <w:t>enegro, Jefe de Proyectos, Henri</w:t>
      </w:r>
      <w:r w:rsidRPr="008B0C19">
        <w:rPr>
          <w:rFonts w:ascii="Times New Roman" w:eastAsia="Times New Roman" w:hAnsi="Times New Roman" w:cs="Times New Roman"/>
          <w:bCs/>
          <w:color w:val="222222"/>
          <w:sz w:val="24"/>
          <w:szCs w:val="24"/>
        </w:rPr>
        <w:t xml:space="preserve"> Franklin Serrano Medrano, Jefe de UATM, Licda. Karla Karina Coto, Contadora Municipal, Daysi Margarita Ángel y </w:t>
      </w:r>
      <w:r>
        <w:rPr>
          <w:rFonts w:ascii="Times New Roman" w:eastAsia="Times New Roman" w:hAnsi="Times New Roman" w:cs="Times New Roman"/>
          <w:bCs/>
          <w:color w:val="222222"/>
          <w:sz w:val="24"/>
          <w:szCs w:val="24"/>
        </w:rPr>
        <w:t xml:space="preserve">Tesorera Municipal, </w:t>
      </w:r>
      <w:r w:rsidRPr="00650B27">
        <w:rPr>
          <w:rFonts w:ascii="Times New Roman" w:hAnsi="Times New Roman" w:cs="Times New Roman"/>
          <w:sz w:val="24"/>
          <w:szCs w:val="24"/>
        </w:rPr>
        <w:t>Licda. Mayra Lissethe Renderos de Vásquez</w:t>
      </w:r>
      <w:r w:rsidRPr="008B0C19">
        <w:rPr>
          <w:rFonts w:ascii="Times New Roman" w:eastAsia="Times New Roman" w:hAnsi="Times New Roman" w:cs="Times New Roman"/>
          <w:bCs/>
          <w:color w:val="222222"/>
          <w:sz w:val="24"/>
          <w:szCs w:val="24"/>
        </w:rPr>
        <w:t xml:space="preserve">, </w:t>
      </w:r>
      <w:r w:rsidRPr="008B0C19">
        <w:rPr>
          <w:rFonts w:ascii="Times New Roman" w:eastAsia="Times New Roman" w:hAnsi="Times New Roman" w:cs="Times New Roman"/>
          <w:color w:val="222222"/>
          <w:sz w:val="24"/>
          <w:szCs w:val="24"/>
        </w:rPr>
        <w:t xml:space="preserve">cumplir con las atribuciones para las que está facultado según el instrumento legal correspondiente. </w:t>
      </w:r>
      <w:r>
        <w:rPr>
          <w:rFonts w:ascii="Times New Roman" w:eastAsia="Times New Roman" w:hAnsi="Times New Roman" w:cs="Times New Roman"/>
          <w:color w:val="222222"/>
          <w:sz w:val="24"/>
          <w:szCs w:val="24"/>
        </w:rPr>
        <w:t>2</w:t>
      </w:r>
      <w:r w:rsidRPr="008B0C19">
        <w:rPr>
          <w:rFonts w:ascii="Times New Roman" w:eastAsia="Times New Roman" w:hAnsi="Times New Roman" w:cs="Times New Roman"/>
          <w:color w:val="222222"/>
          <w:sz w:val="24"/>
          <w:szCs w:val="24"/>
        </w:rPr>
        <w:t xml:space="preserve">) Ordenar a las referidas unidades que </w:t>
      </w:r>
      <w:r>
        <w:rPr>
          <w:rFonts w:ascii="Times New Roman" w:eastAsia="Times New Roman" w:hAnsi="Times New Roman" w:cs="Times New Roman"/>
          <w:color w:val="222222"/>
          <w:sz w:val="24"/>
          <w:szCs w:val="24"/>
        </w:rPr>
        <w:t>toda la documentación bajo su responsabilidad quede completa y ordenada antes del traspaso de gobierno municipal</w:t>
      </w:r>
      <w:r w:rsidRPr="008B0C19">
        <w:rPr>
          <w:rFonts w:ascii="Times New Roman" w:eastAsia="Times New Roman" w:hAnsi="Times New Roman" w:cs="Times New Roman"/>
          <w:color w:val="222222"/>
          <w:sz w:val="24"/>
          <w:szCs w:val="24"/>
        </w:rPr>
        <w:t xml:space="preserve"> y solventen las deficiencias realizadas de manera que se pueda superar cada una. </w:t>
      </w:r>
      <w:proofErr w:type="gramStart"/>
      <w:r w:rsidRPr="008B0C19">
        <w:rPr>
          <w:rFonts w:ascii="Times New Roman" w:eastAsia="Times New Roman" w:hAnsi="Times New Roman" w:cs="Times New Roman"/>
          <w:color w:val="222222"/>
          <w:sz w:val="24"/>
          <w:szCs w:val="24"/>
        </w:rPr>
        <w:t>Comuníquese.-</w:t>
      </w:r>
      <w:proofErr w:type="gramEnd"/>
    </w:p>
    <w:p w14:paraId="7A0390AC" w14:textId="77777777" w:rsidR="005574F0" w:rsidRDefault="005574F0" w:rsidP="005574F0">
      <w:pPr>
        <w:spacing w:after="0" w:line="293" w:lineRule="auto"/>
        <w:jc w:val="both"/>
        <w:rPr>
          <w:rFonts w:ascii="Times New Roman" w:hAnsi="Times New Roman" w:cs="Times New Roman"/>
          <w:b/>
          <w:sz w:val="24"/>
          <w:szCs w:val="24"/>
        </w:rPr>
      </w:pPr>
    </w:p>
    <w:p w14:paraId="75D20440" w14:textId="77777777" w:rsidR="005574F0" w:rsidRDefault="005574F0" w:rsidP="005574F0">
      <w:pPr>
        <w:spacing w:after="0" w:line="276" w:lineRule="auto"/>
        <w:jc w:val="both"/>
        <w:rPr>
          <w:rFonts w:ascii="Times New Roman" w:hAnsi="Times New Roman" w:cs="Times New Roman"/>
          <w:sz w:val="24"/>
          <w:szCs w:val="24"/>
        </w:rPr>
      </w:pPr>
      <w:r w:rsidRPr="007360B6">
        <w:rPr>
          <w:rFonts w:ascii="Times New Roman" w:hAnsi="Times New Roman" w:cs="Times New Roman"/>
          <w:b/>
          <w:sz w:val="24"/>
          <w:szCs w:val="24"/>
        </w:rPr>
        <w:t xml:space="preserve">ACUERDO NÚMERO </w:t>
      </w:r>
      <w:r>
        <w:rPr>
          <w:rFonts w:ascii="Times New Roman" w:hAnsi="Times New Roman" w:cs="Times New Roman"/>
          <w:b/>
          <w:sz w:val="24"/>
          <w:szCs w:val="24"/>
        </w:rPr>
        <w:t>CINCO</w:t>
      </w:r>
      <w:r w:rsidRPr="007360B6">
        <w:rPr>
          <w:rFonts w:ascii="Times New Roman" w:hAnsi="Times New Roman" w:cs="Times New Roman"/>
          <w:b/>
          <w:sz w:val="24"/>
          <w:szCs w:val="24"/>
        </w:rPr>
        <w:t>:</w:t>
      </w:r>
      <w:r w:rsidRPr="007360B6">
        <w:rPr>
          <w:rFonts w:ascii="Times New Roman" w:hAnsi="Times New Roman" w:cs="Times New Roman"/>
          <w:sz w:val="24"/>
          <w:szCs w:val="24"/>
        </w:rPr>
        <w:t xml:space="preserve"> </w:t>
      </w:r>
      <w:r w:rsidRPr="00070E0D">
        <w:rPr>
          <w:rFonts w:ascii="Times New Roman" w:hAnsi="Times New Roman" w:cs="Times New Roman"/>
          <w:sz w:val="24"/>
          <w:szCs w:val="24"/>
        </w:rPr>
        <w:t>El</w:t>
      </w:r>
      <w:r w:rsidRPr="00D13518">
        <w:rPr>
          <w:rFonts w:ascii="Times New Roman" w:hAnsi="Times New Roman" w:cs="Times New Roman"/>
          <w:sz w:val="24"/>
          <w:szCs w:val="24"/>
        </w:rPr>
        <w:t xml:space="preserve"> Concejo Municipal, </w:t>
      </w:r>
      <w:r>
        <w:rPr>
          <w:rFonts w:ascii="Times New Roman" w:hAnsi="Times New Roman" w:cs="Times New Roman"/>
          <w:sz w:val="24"/>
          <w:szCs w:val="24"/>
        </w:rPr>
        <w:t>CONSIDERANDO:</w:t>
      </w:r>
      <w:r w:rsidRPr="00D13518">
        <w:rPr>
          <w:rFonts w:ascii="Times New Roman" w:hAnsi="Times New Roman" w:cs="Times New Roman"/>
          <w:sz w:val="24"/>
          <w:szCs w:val="24"/>
        </w:rPr>
        <w:t xml:space="preserve"> </w:t>
      </w:r>
    </w:p>
    <w:p w14:paraId="14FA0F80" w14:textId="77777777" w:rsidR="005574F0" w:rsidRDefault="005574F0" w:rsidP="0055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I-</w:t>
      </w:r>
      <w:r w:rsidRPr="008D78AB">
        <w:rPr>
          <w:rFonts w:ascii="Times New Roman" w:hAnsi="Times New Roman" w:cs="Times New Roman"/>
          <w:sz w:val="24"/>
          <w:szCs w:val="24"/>
        </w:rPr>
        <w:t xml:space="preserve"> </w:t>
      </w:r>
      <w:r w:rsidRPr="0005092C">
        <w:rPr>
          <w:rFonts w:ascii="Times New Roman" w:hAnsi="Times New Roman" w:cs="Times New Roman"/>
          <w:sz w:val="24"/>
          <w:szCs w:val="24"/>
        </w:rPr>
        <w:t xml:space="preserve">Que según exposición y solicitud presentada por la Licda. Mayra Renderos de Vásquez, en calidad de Tesorera Municipal, presentó ante el Concejo Municipal en pleno los Traslados de las cuentas bancarias de los meses de enero, febrero, marzo y abril del año 2021, donde somete a consideración del honorable Concejo Municipal aprobar dichos traslados. </w:t>
      </w:r>
      <w:r w:rsidRPr="0005092C">
        <w:rPr>
          <w:rFonts w:ascii="Times New Roman" w:hAnsi="Times New Roman" w:cs="Times New Roman"/>
          <w:b/>
          <w:sz w:val="24"/>
          <w:szCs w:val="24"/>
        </w:rPr>
        <w:t xml:space="preserve">Por Tanto, El Concejo Municipal en uso de las facultades que le confiere el Código Municipal: ACUERDA: </w:t>
      </w:r>
      <w:r w:rsidRPr="0005092C">
        <w:rPr>
          <w:rFonts w:ascii="Times New Roman" w:hAnsi="Times New Roman" w:cs="Times New Roman"/>
          <w:sz w:val="24"/>
          <w:szCs w:val="24"/>
        </w:rPr>
        <w:t>Aprobar los traslados de las cuentas bancarias del año 202</w:t>
      </w:r>
      <w:r>
        <w:rPr>
          <w:rFonts w:ascii="Times New Roman" w:hAnsi="Times New Roman" w:cs="Times New Roman"/>
          <w:sz w:val="24"/>
          <w:szCs w:val="24"/>
        </w:rPr>
        <w:t>1</w:t>
      </w:r>
      <w:r w:rsidRPr="0005092C">
        <w:rPr>
          <w:rFonts w:ascii="Times New Roman" w:hAnsi="Times New Roman" w:cs="Times New Roman"/>
          <w:sz w:val="24"/>
          <w:szCs w:val="24"/>
        </w:rPr>
        <w:t xml:space="preserve">, realizadas de la forma descrita a continuación: </w:t>
      </w:r>
    </w:p>
    <w:tbl>
      <w:tblPr>
        <w:tblStyle w:val="Tablaconcuadrcula"/>
        <w:tblW w:w="0" w:type="auto"/>
        <w:tblInd w:w="108" w:type="dxa"/>
        <w:tblLook w:val="04A0" w:firstRow="1" w:lastRow="0" w:firstColumn="1" w:lastColumn="0" w:noHBand="0" w:noVBand="1"/>
      </w:tblPr>
      <w:tblGrid>
        <w:gridCol w:w="474"/>
        <w:gridCol w:w="1147"/>
        <w:gridCol w:w="3861"/>
        <w:gridCol w:w="2361"/>
        <w:gridCol w:w="1727"/>
      </w:tblGrid>
      <w:tr w:rsidR="005574F0" w:rsidRPr="0025288A" w14:paraId="7B0564EA" w14:textId="77777777" w:rsidTr="00900E9B">
        <w:trPr>
          <w:trHeight w:val="630"/>
        </w:trPr>
        <w:tc>
          <w:tcPr>
            <w:tcW w:w="9796" w:type="dxa"/>
            <w:gridSpan w:val="5"/>
            <w:noWrap/>
            <w:hideMark/>
          </w:tcPr>
          <w:p w14:paraId="58316BE7" w14:textId="77777777" w:rsidR="005574F0" w:rsidRPr="0025288A" w:rsidRDefault="005574F0" w:rsidP="00900E9B">
            <w:pPr>
              <w:spacing w:after="0" w:line="293" w:lineRule="auto"/>
              <w:jc w:val="both"/>
              <w:rPr>
                <w:rFonts w:ascii="Times New Roman" w:hAnsi="Times New Roman" w:cs="Times New Roman"/>
                <w:b/>
                <w:bCs/>
                <w:i/>
                <w:iCs/>
                <w:sz w:val="24"/>
                <w:szCs w:val="24"/>
              </w:rPr>
            </w:pPr>
            <w:r w:rsidRPr="0025288A">
              <w:rPr>
                <w:rFonts w:ascii="Times New Roman" w:hAnsi="Times New Roman" w:cs="Times New Roman"/>
                <w:b/>
                <w:bCs/>
                <w:i/>
                <w:iCs/>
                <w:sz w:val="24"/>
                <w:szCs w:val="24"/>
              </w:rPr>
              <w:t>DETALLE DE TRASLADOS DE FONDO DEL 70% FODES ISDEM DEL MES DE ENERO  2021</w:t>
            </w:r>
          </w:p>
        </w:tc>
      </w:tr>
      <w:tr w:rsidR="005574F0" w:rsidRPr="0025288A" w14:paraId="4CCD129B" w14:textId="77777777" w:rsidTr="00900E9B">
        <w:trPr>
          <w:trHeight w:val="300"/>
        </w:trPr>
        <w:tc>
          <w:tcPr>
            <w:tcW w:w="9796" w:type="dxa"/>
            <w:gridSpan w:val="5"/>
            <w:noWrap/>
            <w:hideMark/>
          </w:tcPr>
          <w:p w14:paraId="18FD69B5" w14:textId="77777777" w:rsidR="005574F0" w:rsidRPr="0025288A" w:rsidRDefault="005574F0" w:rsidP="00900E9B">
            <w:pPr>
              <w:spacing w:after="0" w:line="293" w:lineRule="auto"/>
              <w:jc w:val="both"/>
              <w:rPr>
                <w:rFonts w:ascii="Times New Roman" w:hAnsi="Times New Roman" w:cs="Times New Roman"/>
                <w:b/>
                <w:bCs/>
                <w:i/>
                <w:iCs/>
                <w:sz w:val="24"/>
                <w:szCs w:val="24"/>
              </w:rPr>
            </w:pPr>
            <w:r w:rsidRPr="0025288A">
              <w:rPr>
                <w:rFonts w:ascii="Times New Roman" w:hAnsi="Times New Roman" w:cs="Times New Roman"/>
                <w:b/>
                <w:bCs/>
                <w:i/>
                <w:iCs/>
                <w:sz w:val="24"/>
                <w:szCs w:val="24"/>
              </w:rPr>
              <w:t>CUENTA 200-200-909575-6</w:t>
            </w:r>
          </w:p>
        </w:tc>
      </w:tr>
      <w:tr w:rsidR="005574F0" w:rsidRPr="0025288A" w14:paraId="5E492678" w14:textId="77777777" w:rsidTr="00900E9B">
        <w:trPr>
          <w:trHeight w:val="945"/>
        </w:trPr>
        <w:tc>
          <w:tcPr>
            <w:tcW w:w="435" w:type="dxa"/>
            <w:noWrap/>
            <w:hideMark/>
          </w:tcPr>
          <w:p w14:paraId="724F9394"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N°</w:t>
            </w:r>
          </w:p>
        </w:tc>
        <w:tc>
          <w:tcPr>
            <w:tcW w:w="1075" w:type="dxa"/>
            <w:noWrap/>
            <w:hideMark/>
          </w:tcPr>
          <w:p w14:paraId="71DD9BB5"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 xml:space="preserve">FECHA </w:t>
            </w:r>
          </w:p>
        </w:tc>
        <w:tc>
          <w:tcPr>
            <w:tcW w:w="4029" w:type="dxa"/>
            <w:noWrap/>
            <w:hideMark/>
          </w:tcPr>
          <w:p w14:paraId="5DAB7433"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 xml:space="preserve">NOMBRE DE LA CUENTA </w:t>
            </w:r>
          </w:p>
        </w:tc>
        <w:tc>
          <w:tcPr>
            <w:tcW w:w="2460" w:type="dxa"/>
            <w:noWrap/>
            <w:hideMark/>
          </w:tcPr>
          <w:p w14:paraId="1595B5B3"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 xml:space="preserve">MONTO </w:t>
            </w:r>
          </w:p>
        </w:tc>
        <w:tc>
          <w:tcPr>
            <w:tcW w:w="1797" w:type="dxa"/>
            <w:noWrap/>
            <w:hideMark/>
          </w:tcPr>
          <w:p w14:paraId="2B686075"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 xml:space="preserve">No DE CUENTA </w:t>
            </w:r>
          </w:p>
        </w:tc>
      </w:tr>
      <w:tr w:rsidR="005574F0" w:rsidRPr="0025288A" w14:paraId="2475A941" w14:textId="77777777" w:rsidTr="00900E9B">
        <w:trPr>
          <w:trHeight w:val="509"/>
        </w:trPr>
        <w:tc>
          <w:tcPr>
            <w:tcW w:w="435" w:type="dxa"/>
            <w:vMerge w:val="restart"/>
            <w:noWrap/>
            <w:hideMark/>
          </w:tcPr>
          <w:p w14:paraId="3755ABC0"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1</w:t>
            </w:r>
          </w:p>
        </w:tc>
        <w:tc>
          <w:tcPr>
            <w:tcW w:w="1075" w:type="dxa"/>
            <w:vMerge w:val="restart"/>
            <w:noWrap/>
            <w:hideMark/>
          </w:tcPr>
          <w:p w14:paraId="6CAABCA3"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7/1/2021</w:t>
            </w:r>
          </w:p>
        </w:tc>
        <w:tc>
          <w:tcPr>
            <w:tcW w:w="4029" w:type="dxa"/>
            <w:vMerge w:val="restart"/>
            <w:hideMark/>
          </w:tcPr>
          <w:p w14:paraId="6D13BBE3"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TMSPP/ PROGRAMA DE BARRIDO RECOLECCION Y DISPOSICION DE DESECHOS SOLIDOS EN EL MSPP AÑO 2020</w:t>
            </w:r>
          </w:p>
        </w:tc>
        <w:tc>
          <w:tcPr>
            <w:tcW w:w="2460" w:type="dxa"/>
            <w:vMerge w:val="restart"/>
            <w:noWrap/>
            <w:hideMark/>
          </w:tcPr>
          <w:p w14:paraId="291BEB47"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 xml:space="preserve"> $          800.00 </w:t>
            </w:r>
          </w:p>
        </w:tc>
        <w:tc>
          <w:tcPr>
            <w:tcW w:w="1797" w:type="dxa"/>
            <w:vMerge w:val="restart"/>
            <w:noWrap/>
            <w:hideMark/>
          </w:tcPr>
          <w:p w14:paraId="2F1DC75B"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100-200-701061-0</w:t>
            </w:r>
          </w:p>
        </w:tc>
      </w:tr>
      <w:tr w:rsidR="005574F0" w:rsidRPr="0025288A" w14:paraId="6C156E88" w14:textId="77777777" w:rsidTr="00900E9B">
        <w:trPr>
          <w:trHeight w:val="509"/>
        </w:trPr>
        <w:tc>
          <w:tcPr>
            <w:tcW w:w="435" w:type="dxa"/>
            <w:vMerge/>
            <w:hideMark/>
          </w:tcPr>
          <w:p w14:paraId="50EAE91F" w14:textId="77777777" w:rsidR="005574F0" w:rsidRPr="0025288A" w:rsidRDefault="005574F0" w:rsidP="00900E9B">
            <w:pPr>
              <w:spacing w:after="0" w:line="293" w:lineRule="auto"/>
              <w:jc w:val="both"/>
              <w:rPr>
                <w:rFonts w:ascii="Times New Roman" w:hAnsi="Times New Roman" w:cs="Times New Roman"/>
                <w:sz w:val="24"/>
                <w:szCs w:val="24"/>
              </w:rPr>
            </w:pPr>
          </w:p>
        </w:tc>
        <w:tc>
          <w:tcPr>
            <w:tcW w:w="1075" w:type="dxa"/>
            <w:vMerge/>
            <w:hideMark/>
          </w:tcPr>
          <w:p w14:paraId="5EFE212D" w14:textId="77777777" w:rsidR="005574F0" w:rsidRPr="0025288A" w:rsidRDefault="005574F0" w:rsidP="00900E9B">
            <w:pPr>
              <w:spacing w:after="0" w:line="293" w:lineRule="auto"/>
              <w:jc w:val="both"/>
              <w:rPr>
                <w:rFonts w:ascii="Times New Roman" w:hAnsi="Times New Roman" w:cs="Times New Roman"/>
                <w:sz w:val="24"/>
                <w:szCs w:val="24"/>
              </w:rPr>
            </w:pPr>
          </w:p>
        </w:tc>
        <w:tc>
          <w:tcPr>
            <w:tcW w:w="4029" w:type="dxa"/>
            <w:vMerge/>
            <w:hideMark/>
          </w:tcPr>
          <w:p w14:paraId="564BB029" w14:textId="77777777" w:rsidR="005574F0" w:rsidRPr="0025288A" w:rsidRDefault="005574F0" w:rsidP="00900E9B">
            <w:pPr>
              <w:spacing w:after="0" w:line="293" w:lineRule="auto"/>
              <w:jc w:val="both"/>
              <w:rPr>
                <w:rFonts w:ascii="Times New Roman" w:hAnsi="Times New Roman" w:cs="Times New Roman"/>
                <w:sz w:val="24"/>
                <w:szCs w:val="24"/>
              </w:rPr>
            </w:pPr>
          </w:p>
        </w:tc>
        <w:tc>
          <w:tcPr>
            <w:tcW w:w="2460" w:type="dxa"/>
            <w:vMerge/>
            <w:hideMark/>
          </w:tcPr>
          <w:p w14:paraId="30B1F58E" w14:textId="77777777" w:rsidR="005574F0" w:rsidRPr="0025288A" w:rsidRDefault="005574F0" w:rsidP="00900E9B">
            <w:pPr>
              <w:spacing w:after="0" w:line="293" w:lineRule="auto"/>
              <w:jc w:val="both"/>
              <w:rPr>
                <w:rFonts w:ascii="Times New Roman" w:hAnsi="Times New Roman" w:cs="Times New Roman"/>
                <w:sz w:val="24"/>
                <w:szCs w:val="24"/>
              </w:rPr>
            </w:pPr>
          </w:p>
        </w:tc>
        <w:tc>
          <w:tcPr>
            <w:tcW w:w="1797" w:type="dxa"/>
            <w:vMerge/>
            <w:hideMark/>
          </w:tcPr>
          <w:p w14:paraId="36260833" w14:textId="77777777" w:rsidR="005574F0" w:rsidRPr="0025288A" w:rsidRDefault="005574F0" w:rsidP="00900E9B">
            <w:pPr>
              <w:spacing w:after="0" w:line="293" w:lineRule="auto"/>
              <w:jc w:val="both"/>
              <w:rPr>
                <w:rFonts w:ascii="Times New Roman" w:hAnsi="Times New Roman" w:cs="Times New Roman"/>
                <w:sz w:val="24"/>
                <w:szCs w:val="24"/>
              </w:rPr>
            </w:pPr>
          </w:p>
        </w:tc>
      </w:tr>
      <w:tr w:rsidR="005574F0" w:rsidRPr="0025288A" w14:paraId="22630FA2" w14:textId="77777777" w:rsidTr="00900E9B">
        <w:trPr>
          <w:trHeight w:val="509"/>
        </w:trPr>
        <w:tc>
          <w:tcPr>
            <w:tcW w:w="435" w:type="dxa"/>
            <w:vMerge/>
            <w:hideMark/>
          </w:tcPr>
          <w:p w14:paraId="0D3E47BA" w14:textId="77777777" w:rsidR="005574F0" w:rsidRPr="0025288A" w:rsidRDefault="005574F0" w:rsidP="00900E9B">
            <w:pPr>
              <w:spacing w:after="0" w:line="293" w:lineRule="auto"/>
              <w:jc w:val="both"/>
              <w:rPr>
                <w:rFonts w:ascii="Times New Roman" w:hAnsi="Times New Roman" w:cs="Times New Roman"/>
                <w:sz w:val="24"/>
                <w:szCs w:val="24"/>
              </w:rPr>
            </w:pPr>
          </w:p>
        </w:tc>
        <w:tc>
          <w:tcPr>
            <w:tcW w:w="1075" w:type="dxa"/>
            <w:vMerge/>
            <w:hideMark/>
          </w:tcPr>
          <w:p w14:paraId="295268D6" w14:textId="77777777" w:rsidR="005574F0" w:rsidRPr="0025288A" w:rsidRDefault="005574F0" w:rsidP="00900E9B">
            <w:pPr>
              <w:spacing w:after="0" w:line="293" w:lineRule="auto"/>
              <w:jc w:val="both"/>
              <w:rPr>
                <w:rFonts w:ascii="Times New Roman" w:hAnsi="Times New Roman" w:cs="Times New Roman"/>
                <w:sz w:val="24"/>
                <w:szCs w:val="24"/>
              </w:rPr>
            </w:pPr>
          </w:p>
        </w:tc>
        <w:tc>
          <w:tcPr>
            <w:tcW w:w="4029" w:type="dxa"/>
            <w:vMerge/>
            <w:hideMark/>
          </w:tcPr>
          <w:p w14:paraId="598CB168" w14:textId="77777777" w:rsidR="005574F0" w:rsidRPr="0025288A" w:rsidRDefault="005574F0" w:rsidP="00900E9B">
            <w:pPr>
              <w:spacing w:after="0" w:line="293" w:lineRule="auto"/>
              <w:jc w:val="both"/>
              <w:rPr>
                <w:rFonts w:ascii="Times New Roman" w:hAnsi="Times New Roman" w:cs="Times New Roman"/>
                <w:sz w:val="24"/>
                <w:szCs w:val="24"/>
              </w:rPr>
            </w:pPr>
          </w:p>
        </w:tc>
        <w:tc>
          <w:tcPr>
            <w:tcW w:w="2460" w:type="dxa"/>
            <w:vMerge/>
            <w:hideMark/>
          </w:tcPr>
          <w:p w14:paraId="057ED08E" w14:textId="77777777" w:rsidR="005574F0" w:rsidRPr="0025288A" w:rsidRDefault="005574F0" w:rsidP="00900E9B">
            <w:pPr>
              <w:spacing w:after="0" w:line="293" w:lineRule="auto"/>
              <w:jc w:val="both"/>
              <w:rPr>
                <w:rFonts w:ascii="Times New Roman" w:hAnsi="Times New Roman" w:cs="Times New Roman"/>
                <w:sz w:val="24"/>
                <w:szCs w:val="24"/>
              </w:rPr>
            </w:pPr>
          </w:p>
        </w:tc>
        <w:tc>
          <w:tcPr>
            <w:tcW w:w="1797" w:type="dxa"/>
            <w:vMerge/>
            <w:hideMark/>
          </w:tcPr>
          <w:p w14:paraId="6D138F08" w14:textId="77777777" w:rsidR="005574F0" w:rsidRPr="0025288A" w:rsidRDefault="005574F0" w:rsidP="00900E9B">
            <w:pPr>
              <w:spacing w:after="0" w:line="293" w:lineRule="auto"/>
              <w:jc w:val="both"/>
              <w:rPr>
                <w:rFonts w:ascii="Times New Roman" w:hAnsi="Times New Roman" w:cs="Times New Roman"/>
                <w:sz w:val="24"/>
                <w:szCs w:val="24"/>
              </w:rPr>
            </w:pPr>
          </w:p>
        </w:tc>
      </w:tr>
      <w:tr w:rsidR="005574F0" w:rsidRPr="0025288A" w14:paraId="3F19958D" w14:textId="77777777" w:rsidTr="00900E9B">
        <w:trPr>
          <w:trHeight w:val="509"/>
        </w:trPr>
        <w:tc>
          <w:tcPr>
            <w:tcW w:w="435" w:type="dxa"/>
            <w:vMerge w:val="restart"/>
            <w:noWrap/>
            <w:hideMark/>
          </w:tcPr>
          <w:p w14:paraId="4D5B78B7"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2</w:t>
            </w:r>
          </w:p>
        </w:tc>
        <w:tc>
          <w:tcPr>
            <w:tcW w:w="1075" w:type="dxa"/>
            <w:vMerge w:val="restart"/>
            <w:noWrap/>
            <w:hideMark/>
          </w:tcPr>
          <w:p w14:paraId="4932ED88"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18/1/2021</w:t>
            </w:r>
          </w:p>
        </w:tc>
        <w:tc>
          <w:tcPr>
            <w:tcW w:w="4029" w:type="dxa"/>
            <w:vMerge w:val="restart"/>
            <w:hideMark/>
          </w:tcPr>
          <w:p w14:paraId="41CF4735"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TMSPP/ PROGRAMA DE BARRIDO RECOLECCION Y DISPOSICION DE DESECHOS SOLIDOS EN EL MSPP AÑO 2020</w:t>
            </w:r>
          </w:p>
        </w:tc>
        <w:tc>
          <w:tcPr>
            <w:tcW w:w="2460" w:type="dxa"/>
            <w:vMerge w:val="restart"/>
            <w:noWrap/>
            <w:hideMark/>
          </w:tcPr>
          <w:p w14:paraId="47EB9D10"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 xml:space="preserve"> $        2,000.00 </w:t>
            </w:r>
          </w:p>
        </w:tc>
        <w:tc>
          <w:tcPr>
            <w:tcW w:w="1797" w:type="dxa"/>
            <w:vMerge w:val="restart"/>
            <w:noWrap/>
            <w:hideMark/>
          </w:tcPr>
          <w:p w14:paraId="34F53C5D"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100-200-701061-0</w:t>
            </w:r>
          </w:p>
        </w:tc>
      </w:tr>
      <w:tr w:rsidR="005574F0" w:rsidRPr="0025288A" w14:paraId="5FEFE4CA" w14:textId="77777777" w:rsidTr="00900E9B">
        <w:trPr>
          <w:trHeight w:val="509"/>
        </w:trPr>
        <w:tc>
          <w:tcPr>
            <w:tcW w:w="435" w:type="dxa"/>
            <w:vMerge/>
            <w:hideMark/>
          </w:tcPr>
          <w:p w14:paraId="538B0CED" w14:textId="77777777" w:rsidR="005574F0" w:rsidRPr="0025288A" w:rsidRDefault="005574F0" w:rsidP="00900E9B">
            <w:pPr>
              <w:spacing w:after="0" w:line="293" w:lineRule="auto"/>
              <w:jc w:val="both"/>
              <w:rPr>
                <w:rFonts w:ascii="Times New Roman" w:hAnsi="Times New Roman" w:cs="Times New Roman"/>
                <w:sz w:val="24"/>
                <w:szCs w:val="24"/>
              </w:rPr>
            </w:pPr>
          </w:p>
        </w:tc>
        <w:tc>
          <w:tcPr>
            <w:tcW w:w="1075" w:type="dxa"/>
            <w:vMerge/>
            <w:hideMark/>
          </w:tcPr>
          <w:p w14:paraId="187BBD9C" w14:textId="77777777" w:rsidR="005574F0" w:rsidRPr="0025288A" w:rsidRDefault="005574F0" w:rsidP="00900E9B">
            <w:pPr>
              <w:spacing w:after="0" w:line="293" w:lineRule="auto"/>
              <w:jc w:val="both"/>
              <w:rPr>
                <w:rFonts w:ascii="Times New Roman" w:hAnsi="Times New Roman" w:cs="Times New Roman"/>
                <w:sz w:val="24"/>
                <w:szCs w:val="24"/>
              </w:rPr>
            </w:pPr>
          </w:p>
        </w:tc>
        <w:tc>
          <w:tcPr>
            <w:tcW w:w="4029" w:type="dxa"/>
            <w:vMerge/>
            <w:hideMark/>
          </w:tcPr>
          <w:p w14:paraId="5E25D785" w14:textId="77777777" w:rsidR="005574F0" w:rsidRPr="0025288A" w:rsidRDefault="005574F0" w:rsidP="00900E9B">
            <w:pPr>
              <w:spacing w:after="0" w:line="293" w:lineRule="auto"/>
              <w:jc w:val="both"/>
              <w:rPr>
                <w:rFonts w:ascii="Times New Roman" w:hAnsi="Times New Roman" w:cs="Times New Roman"/>
                <w:sz w:val="24"/>
                <w:szCs w:val="24"/>
              </w:rPr>
            </w:pPr>
          </w:p>
        </w:tc>
        <w:tc>
          <w:tcPr>
            <w:tcW w:w="2460" w:type="dxa"/>
            <w:vMerge/>
            <w:hideMark/>
          </w:tcPr>
          <w:p w14:paraId="6CC9FEF4" w14:textId="77777777" w:rsidR="005574F0" w:rsidRPr="0025288A" w:rsidRDefault="005574F0" w:rsidP="00900E9B">
            <w:pPr>
              <w:spacing w:after="0" w:line="293" w:lineRule="auto"/>
              <w:jc w:val="both"/>
              <w:rPr>
                <w:rFonts w:ascii="Times New Roman" w:hAnsi="Times New Roman" w:cs="Times New Roman"/>
                <w:sz w:val="24"/>
                <w:szCs w:val="24"/>
              </w:rPr>
            </w:pPr>
          </w:p>
        </w:tc>
        <w:tc>
          <w:tcPr>
            <w:tcW w:w="1797" w:type="dxa"/>
            <w:vMerge/>
            <w:hideMark/>
          </w:tcPr>
          <w:p w14:paraId="1C46B73A" w14:textId="77777777" w:rsidR="005574F0" w:rsidRPr="0025288A" w:rsidRDefault="005574F0" w:rsidP="00900E9B">
            <w:pPr>
              <w:spacing w:after="0" w:line="293" w:lineRule="auto"/>
              <w:jc w:val="both"/>
              <w:rPr>
                <w:rFonts w:ascii="Times New Roman" w:hAnsi="Times New Roman" w:cs="Times New Roman"/>
                <w:sz w:val="24"/>
                <w:szCs w:val="24"/>
              </w:rPr>
            </w:pPr>
          </w:p>
        </w:tc>
      </w:tr>
      <w:tr w:rsidR="005574F0" w:rsidRPr="0025288A" w14:paraId="27D6FB83" w14:textId="77777777" w:rsidTr="00900E9B">
        <w:trPr>
          <w:trHeight w:val="509"/>
        </w:trPr>
        <w:tc>
          <w:tcPr>
            <w:tcW w:w="435" w:type="dxa"/>
            <w:vMerge/>
            <w:hideMark/>
          </w:tcPr>
          <w:p w14:paraId="1129067B" w14:textId="77777777" w:rsidR="005574F0" w:rsidRPr="0025288A" w:rsidRDefault="005574F0" w:rsidP="00900E9B">
            <w:pPr>
              <w:spacing w:after="0" w:line="293" w:lineRule="auto"/>
              <w:jc w:val="both"/>
              <w:rPr>
                <w:rFonts w:ascii="Times New Roman" w:hAnsi="Times New Roman" w:cs="Times New Roman"/>
                <w:sz w:val="24"/>
                <w:szCs w:val="24"/>
              </w:rPr>
            </w:pPr>
          </w:p>
        </w:tc>
        <w:tc>
          <w:tcPr>
            <w:tcW w:w="1075" w:type="dxa"/>
            <w:vMerge/>
            <w:hideMark/>
          </w:tcPr>
          <w:p w14:paraId="6DEA6224" w14:textId="77777777" w:rsidR="005574F0" w:rsidRPr="0025288A" w:rsidRDefault="005574F0" w:rsidP="00900E9B">
            <w:pPr>
              <w:spacing w:after="0" w:line="293" w:lineRule="auto"/>
              <w:jc w:val="both"/>
              <w:rPr>
                <w:rFonts w:ascii="Times New Roman" w:hAnsi="Times New Roman" w:cs="Times New Roman"/>
                <w:sz w:val="24"/>
                <w:szCs w:val="24"/>
              </w:rPr>
            </w:pPr>
          </w:p>
        </w:tc>
        <w:tc>
          <w:tcPr>
            <w:tcW w:w="4029" w:type="dxa"/>
            <w:vMerge/>
            <w:hideMark/>
          </w:tcPr>
          <w:p w14:paraId="53C3E787" w14:textId="77777777" w:rsidR="005574F0" w:rsidRPr="0025288A" w:rsidRDefault="005574F0" w:rsidP="00900E9B">
            <w:pPr>
              <w:spacing w:after="0" w:line="293" w:lineRule="auto"/>
              <w:jc w:val="both"/>
              <w:rPr>
                <w:rFonts w:ascii="Times New Roman" w:hAnsi="Times New Roman" w:cs="Times New Roman"/>
                <w:sz w:val="24"/>
                <w:szCs w:val="24"/>
              </w:rPr>
            </w:pPr>
          </w:p>
        </w:tc>
        <w:tc>
          <w:tcPr>
            <w:tcW w:w="2460" w:type="dxa"/>
            <w:vMerge/>
            <w:hideMark/>
          </w:tcPr>
          <w:p w14:paraId="1D9607FA" w14:textId="77777777" w:rsidR="005574F0" w:rsidRPr="0025288A" w:rsidRDefault="005574F0" w:rsidP="00900E9B">
            <w:pPr>
              <w:spacing w:after="0" w:line="293" w:lineRule="auto"/>
              <w:jc w:val="both"/>
              <w:rPr>
                <w:rFonts w:ascii="Times New Roman" w:hAnsi="Times New Roman" w:cs="Times New Roman"/>
                <w:sz w:val="24"/>
                <w:szCs w:val="24"/>
              </w:rPr>
            </w:pPr>
          </w:p>
        </w:tc>
        <w:tc>
          <w:tcPr>
            <w:tcW w:w="1797" w:type="dxa"/>
            <w:vMerge/>
            <w:hideMark/>
          </w:tcPr>
          <w:p w14:paraId="1FBCC4CF" w14:textId="77777777" w:rsidR="005574F0" w:rsidRPr="0025288A" w:rsidRDefault="005574F0" w:rsidP="00900E9B">
            <w:pPr>
              <w:spacing w:after="0" w:line="293" w:lineRule="auto"/>
              <w:jc w:val="both"/>
              <w:rPr>
                <w:rFonts w:ascii="Times New Roman" w:hAnsi="Times New Roman" w:cs="Times New Roman"/>
                <w:sz w:val="24"/>
                <w:szCs w:val="24"/>
              </w:rPr>
            </w:pPr>
          </w:p>
        </w:tc>
      </w:tr>
      <w:tr w:rsidR="005574F0" w:rsidRPr="0025288A" w14:paraId="3756A3ED" w14:textId="77777777" w:rsidTr="00900E9B">
        <w:trPr>
          <w:trHeight w:val="509"/>
        </w:trPr>
        <w:tc>
          <w:tcPr>
            <w:tcW w:w="435" w:type="dxa"/>
            <w:vMerge w:val="restart"/>
            <w:noWrap/>
            <w:hideMark/>
          </w:tcPr>
          <w:p w14:paraId="7D7BA0E9"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3</w:t>
            </w:r>
          </w:p>
        </w:tc>
        <w:tc>
          <w:tcPr>
            <w:tcW w:w="1075" w:type="dxa"/>
            <w:vMerge w:val="restart"/>
            <w:noWrap/>
            <w:hideMark/>
          </w:tcPr>
          <w:p w14:paraId="0AD90010"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29/1/2021</w:t>
            </w:r>
          </w:p>
        </w:tc>
        <w:tc>
          <w:tcPr>
            <w:tcW w:w="4029" w:type="dxa"/>
            <w:vMerge w:val="restart"/>
            <w:hideMark/>
          </w:tcPr>
          <w:p w14:paraId="41E40B34"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TMSPP/ PROGRAMA DE BARRIDO RECOLECCION Y DISPOSICION DE DESECHOS SOLIDOS EN EL MSPP AÑO 2020</w:t>
            </w:r>
          </w:p>
        </w:tc>
        <w:tc>
          <w:tcPr>
            <w:tcW w:w="2460" w:type="dxa"/>
            <w:vMerge w:val="restart"/>
            <w:noWrap/>
            <w:hideMark/>
          </w:tcPr>
          <w:p w14:paraId="648E95DE"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 xml:space="preserve"> $     2,023.98 </w:t>
            </w:r>
          </w:p>
        </w:tc>
        <w:tc>
          <w:tcPr>
            <w:tcW w:w="1797" w:type="dxa"/>
            <w:vMerge w:val="restart"/>
            <w:noWrap/>
            <w:hideMark/>
          </w:tcPr>
          <w:p w14:paraId="4D184688"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100-200-701061-0</w:t>
            </w:r>
          </w:p>
        </w:tc>
      </w:tr>
      <w:tr w:rsidR="005574F0" w:rsidRPr="0025288A" w14:paraId="7BC6746E" w14:textId="77777777" w:rsidTr="00900E9B">
        <w:trPr>
          <w:trHeight w:val="509"/>
        </w:trPr>
        <w:tc>
          <w:tcPr>
            <w:tcW w:w="435" w:type="dxa"/>
            <w:vMerge/>
            <w:hideMark/>
          </w:tcPr>
          <w:p w14:paraId="11DB90BE" w14:textId="77777777" w:rsidR="005574F0" w:rsidRPr="0025288A" w:rsidRDefault="005574F0" w:rsidP="00900E9B">
            <w:pPr>
              <w:spacing w:after="0" w:line="293" w:lineRule="auto"/>
              <w:jc w:val="both"/>
              <w:rPr>
                <w:rFonts w:ascii="Times New Roman" w:hAnsi="Times New Roman" w:cs="Times New Roman"/>
                <w:sz w:val="24"/>
                <w:szCs w:val="24"/>
              </w:rPr>
            </w:pPr>
          </w:p>
        </w:tc>
        <w:tc>
          <w:tcPr>
            <w:tcW w:w="1075" w:type="dxa"/>
            <w:vMerge/>
            <w:hideMark/>
          </w:tcPr>
          <w:p w14:paraId="2F4C941A" w14:textId="77777777" w:rsidR="005574F0" w:rsidRPr="0025288A" w:rsidRDefault="005574F0" w:rsidP="00900E9B">
            <w:pPr>
              <w:spacing w:after="0" w:line="293" w:lineRule="auto"/>
              <w:jc w:val="both"/>
              <w:rPr>
                <w:rFonts w:ascii="Times New Roman" w:hAnsi="Times New Roman" w:cs="Times New Roman"/>
                <w:sz w:val="24"/>
                <w:szCs w:val="24"/>
              </w:rPr>
            </w:pPr>
          </w:p>
        </w:tc>
        <w:tc>
          <w:tcPr>
            <w:tcW w:w="4029" w:type="dxa"/>
            <w:vMerge/>
            <w:hideMark/>
          </w:tcPr>
          <w:p w14:paraId="27DA8370" w14:textId="77777777" w:rsidR="005574F0" w:rsidRPr="0025288A" w:rsidRDefault="005574F0" w:rsidP="00900E9B">
            <w:pPr>
              <w:spacing w:after="0" w:line="293" w:lineRule="auto"/>
              <w:jc w:val="both"/>
              <w:rPr>
                <w:rFonts w:ascii="Times New Roman" w:hAnsi="Times New Roman" w:cs="Times New Roman"/>
                <w:sz w:val="24"/>
                <w:szCs w:val="24"/>
              </w:rPr>
            </w:pPr>
          </w:p>
        </w:tc>
        <w:tc>
          <w:tcPr>
            <w:tcW w:w="2460" w:type="dxa"/>
            <w:vMerge/>
            <w:hideMark/>
          </w:tcPr>
          <w:p w14:paraId="04F118F0" w14:textId="77777777" w:rsidR="005574F0" w:rsidRPr="0025288A" w:rsidRDefault="005574F0" w:rsidP="00900E9B">
            <w:pPr>
              <w:spacing w:after="0" w:line="293" w:lineRule="auto"/>
              <w:jc w:val="both"/>
              <w:rPr>
                <w:rFonts w:ascii="Times New Roman" w:hAnsi="Times New Roman" w:cs="Times New Roman"/>
                <w:sz w:val="24"/>
                <w:szCs w:val="24"/>
              </w:rPr>
            </w:pPr>
          </w:p>
        </w:tc>
        <w:tc>
          <w:tcPr>
            <w:tcW w:w="1797" w:type="dxa"/>
            <w:vMerge/>
            <w:hideMark/>
          </w:tcPr>
          <w:p w14:paraId="305659F9" w14:textId="77777777" w:rsidR="005574F0" w:rsidRPr="0025288A" w:rsidRDefault="005574F0" w:rsidP="00900E9B">
            <w:pPr>
              <w:spacing w:after="0" w:line="293" w:lineRule="auto"/>
              <w:jc w:val="both"/>
              <w:rPr>
                <w:rFonts w:ascii="Times New Roman" w:hAnsi="Times New Roman" w:cs="Times New Roman"/>
                <w:sz w:val="24"/>
                <w:szCs w:val="24"/>
              </w:rPr>
            </w:pPr>
          </w:p>
        </w:tc>
      </w:tr>
      <w:tr w:rsidR="005574F0" w:rsidRPr="0025288A" w14:paraId="0C021784" w14:textId="77777777" w:rsidTr="00900E9B">
        <w:trPr>
          <w:trHeight w:val="509"/>
        </w:trPr>
        <w:tc>
          <w:tcPr>
            <w:tcW w:w="435" w:type="dxa"/>
            <w:vMerge/>
            <w:hideMark/>
          </w:tcPr>
          <w:p w14:paraId="076D8B0A" w14:textId="77777777" w:rsidR="005574F0" w:rsidRPr="0025288A" w:rsidRDefault="005574F0" w:rsidP="00900E9B">
            <w:pPr>
              <w:spacing w:after="0" w:line="293" w:lineRule="auto"/>
              <w:jc w:val="both"/>
              <w:rPr>
                <w:rFonts w:ascii="Times New Roman" w:hAnsi="Times New Roman" w:cs="Times New Roman"/>
                <w:sz w:val="24"/>
                <w:szCs w:val="24"/>
              </w:rPr>
            </w:pPr>
          </w:p>
        </w:tc>
        <w:tc>
          <w:tcPr>
            <w:tcW w:w="1075" w:type="dxa"/>
            <w:vMerge/>
            <w:hideMark/>
          </w:tcPr>
          <w:p w14:paraId="107BA17A" w14:textId="77777777" w:rsidR="005574F0" w:rsidRPr="0025288A" w:rsidRDefault="005574F0" w:rsidP="00900E9B">
            <w:pPr>
              <w:spacing w:after="0" w:line="293" w:lineRule="auto"/>
              <w:jc w:val="both"/>
              <w:rPr>
                <w:rFonts w:ascii="Times New Roman" w:hAnsi="Times New Roman" w:cs="Times New Roman"/>
                <w:sz w:val="24"/>
                <w:szCs w:val="24"/>
              </w:rPr>
            </w:pPr>
          </w:p>
        </w:tc>
        <w:tc>
          <w:tcPr>
            <w:tcW w:w="4029" w:type="dxa"/>
            <w:vMerge/>
            <w:hideMark/>
          </w:tcPr>
          <w:p w14:paraId="71EE8A8D" w14:textId="77777777" w:rsidR="005574F0" w:rsidRPr="0025288A" w:rsidRDefault="005574F0" w:rsidP="00900E9B">
            <w:pPr>
              <w:spacing w:after="0" w:line="293" w:lineRule="auto"/>
              <w:jc w:val="both"/>
              <w:rPr>
                <w:rFonts w:ascii="Times New Roman" w:hAnsi="Times New Roman" w:cs="Times New Roman"/>
                <w:sz w:val="24"/>
                <w:szCs w:val="24"/>
              </w:rPr>
            </w:pPr>
          </w:p>
        </w:tc>
        <w:tc>
          <w:tcPr>
            <w:tcW w:w="2460" w:type="dxa"/>
            <w:vMerge/>
            <w:hideMark/>
          </w:tcPr>
          <w:p w14:paraId="67463D21" w14:textId="77777777" w:rsidR="005574F0" w:rsidRPr="0025288A" w:rsidRDefault="005574F0" w:rsidP="00900E9B">
            <w:pPr>
              <w:spacing w:after="0" w:line="293" w:lineRule="auto"/>
              <w:jc w:val="both"/>
              <w:rPr>
                <w:rFonts w:ascii="Times New Roman" w:hAnsi="Times New Roman" w:cs="Times New Roman"/>
                <w:sz w:val="24"/>
                <w:szCs w:val="24"/>
              </w:rPr>
            </w:pPr>
          </w:p>
        </w:tc>
        <w:tc>
          <w:tcPr>
            <w:tcW w:w="1797" w:type="dxa"/>
            <w:vMerge/>
            <w:hideMark/>
          </w:tcPr>
          <w:p w14:paraId="0CA40936" w14:textId="77777777" w:rsidR="005574F0" w:rsidRPr="0025288A" w:rsidRDefault="005574F0" w:rsidP="00900E9B">
            <w:pPr>
              <w:spacing w:after="0" w:line="293" w:lineRule="auto"/>
              <w:jc w:val="both"/>
              <w:rPr>
                <w:rFonts w:ascii="Times New Roman" w:hAnsi="Times New Roman" w:cs="Times New Roman"/>
                <w:sz w:val="24"/>
                <w:szCs w:val="24"/>
              </w:rPr>
            </w:pPr>
          </w:p>
        </w:tc>
      </w:tr>
      <w:tr w:rsidR="005574F0" w:rsidRPr="0025288A" w14:paraId="1A9869E2" w14:textId="77777777" w:rsidTr="00900E9B">
        <w:trPr>
          <w:trHeight w:val="509"/>
        </w:trPr>
        <w:tc>
          <w:tcPr>
            <w:tcW w:w="435" w:type="dxa"/>
            <w:vMerge/>
            <w:hideMark/>
          </w:tcPr>
          <w:p w14:paraId="474CCD96" w14:textId="77777777" w:rsidR="005574F0" w:rsidRPr="0025288A" w:rsidRDefault="005574F0" w:rsidP="00900E9B">
            <w:pPr>
              <w:spacing w:after="0" w:line="293" w:lineRule="auto"/>
              <w:jc w:val="both"/>
              <w:rPr>
                <w:rFonts w:ascii="Times New Roman" w:hAnsi="Times New Roman" w:cs="Times New Roman"/>
                <w:sz w:val="24"/>
                <w:szCs w:val="24"/>
              </w:rPr>
            </w:pPr>
          </w:p>
        </w:tc>
        <w:tc>
          <w:tcPr>
            <w:tcW w:w="1075" w:type="dxa"/>
            <w:vMerge/>
            <w:hideMark/>
          </w:tcPr>
          <w:p w14:paraId="6877DAE4" w14:textId="77777777" w:rsidR="005574F0" w:rsidRPr="0025288A" w:rsidRDefault="005574F0" w:rsidP="00900E9B">
            <w:pPr>
              <w:spacing w:after="0" w:line="293" w:lineRule="auto"/>
              <w:jc w:val="both"/>
              <w:rPr>
                <w:rFonts w:ascii="Times New Roman" w:hAnsi="Times New Roman" w:cs="Times New Roman"/>
                <w:sz w:val="24"/>
                <w:szCs w:val="24"/>
              </w:rPr>
            </w:pPr>
          </w:p>
        </w:tc>
        <w:tc>
          <w:tcPr>
            <w:tcW w:w="4029" w:type="dxa"/>
            <w:vMerge/>
            <w:hideMark/>
          </w:tcPr>
          <w:p w14:paraId="59155024" w14:textId="77777777" w:rsidR="005574F0" w:rsidRPr="0025288A" w:rsidRDefault="005574F0" w:rsidP="00900E9B">
            <w:pPr>
              <w:spacing w:after="0" w:line="293" w:lineRule="auto"/>
              <w:jc w:val="both"/>
              <w:rPr>
                <w:rFonts w:ascii="Times New Roman" w:hAnsi="Times New Roman" w:cs="Times New Roman"/>
                <w:sz w:val="24"/>
                <w:szCs w:val="24"/>
              </w:rPr>
            </w:pPr>
          </w:p>
        </w:tc>
        <w:tc>
          <w:tcPr>
            <w:tcW w:w="2460" w:type="dxa"/>
            <w:vMerge/>
            <w:hideMark/>
          </w:tcPr>
          <w:p w14:paraId="21B063D3" w14:textId="77777777" w:rsidR="005574F0" w:rsidRPr="0025288A" w:rsidRDefault="005574F0" w:rsidP="00900E9B">
            <w:pPr>
              <w:spacing w:after="0" w:line="293" w:lineRule="auto"/>
              <w:jc w:val="both"/>
              <w:rPr>
                <w:rFonts w:ascii="Times New Roman" w:hAnsi="Times New Roman" w:cs="Times New Roman"/>
                <w:sz w:val="24"/>
                <w:szCs w:val="24"/>
              </w:rPr>
            </w:pPr>
          </w:p>
        </w:tc>
        <w:tc>
          <w:tcPr>
            <w:tcW w:w="1797" w:type="dxa"/>
            <w:vMerge/>
            <w:hideMark/>
          </w:tcPr>
          <w:p w14:paraId="06F25AF7" w14:textId="77777777" w:rsidR="005574F0" w:rsidRPr="0025288A" w:rsidRDefault="005574F0" w:rsidP="00900E9B">
            <w:pPr>
              <w:spacing w:after="0" w:line="293" w:lineRule="auto"/>
              <w:jc w:val="both"/>
              <w:rPr>
                <w:rFonts w:ascii="Times New Roman" w:hAnsi="Times New Roman" w:cs="Times New Roman"/>
                <w:sz w:val="24"/>
                <w:szCs w:val="24"/>
              </w:rPr>
            </w:pPr>
          </w:p>
        </w:tc>
      </w:tr>
      <w:tr w:rsidR="005574F0" w:rsidRPr="0025288A" w14:paraId="52741FD0" w14:textId="77777777" w:rsidTr="00900E9B">
        <w:trPr>
          <w:trHeight w:val="509"/>
        </w:trPr>
        <w:tc>
          <w:tcPr>
            <w:tcW w:w="435" w:type="dxa"/>
            <w:vMerge w:val="restart"/>
            <w:noWrap/>
            <w:hideMark/>
          </w:tcPr>
          <w:p w14:paraId="6422C6C3"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4</w:t>
            </w:r>
          </w:p>
        </w:tc>
        <w:tc>
          <w:tcPr>
            <w:tcW w:w="1075" w:type="dxa"/>
            <w:vMerge w:val="restart"/>
            <w:noWrap/>
            <w:hideMark/>
          </w:tcPr>
          <w:p w14:paraId="25300181"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29/1/2021</w:t>
            </w:r>
          </w:p>
        </w:tc>
        <w:tc>
          <w:tcPr>
            <w:tcW w:w="4029" w:type="dxa"/>
            <w:vMerge w:val="restart"/>
            <w:hideMark/>
          </w:tcPr>
          <w:p w14:paraId="3DB68376"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TMSPP/PROGRAMA DE RED VIAL AÑO 2020</w:t>
            </w:r>
          </w:p>
        </w:tc>
        <w:tc>
          <w:tcPr>
            <w:tcW w:w="2460" w:type="dxa"/>
            <w:vMerge w:val="restart"/>
            <w:noWrap/>
            <w:hideMark/>
          </w:tcPr>
          <w:p w14:paraId="1DDE184A"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 xml:space="preserve"> $        120.00 </w:t>
            </w:r>
          </w:p>
        </w:tc>
        <w:tc>
          <w:tcPr>
            <w:tcW w:w="1797" w:type="dxa"/>
            <w:vMerge w:val="restart"/>
            <w:noWrap/>
            <w:hideMark/>
          </w:tcPr>
          <w:p w14:paraId="6C56A13A"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100-200-701062-8</w:t>
            </w:r>
          </w:p>
        </w:tc>
      </w:tr>
      <w:tr w:rsidR="005574F0" w:rsidRPr="0025288A" w14:paraId="374A2C17" w14:textId="77777777" w:rsidTr="00900E9B">
        <w:trPr>
          <w:trHeight w:val="509"/>
        </w:trPr>
        <w:tc>
          <w:tcPr>
            <w:tcW w:w="435" w:type="dxa"/>
            <w:vMerge/>
            <w:hideMark/>
          </w:tcPr>
          <w:p w14:paraId="4BF53E36" w14:textId="77777777" w:rsidR="005574F0" w:rsidRPr="0025288A" w:rsidRDefault="005574F0" w:rsidP="00900E9B">
            <w:pPr>
              <w:spacing w:after="0" w:line="293" w:lineRule="auto"/>
              <w:jc w:val="both"/>
              <w:rPr>
                <w:rFonts w:ascii="Times New Roman" w:hAnsi="Times New Roman" w:cs="Times New Roman"/>
                <w:sz w:val="24"/>
                <w:szCs w:val="24"/>
              </w:rPr>
            </w:pPr>
          </w:p>
        </w:tc>
        <w:tc>
          <w:tcPr>
            <w:tcW w:w="1075" w:type="dxa"/>
            <w:vMerge/>
            <w:hideMark/>
          </w:tcPr>
          <w:p w14:paraId="1A607AAE" w14:textId="77777777" w:rsidR="005574F0" w:rsidRPr="0025288A" w:rsidRDefault="005574F0" w:rsidP="00900E9B">
            <w:pPr>
              <w:spacing w:after="0" w:line="293" w:lineRule="auto"/>
              <w:jc w:val="both"/>
              <w:rPr>
                <w:rFonts w:ascii="Times New Roman" w:hAnsi="Times New Roman" w:cs="Times New Roman"/>
                <w:sz w:val="24"/>
                <w:szCs w:val="24"/>
              </w:rPr>
            </w:pPr>
          </w:p>
        </w:tc>
        <w:tc>
          <w:tcPr>
            <w:tcW w:w="4029" w:type="dxa"/>
            <w:vMerge/>
            <w:hideMark/>
          </w:tcPr>
          <w:p w14:paraId="024F2F9E" w14:textId="77777777" w:rsidR="005574F0" w:rsidRPr="0025288A" w:rsidRDefault="005574F0" w:rsidP="00900E9B">
            <w:pPr>
              <w:spacing w:after="0" w:line="293" w:lineRule="auto"/>
              <w:jc w:val="both"/>
              <w:rPr>
                <w:rFonts w:ascii="Times New Roman" w:hAnsi="Times New Roman" w:cs="Times New Roman"/>
                <w:sz w:val="24"/>
                <w:szCs w:val="24"/>
              </w:rPr>
            </w:pPr>
          </w:p>
        </w:tc>
        <w:tc>
          <w:tcPr>
            <w:tcW w:w="2460" w:type="dxa"/>
            <w:vMerge/>
            <w:hideMark/>
          </w:tcPr>
          <w:p w14:paraId="32E28209" w14:textId="77777777" w:rsidR="005574F0" w:rsidRPr="0025288A" w:rsidRDefault="005574F0" w:rsidP="00900E9B">
            <w:pPr>
              <w:spacing w:after="0" w:line="293" w:lineRule="auto"/>
              <w:jc w:val="both"/>
              <w:rPr>
                <w:rFonts w:ascii="Times New Roman" w:hAnsi="Times New Roman" w:cs="Times New Roman"/>
                <w:sz w:val="24"/>
                <w:szCs w:val="24"/>
              </w:rPr>
            </w:pPr>
          </w:p>
        </w:tc>
        <w:tc>
          <w:tcPr>
            <w:tcW w:w="1797" w:type="dxa"/>
            <w:vMerge/>
            <w:hideMark/>
          </w:tcPr>
          <w:p w14:paraId="36A3719C" w14:textId="77777777" w:rsidR="005574F0" w:rsidRPr="0025288A" w:rsidRDefault="005574F0" w:rsidP="00900E9B">
            <w:pPr>
              <w:spacing w:after="0" w:line="293" w:lineRule="auto"/>
              <w:jc w:val="both"/>
              <w:rPr>
                <w:rFonts w:ascii="Times New Roman" w:hAnsi="Times New Roman" w:cs="Times New Roman"/>
                <w:sz w:val="24"/>
                <w:szCs w:val="24"/>
              </w:rPr>
            </w:pPr>
          </w:p>
        </w:tc>
      </w:tr>
      <w:tr w:rsidR="005574F0" w:rsidRPr="0025288A" w14:paraId="7F92BB81" w14:textId="77777777" w:rsidTr="00900E9B">
        <w:trPr>
          <w:trHeight w:val="509"/>
        </w:trPr>
        <w:tc>
          <w:tcPr>
            <w:tcW w:w="435" w:type="dxa"/>
            <w:vMerge/>
            <w:hideMark/>
          </w:tcPr>
          <w:p w14:paraId="338A2D99" w14:textId="77777777" w:rsidR="005574F0" w:rsidRPr="0025288A" w:rsidRDefault="005574F0" w:rsidP="00900E9B">
            <w:pPr>
              <w:spacing w:after="0" w:line="293" w:lineRule="auto"/>
              <w:jc w:val="both"/>
              <w:rPr>
                <w:rFonts w:ascii="Times New Roman" w:hAnsi="Times New Roman" w:cs="Times New Roman"/>
                <w:sz w:val="24"/>
                <w:szCs w:val="24"/>
              </w:rPr>
            </w:pPr>
          </w:p>
        </w:tc>
        <w:tc>
          <w:tcPr>
            <w:tcW w:w="1075" w:type="dxa"/>
            <w:vMerge/>
            <w:hideMark/>
          </w:tcPr>
          <w:p w14:paraId="570405BF" w14:textId="77777777" w:rsidR="005574F0" w:rsidRPr="0025288A" w:rsidRDefault="005574F0" w:rsidP="00900E9B">
            <w:pPr>
              <w:spacing w:after="0" w:line="293" w:lineRule="auto"/>
              <w:jc w:val="both"/>
              <w:rPr>
                <w:rFonts w:ascii="Times New Roman" w:hAnsi="Times New Roman" w:cs="Times New Roman"/>
                <w:sz w:val="24"/>
                <w:szCs w:val="24"/>
              </w:rPr>
            </w:pPr>
          </w:p>
        </w:tc>
        <w:tc>
          <w:tcPr>
            <w:tcW w:w="4029" w:type="dxa"/>
            <w:vMerge/>
            <w:hideMark/>
          </w:tcPr>
          <w:p w14:paraId="505D4EF2" w14:textId="77777777" w:rsidR="005574F0" w:rsidRPr="0025288A" w:rsidRDefault="005574F0" w:rsidP="00900E9B">
            <w:pPr>
              <w:spacing w:after="0" w:line="293" w:lineRule="auto"/>
              <w:jc w:val="both"/>
              <w:rPr>
                <w:rFonts w:ascii="Times New Roman" w:hAnsi="Times New Roman" w:cs="Times New Roman"/>
                <w:sz w:val="24"/>
                <w:szCs w:val="24"/>
              </w:rPr>
            </w:pPr>
          </w:p>
        </w:tc>
        <w:tc>
          <w:tcPr>
            <w:tcW w:w="2460" w:type="dxa"/>
            <w:vMerge/>
            <w:hideMark/>
          </w:tcPr>
          <w:p w14:paraId="26AA7C99" w14:textId="77777777" w:rsidR="005574F0" w:rsidRPr="0025288A" w:rsidRDefault="005574F0" w:rsidP="00900E9B">
            <w:pPr>
              <w:spacing w:after="0" w:line="293" w:lineRule="auto"/>
              <w:jc w:val="both"/>
              <w:rPr>
                <w:rFonts w:ascii="Times New Roman" w:hAnsi="Times New Roman" w:cs="Times New Roman"/>
                <w:sz w:val="24"/>
                <w:szCs w:val="24"/>
              </w:rPr>
            </w:pPr>
          </w:p>
        </w:tc>
        <w:tc>
          <w:tcPr>
            <w:tcW w:w="1797" w:type="dxa"/>
            <w:vMerge/>
            <w:hideMark/>
          </w:tcPr>
          <w:p w14:paraId="757AB586" w14:textId="77777777" w:rsidR="005574F0" w:rsidRPr="0025288A" w:rsidRDefault="005574F0" w:rsidP="00900E9B">
            <w:pPr>
              <w:spacing w:after="0" w:line="293" w:lineRule="auto"/>
              <w:jc w:val="both"/>
              <w:rPr>
                <w:rFonts w:ascii="Times New Roman" w:hAnsi="Times New Roman" w:cs="Times New Roman"/>
                <w:sz w:val="24"/>
                <w:szCs w:val="24"/>
              </w:rPr>
            </w:pPr>
          </w:p>
        </w:tc>
      </w:tr>
      <w:tr w:rsidR="005574F0" w:rsidRPr="0025288A" w14:paraId="37DA6F39" w14:textId="77777777" w:rsidTr="00900E9B">
        <w:trPr>
          <w:trHeight w:val="705"/>
        </w:trPr>
        <w:tc>
          <w:tcPr>
            <w:tcW w:w="435" w:type="dxa"/>
            <w:noWrap/>
            <w:hideMark/>
          </w:tcPr>
          <w:p w14:paraId="3B303E5F"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5</w:t>
            </w:r>
          </w:p>
        </w:tc>
        <w:tc>
          <w:tcPr>
            <w:tcW w:w="1075" w:type="dxa"/>
            <w:noWrap/>
            <w:hideMark/>
          </w:tcPr>
          <w:p w14:paraId="44D59BC0"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29/1/2021</w:t>
            </w:r>
          </w:p>
        </w:tc>
        <w:tc>
          <w:tcPr>
            <w:tcW w:w="4029" w:type="dxa"/>
            <w:hideMark/>
          </w:tcPr>
          <w:p w14:paraId="51C4FB67"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TMSPP/25% FODES AÑO 2018-2021 EN CONCEPTO DE PRESTAMO</w:t>
            </w:r>
          </w:p>
        </w:tc>
        <w:tc>
          <w:tcPr>
            <w:tcW w:w="2460" w:type="dxa"/>
            <w:noWrap/>
            <w:hideMark/>
          </w:tcPr>
          <w:p w14:paraId="0CED726B"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 xml:space="preserve"> $    30,000.00 </w:t>
            </w:r>
          </w:p>
        </w:tc>
        <w:tc>
          <w:tcPr>
            <w:tcW w:w="1797" w:type="dxa"/>
            <w:noWrap/>
            <w:hideMark/>
          </w:tcPr>
          <w:p w14:paraId="0C4B17BD"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100-200-701086-5</w:t>
            </w:r>
          </w:p>
        </w:tc>
      </w:tr>
      <w:tr w:rsidR="005574F0" w:rsidRPr="0025288A" w14:paraId="4D7F11DA" w14:textId="77777777" w:rsidTr="00900E9B">
        <w:trPr>
          <w:trHeight w:val="510"/>
        </w:trPr>
        <w:tc>
          <w:tcPr>
            <w:tcW w:w="435" w:type="dxa"/>
            <w:noWrap/>
            <w:hideMark/>
          </w:tcPr>
          <w:p w14:paraId="51E9B513"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 </w:t>
            </w:r>
          </w:p>
        </w:tc>
        <w:tc>
          <w:tcPr>
            <w:tcW w:w="1075" w:type="dxa"/>
            <w:noWrap/>
            <w:hideMark/>
          </w:tcPr>
          <w:p w14:paraId="0DD46BCD"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 </w:t>
            </w:r>
          </w:p>
        </w:tc>
        <w:tc>
          <w:tcPr>
            <w:tcW w:w="4029" w:type="dxa"/>
            <w:noWrap/>
            <w:hideMark/>
          </w:tcPr>
          <w:p w14:paraId="29385F68"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TOTALES=</w:t>
            </w:r>
          </w:p>
        </w:tc>
        <w:tc>
          <w:tcPr>
            <w:tcW w:w="2460" w:type="dxa"/>
            <w:noWrap/>
            <w:hideMark/>
          </w:tcPr>
          <w:p w14:paraId="72B0DAA4"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 xml:space="preserve"> $    34,943.98 </w:t>
            </w:r>
          </w:p>
        </w:tc>
        <w:tc>
          <w:tcPr>
            <w:tcW w:w="1797" w:type="dxa"/>
            <w:noWrap/>
            <w:hideMark/>
          </w:tcPr>
          <w:p w14:paraId="05C0B8D2"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 </w:t>
            </w:r>
          </w:p>
        </w:tc>
      </w:tr>
    </w:tbl>
    <w:p w14:paraId="1EDCAF90" w14:textId="77777777" w:rsidR="005574F0" w:rsidRDefault="005574F0" w:rsidP="005574F0">
      <w:pPr>
        <w:spacing w:after="0" w:line="293" w:lineRule="auto"/>
        <w:jc w:val="both"/>
        <w:rPr>
          <w:rFonts w:ascii="Times New Roman" w:hAnsi="Times New Roman" w:cs="Times New Roman"/>
          <w:sz w:val="24"/>
          <w:szCs w:val="24"/>
        </w:rPr>
      </w:pPr>
    </w:p>
    <w:tbl>
      <w:tblPr>
        <w:tblStyle w:val="Tablaconcuadrcula"/>
        <w:tblW w:w="0" w:type="auto"/>
        <w:tblInd w:w="108" w:type="dxa"/>
        <w:tblLook w:val="04A0" w:firstRow="1" w:lastRow="0" w:firstColumn="1" w:lastColumn="0" w:noHBand="0" w:noVBand="1"/>
      </w:tblPr>
      <w:tblGrid>
        <w:gridCol w:w="473"/>
        <w:gridCol w:w="2029"/>
        <w:gridCol w:w="3415"/>
        <w:gridCol w:w="2154"/>
        <w:gridCol w:w="1499"/>
      </w:tblGrid>
      <w:tr w:rsidR="005574F0" w:rsidRPr="0025288A" w14:paraId="4B30548C" w14:textId="77777777" w:rsidTr="00900E9B">
        <w:trPr>
          <w:trHeight w:val="615"/>
        </w:trPr>
        <w:tc>
          <w:tcPr>
            <w:tcW w:w="9796" w:type="dxa"/>
            <w:gridSpan w:val="5"/>
            <w:noWrap/>
            <w:hideMark/>
          </w:tcPr>
          <w:p w14:paraId="1347F936" w14:textId="77777777" w:rsidR="005574F0" w:rsidRPr="0025288A" w:rsidRDefault="005574F0" w:rsidP="00900E9B">
            <w:pPr>
              <w:spacing w:after="0" w:line="293" w:lineRule="auto"/>
              <w:jc w:val="both"/>
              <w:rPr>
                <w:rFonts w:ascii="Times New Roman" w:hAnsi="Times New Roman" w:cs="Times New Roman"/>
                <w:b/>
                <w:bCs/>
                <w:i/>
                <w:iCs/>
                <w:sz w:val="24"/>
                <w:szCs w:val="24"/>
              </w:rPr>
            </w:pPr>
            <w:r w:rsidRPr="0025288A">
              <w:rPr>
                <w:rFonts w:ascii="Times New Roman" w:hAnsi="Times New Roman" w:cs="Times New Roman"/>
                <w:b/>
                <w:bCs/>
                <w:i/>
                <w:iCs/>
                <w:sz w:val="24"/>
                <w:szCs w:val="24"/>
              </w:rPr>
              <w:t>DETALLE DE TRASLADOS DE FONDO DEL 2% FODES ISDEM DEL MES DE ENERO  2021</w:t>
            </w:r>
          </w:p>
        </w:tc>
      </w:tr>
      <w:tr w:rsidR="005574F0" w:rsidRPr="0025288A" w14:paraId="610783DE" w14:textId="77777777" w:rsidTr="00900E9B">
        <w:trPr>
          <w:trHeight w:val="300"/>
        </w:trPr>
        <w:tc>
          <w:tcPr>
            <w:tcW w:w="9796" w:type="dxa"/>
            <w:gridSpan w:val="5"/>
            <w:noWrap/>
            <w:hideMark/>
          </w:tcPr>
          <w:p w14:paraId="18286716" w14:textId="77777777" w:rsidR="005574F0" w:rsidRPr="0025288A" w:rsidRDefault="005574F0" w:rsidP="00900E9B">
            <w:pPr>
              <w:spacing w:after="0" w:line="293" w:lineRule="auto"/>
              <w:jc w:val="both"/>
              <w:rPr>
                <w:rFonts w:ascii="Times New Roman" w:hAnsi="Times New Roman" w:cs="Times New Roman"/>
                <w:b/>
                <w:bCs/>
                <w:i/>
                <w:iCs/>
                <w:sz w:val="24"/>
                <w:szCs w:val="24"/>
              </w:rPr>
            </w:pPr>
            <w:r w:rsidRPr="0025288A">
              <w:rPr>
                <w:rFonts w:ascii="Times New Roman" w:hAnsi="Times New Roman" w:cs="Times New Roman"/>
                <w:b/>
                <w:bCs/>
                <w:i/>
                <w:iCs/>
                <w:sz w:val="24"/>
                <w:szCs w:val="24"/>
              </w:rPr>
              <w:t>CUENTA 200-200-910923-4</w:t>
            </w:r>
          </w:p>
        </w:tc>
      </w:tr>
      <w:tr w:rsidR="005574F0" w:rsidRPr="0025288A" w14:paraId="18E06254" w14:textId="77777777" w:rsidTr="00900E9B">
        <w:trPr>
          <w:trHeight w:val="945"/>
        </w:trPr>
        <w:tc>
          <w:tcPr>
            <w:tcW w:w="305" w:type="dxa"/>
            <w:noWrap/>
            <w:hideMark/>
          </w:tcPr>
          <w:p w14:paraId="785AC36C"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N°</w:t>
            </w:r>
          </w:p>
        </w:tc>
        <w:tc>
          <w:tcPr>
            <w:tcW w:w="2116" w:type="dxa"/>
            <w:noWrap/>
            <w:hideMark/>
          </w:tcPr>
          <w:p w14:paraId="4D07F607"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 xml:space="preserve">FECHA </w:t>
            </w:r>
          </w:p>
        </w:tc>
        <w:tc>
          <w:tcPr>
            <w:tcW w:w="3568" w:type="dxa"/>
            <w:noWrap/>
            <w:hideMark/>
          </w:tcPr>
          <w:p w14:paraId="457644AF"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 xml:space="preserve">NOMBRE DE LA CUENTA </w:t>
            </w:r>
          </w:p>
        </w:tc>
        <w:tc>
          <w:tcPr>
            <w:tcW w:w="2247" w:type="dxa"/>
            <w:noWrap/>
            <w:hideMark/>
          </w:tcPr>
          <w:p w14:paraId="6535B4C1"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 xml:space="preserve">MONTO </w:t>
            </w:r>
          </w:p>
        </w:tc>
        <w:tc>
          <w:tcPr>
            <w:tcW w:w="1560" w:type="dxa"/>
            <w:noWrap/>
            <w:hideMark/>
          </w:tcPr>
          <w:p w14:paraId="58643F61"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 xml:space="preserve">No DE CUENTA </w:t>
            </w:r>
          </w:p>
        </w:tc>
      </w:tr>
      <w:tr w:rsidR="005574F0" w:rsidRPr="0025288A" w14:paraId="7335BAD5" w14:textId="77777777" w:rsidTr="00900E9B">
        <w:trPr>
          <w:trHeight w:val="375"/>
        </w:trPr>
        <w:tc>
          <w:tcPr>
            <w:tcW w:w="305" w:type="dxa"/>
            <w:noWrap/>
            <w:hideMark/>
          </w:tcPr>
          <w:p w14:paraId="7328EE2E"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1</w:t>
            </w:r>
          </w:p>
        </w:tc>
        <w:tc>
          <w:tcPr>
            <w:tcW w:w="2116" w:type="dxa"/>
            <w:noWrap/>
            <w:hideMark/>
          </w:tcPr>
          <w:p w14:paraId="0446475C"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28/1/2021</w:t>
            </w:r>
          </w:p>
        </w:tc>
        <w:tc>
          <w:tcPr>
            <w:tcW w:w="3568" w:type="dxa"/>
            <w:noWrap/>
            <w:hideMark/>
          </w:tcPr>
          <w:p w14:paraId="172C5696"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TMSPP/PREINVERSION 2%</w:t>
            </w:r>
          </w:p>
        </w:tc>
        <w:tc>
          <w:tcPr>
            <w:tcW w:w="2247" w:type="dxa"/>
            <w:noWrap/>
            <w:hideMark/>
          </w:tcPr>
          <w:p w14:paraId="1B027AE2"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 xml:space="preserve"> $ 16,169.61 </w:t>
            </w:r>
          </w:p>
        </w:tc>
        <w:tc>
          <w:tcPr>
            <w:tcW w:w="1560" w:type="dxa"/>
            <w:noWrap/>
            <w:hideMark/>
          </w:tcPr>
          <w:p w14:paraId="4930E108"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100-200-911288-0</w:t>
            </w:r>
          </w:p>
        </w:tc>
      </w:tr>
      <w:tr w:rsidR="005574F0" w:rsidRPr="0025288A" w14:paraId="0105B4BD" w14:textId="77777777" w:rsidTr="00900E9B">
        <w:trPr>
          <w:trHeight w:val="465"/>
        </w:trPr>
        <w:tc>
          <w:tcPr>
            <w:tcW w:w="305" w:type="dxa"/>
            <w:noWrap/>
            <w:hideMark/>
          </w:tcPr>
          <w:p w14:paraId="6F4D6FCB"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2</w:t>
            </w:r>
          </w:p>
        </w:tc>
        <w:tc>
          <w:tcPr>
            <w:tcW w:w="2116" w:type="dxa"/>
            <w:hideMark/>
          </w:tcPr>
          <w:p w14:paraId="08C6A6AD"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28/1/2021</w:t>
            </w:r>
          </w:p>
        </w:tc>
        <w:tc>
          <w:tcPr>
            <w:tcW w:w="3568" w:type="dxa"/>
            <w:noWrap/>
            <w:hideMark/>
          </w:tcPr>
          <w:p w14:paraId="47F4EBED"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TMSPP/SUPERVISION 2%</w:t>
            </w:r>
          </w:p>
        </w:tc>
        <w:tc>
          <w:tcPr>
            <w:tcW w:w="2247" w:type="dxa"/>
            <w:hideMark/>
          </w:tcPr>
          <w:p w14:paraId="1A0BBBF7"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 xml:space="preserve"> $ 17,700.00 </w:t>
            </w:r>
          </w:p>
        </w:tc>
        <w:tc>
          <w:tcPr>
            <w:tcW w:w="1560" w:type="dxa"/>
            <w:noWrap/>
            <w:hideMark/>
          </w:tcPr>
          <w:p w14:paraId="4F36B68A"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100-200-701166-7</w:t>
            </w:r>
          </w:p>
        </w:tc>
      </w:tr>
      <w:tr w:rsidR="005574F0" w:rsidRPr="0025288A" w14:paraId="322B5B04" w14:textId="77777777" w:rsidTr="00900E9B">
        <w:trPr>
          <w:trHeight w:val="375"/>
        </w:trPr>
        <w:tc>
          <w:tcPr>
            <w:tcW w:w="305" w:type="dxa"/>
            <w:noWrap/>
            <w:hideMark/>
          </w:tcPr>
          <w:p w14:paraId="52F359A7"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 </w:t>
            </w:r>
          </w:p>
        </w:tc>
        <w:tc>
          <w:tcPr>
            <w:tcW w:w="2116" w:type="dxa"/>
            <w:noWrap/>
            <w:hideMark/>
          </w:tcPr>
          <w:p w14:paraId="5CC32ED7"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 </w:t>
            </w:r>
          </w:p>
        </w:tc>
        <w:tc>
          <w:tcPr>
            <w:tcW w:w="3568" w:type="dxa"/>
            <w:hideMark/>
          </w:tcPr>
          <w:p w14:paraId="46E8C4DF"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TOTALES =</w:t>
            </w:r>
          </w:p>
        </w:tc>
        <w:tc>
          <w:tcPr>
            <w:tcW w:w="2247" w:type="dxa"/>
            <w:noWrap/>
            <w:hideMark/>
          </w:tcPr>
          <w:p w14:paraId="6AD585E3"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 xml:space="preserve"> $   33,869.61 </w:t>
            </w:r>
          </w:p>
        </w:tc>
        <w:tc>
          <w:tcPr>
            <w:tcW w:w="1560" w:type="dxa"/>
            <w:noWrap/>
            <w:hideMark/>
          </w:tcPr>
          <w:p w14:paraId="1C7E3E5E" w14:textId="77777777" w:rsidR="005574F0" w:rsidRPr="0025288A" w:rsidRDefault="005574F0" w:rsidP="00900E9B">
            <w:pPr>
              <w:spacing w:after="0" w:line="293" w:lineRule="auto"/>
              <w:jc w:val="both"/>
              <w:rPr>
                <w:rFonts w:ascii="Times New Roman" w:hAnsi="Times New Roman" w:cs="Times New Roman"/>
                <w:sz w:val="24"/>
                <w:szCs w:val="24"/>
              </w:rPr>
            </w:pPr>
            <w:r w:rsidRPr="0025288A">
              <w:rPr>
                <w:rFonts w:ascii="Times New Roman" w:hAnsi="Times New Roman" w:cs="Times New Roman"/>
                <w:sz w:val="24"/>
                <w:szCs w:val="24"/>
              </w:rPr>
              <w:t> </w:t>
            </w:r>
          </w:p>
        </w:tc>
      </w:tr>
    </w:tbl>
    <w:p w14:paraId="444F6B24" w14:textId="77777777" w:rsidR="005574F0" w:rsidRDefault="005574F0" w:rsidP="005574F0">
      <w:pPr>
        <w:spacing w:after="0" w:line="293" w:lineRule="auto"/>
        <w:jc w:val="both"/>
        <w:rPr>
          <w:rFonts w:ascii="Times New Roman" w:hAnsi="Times New Roman" w:cs="Times New Roman"/>
          <w:sz w:val="24"/>
          <w:szCs w:val="24"/>
        </w:rPr>
      </w:pPr>
    </w:p>
    <w:tbl>
      <w:tblPr>
        <w:tblStyle w:val="Tablaconcuadrcula"/>
        <w:tblW w:w="0" w:type="auto"/>
        <w:tblInd w:w="108" w:type="dxa"/>
        <w:tblLook w:val="04A0" w:firstRow="1" w:lastRow="0" w:firstColumn="1" w:lastColumn="0" w:noHBand="0" w:noVBand="1"/>
      </w:tblPr>
      <w:tblGrid>
        <w:gridCol w:w="479"/>
        <w:gridCol w:w="1164"/>
        <w:gridCol w:w="4313"/>
        <w:gridCol w:w="1889"/>
        <w:gridCol w:w="1725"/>
      </w:tblGrid>
      <w:tr w:rsidR="005574F0" w:rsidRPr="00A43A80" w14:paraId="3D6A688C" w14:textId="77777777" w:rsidTr="00900E9B">
        <w:trPr>
          <w:trHeight w:val="630"/>
        </w:trPr>
        <w:tc>
          <w:tcPr>
            <w:tcW w:w="9796" w:type="dxa"/>
            <w:gridSpan w:val="5"/>
            <w:noWrap/>
            <w:hideMark/>
          </w:tcPr>
          <w:p w14:paraId="35CE10E1" w14:textId="77777777" w:rsidR="005574F0" w:rsidRPr="00A43A80" w:rsidRDefault="005574F0" w:rsidP="00900E9B">
            <w:pPr>
              <w:spacing w:after="0" w:line="293" w:lineRule="auto"/>
              <w:jc w:val="both"/>
              <w:rPr>
                <w:rFonts w:ascii="Times New Roman" w:hAnsi="Times New Roman" w:cs="Times New Roman"/>
                <w:b/>
                <w:bCs/>
                <w:i/>
                <w:iCs/>
                <w:sz w:val="24"/>
                <w:szCs w:val="24"/>
              </w:rPr>
            </w:pPr>
            <w:r w:rsidRPr="00A43A80">
              <w:rPr>
                <w:rFonts w:ascii="Times New Roman" w:hAnsi="Times New Roman" w:cs="Times New Roman"/>
                <w:b/>
                <w:bCs/>
                <w:i/>
                <w:iCs/>
                <w:sz w:val="24"/>
                <w:szCs w:val="24"/>
              </w:rPr>
              <w:t>DETALLE DE TRASLADOS DE FONDO DEL 70% FODES ISDEM DEL MES DE FEBRERO  2021</w:t>
            </w:r>
          </w:p>
        </w:tc>
      </w:tr>
      <w:tr w:rsidR="005574F0" w:rsidRPr="00A43A80" w14:paraId="5965E5E8" w14:textId="77777777" w:rsidTr="00900E9B">
        <w:trPr>
          <w:trHeight w:val="300"/>
        </w:trPr>
        <w:tc>
          <w:tcPr>
            <w:tcW w:w="9796" w:type="dxa"/>
            <w:gridSpan w:val="5"/>
            <w:noWrap/>
            <w:hideMark/>
          </w:tcPr>
          <w:p w14:paraId="36399069" w14:textId="77777777" w:rsidR="005574F0" w:rsidRPr="00A43A80" w:rsidRDefault="005574F0" w:rsidP="00900E9B">
            <w:pPr>
              <w:spacing w:after="0" w:line="293" w:lineRule="auto"/>
              <w:jc w:val="both"/>
              <w:rPr>
                <w:rFonts w:ascii="Times New Roman" w:hAnsi="Times New Roman" w:cs="Times New Roman"/>
                <w:b/>
                <w:bCs/>
                <w:i/>
                <w:iCs/>
                <w:sz w:val="24"/>
                <w:szCs w:val="24"/>
              </w:rPr>
            </w:pPr>
            <w:r w:rsidRPr="00A43A80">
              <w:rPr>
                <w:rFonts w:ascii="Times New Roman" w:hAnsi="Times New Roman" w:cs="Times New Roman"/>
                <w:b/>
                <w:bCs/>
                <w:i/>
                <w:iCs/>
                <w:sz w:val="24"/>
                <w:szCs w:val="24"/>
              </w:rPr>
              <w:t>CUENTA 200-200-909575-6</w:t>
            </w:r>
          </w:p>
        </w:tc>
      </w:tr>
      <w:tr w:rsidR="005574F0" w:rsidRPr="00A43A80" w14:paraId="027A7DC8" w14:textId="77777777" w:rsidTr="00900E9B">
        <w:trPr>
          <w:trHeight w:val="469"/>
        </w:trPr>
        <w:tc>
          <w:tcPr>
            <w:tcW w:w="486" w:type="dxa"/>
            <w:noWrap/>
            <w:hideMark/>
          </w:tcPr>
          <w:p w14:paraId="3531E659" w14:textId="77777777" w:rsidR="005574F0" w:rsidRPr="00A43A80" w:rsidRDefault="005574F0" w:rsidP="00900E9B">
            <w:pPr>
              <w:spacing w:after="0" w:line="293" w:lineRule="auto"/>
              <w:jc w:val="both"/>
              <w:rPr>
                <w:rFonts w:ascii="Times New Roman" w:hAnsi="Times New Roman" w:cs="Times New Roman"/>
                <w:sz w:val="24"/>
                <w:szCs w:val="24"/>
              </w:rPr>
            </w:pPr>
            <w:r w:rsidRPr="00A43A80">
              <w:rPr>
                <w:rFonts w:ascii="Times New Roman" w:hAnsi="Times New Roman" w:cs="Times New Roman"/>
                <w:sz w:val="24"/>
                <w:szCs w:val="24"/>
              </w:rPr>
              <w:t>N°</w:t>
            </w:r>
          </w:p>
        </w:tc>
        <w:tc>
          <w:tcPr>
            <w:tcW w:w="1187" w:type="dxa"/>
            <w:noWrap/>
            <w:hideMark/>
          </w:tcPr>
          <w:p w14:paraId="565EC1D7" w14:textId="77777777" w:rsidR="005574F0" w:rsidRPr="00A43A80" w:rsidRDefault="005574F0" w:rsidP="00900E9B">
            <w:pPr>
              <w:spacing w:after="0" w:line="293" w:lineRule="auto"/>
              <w:jc w:val="both"/>
              <w:rPr>
                <w:rFonts w:ascii="Times New Roman" w:hAnsi="Times New Roman" w:cs="Times New Roman"/>
                <w:sz w:val="24"/>
                <w:szCs w:val="24"/>
              </w:rPr>
            </w:pPr>
            <w:r w:rsidRPr="00A43A80">
              <w:rPr>
                <w:rFonts w:ascii="Times New Roman" w:hAnsi="Times New Roman" w:cs="Times New Roman"/>
                <w:sz w:val="24"/>
                <w:szCs w:val="24"/>
              </w:rPr>
              <w:t xml:space="preserve">FECHA </w:t>
            </w:r>
          </w:p>
        </w:tc>
        <w:tc>
          <w:tcPr>
            <w:tcW w:w="4423" w:type="dxa"/>
            <w:noWrap/>
            <w:hideMark/>
          </w:tcPr>
          <w:p w14:paraId="0C3F4953" w14:textId="77777777" w:rsidR="005574F0" w:rsidRPr="00A43A80" w:rsidRDefault="005574F0" w:rsidP="00900E9B">
            <w:pPr>
              <w:spacing w:after="0" w:line="293" w:lineRule="auto"/>
              <w:jc w:val="both"/>
              <w:rPr>
                <w:rFonts w:ascii="Times New Roman" w:hAnsi="Times New Roman" w:cs="Times New Roman"/>
                <w:sz w:val="24"/>
                <w:szCs w:val="24"/>
              </w:rPr>
            </w:pPr>
            <w:r w:rsidRPr="00A43A80">
              <w:rPr>
                <w:rFonts w:ascii="Times New Roman" w:hAnsi="Times New Roman" w:cs="Times New Roman"/>
                <w:sz w:val="24"/>
                <w:szCs w:val="24"/>
              </w:rPr>
              <w:t xml:space="preserve">NOMBRE DE LA CUENTA </w:t>
            </w:r>
          </w:p>
        </w:tc>
        <w:tc>
          <w:tcPr>
            <w:tcW w:w="1934" w:type="dxa"/>
            <w:noWrap/>
            <w:hideMark/>
          </w:tcPr>
          <w:p w14:paraId="72EC9E0F" w14:textId="77777777" w:rsidR="005574F0" w:rsidRPr="00A43A80" w:rsidRDefault="005574F0" w:rsidP="00900E9B">
            <w:pPr>
              <w:spacing w:after="0" w:line="293" w:lineRule="auto"/>
              <w:jc w:val="both"/>
              <w:rPr>
                <w:rFonts w:ascii="Times New Roman" w:hAnsi="Times New Roman" w:cs="Times New Roman"/>
                <w:sz w:val="24"/>
                <w:szCs w:val="24"/>
              </w:rPr>
            </w:pPr>
            <w:r w:rsidRPr="00A43A80">
              <w:rPr>
                <w:rFonts w:ascii="Times New Roman" w:hAnsi="Times New Roman" w:cs="Times New Roman"/>
                <w:sz w:val="24"/>
                <w:szCs w:val="24"/>
              </w:rPr>
              <w:t xml:space="preserve">MONTO </w:t>
            </w:r>
          </w:p>
        </w:tc>
        <w:tc>
          <w:tcPr>
            <w:tcW w:w="1766" w:type="dxa"/>
            <w:noWrap/>
            <w:hideMark/>
          </w:tcPr>
          <w:p w14:paraId="7A78AC64" w14:textId="77777777" w:rsidR="005574F0" w:rsidRPr="00A43A80" w:rsidRDefault="005574F0" w:rsidP="00900E9B">
            <w:pPr>
              <w:spacing w:after="0" w:line="293" w:lineRule="auto"/>
              <w:jc w:val="both"/>
              <w:rPr>
                <w:rFonts w:ascii="Times New Roman" w:hAnsi="Times New Roman" w:cs="Times New Roman"/>
                <w:sz w:val="24"/>
                <w:szCs w:val="24"/>
              </w:rPr>
            </w:pPr>
            <w:r w:rsidRPr="00A43A80">
              <w:rPr>
                <w:rFonts w:ascii="Times New Roman" w:hAnsi="Times New Roman" w:cs="Times New Roman"/>
                <w:sz w:val="24"/>
                <w:szCs w:val="24"/>
              </w:rPr>
              <w:t xml:space="preserve">No DE CUENTA </w:t>
            </w:r>
          </w:p>
        </w:tc>
      </w:tr>
      <w:tr w:rsidR="005574F0" w:rsidRPr="00A43A80" w14:paraId="2B831D47" w14:textId="77777777" w:rsidTr="00900E9B">
        <w:trPr>
          <w:trHeight w:val="509"/>
        </w:trPr>
        <w:tc>
          <w:tcPr>
            <w:tcW w:w="486" w:type="dxa"/>
            <w:vMerge w:val="restart"/>
            <w:noWrap/>
            <w:hideMark/>
          </w:tcPr>
          <w:p w14:paraId="3038021A" w14:textId="77777777" w:rsidR="005574F0" w:rsidRPr="00A43A80" w:rsidRDefault="005574F0" w:rsidP="00900E9B">
            <w:pPr>
              <w:spacing w:after="0" w:line="293" w:lineRule="auto"/>
              <w:jc w:val="both"/>
              <w:rPr>
                <w:rFonts w:ascii="Times New Roman" w:hAnsi="Times New Roman" w:cs="Times New Roman"/>
                <w:sz w:val="24"/>
                <w:szCs w:val="24"/>
              </w:rPr>
            </w:pPr>
            <w:r w:rsidRPr="00A43A80">
              <w:rPr>
                <w:rFonts w:ascii="Times New Roman" w:hAnsi="Times New Roman" w:cs="Times New Roman"/>
                <w:sz w:val="24"/>
                <w:szCs w:val="24"/>
              </w:rPr>
              <w:t>1</w:t>
            </w:r>
          </w:p>
        </w:tc>
        <w:tc>
          <w:tcPr>
            <w:tcW w:w="1187" w:type="dxa"/>
            <w:vMerge w:val="restart"/>
            <w:noWrap/>
            <w:hideMark/>
          </w:tcPr>
          <w:p w14:paraId="6FB56BDF" w14:textId="77777777" w:rsidR="005574F0" w:rsidRPr="00A43A80" w:rsidRDefault="005574F0" w:rsidP="00900E9B">
            <w:pPr>
              <w:spacing w:after="0" w:line="293" w:lineRule="auto"/>
              <w:jc w:val="both"/>
              <w:rPr>
                <w:rFonts w:ascii="Times New Roman" w:hAnsi="Times New Roman" w:cs="Times New Roman"/>
                <w:sz w:val="24"/>
                <w:szCs w:val="24"/>
              </w:rPr>
            </w:pPr>
            <w:r w:rsidRPr="00A43A80">
              <w:rPr>
                <w:rFonts w:ascii="Times New Roman" w:hAnsi="Times New Roman" w:cs="Times New Roman"/>
                <w:sz w:val="24"/>
                <w:szCs w:val="24"/>
              </w:rPr>
              <w:t>2/2/2021</w:t>
            </w:r>
          </w:p>
        </w:tc>
        <w:tc>
          <w:tcPr>
            <w:tcW w:w="4423" w:type="dxa"/>
            <w:vMerge w:val="restart"/>
            <w:hideMark/>
          </w:tcPr>
          <w:p w14:paraId="1DF84559" w14:textId="77777777" w:rsidR="005574F0" w:rsidRPr="00A43A80" w:rsidRDefault="005574F0" w:rsidP="00900E9B">
            <w:pPr>
              <w:spacing w:after="0" w:line="293" w:lineRule="auto"/>
              <w:jc w:val="both"/>
              <w:rPr>
                <w:rFonts w:ascii="Times New Roman" w:hAnsi="Times New Roman" w:cs="Times New Roman"/>
              </w:rPr>
            </w:pPr>
            <w:r w:rsidRPr="00A43A80">
              <w:rPr>
                <w:rFonts w:ascii="Times New Roman" w:hAnsi="Times New Roman" w:cs="Times New Roman"/>
              </w:rPr>
              <w:t>TMSPP/ PAVIMENTACION DE 324 ML CON MEZCLA ASFALTICA EN CALLE PRINCIPAL, CANTON SAN FRANCISCO SECTOR EL ZAPOTE, MUNICIPIO DE SPP, AÑO 2020 REAPERTURA DE CTA.</w:t>
            </w:r>
          </w:p>
        </w:tc>
        <w:tc>
          <w:tcPr>
            <w:tcW w:w="1934" w:type="dxa"/>
            <w:vMerge w:val="restart"/>
            <w:noWrap/>
            <w:hideMark/>
          </w:tcPr>
          <w:p w14:paraId="58891A35" w14:textId="77777777" w:rsidR="005574F0" w:rsidRPr="00A43A80" w:rsidRDefault="005574F0" w:rsidP="00900E9B">
            <w:pPr>
              <w:spacing w:after="0" w:line="293" w:lineRule="auto"/>
              <w:jc w:val="both"/>
              <w:rPr>
                <w:rFonts w:ascii="Times New Roman" w:hAnsi="Times New Roman" w:cs="Times New Roman"/>
              </w:rPr>
            </w:pPr>
            <w:r w:rsidRPr="00A43A80">
              <w:rPr>
                <w:rFonts w:ascii="Times New Roman" w:hAnsi="Times New Roman" w:cs="Times New Roman"/>
              </w:rPr>
              <w:t xml:space="preserve"> $         10.00 </w:t>
            </w:r>
          </w:p>
        </w:tc>
        <w:tc>
          <w:tcPr>
            <w:tcW w:w="1766" w:type="dxa"/>
            <w:vMerge w:val="restart"/>
            <w:noWrap/>
            <w:hideMark/>
          </w:tcPr>
          <w:p w14:paraId="1EBF49E8" w14:textId="77777777" w:rsidR="005574F0" w:rsidRPr="00A43A80" w:rsidRDefault="005574F0" w:rsidP="00900E9B">
            <w:pPr>
              <w:spacing w:after="0" w:line="293" w:lineRule="auto"/>
              <w:jc w:val="both"/>
              <w:rPr>
                <w:rFonts w:ascii="Times New Roman" w:hAnsi="Times New Roman" w:cs="Times New Roman"/>
              </w:rPr>
            </w:pPr>
            <w:r w:rsidRPr="00A43A80">
              <w:rPr>
                <w:rFonts w:ascii="Times New Roman" w:hAnsi="Times New Roman" w:cs="Times New Roman"/>
              </w:rPr>
              <w:t>100-200-701144-6</w:t>
            </w:r>
          </w:p>
        </w:tc>
      </w:tr>
      <w:tr w:rsidR="005574F0" w:rsidRPr="00A43A80" w14:paraId="6AF31A39" w14:textId="77777777" w:rsidTr="00900E9B">
        <w:trPr>
          <w:trHeight w:val="509"/>
        </w:trPr>
        <w:tc>
          <w:tcPr>
            <w:tcW w:w="486" w:type="dxa"/>
            <w:vMerge/>
            <w:hideMark/>
          </w:tcPr>
          <w:p w14:paraId="6006F805" w14:textId="77777777" w:rsidR="005574F0" w:rsidRPr="00A43A80" w:rsidRDefault="005574F0" w:rsidP="00900E9B">
            <w:pPr>
              <w:spacing w:after="0" w:line="293" w:lineRule="auto"/>
              <w:jc w:val="both"/>
              <w:rPr>
                <w:rFonts w:ascii="Times New Roman" w:hAnsi="Times New Roman" w:cs="Times New Roman"/>
                <w:sz w:val="24"/>
                <w:szCs w:val="24"/>
              </w:rPr>
            </w:pPr>
          </w:p>
        </w:tc>
        <w:tc>
          <w:tcPr>
            <w:tcW w:w="1187" w:type="dxa"/>
            <w:vMerge/>
            <w:hideMark/>
          </w:tcPr>
          <w:p w14:paraId="0665BFBF" w14:textId="77777777" w:rsidR="005574F0" w:rsidRPr="00A43A80" w:rsidRDefault="005574F0" w:rsidP="00900E9B">
            <w:pPr>
              <w:spacing w:after="0" w:line="293" w:lineRule="auto"/>
              <w:jc w:val="both"/>
              <w:rPr>
                <w:rFonts w:ascii="Times New Roman" w:hAnsi="Times New Roman" w:cs="Times New Roman"/>
                <w:sz w:val="24"/>
                <w:szCs w:val="24"/>
              </w:rPr>
            </w:pPr>
          </w:p>
        </w:tc>
        <w:tc>
          <w:tcPr>
            <w:tcW w:w="4423" w:type="dxa"/>
            <w:vMerge/>
            <w:hideMark/>
          </w:tcPr>
          <w:p w14:paraId="0879B365" w14:textId="77777777" w:rsidR="005574F0" w:rsidRPr="00A43A80" w:rsidRDefault="005574F0" w:rsidP="00900E9B">
            <w:pPr>
              <w:spacing w:after="0" w:line="293" w:lineRule="auto"/>
              <w:jc w:val="both"/>
              <w:rPr>
                <w:rFonts w:ascii="Times New Roman" w:hAnsi="Times New Roman" w:cs="Times New Roman"/>
              </w:rPr>
            </w:pPr>
          </w:p>
        </w:tc>
        <w:tc>
          <w:tcPr>
            <w:tcW w:w="1934" w:type="dxa"/>
            <w:vMerge/>
            <w:hideMark/>
          </w:tcPr>
          <w:p w14:paraId="3FE3D53A" w14:textId="77777777" w:rsidR="005574F0" w:rsidRPr="00A43A80" w:rsidRDefault="005574F0" w:rsidP="00900E9B">
            <w:pPr>
              <w:spacing w:after="0" w:line="293" w:lineRule="auto"/>
              <w:jc w:val="both"/>
              <w:rPr>
                <w:rFonts w:ascii="Times New Roman" w:hAnsi="Times New Roman" w:cs="Times New Roman"/>
              </w:rPr>
            </w:pPr>
          </w:p>
        </w:tc>
        <w:tc>
          <w:tcPr>
            <w:tcW w:w="1766" w:type="dxa"/>
            <w:vMerge/>
            <w:hideMark/>
          </w:tcPr>
          <w:p w14:paraId="2277DA01" w14:textId="77777777" w:rsidR="005574F0" w:rsidRPr="00A43A80" w:rsidRDefault="005574F0" w:rsidP="00900E9B">
            <w:pPr>
              <w:spacing w:after="0" w:line="293" w:lineRule="auto"/>
              <w:jc w:val="both"/>
              <w:rPr>
                <w:rFonts w:ascii="Times New Roman" w:hAnsi="Times New Roman" w:cs="Times New Roman"/>
              </w:rPr>
            </w:pPr>
          </w:p>
        </w:tc>
      </w:tr>
      <w:tr w:rsidR="005574F0" w:rsidRPr="00A43A80" w14:paraId="4B3F806B" w14:textId="77777777" w:rsidTr="00900E9B">
        <w:trPr>
          <w:trHeight w:val="795"/>
        </w:trPr>
        <w:tc>
          <w:tcPr>
            <w:tcW w:w="486" w:type="dxa"/>
            <w:vMerge/>
            <w:hideMark/>
          </w:tcPr>
          <w:p w14:paraId="0B41EFF3" w14:textId="77777777" w:rsidR="005574F0" w:rsidRPr="00A43A80" w:rsidRDefault="005574F0" w:rsidP="00900E9B">
            <w:pPr>
              <w:spacing w:after="0" w:line="293" w:lineRule="auto"/>
              <w:jc w:val="both"/>
              <w:rPr>
                <w:rFonts w:ascii="Times New Roman" w:hAnsi="Times New Roman" w:cs="Times New Roman"/>
                <w:sz w:val="24"/>
                <w:szCs w:val="24"/>
              </w:rPr>
            </w:pPr>
          </w:p>
        </w:tc>
        <w:tc>
          <w:tcPr>
            <w:tcW w:w="1187" w:type="dxa"/>
            <w:vMerge/>
            <w:hideMark/>
          </w:tcPr>
          <w:p w14:paraId="7B9EFED6" w14:textId="77777777" w:rsidR="005574F0" w:rsidRPr="00A43A80" w:rsidRDefault="005574F0" w:rsidP="00900E9B">
            <w:pPr>
              <w:spacing w:after="0" w:line="293" w:lineRule="auto"/>
              <w:jc w:val="both"/>
              <w:rPr>
                <w:rFonts w:ascii="Times New Roman" w:hAnsi="Times New Roman" w:cs="Times New Roman"/>
                <w:sz w:val="24"/>
                <w:szCs w:val="24"/>
              </w:rPr>
            </w:pPr>
          </w:p>
        </w:tc>
        <w:tc>
          <w:tcPr>
            <w:tcW w:w="4423" w:type="dxa"/>
            <w:vMerge/>
            <w:hideMark/>
          </w:tcPr>
          <w:p w14:paraId="1DA35579" w14:textId="77777777" w:rsidR="005574F0" w:rsidRPr="00A43A80" w:rsidRDefault="005574F0" w:rsidP="00900E9B">
            <w:pPr>
              <w:spacing w:after="0" w:line="293" w:lineRule="auto"/>
              <w:jc w:val="both"/>
              <w:rPr>
                <w:rFonts w:ascii="Times New Roman" w:hAnsi="Times New Roman" w:cs="Times New Roman"/>
              </w:rPr>
            </w:pPr>
          </w:p>
        </w:tc>
        <w:tc>
          <w:tcPr>
            <w:tcW w:w="1934" w:type="dxa"/>
            <w:vMerge/>
            <w:hideMark/>
          </w:tcPr>
          <w:p w14:paraId="1E12D502" w14:textId="77777777" w:rsidR="005574F0" w:rsidRPr="00A43A80" w:rsidRDefault="005574F0" w:rsidP="00900E9B">
            <w:pPr>
              <w:spacing w:after="0" w:line="293" w:lineRule="auto"/>
              <w:jc w:val="both"/>
              <w:rPr>
                <w:rFonts w:ascii="Times New Roman" w:hAnsi="Times New Roman" w:cs="Times New Roman"/>
              </w:rPr>
            </w:pPr>
          </w:p>
        </w:tc>
        <w:tc>
          <w:tcPr>
            <w:tcW w:w="1766" w:type="dxa"/>
            <w:vMerge/>
            <w:hideMark/>
          </w:tcPr>
          <w:p w14:paraId="53825D3B" w14:textId="77777777" w:rsidR="005574F0" w:rsidRPr="00A43A80" w:rsidRDefault="005574F0" w:rsidP="00900E9B">
            <w:pPr>
              <w:spacing w:after="0" w:line="293" w:lineRule="auto"/>
              <w:jc w:val="both"/>
              <w:rPr>
                <w:rFonts w:ascii="Times New Roman" w:hAnsi="Times New Roman" w:cs="Times New Roman"/>
              </w:rPr>
            </w:pPr>
          </w:p>
        </w:tc>
      </w:tr>
      <w:tr w:rsidR="005574F0" w:rsidRPr="00A43A80" w14:paraId="536265BF" w14:textId="77777777" w:rsidTr="00900E9B">
        <w:trPr>
          <w:trHeight w:val="509"/>
        </w:trPr>
        <w:tc>
          <w:tcPr>
            <w:tcW w:w="486" w:type="dxa"/>
            <w:vMerge w:val="restart"/>
            <w:noWrap/>
            <w:hideMark/>
          </w:tcPr>
          <w:p w14:paraId="5E2E567F" w14:textId="77777777" w:rsidR="005574F0" w:rsidRPr="00A43A80" w:rsidRDefault="005574F0" w:rsidP="00900E9B">
            <w:pPr>
              <w:spacing w:after="0" w:line="293" w:lineRule="auto"/>
              <w:jc w:val="both"/>
              <w:rPr>
                <w:rFonts w:ascii="Times New Roman" w:hAnsi="Times New Roman" w:cs="Times New Roman"/>
                <w:sz w:val="24"/>
                <w:szCs w:val="24"/>
              </w:rPr>
            </w:pPr>
            <w:r w:rsidRPr="00A43A80">
              <w:rPr>
                <w:rFonts w:ascii="Times New Roman" w:hAnsi="Times New Roman" w:cs="Times New Roman"/>
                <w:sz w:val="24"/>
                <w:szCs w:val="24"/>
              </w:rPr>
              <w:t>2</w:t>
            </w:r>
          </w:p>
        </w:tc>
        <w:tc>
          <w:tcPr>
            <w:tcW w:w="1187" w:type="dxa"/>
            <w:vMerge w:val="restart"/>
            <w:noWrap/>
            <w:hideMark/>
          </w:tcPr>
          <w:p w14:paraId="32B926DF" w14:textId="77777777" w:rsidR="005574F0" w:rsidRPr="00A43A80" w:rsidRDefault="005574F0" w:rsidP="00900E9B">
            <w:pPr>
              <w:spacing w:after="0" w:line="293" w:lineRule="auto"/>
              <w:jc w:val="both"/>
              <w:rPr>
                <w:rFonts w:ascii="Times New Roman" w:hAnsi="Times New Roman" w:cs="Times New Roman"/>
                <w:sz w:val="24"/>
                <w:szCs w:val="24"/>
              </w:rPr>
            </w:pPr>
            <w:r w:rsidRPr="00A43A80">
              <w:rPr>
                <w:rFonts w:ascii="Times New Roman" w:hAnsi="Times New Roman" w:cs="Times New Roman"/>
                <w:sz w:val="24"/>
                <w:szCs w:val="24"/>
              </w:rPr>
              <w:t>12/2/2021</w:t>
            </w:r>
          </w:p>
        </w:tc>
        <w:tc>
          <w:tcPr>
            <w:tcW w:w="4423" w:type="dxa"/>
            <w:vMerge w:val="restart"/>
            <w:hideMark/>
          </w:tcPr>
          <w:p w14:paraId="0414FF99" w14:textId="77777777" w:rsidR="005574F0" w:rsidRPr="00A43A80" w:rsidRDefault="005574F0" w:rsidP="00900E9B">
            <w:pPr>
              <w:spacing w:after="0" w:line="293" w:lineRule="auto"/>
              <w:jc w:val="both"/>
              <w:rPr>
                <w:rFonts w:ascii="Times New Roman" w:hAnsi="Times New Roman" w:cs="Times New Roman"/>
              </w:rPr>
            </w:pPr>
            <w:r w:rsidRPr="00A43A80">
              <w:rPr>
                <w:rFonts w:ascii="Times New Roman" w:hAnsi="Times New Roman" w:cs="Times New Roman"/>
              </w:rPr>
              <w:t>TMSPP/PROGRAMA DE RED VIAL AÑO 2020</w:t>
            </w:r>
          </w:p>
        </w:tc>
        <w:tc>
          <w:tcPr>
            <w:tcW w:w="1934" w:type="dxa"/>
            <w:vMerge w:val="restart"/>
            <w:noWrap/>
            <w:hideMark/>
          </w:tcPr>
          <w:p w14:paraId="349E481B" w14:textId="77777777" w:rsidR="005574F0" w:rsidRPr="00A43A80" w:rsidRDefault="005574F0" w:rsidP="00900E9B">
            <w:pPr>
              <w:spacing w:after="0" w:line="293" w:lineRule="auto"/>
              <w:jc w:val="both"/>
              <w:rPr>
                <w:rFonts w:ascii="Times New Roman" w:hAnsi="Times New Roman" w:cs="Times New Roman"/>
              </w:rPr>
            </w:pPr>
            <w:r w:rsidRPr="00A43A80">
              <w:rPr>
                <w:rFonts w:ascii="Times New Roman" w:hAnsi="Times New Roman" w:cs="Times New Roman"/>
              </w:rPr>
              <w:t xml:space="preserve"> $         100.00 </w:t>
            </w:r>
          </w:p>
        </w:tc>
        <w:tc>
          <w:tcPr>
            <w:tcW w:w="1766" w:type="dxa"/>
            <w:vMerge w:val="restart"/>
            <w:noWrap/>
            <w:hideMark/>
          </w:tcPr>
          <w:p w14:paraId="3740FE23" w14:textId="77777777" w:rsidR="005574F0" w:rsidRPr="00A43A80" w:rsidRDefault="005574F0" w:rsidP="00900E9B">
            <w:pPr>
              <w:spacing w:after="0" w:line="293" w:lineRule="auto"/>
              <w:jc w:val="both"/>
              <w:rPr>
                <w:rFonts w:ascii="Times New Roman" w:hAnsi="Times New Roman" w:cs="Times New Roman"/>
              </w:rPr>
            </w:pPr>
            <w:r w:rsidRPr="00A43A80">
              <w:rPr>
                <w:rFonts w:ascii="Times New Roman" w:hAnsi="Times New Roman" w:cs="Times New Roman"/>
              </w:rPr>
              <w:t>100-200-701062-8</w:t>
            </w:r>
          </w:p>
        </w:tc>
      </w:tr>
      <w:tr w:rsidR="005574F0" w:rsidRPr="00A43A80" w14:paraId="4C083128" w14:textId="77777777" w:rsidTr="00900E9B">
        <w:trPr>
          <w:trHeight w:val="509"/>
        </w:trPr>
        <w:tc>
          <w:tcPr>
            <w:tcW w:w="486" w:type="dxa"/>
            <w:vMerge/>
            <w:hideMark/>
          </w:tcPr>
          <w:p w14:paraId="00E632D9" w14:textId="77777777" w:rsidR="005574F0" w:rsidRPr="00A43A80" w:rsidRDefault="005574F0" w:rsidP="00900E9B">
            <w:pPr>
              <w:spacing w:after="0" w:line="293" w:lineRule="auto"/>
              <w:jc w:val="both"/>
              <w:rPr>
                <w:rFonts w:ascii="Times New Roman" w:hAnsi="Times New Roman" w:cs="Times New Roman"/>
                <w:sz w:val="24"/>
                <w:szCs w:val="24"/>
              </w:rPr>
            </w:pPr>
          </w:p>
        </w:tc>
        <w:tc>
          <w:tcPr>
            <w:tcW w:w="1187" w:type="dxa"/>
            <w:vMerge/>
            <w:hideMark/>
          </w:tcPr>
          <w:p w14:paraId="1A3955DF" w14:textId="77777777" w:rsidR="005574F0" w:rsidRPr="00A43A80" w:rsidRDefault="005574F0" w:rsidP="00900E9B">
            <w:pPr>
              <w:spacing w:after="0" w:line="293" w:lineRule="auto"/>
              <w:jc w:val="both"/>
              <w:rPr>
                <w:rFonts w:ascii="Times New Roman" w:hAnsi="Times New Roman" w:cs="Times New Roman"/>
                <w:sz w:val="24"/>
                <w:szCs w:val="24"/>
              </w:rPr>
            </w:pPr>
          </w:p>
        </w:tc>
        <w:tc>
          <w:tcPr>
            <w:tcW w:w="4423" w:type="dxa"/>
            <w:vMerge/>
            <w:hideMark/>
          </w:tcPr>
          <w:p w14:paraId="24A017D8" w14:textId="77777777" w:rsidR="005574F0" w:rsidRPr="00A43A80" w:rsidRDefault="005574F0" w:rsidP="00900E9B">
            <w:pPr>
              <w:spacing w:after="0" w:line="293" w:lineRule="auto"/>
              <w:jc w:val="both"/>
              <w:rPr>
                <w:rFonts w:ascii="Times New Roman" w:hAnsi="Times New Roman" w:cs="Times New Roman"/>
              </w:rPr>
            </w:pPr>
          </w:p>
        </w:tc>
        <w:tc>
          <w:tcPr>
            <w:tcW w:w="1934" w:type="dxa"/>
            <w:vMerge/>
            <w:hideMark/>
          </w:tcPr>
          <w:p w14:paraId="2CBF718E" w14:textId="77777777" w:rsidR="005574F0" w:rsidRPr="00A43A80" w:rsidRDefault="005574F0" w:rsidP="00900E9B">
            <w:pPr>
              <w:spacing w:after="0" w:line="293" w:lineRule="auto"/>
              <w:jc w:val="both"/>
              <w:rPr>
                <w:rFonts w:ascii="Times New Roman" w:hAnsi="Times New Roman" w:cs="Times New Roman"/>
              </w:rPr>
            </w:pPr>
          </w:p>
        </w:tc>
        <w:tc>
          <w:tcPr>
            <w:tcW w:w="1766" w:type="dxa"/>
            <w:vMerge/>
            <w:hideMark/>
          </w:tcPr>
          <w:p w14:paraId="477419A2" w14:textId="77777777" w:rsidR="005574F0" w:rsidRPr="00A43A80" w:rsidRDefault="005574F0" w:rsidP="00900E9B">
            <w:pPr>
              <w:spacing w:after="0" w:line="293" w:lineRule="auto"/>
              <w:jc w:val="both"/>
              <w:rPr>
                <w:rFonts w:ascii="Times New Roman" w:hAnsi="Times New Roman" w:cs="Times New Roman"/>
              </w:rPr>
            </w:pPr>
          </w:p>
        </w:tc>
      </w:tr>
      <w:tr w:rsidR="005574F0" w:rsidRPr="00A43A80" w14:paraId="4652DE95" w14:textId="77777777" w:rsidTr="00900E9B">
        <w:trPr>
          <w:trHeight w:val="509"/>
        </w:trPr>
        <w:tc>
          <w:tcPr>
            <w:tcW w:w="486" w:type="dxa"/>
            <w:vMerge/>
            <w:hideMark/>
          </w:tcPr>
          <w:p w14:paraId="7152B0D5" w14:textId="77777777" w:rsidR="005574F0" w:rsidRPr="00A43A80" w:rsidRDefault="005574F0" w:rsidP="00900E9B">
            <w:pPr>
              <w:spacing w:after="0" w:line="293" w:lineRule="auto"/>
              <w:jc w:val="both"/>
              <w:rPr>
                <w:rFonts w:ascii="Times New Roman" w:hAnsi="Times New Roman" w:cs="Times New Roman"/>
                <w:sz w:val="24"/>
                <w:szCs w:val="24"/>
              </w:rPr>
            </w:pPr>
          </w:p>
        </w:tc>
        <w:tc>
          <w:tcPr>
            <w:tcW w:w="1187" w:type="dxa"/>
            <w:vMerge/>
            <w:hideMark/>
          </w:tcPr>
          <w:p w14:paraId="0C56CB66" w14:textId="77777777" w:rsidR="005574F0" w:rsidRPr="00A43A80" w:rsidRDefault="005574F0" w:rsidP="00900E9B">
            <w:pPr>
              <w:spacing w:after="0" w:line="293" w:lineRule="auto"/>
              <w:jc w:val="both"/>
              <w:rPr>
                <w:rFonts w:ascii="Times New Roman" w:hAnsi="Times New Roman" w:cs="Times New Roman"/>
                <w:sz w:val="24"/>
                <w:szCs w:val="24"/>
              </w:rPr>
            </w:pPr>
          </w:p>
        </w:tc>
        <w:tc>
          <w:tcPr>
            <w:tcW w:w="4423" w:type="dxa"/>
            <w:vMerge/>
            <w:hideMark/>
          </w:tcPr>
          <w:p w14:paraId="78C5D0CF" w14:textId="77777777" w:rsidR="005574F0" w:rsidRPr="00A43A80" w:rsidRDefault="005574F0" w:rsidP="00900E9B">
            <w:pPr>
              <w:spacing w:after="0" w:line="293" w:lineRule="auto"/>
              <w:jc w:val="both"/>
              <w:rPr>
                <w:rFonts w:ascii="Times New Roman" w:hAnsi="Times New Roman" w:cs="Times New Roman"/>
              </w:rPr>
            </w:pPr>
          </w:p>
        </w:tc>
        <w:tc>
          <w:tcPr>
            <w:tcW w:w="1934" w:type="dxa"/>
            <w:vMerge/>
            <w:hideMark/>
          </w:tcPr>
          <w:p w14:paraId="57E87D59" w14:textId="77777777" w:rsidR="005574F0" w:rsidRPr="00A43A80" w:rsidRDefault="005574F0" w:rsidP="00900E9B">
            <w:pPr>
              <w:spacing w:after="0" w:line="293" w:lineRule="auto"/>
              <w:jc w:val="both"/>
              <w:rPr>
                <w:rFonts w:ascii="Times New Roman" w:hAnsi="Times New Roman" w:cs="Times New Roman"/>
              </w:rPr>
            </w:pPr>
          </w:p>
        </w:tc>
        <w:tc>
          <w:tcPr>
            <w:tcW w:w="1766" w:type="dxa"/>
            <w:vMerge/>
            <w:hideMark/>
          </w:tcPr>
          <w:p w14:paraId="0D1DABC2" w14:textId="77777777" w:rsidR="005574F0" w:rsidRPr="00A43A80" w:rsidRDefault="005574F0" w:rsidP="00900E9B">
            <w:pPr>
              <w:spacing w:after="0" w:line="293" w:lineRule="auto"/>
              <w:jc w:val="both"/>
              <w:rPr>
                <w:rFonts w:ascii="Times New Roman" w:hAnsi="Times New Roman" w:cs="Times New Roman"/>
              </w:rPr>
            </w:pPr>
          </w:p>
        </w:tc>
      </w:tr>
      <w:tr w:rsidR="005574F0" w:rsidRPr="00A43A80" w14:paraId="68D1D6F1" w14:textId="77777777" w:rsidTr="00900E9B">
        <w:trPr>
          <w:trHeight w:val="509"/>
        </w:trPr>
        <w:tc>
          <w:tcPr>
            <w:tcW w:w="486" w:type="dxa"/>
            <w:vMerge w:val="restart"/>
            <w:noWrap/>
            <w:hideMark/>
          </w:tcPr>
          <w:p w14:paraId="7431E14D" w14:textId="77777777" w:rsidR="005574F0" w:rsidRPr="00A43A80" w:rsidRDefault="005574F0" w:rsidP="00900E9B">
            <w:pPr>
              <w:spacing w:after="0" w:line="293" w:lineRule="auto"/>
              <w:jc w:val="both"/>
              <w:rPr>
                <w:rFonts w:ascii="Times New Roman" w:hAnsi="Times New Roman" w:cs="Times New Roman"/>
                <w:sz w:val="24"/>
                <w:szCs w:val="24"/>
              </w:rPr>
            </w:pPr>
            <w:r w:rsidRPr="00A43A80">
              <w:rPr>
                <w:rFonts w:ascii="Times New Roman" w:hAnsi="Times New Roman" w:cs="Times New Roman"/>
                <w:sz w:val="24"/>
                <w:szCs w:val="24"/>
              </w:rPr>
              <w:t>3</w:t>
            </w:r>
          </w:p>
        </w:tc>
        <w:tc>
          <w:tcPr>
            <w:tcW w:w="1187" w:type="dxa"/>
            <w:vMerge w:val="restart"/>
            <w:noWrap/>
            <w:hideMark/>
          </w:tcPr>
          <w:p w14:paraId="389D4BBF" w14:textId="77777777" w:rsidR="005574F0" w:rsidRPr="00A43A80" w:rsidRDefault="005574F0" w:rsidP="00900E9B">
            <w:pPr>
              <w:spacing w:after="0" w:line="293" w:lineRule="auto"/>
              <w:jc w:val="both"/>
              <w:rPr>
                <w:rFonts w:ascii="Times New Roman" w:hAnsi="Times New Roman" w:cs="Times New Roman"/>
                <w:sz w:val="24"/>
                <w:szCs w:val="24"/>
              </w:rPr>
            </w:pPr>
            <w:r w:rsidRPr="00A43A80">
              <w:rPr>
                <w:rFonts w:ascii="Times New Roman" w:hAnsi="Times New Roman" w:cs="Times New Roman"/>
                <w:sz w:val="24"/>
                <w:szCs w:val="24"/>
              </w:rPr>
              <w:t>10/2/2021</w:t>
            </w:r>
          </w:p>
        </w:tc>
        <w:tc>
          <w:tcPr>
            <w:tcW w:w="4423" w:type="dxa"/>
            <w:vMerge w:val="restart"/>
            <w:hideMark/>
          </w:tcPr>
          <w:p w14:paraId="056FB322" w14:textId="77777777" w:rsidR="005574F0" w:rsidRPr="00A43A80" w:rsidRDefault="005574F0" w:rsidP="00900E9B">
            <w:pPr>
              <w:spacing w:after="0" w:line="293" w:lineRule="auto"/>
              <w:jc w:val="both"/>
              <w:rPr>
                <w:rFonts w:ascii="Times New Roman" w:hAnsi="Times New Roman" w:cs="Times New Roman"/>
              </w:rPr>
            </w:pPr>
            <w:r w:rsidRPr="00A43A80">
              <w:rPr>
                <w:rFonts w:ascii="Times New Roman" w:hAnsi="Times New Roman" w:cs="Times New Roman"/>
              </w:rPr>
              <w:t>TMSPP/ PROGRAMA DE BARRIDO RECOLECCION Y DISPOSICION DE DESECHOS SOLIDOS EN EL MSPP AÑO 2021</w:t>
            </w:r>
          </w:p>
        </w:tc>
        <w:tc>
          <w:tcPr>
            <w:tcW w:w="1934" w:type="dxa"/>
            <w:vMerge w:val="restart"/>
            <w:noWrap/>
            <w:hideMark/>
          </w:tcPr>
          <w:p w14:paraId="2937E38A" w14:textId="77777777" w:rsidR="005574F0" w:rsidRPr="00A43A80" w:rsidRDefault="005574F0" w:rsidP="00900E9B">
            <w:pPr>
              <w:spacing w:after="0" w:line="293" w:lineRule="auto"/>
              <w:jc w:val="both"/>
              <w:rPr>
                <w:rFonts w:ascii="Times New Roman" w:hAnsi="Times New Roman" w:cs="Times New Roman"/>
              </w:rPr>
            </w:pPr>
            <w:r w:rsidRPr="00A43A80">
              <w:rPr>
                <w:rFonts w:ascii="Times New Roman" w:hAnsi="Times New Roman" w:cs="Times New Roman"/>
              </w:rPr>
              <w:t xml:space="preserve"> $       2,000.00 </w:t>
            </w:r>
          </w:p>
        </w:tc>
        <w:tc>
          <w:tcPr>
            <w:tcW w:w="1766" w:type="dxa"/>
            <w:vMerge w:val="restart"/>
            <w:noWrap/>
            <w:hideMark/>
          </w:tcPr>
          <w:p w14:paraId="6020E3D9" w14:textId="77777777" w:rsidR="005574F0" w:rsidRPr="00A43A80" w:rsidRDefault="005574F0" w:rsidP="00900E9B">
            <w:pPr>
              <w:spacing w:after="0" w:line="293" w:lineRule="auto"/>
              <w:jc w:val="both"/>
              <w:rPr>
                <w:rFonts w:ascii="Times New Roman" w:hAnsi="Times New Roman" w:cs="Times New Roman"/>
              </w:rPr>
            </w:pPr>
            <w:r w:rsidRPr="00A43A80">
              <w:rPr>
                <w:rFonts w:ascii="Times New Roman" w:hAnsi="Times New Roman" w:cs="Times New Roman"/>
              </w:rPr>
              <w:t>100-200-701178-0</w:t>
            </w:r>
          </w:p>
        </w:tc>
      </w:tr>
      <w:tr w:rsidR="005574F0" w:rsidRPr="00A43A80" w14:paraId="24A968AC" w14:textId="77777777" w:rsidTr="00900E9B">
        <w:trPr>
          <w:trHeight w:val="509"/>
        </w:trPr>
        <w:tc>
          <w:tcPr>
            <w:tcW w:w="486" w:type="dxa"/>
            <w:vMerge/>
            <w:hideMark/>
          </w:tcPr>
          <w:p w14:paraId="552FD6F5" w14:textId="77777777" w:rsidR="005574F0" w:rsidRPr="00A43A80" w:rsidRDefault="005574F0" w:rsidP="00900E9B">
            <w:pPr>
              <w:spacing w:after="0" w:line="293" w:lineRule="auto"/>
              <w:jc w:val="both"/>
              <w:rPr>
                <w:rFonts w:ascii="Times New Roman" w:hAnsi="Times New Roman" w:cs="Times New Roman"/>
                <w:sz w:val="24"/>
                <w:szCs w:val="24"/>
              </w:rPr>
            </w:pPr>
          </w:p>
        </w:tc>
        <w:tc>
          <w:tcPr>
            <w:tcW w:w="1187" w:type="dxa"/>
            <w:vMerge/>
            <w:hideMark/>
          </w:tcPr>
          <w:p w14:paraId="27565510" w14:textId="77777777" w:rsidR="005574F0" w:rsidRPr="00A43A80" w:rsidRDefault="005574F0" w:rsidP="00900E9B">
            <w:pPr>
              <w:spacing w:after="0" w:line="293" w:lineRule="auto"/>
              <w:jc w:val="both"/>
              <w:rPr>
                <w:rFonts w:ascii="Times New Roman" w:hAnsi="Times New Roman" w:cs="Times New Roman"/>
                <w:sz w:val="24"/>
                <w:szCs w:val="24"/>
              </w:rPr>
            </w:pPr>
          </w:p>
        </w:tc>
        <w:tc>
          <w:tcPr>
            <w:tcW w:w="4423" w:type="dxa"/>
            <w:vMerge/>
            <w:hideMark/>
          </w:tcPr>
          <w:p w14:paraId="360A1B68" w14:textId="77777777" w:rsidR="005574F0" w:rsidRPr="00A43A80" w:rsidRDefault="005574F0" w:rsidP="00900E9B">
            <w:pPr>
              <w:spacing w:after="0" w:line="293" w:lineRule="auto"/>
              <w:jc w:val="both"/>
              <w:rPr>
                <w:rFonts w:ascii="Times New Roman" w:hAnsi="Times New Roman" w:cs="Times New Roman"/>
              </w:rPr>
            </w:pPr>
          </w:p>
        </w:tc>
        <w:tc>
          <w:tcPr>
            <w:tcW w:w="1934" w:type="dxa"/>
            <w:vMerge/>
            <w:hideMark/>
          </w:tcPr>
          <w:p w14:paraId="3CCA4165" w14:textId="77777777" w:rsidR="005574F0" w:rsidRPr="00A43A80" w:rsidRDefault="005574F0" w:rsidP="00900E9B">
            <w:pPr>
              <w:spacing w:after="0" w:line="293" w:lineRule="auto"/>
              <w:jc w:val="both"/>
              <w:rPr>
                <w:rFonts w:ascii="Times New Roman" w:hAnsi="Times New Roman" w:cs="Times New Roman"/>
              </w:rPr>
            </w:pPr>
          </w:p>
        </w:tc>
        <w:tc>
          <w:tcPr>
            <w:tcW w:w="1766" w:type="dxa"/>
            <w:vMerge/>
            <w:hideMark/>
          </w:tcPr>
          <w:p w14:paraId="363B86A6" w14:textId="77777777" w:rsidR="005574F0" w:rsidRPr="00A43A80" w:rsidRDefault="005574F0" w:rsidP="00900E9B">
            <w:pPr>
              <w:spacing w:after="0" w:line="293" w:lineRule="auto"/>
              <w:jc w:val="both"/>
              <w:rPr>
                <w:rFonts w:ascii="Times New Roman" w:hAnsi="Times New Roman" w:cs="Times New Roman"/>
              </w:rPr>
            </w:pPr>
          </w:p>
        </w:tc>
      </w:tr>
      <w:tr w:rsidR="005574F0" w:rsidRPr="00A43A80" w14:paraId="59C68504" w14:textId="77777777" w:rsidTr="00900E9B">
        <w:trPr>
          <w:trHeight w:val="509"/>
        </w:trPr>
        <w:tc>
          <w:tcPr>
            <w:tcW w:w="486" w:type="dxa"/>
            <w:vMerge/>
            <w:hideMark/>
          </w:tcPr>
          <w:p w14:paraId="12214436" w14:textId="77777777" w:rsidR="005574F0" w:rsidRPr="00A43A80" w:rsidRDefault="005574F0" w:rsidP="00900E9B">
            <w:pPr>
              <w:spacing w:after="0" w:line="293" w:lineRule="auto"/>
              <w:jc w:val="both"/>
              <w:rPr>
                <w:rFonts w:ascii="Times New Roman" w:hAnsi="Times New Roman" w:cs="Times New Roman"/>
                <w:sz w:val="24"/>
                <w:szCs w:val="24"/>
              </w:rPr>
            </w:pPr>
          </w:p>
        </w:tc>
        <w:tc>
          <w:tcPr>
            <w:tcW w:w="1187" w:type="dxa"/>
            <w:vMerge/>
            <w:hideMark/>
          </w:tcPr>
          <w:p w14:paraId="21428829" w14:textId="77777777" w:rsidR="005574F0" w:rsidRPr="00A43A80" w:rsidRDefault="005574F0" w:rsidP="00900E9B">
            <w:pPr>
              <w:spacing w:after="0" w:line="293" w:lineRule="auto"/>
              <w:jc w:val="both"/>
              <w:rPr>
                <w:rFonts w:ascii="Times New Roman" w:hAnsi="Times New Roman" w:cs="Times New Roman"/>
                <w:sz w:val="24"/>
                <w:szCs w:val="24"/>
              </w:rPr>
            </w:pPr>
          </w:p>
        </w:tc>
        <w:tc>
          <w:tcPr>
            <w:tcW w:w="4423" w:type="dxa"/>
            <w:vMerge/>
            <w:hideMark/>
          </w:tcPr>
          <w:p w14:paraId="106E5DBF" w14:textId="77777777" w:rsidR="005574F0" w:rsidRPr="00A43A80" w:rsidRDefault="005574F0" w:rsidP="00900E9B">
            <w:pPr>
              <w:spacing w:after="0" w:line="293" w:lineRule="auto"/>
              <w:jc w:val="both"/>
              <w:rPr>
                <w:rFonts w:ascii="Times New Roman" w:hAnsi="Times New Roman" w:cs="Times New Roman"/>
              </w:rPr>
            </w:pPr>
          </w:p>
        </w:tc>
        <w:tc>
          <w:tcPr>
            <w:tcW w:w="1934" w:type="dxa"/>
            <w:vMerge/>
            <w:hideMark/>
          </w:tcPr>
          <w:p w14:paraId="750F1B7C" w14:textId="77777777" w:rsidR="005574F0" w:rsidRPr="00A43A80" w:rsidRDefault="005574F0" w:rsidP="00900E9B">
            <w:pPr>
              <w:spacing w:after="0" w:line="293" w:lineRule="auto"/>
              <w:jc w:val="both"/>
              <w:rPr>
                <w:rFonts w:ascii="Times New Roman" w:hAnsi="Times New Roman" w:cs="Times New Roman"/>
              </w:rPr>
            </w:pPr>
          </w:p>
        </w:tc>
        <w:tc>
          <w:tcPr>
            <w:tcW w:w="1766" w:type="dxa"/>
            <w:vMerge/>
            <w:hideMark/>
          </w:tcPr>
          <w:p w14:paraId="5F9E5F9A" w14:textId="77777777" w:rsidR="005574F0" w:rsidRPr="00A43A80" w:rsidRDefault="005574F0" w:rsidP="00900E9B">
            <w:pPr>
              <w:spacing w:after="0" w:line="293" w:lineRule="auto"/>
              <w:jc w:val="both"/>
              <w:rPr>
                <w:rFonts w:ascii="Times New Roman" w:hAnsi="Times New Roman" w:cs="Times New Roman"/>
              </w:rPr>
            </w:pPr>
          </w:p>
        </w:tc>
      </w:tr>
      <w:tr w:rsidR="005574F0" w:rsidRPr="00A43A80" w14:paraId="4029E573" w14:textId="77777777" w:rsidTr="00900E9B">
        <w:trPr>
          <w:trHeight w:val="509"/>
        </w:trPr>
        <w:tc>
          <w:tcPr>
            <w:tcW w:w="486" w:type="dxa"/>
            <w:vMerge/>
            <w:hideMark/>
          </w:tcPr>
          <w:p w14:paraId="2FE9BDC6" w14:textId="77777777" w:rsidR="005574F0" w:rsidRPr="00A43A80" w:rsidRDefault="005574F0" w:rsidP="00900E9B">
            <w:pPr>
              <w:spacing w:after="0" w:line="293" w:lineRule="auto"/>
              <w:jc w:val="both"/>
              <w:rPr>
                <w:rFonts w:ascii="Times New Roman" w:hAnsi="Times New Roman" w:cs="Times New Roman"/>
                <w:sz w:val="24"/>
                <w:szCs w:val="24"/>
              </w:rPr>
            </w:pPr>
          </w:p>
        </w:tc>
        <w:tc>
          <w:tcPr>
            <w:tcW w:w="1187" w:type="dxa"/>
            <w:vMerge/>
            <w:hideMark/>
          </w:tcPr>
          <w:p w14:paraId="35222E2C" w14:textId="77777777" w:rsidR="005574F0" w:rsidRPr="00A43A80" w:rsidRDefault="005574F0" w:rsidP="00900E9B">
            <w:pPr>
              <w:spacing w:after="0" w:line="293" w:lineRule="auto"/>
              <w:jc w:val="both"/>
              <w:rPr>
                <w:rFonts w:ascii="Times New Roman" w:hAnsi="Times New Roman" w:cs="Times New Roman"/>
                <w:sz w:val="24"/>
                <w:szCs w:val="24"/>
              </w:rPr>
            </w:pPr>
          </w:p>
        </w:tc>
        <w:tc>
          <w:tcPr>
            <w:tcW w:w="4423" w:type="dxa"/>
            <w:vMerge/>
            <w:hideMark/>
          </w:tcPr>
          <w:p w14:paraId="7B520E45" w14:textId="77777777" w:rsidR="005574F0" w:rsidRPr="00A43A80" w:rsidRDefault="005574F0" w:rsidP="00900E9B">
            <w:pPr>
              <w:spacing w:after="0" w:line="293" w:lineRule="auto"/>
              <w:jc w:val="both"/>
              <w:rPr>
                <w:rFonts w:ascii="Times New Roman" w:hAnsi="Times New Roman" w:cs="Times New Roman"/>
              </w:rPr>
            </w:pPr>
          </w:p>
        </w:tc>
        <w:tc>
          <w:tcPr>
            <w:tcW w:w="1934" w:type="dxa"/>
            <w:vMerge/>
            <w:hideMark/>
          </w:tcPr>
          <w:p w14:paraId="15FA676D" w14:textId="77777777" w:rsidR="005574F0" w:rsidRPr="00A43A80" w:rsidRDefault="005574F0" w:rsidP="00900E9B">
            <w:pPr>
              <w:spacing w:after="0" w:line="293" w:lineRule="auto"/>
              <w:jc w:val="both"/>
              <w:rPr>
                <w:rFonts w:ascii="Times New Roman" w:hAnsi="Times New Roman" w:cs="Times New Roman"/>
              </w:rPr>
            </w:pPr>
          </w:p>
        </w:tc>
        <w:tc>
          <w:tcPr>
            <w:tcW w:w="1766" w:type="dxa"/>
            <w:vMerge/>
            <w:hideMark/>
          </w:tcPr>
          <w:p w14:paraId="425E8BE7" w14:textId="77777777" w:rsidR="005574F0" w:rsidRPr="00A43A80" w:rsidRDefault="005574F0" w:rsidP="00900E9B">
            <w:pPr>
              <w:spacing w:after="0" w:line="293" w:lineRule="auto"/>
              <w:jc w:val="both"/>
              <w:rPr>
                <w:rFonts w:ascii="Times New Roman" w:hAnsi="Times New Roman" w:cs="Times New Roman"/>
              </w:rPr>
            </w:pPr>
          </w:p>
        </w:tc>
      </w:tr>
      <w:tr w:rsidR="005574F0" w:rsidRPr="00A43A80" w14:paraId="437A5D83" w14:textId="77777777" w:rsidTr="00900E9B">
        <w:trPr>
          <w:trHeight w:val="509"/>
        </w:trPr>
        <w:tc>
          <w:tcPr>
            <w:tcW w:w="486" w:type="dxa"/>
            <w:vMerge w:val="restart"/>
            <w:noWrap/>
            <w:hideMark/>
          </w:tcPr>
          <w:p w14:paraId="22544006" w14:textId="77777777" w:rsidR="005574F0" w:rsidRPr="00A43A80" w:rsidRDefault="005574F0" w:rsidP="00900E9B">
            <w:pPr>
              <w:spacing w:after="0" w:line="293" w:lineRule="auto"/>
              <w:jc w:val="both"/>
              <w:rPr>
                <w:rFonts w:ascii="Times New Roman" w:hAnsi="Times New Roman" w:cs="Times New Roman"/>
                <w:sz w:val="24"/>
                <w:szCs w:val="24"/>
              </w:rPr>
            </w:pPr>
            <w:r w:rsidRPr="00A43A80">
              <w:rPr>
                <w:rFonts w:ascii="Times New Roman" w:hAnsi="Times New Roman" w:cs="Times New Roman"/>
                <w:sz w:val="24"/>
                <w:szCs w:val="24"/>
              </w:rPr>
              <w:t>4</w:t>
            </w:r>
          </w:p>
        </w:tc>
        <w:tc>
          <w:tcPr>
            <w:tcW w:w="1187" w:type="dxa"/>
            <w:vMerge w:val="restart"/>
            <w:noWrap/>
            <w:hideMark/>
          </w:tcPr>
          <w:p w14:paraId="1528F874" w14:textId="77777777" w:rsidR="005574F0" w:rsidRPr="00A43A80" w:rsidRDefault="005574F0" w:rsidP="00900E9B">
            <w:pPr>
              <w:spacing w:after="0" w:line="293" w:lineRule="auto"/>
              <w:jc w:val="both"/>
              <w:rPr>
                <w:rFonts w:ascii="Times New Roman" w:hAnsi="Times New Roman" w:cs="Times New Roman"/>
                <w:sz w:val="24"/>
                <w:szCs w:val="24"/>
              </w:rPr>
            </w:pPr>
            <w:r w:rsidRPr="00A43A80">
              <w:rPr>
                <w:rFonts w:ascii="Times New Roman" w:hAnsi="Times New Roman" w:cs="Times New Roman"/>
                <w:sz w:val="24"/>
                <w:szCs w:val="24"/>
              </w:rPr>
              <w:t>18/2/2021</w:t>
            </w:r>
          </w:p>
        </w:tc>
        <w:tc>
          <w:tcPr>
            <w:tcW w:w="4423" w:type="dxa"/>
            <w:vMerge w:val="restart"/>
            <w:hideMark/>
          </w:tcPr>
          <w:p w14:paraId="5FD03E8C" w14:textId="77777777" w:rsidR="005574F0" w:rsidRPr="00A43A80" w:rsidRDefault="005574F0" w:rsidP="00900E9B">
            <w:pPr>
              <w:spacing w:after="0" w:line="293" w:lineRule="auto"/>
              <w:jc w:val="both"/>
              <w:rPr>
                <w:rFonts w:ascii="Times New Roman" w:hAnsi="Times New Roman" w:cs="Times New Roman"/>
              </w:rPr>
            </w:pPr>
            <w:r w:rsidRPr="00A43A80">
              <w:rPr>
                <w:rFonts w:ascii="Times New Roman" w:hAnsi="Times New Roman" w:cs="Times New Roman"/>
              </w:rPr>
              <w:t>TMSPP/PROGRAMA DE RED VIAL AÑO 2021</w:t>
            </w:r>
          </w:p>
        </w:tc>
        <w:tc>
          <w:tcPr>
            <w:tcW w:w="1934" w:type="dxa"/>
            <w:vMerge w:val="restart"/>
            <w:noWrap/>
            <w:hideMark/>
          </w:tcPr>
          <w:p w14:paraId="52FC7AD8" w14:textId="77777777" w:rsidR="005574F0" w:rsidRPr="00A43A80" w:rsidRDefault="005574F0" w:rsidP="00900E9B">
            <w:pPr>
              <w:spacing w:after="0" w:line="293" w:lineRule="auto"/>
              <w:jc w:val="both"/>
              <w:rPr>
                <w:rFonts w:ascii="Times New Roman" w:hAnsi="Times New Roman" w:cs="Times New Roman"/>
              </w:rPr>
            </w:pPr>
            <w:r w:rsidRPr="00A43A80">
              <w:rPr>
                <w:rFonts w:ascii="Times New Roman" w:hAnsi="Times New Roman" w:cs="Times New Roman"/>
              </w:rPr>
              <w:t xml:space="preserve"> $       200.00 </w:t>
            </w:r>
          </w:p>
        </w:tc>
        <w:tc>
          <w:tcPr>
            <w:tcW w:w="1766" w:type="dxa"/>
            <w:vMerge w:val="restart"/>
            <w:noWrap/>
            <w:hideMark/>
          </w:tcPr>
          <w:p w14:paraId="3B017F38" w14:textId="77777777" w:rsidR="005574F0" w:rsidRPr="00A43A80" w:rsidRDefault="005574F0" w:rsidP="00900E9B">
            <w:pPr>
              <w:spacing w:after="0" w:line="293" w:lineRule="auto"/>
              <w:jc w:val="both"/>
              <w:rPr>
                <w:rFonts w:ascii="Times New Roman" w:hAnsi="Times New Roman" w:cs="Times New Roman"/>
              </w:rPr>
            </w:pPr>
            <w:r w:rsidRPr="00A43A80">
              <w:rPr>
                <w:rFonts w:ascii="Times New Roman" w:hAnsi="Times New Roman" w:cs="Times New Roman"/>
              </w:rPr>
              <w:t>100-200-701182-9</w:t>
            </w:r>
          </w:p>
        </w:tc>
      </w:tr>
      <w:tr w:rsidR="005574F0" w:rsidRPr="00A43A80" w14:paraId="02783808" w14:textId="77777777" w:rsidTr="00900E9B">
        <w:trPr>
          <w:trHeight w:val="509"/>
        </w:trPr>
        <w:tc>
          <w:tcPr>
            <w:tcW w:w="486" w:type="dxa"/>
            <w:vMerge/>
            <w:hideMark/>
          </w:tcPr>
          <w:p w14:paraId="48624015" w14:textId="77777777" w:rsidR="005574F0" w:rsidRPr="00A43A80" w:rsidRDefault="005574F0" w:rsidP="00900E9B">
            <w:pPr>
              <w:spacing w:after="0" w:line="293" w:lineRule="auto"/>
              <w:jc w:val="both"/>
              <w:rPr>
                <w:rFonts w:ascii="Times New Roman" w:hAnsi="Times New Roman" w:cs="Times New Roman"/>
                <w:sz w:val="24"/>
                <w:szCs w:val="24"/>
              </w:rPr>
            </w:pPr>
          </w:p>
        </w:tc>
        <w:tc>
          <w:tcPr>
            <w:tcW w:w="1187" w:type="dxa"/>
            <w:vMerge/>
            <w:hideMark/>
          </w:tcPr>
          <w:p w14:paraId="7C414921" w14:textId="77777777" w:rsidR="005574F0" w:rsidRPr="00A43A80" w:rsidRDefault="005574F0" w:rsidP="00900E9B">
            <w:pPr>
              <w:spacing w:after="0" w:line="293" w:lineRule="auto"/>
              <w:jc w:val="both"/>
              <w:rPr>
                <w:rFonts w:ascii="Times New Roman" w:hAnsi="Times New Roman" w:cs="Times New Roman"/>
                <w:sz w:val="24"/>
                <w:szCs w:val="24"/>
              </w:rPr>
            </w:pPr>
          </w:p>
        </w:tc>
        <w:tc>
          <w:tcPr>
            <w:tcW w:w="4423" w:type="dxa"/>
            <w:vMerge/>
            <w:hideMark/>
          </w:tcPr>
          <w:p w14:paraId="6F9F7F94" w14:textId="77777777" w:rsidR="005574F0" w:rsidRPr="00A43A80" w:rsidRDefault="005574F0" w:rsidP="00900E9B">
            <w:pPr>
              <w:spacing w:after="0" w:line="293" w:lineRule="auto"/>
              <w:jc w:val="both"/>
              <w:rPr>
                <w:rFonts w:ascii="Times New Roman" w:hAnsi="Times New Roman" w:cs="Times New Roman"/>
              </w:rPr>
            </w:pPr>
          </w:p>
        </w:tc>
        <w:tc>
          <w:tcPr>
            <w:tcW w:w="1934" w:type="dxa"/>
            <w:vMerge/>
            <w:hideMark/>
          </w:tcPr>
          <w:p w14:paraId="54EE5610" w14:textId="77777777" w:rsidR="005574F0" w:rsidRPr="00A43A80" w:rsidRDefault="005574F0" w:rsidP="00900E9B">
            <w:pPr>
              <w:spacing w:after="0" w:line="293" w:lineRule="auto"/>
              <w:jc w:val="both"/>
              <w:rPr>
                <w:rFonts w:ascii="Times New Roman" w:hAnsi="Times New Roman" w:cs="Times New Roman"/>
              </w:rPr>
            </w:pPr>
          </w:p>
        </w:tc>
        <w:tc>
          <w:tcPr>
            <w:tcW w:w="1766" w:type="dxa"/>
            <w:vMerge/>
            <w:hideMark/>
          </w:tcPr>
          <w:p w14:paraId="5668830C" w14:textId="77777777" w:rsidR="005574F0" w:rsidRPr="00A43A80" w:rsidRDefault="005574F0" w:rsidP="00900E9B">
            <w:pPr>
              <w:spacing w:after="0" w:line="293" w:lineRule="auto"/>
              <w:jc w:val="both"/>
              <w:rPr>
                <w:rFonts w:ascii="Times New Roman" w:hAnsi="Times New Roman" w:cs="Times New Roman"/>
              </w:rPr>
            </w:pPr>
          </w:p>
        </w:tc>
      </w:tr>
      <w:tr w:rsidR="005574F0" w:rsidRPr="00A43A80" w14:paraId="2F42A99A" w14:textId="77777777" w:rsidTr="00900E9B">
        <w:trPr>
          <w:trHeight w:val="509"/>
        </w:trPr>
        <w:tc>
          <w:tcPr>
            <w:tcW w:w="486" w:type="dxa"/>
            <w:vMerge/>
            <w:hideMark/>
          </w:tcPr>
          <w:p w14:paraId="590A481F" w14:textId="77777777" w:rsidR="005574F0" w:rsidRPr="00A43A80" w:rsidRDefault="005574F0" w:rsidP="00900E9B">
            <w:pPr>
              <w:spacing w:after="0" w:line="293" w:lineRule="auto"/>
              <w:jc w:val="both"/>
              <w:rPr>
                <w:rFonts w:ascii="Times New Roman" w:hAnsi="Times New Roman" w:cs="Times New Roman"/>
                <w:sz w:val="24"/>
                <w:szCs w:val="24"/>
              </w:rPr>
            </w:pPr>
          </w:p>
        </w:tc>
        <w:tc>
          <w:tcPr>
            <w:tcW w:w="1187" w:type="dxa"/>
            <w:vMerge/>
            <w:hideMark/>
          </w:tcPr>
          <w:p w14:paraId="7A7DB676" w14:textId="77777777" w:rsidR="005574F0" w:rsidRPr="00A43A80" w:rsidRDefault="005574F0" w:rsidP="00900E9B">
            <w:pPr>
              <w:spacing w:after="0" w:line="293" w:lineRule="auto"/>
              <w:jc w:val="both"/>
              <w:rPr>
                <w:rFonts w:ascii="Times New Roman" w:hAnsi="Times New Roman" w:cs="Times New Roman"/>
                <w:sz w:val="24"/>
                <w:szCs w:val="24"/>
              </w:rPr>
            </w:pPr>
          </w:p>
        </w:tc>
        <w:tc>
          <w:tcPr>
            <w:tcW w:w="4423" w:type="dxa"/>
            <w:vMerge/>
            <w:hideMark/>
          </w:tcPr>
          <w:p w14:paraId="43CDBE9C" w14:textId="77777777" w:rsidR="005574F0" w:rsidRPr="00A43A80" w:rsidRDefault="005574F0" w:rsidP="00900E9B">
            <w:pPr>
              <w:spacing w:after="0" w:line="293" w:lineRule="auto"/>
              <w:jc w:val="both"/>
              <w:rPr>
                <w:rFonts w:ascii="Times New Roman" w:hAnsi="Times New Roman" w:cs="Times New Roman"/>
              </w:rPr>
            </w:pPr>
          </w:p>
        </w:tc>
        <w:tc>
          <w:tcPr>
            <w:tcW w:w="1934" w:type="dxa"/>
            <w:vMerge/>
            <w:hideMark/>
          </w:tcPr>
          <w:p w14:paraId="47163652" w14:textId="77777777" w:rsidR="005574F0" w:rsidRPr="00A43A80" w:rsidRDefault="005574F0" w:rsidP="00900E9B">
            <w:pPr>
              <w:spacing w:after="0" w:line="293" w:lineRule="auto"/>
              <w:jc w:val="both"/>
              <w:rPr>
                <w:rFonts w:ascii="Times New Roman" w:hAnsi="Times New Roman" w:cs="Times New Roman"/>
              </w:rPr>
            </w:pPr>
          </w:p>
        </w:tc>
        <w:tc>
          <w:tcPr>
            <w:tcW w:w="1766" w:type="dxa"/>
            <w:vMerge/>
            <w:hideMark/>
          </w:tcPr>
          <w:p w14:paraId="3A2EC4DA" w14:textId="77777777" w:rsidR="005574F0" w:rsidRPr="00A43A80" w:rsidRDefault="005574F0" w:rsidP="00900E9B">
            <w:pPr>
              <w:spacing w:after="0" w:line="293" w:lineRule="auto"/>
              <w:jc w:val="both"/>
              <w:rPr>
                <w:rFonts w:ascii="Times New Roman" w:hAnsi="Times New Roman" w:cs="Times New Roman"/>
              </w:rPr>
            </w:pPr>
          </w:p>
        </w:tc>
      </w:tr>
      <w:tr w:rsidR="005574F0" w:rsidRPr="00A43A80" w14:paraId="42A8CA4E" w14:textId="77777777" w:rsidTr="00900E9B">
        <w:trPr>
          <w:trHeight w:val="509"/>
        </w:trPr>
        <w:tc>
          <w:tcPr>
            <w:tcW w:w="486" w:type="dxa"/>
            <w:vMerge/>
            <w:hideMark/>
          </w:tcPr>
          <w:p w14:paraId="2B713A96" w14:textId="77777777" w:rsidR="005574F0" w:rsidRPr="00A43A80" w:rsidRDefault="005574F0" w:rsidP="00900E9B">
            <w:pPr>
              <w:spacing w:after="0" w:line="293" w:lineRule="auto"/>
              <w:jc w:val="both"/>
              <w:rPr>
                <w:rFonts w:ascii="Times New Roman" w:hAnsi="Times New Roman" w:cs="Times New Roman"/>
                <w:sz w:val="24"/>
                <w:szCs w:val="24"/>
              </w:rPr>
            </w:pPr>
          </w:p>
        </w:tc>
        <w:tc>
          <w:tcPr>
            <w:tcW w:w="1187" w:type="dxa"/>
            <w:vMerge/>
            <w:hideMark/>
          </w:tcPr>
          <w:p w14:paraId="31E14477" w14:textId="77777777" w:rsidR="005574F0" w:rsidRPr="00A43A80" w:rsidRDefault="005574F0" w:rsidP="00900E9B">
            <w:pPr>
              <w:spacing w:after="0" w:line="293" w:lineRule="auto"/>
              <w:jc w:val="both"/>
              <w:rPr>
                <w:rFonts w:ascii="Times New Roman" w:hAnsi="Times New Roman" w:cs="Times New Roman"/>
                <w:sz w:val="24"/>
                <w:szCs w:val="24"/>
              </w:rPr>
            </w:pPr>
          </w:p>
        </w:tc>
        <w:tc>
          <w:tcPr>
            <w:tcW w:w="4423" w:type="dxa"/>
            <w:vMerge/>
            <w:hideMark/>
          </w:tcPr>
          <w:p w14:paraId="2A0C5702" w14:textId="77777777" w:rsidR="005574F0" w:rsidRPr="00A43A80" w:rsidRDefault="005574F0" w:rsidP="00900E9B">
            <w:pPr>
              <w:spacing w:after="0" w:line="293" w:lineRule="auto"/>
              <w:jc w:val="both"/>
              <w:rPr>
                <w:rFonts w:ascii="Times New Roman" w:hAnsi="Times New Roman" w:cs="Times New Roman"/>
              </w:rPr>
            </w:pPr>
          </w:p>
        </w:tc>
        <w:tc>
          <w:tcPr>
            <w:tcW w:w="1934" w:type="dxa"/>
            <w:vMerge/>
            <w:hideMark/>
          </w:tcPr>
          <w:p w14:paraId="3672B009" w14:textId="77777777" w:rsidR="005574F0" w:rsidRPr="00A43A80" w:rsidRDefault="005574F0" w:rsidP="00900E9B">
            <w:pPr>
              <w:spacing w:after="0" w:line="293" w:lineRule="auto"/>
              <w:jc w:val="both"/>
              <w:rPr>
                <w:rFonts w:ascii="Times New Roman" w:hAnsi="Times New Roman" w:cs="Times New Roman"/>
              </w:rPr>
            </w:pPr>
          </w:p>
        </w:tc>
        <w:tc>
          <w:tcPr>
            <w:tcW w:w="1766" w:type="dxa"/>
            <w:vMerge/>
            <w:hideMark/>
          </w:tcPr>
          <w:p w14:paraId="68D8079C" w14:textId="77777777" w:rsidR="005574F0" w:rsidRPr="00A43A80" w:rsidRDefault="005574F0" w:rsidP="00900E9B">
            <w:pPr>
              <w:spacing w:after="0" w:line="293" w:lineRule="auto"/>
              <w:jc w:val="both"/>
              <w:rPr>
                <w:rFonts w:ascii="Times New Roman" w:hAnsi="Times New Roman" w:cs="Times New Roman"/>
              </w:rPr>
            </w:pPr>
          </w:p>
        </w:tc>
      </w:tr>
      <w:tr w:rsidR="005574F0" w:rsidRPr="00A43A80" w14:paraId="1507CBED" w14:textId="77777777" w:rsidTr="00900E9B">
        <w:trPr>
          <w:trHeight w:val="1260"/>
        </w:trPr>
        <w:tc>
          <w:tcPr>
            <w:tcW w:w="486" w:type="dxa"/>
            <w:noWrap/>
            <w:hideMark/>
          </w:tcPr>
          <w:p w14:paraId="6065FBFC" w14:textId="77777777" w:rsidR="005574F0" w:rsidRPr="00A43A80" w:rsidRDefault="005574F0" w:rsidP="00900E9B">
            <w:pPr>
              <w:spacing w:after="0" w:line="293" w:lineRule="auto"/>
              <w:jc w:val="both"/>
              <w:rPr>
                <w:rFonts w:ascii="Times New Roman" w:hAnsi="Times New Roman" w:cs="Times New Roman"/>
                <w:sz w:val="24"/>
                <w:szCs w:val="24"/>
              </w:rPr>
            </w:pPr>
            <w:r w:rsidRPr="00A43A80">
              <w:rPr>
                <w:rFonts w:ascii="Times New Roman" w:hAnsi="Times New Roman" w:cs="Times New Roman"/>
                <w:sz w:val="24"/>
                <w:szCs w:val="24"/>
              </w:rPr>
              <w:t>5</w:t>
            </w:r>
          </w:p>
        </w:tc>
        <w:tc>
          <w:tcPr>
            <w:tcW w:w="1187" w:type="dxa"/>
            <w:noWrap/>
            <w:hideMark/>
          </w:tcPr>
          <w:p w14:paraId="4380D0BB" w14:textId="77777777" w:rsidR="005574F0" w:rsidRPr="00A43A80" w:rsidRDefault="005574F0" w:rsidP="00900E9B">
            <w:pPr>
              <w:spacing w:after="0" w:line="293" w:lineRule="auto"/>
              <w:jc w:val="both"/>
              <w:rPr>
                <w:rFonts w:ascii="Times New Roman" w:hAnsi="Times New Roman" w:cs="Times New Roman"/>
                <w:sz w:val="24"/>
                <w:szCs w:val="24"/>
              </w:rPr>
            </w:pPr>
            <w:r w:rsidRPr="00A43A80">
              <w:rPr>
                <w:rFonts w:ascii="Times New Roman" w:hAnsi="Times New Roman" w:cs="Times New Roman"/>
                <w:sz w:val="24"/>
                <w:szCs w:val="24"/>
              </w:rPr>
              <w:t>18/2/2021</w:t>
            </w:r>
          </w:p>
        </w:tc>
        <w:tc>
          <w:tcPr>
            <w:tcW w:w="4423" w:type="dxa"/>
            <w:hideMark/>
          </w:tcPr>
          <w:p w14:paraId="3FD47C23" w14:textId="77777777" w:rsidR="005574F0" w:rsidRPr="00A43A80" w:rsidRDefault="005574F0" w:rsidP="00900E9B">
            <w:pPr>
              <w:spacing w:after="0" w:line="293" w:lineRule="auto"/>
              <w:jc w:val="both"/>
              <w:rPr>
                <w:rFonts w:ascii="Times New Roman" w:hAnsi="Times New Roman" w:cs="Times New Roman"/>
              </w:rPr>
            </w:pPr>
            <w:r w:rsidRPr="00A43A80">
              <w:rPr>
                <w:rFonts w:ascii="Times New Roman" w:hAnsi="Times New Roman" w:cs="Times New Roman"/>
              </w:rPr>
              <w:t xml:space="preserve">TMSPP/PROGRAMA DE APOYO AL DESARROLLO DE LAS ESCUELAS DE MUSICA </w:t>
            </w:r>
            <w:proofErr w:type="gramStart"/>
            <w:r w:rsidRPr="00A43A80">
              <w:rPr>
                <w:rFonts w:ascii="Times New Roman" w:hAnsi="Times New Roman" w:cs="Times New Roman"/>
              </w:rPr>
              <w:t>( VARIOS</w:t>
            </w:r>
            <w:proofErr w:type="gramEnd"/>
            <w:r w:rsidRPr="00A43A80">
              <w:rPr>
                <w:rFonts w:ascii="Times New Roman" w:hAnsi="Times New Roman" w:cs="Times New Roman"/>
              </w:rPr>
              <w:t xml:space="preserve"> INSTRUMENTOS) Y LA SINFONICA EN EL CASCO URBANO Y LOS CANTONES DEL MUNICIPIO DE SAN PEDRO PERULAPAN AÑO 2021</w:t>
            </w:r>
          </w:p>
        </w:tc>
        <w:tc>
          <w:tcPr>
            <w:tcW w:w="1934" w:type="dxa"/>
            <w:noWrap/>
            <w:hideMark/>
          </w:tcPr>
          <w:p w14:paraId="55AB1B43" w14:textId="77777777" w:rsidR="005574F0" w:rsidRPr="00A43A80" w:rsidRDefault="005574F0" w:rsidP="00900E9B">
            <w:pPr>
              <w:spacing w:after="0" w:line="293" w:lineRule="auto"/>
              <w:jc w:val="both"/>
              <w:rPr>
                <w:rFonts w:ascii="Times New Roman" w:hAnsi="Times New Roman" w:cs="Times New Roman"/>
              </w:rPr>
            </w:pPr>
            <w:r w:rsidRPr="00A43A80">
              <w:rPr>
                <w:rFonts w:ascii="Times New Roman" w:hAnsi="Times New Roman" w:cs="Times New Roman"/>
              </w:rPr>
              <w:t xml:space="preserve"> $      200.00 </w:t>
            </w:r>
          </w:p>
        </w:tc>
        <w:tc>
          <w:tcPr>
            <w:tcW w:w="1766" w:type="dxa"/>
            <w:noWrap/>
            <w:hideMark/>
          </w:tcPr>
          <w:p w14:paraId="2041BD4C" w14:textId="77777777" w:rsidR="005574F0" w:rsidRPr="00A43A80" w:rsidRDefault="005574F0" w:rsidP="00900E9B">
            <w:pPr>
              <w:spacing w:after="0" w:line="293" w:lineRule="auto"/>
              <w:jc w:val="both"/>
              <w:rPr>
                <w:rFonts w:ascii="Times New Roman" w:hAnsi="Times New Roman" w:cs="Times New Roman"/>
              </w:rPr>
            </w:pPr>
            <w:r w:rsidRPr="00A43A80">
              <w:rPr>
                <w:rFonts w:ascii="Times New Roman" w:hAnsi="Times New Roman" w:cs="Times New Roman"/>
              </w:rPr>
              <w:t>100-200-701083-7</w:t>
            </w:r>
          </w:p>
        </w:tc>
      </w:tr>
      <w:tr w:rsidR="005574F0" w:rsidRPr="00A43A80" w14:paraId="4FE342CC" w14:textId="77777777" w:rsidTr="00900E9B">
        <w:trPr>
          <w:trHeight w:val="1260"/>
        </w:trPr>
        <w:tc>
          <w:tcPr>
            <w:tcW w:w="486" w:type="dxa"/>
            <w:noWrap/>
            <w:hideMark/>
          </w:tcPr>
          <w:p w14:paraId="6727093A" w14:textId="77777777" w:rsidR="005574F0" w:rsidRPr="00A43A80" w:rsidRDefault="005574F0" w:rsidP="00900E9B">
            <w:pPr>
              <w:spacing w:after="0" w:line="293" w:lineRule="auto"/>
              <w:jc w:val="both"/>
              <w:rPr>
                <w:rFonts w:ascii="Times New Roman" w:hAnsi="Times New Roman" w:cs="Times New Roman"/>
                <w:sz w:val="24"/>
                <w:szCs w:val="24"/>
              </w:rPr>
            </w:pPr>
            <w:r w:rsidRPr="00A43A80">
              <w:rPr>
                <w:rFonts w:ascii="Times New Roman" w:hAnsi="Times New Roman" w:cs="Times New Roman"/>
                <w:sz w:val="24"/>
                <w:szCs w:val="24"/>
              </w:rPr>
              <w:t>6</w:t>
            </w:r>
          </w:p>
        </w:tc>
        <w:tc>
          <w:tcPr>
            <w:tcW w:w="1187" w:type="dxa"/>
            <w:noWrap/>
            <w:hideMark/>
          </w:tcPr>
          <w:p w14:paraId="5F99F6DF" w14:textId="77777777" w:rsidR="005574F0" w:rsidRPr="00A43A80" w:rsidRDefault="005574F0" w:rsidP="00900E9B">
            <w:pPr>
              <w:spacing w:after="0" w:line="293" w:lineRule="auto"/>
              <w:jc w:val="both"/>
              <w:rPr>
                <w:rFonts w:ascii="Times New Roman" w:hAnsi="Times New Roman" w:cs="Times New Roman"/>
                <w:sz w:val="24"/>
                <w:szCs w:val="24"/>
              </w:rPr>
            </w:pPr>
            <w:r w:rsidRPr="00A43A80">
              <w:rPr>
                <w:rFonts w:ascii="Times New Roman" w:hAnsi="Times New Roman" w:cs="Times New Roman"/>
                <w:sz w:val="24"/>
                <w:szCs w:val="24"/>
              </w:rPr>
              <w:t>18/2/2021</w:t>
            </w:r>
          </w:p>
        </w:tc>
        <w:tc>
          <w:tcPr>
            <w:tcW w:w="4423" w:type="dxa"/>
            <w:hideMark/>
          </w:tcPr>
          <w:p w14:paraId="30A0AC11" w14:textId="77777777" w:rsidR="005574F0" w:rsidRPr="00A43A80" w:rsidRDefault="005574F0" w:rsidP="00900E9B">
            <w:pPr>
              <w:spacing w:after="0" w:line="293" w:lineRule="auto"/>
              <w:jc w:val="both"/>
              <w:rPr>
                <w:rFonts w:ascii="Times New Roman" w:hAnsi="Times New Roman" w:cs="Times New Roman"/>
              </w:rPr>
            </w:pPr>
            <w:r w:rsidRPr="00A43A80">
              <w:rPr>
                <w:rFonts w:ascii="Times New Roman" w:hAnsi="Times New Roman" w:cs="Times New Roman"/>
              </w:rPr>
              <w:t xml:space="preserve">TMSPP/PROGRAMA DE APOYO AL DESARROLLO DE LAS ESCUELAS DE MUSICA </w:t>
            </w:r>
            <w:proofErr w:type="gramStart"/>
            <w:r w:rsidRPr="00A43A80">
              <w:rPr>
                <w:rFonts w:ascii="Times New Roman" w:hAnsi="Times New Roman" w:cs="Times New Roman"/>
              </w:rPr>
              <w:t>( VARIOS</w:t>
            </w:r>
            <w:proofErr w:type="gramEnd"/>
            <w:r w:rsidRPr="00A43A80">
              <w:rPr>
                <w:rFonts w:ascii="Times New Roman" w:hAnsi="Times New Roman" w:cs="Times New Roman"/>
              </w:rPr>
              <w:t xml:space="preserve"> INSTRUMENTOS) Y LA SINFONICA EN EL CASCO URBANO Y LOS CANTONES DEL MUNICIPIO DE SAN PEDRO PERULAPAN AÑO 2021</w:t>
            </w:r>
          </w:p>
        </w:tc>
        <w:tc>
          <w:tcPr>
            <w:tcW w:w="1934" w:type="dxa"/>
            <w:noWrap/>
            <w:hideMark/>
          </w:tcPr>
          <w:p w14:paraId="1EF5E6F6" w14:textId="77777777" w:rsidR="005574F0" w:rsidRPr="00A43A80" w:rsidRDefault="005574F0" w:rsidP="00900E9B">
            <w:pPr>
              <w:spacing w:after="0" w:line="293" w:lineRule="auto"/>
              <w:jc w:val="both"/>
              <w:rPr>
                <w:rFonts w:ascii="Times New Roman" w:hAnsi="Times New Roman" w:cs="Times New Roman"/>
              </w:rPr>
            </w:pPr>
            <w:r w:rsidRPr="00A43A80">
              <w:rPr>
                <w:rFonts w:ascii="Times New Roman" w:hAnsi="Times New Roman" w:cs="Times New Roman"/>
              </w:rPr>
              <w:t xml:space="preserve"> $       850.00 </w:t>
            </w:r>
          </w:p>
        </w:tc>
        <w:tc>
          <w:tcPr>
            <w:tcW w:w="1766" w:type="dxa"/>
            <w:noWrap/>
            <w:hideMark/>
          </w:tcPr>
          <w:p w14:paraId="5AAA3C97" w14:textId="77777777" w:rsidR="005574F0" w:rsidRPr="00A43A80" w:rsidRDefault="005574F0" w:rsidP="00900E9B">
            <w:pPr>
              <w:spacing w:after="0" w:line="293" w:lineRule="auto"/>
              <w:jc w:val="both"/>
              <w:rPr>
                <w:rFonts w:ascii="Times New Roman" w:hAnsi="Times New Roman" w:cs="Times New Roman"/>
              </w:rPr>
            </w:pPr>
            <w:r w:rsidRPr="00A43A80">
              <w:rPr>
                <w:rFonts w:ascii="Times New Roman" w:hAnsi="Times New Roman" w:cs="Times New Roman"/>
              </w:rPr>
              <w:t>100-200-701083-7</w:t>
            </w:r>
          </w:p>
        </w:tc>
      </w:tr>
      <w:tr w:rsidR="005574F0" w:rsidRPr="00A43A80" w14:paraId="34B88799" w14:textId="77777777" w:rsidTr="00900E9B">
        <w:trPr>
          <w:trHeight w:val="70"/>
        </w:trPr>
        <w:tc>
          <w:tcPr>
            <w:tcW w:w="486" w:type="dxa"/>
            <w:noWrap/>
            <w:hideMark/>
          </w:tcPr>
          <w:p w14:paraId="5C86730F" w14:textId="77777777" w:rsidR="005574F0" w:rsidRPr="00A43A80" w:rsidRDefault="005574F0" w:rsidP="00900E9B">
            <w:pPr>
              <w:spacing w:after="0" w:line="293" w:lineRule="auto"/>
              <w:jc w:val="both"/>
              <w:rPr>
                <w:rFonts w:ascii="Times New Roman" w:hAnsi="Times New Roman" w:cs="Times New Roman"/>
                <w:sz w:val="24"/>
                <w:szCs w:val="24"/>
              </w:rPr>
            </w:pPr>
            <w:r w:rsidRPr="00A43A80">
              <w:rPr>
                <w:rFonts w:ascii="Times New Roman" w:hAnsi="Times New Roman" w:cs="Times New Roman"/>
                <w:sz w:val="24"/>
                <w:szCs w:val="24"/>
              </w:rPr>
              <w:t> </w:t>
            </w:r>
          </w:p>
        </w:tc>
        <w:tc>
          <w:tcPr>
            <w:tcW w:w="1187" w:type="dxa"/>
            <w:noWrap/>
            <w:hideMark/>
          </w:tcPr>
          <w:p w14:paraId="2CF8F652" w14:textId="77777777" w:rsidR="005574F0" w:rsidRPr="00A43A80" w:rsidRDefault="005574F0" w:rsidP="00900E9B">
            <w:pPr>
              <w:spacing w:after="0" w:line="293" w:lineRule="auto"/>
              <w:jc w:val="both"/>
              <w:rPr>
                <w:rFonts w:ascii="Times New Roman" w:hAnsi="Times New Roman" w:cs="Times New Roman"/>
                <w:sz w:val="24"/>
                <w:szCs w:val="24"/>
              </w:rPr>
            </w:pPr>
            <w:r w:rsidRPr="00A43A80">
              <w:rPr>
                <w:rFonts w:ascii="Times New Roman" w:hAnsi="Times New Roman" w:cs="Times New Roman"/>
                <w:sz w:val="24"/>
                <w:szCs w:val="24"/>
              </w:rPr>
              <w:t> </w:t>
            </w:r>
          </w:p>
        </w:tc>
        <w:tc>
          <w:tcPr>
            <w:tcW w:w="4423" w:type="dxa"/>
            <w:noWrap/>
            <w:hideMark/>
          </w:tcPr>
          <w:p w14:paraId="660E6288" w14:textId="77777777" w:rsidR="005574F0" w:rsidRPr="00A43A80" w:rsidRDefault="005574F0" w:rsidP="00900E9B">
            <w:pPr>
              <w:spacing w:after="0" w:line="293" w:lineRule="auto"/>
              <w:jc w:val="both"/>
              <w:rPr>
                <w:rFonts w:ascii="Times New Roman" w:hAnsi="Times New Roman" w:cs="Times New Roman"/>
              </w:rPr>
            </w:pPr>
            <w:r w:rsidRPr="00A43A80">
              <w:rPr>
                <w:rFonts w:ascii="Times New Roman" w:hAnsi="Times New Roman" w:cs="Times New Roman"/>
              </w:rPr>
              <w:t>TOTALES=</w:t>
            </w:r>
          </w:p>
        </w:tc>
        <w:tc>
          <w:tcPr>
            <w:tcW w:w="1934" w:type="dxa"/>
            <w:noWrap/>
            <w:hideMark/>
          </w:tcPr>
          <w:p w14:paraId="50E6E4D4" w14:textId="77777777" w:rsidR="005574F0" w:rsidRPr="00A43A80" w:rsidRDefault="005574F0" w:rsidP="00900E9B">
            <w:pPr>
              <w:spacing w:after="0" w:line="293" w:lineRule="auto"/>
              <w:jc w:val="both"/>
              <w:rPr>
                <w:rFonts w:ascii="Times New Roman" w:hAnsi="Times New Roman" w:cs="Times New Roman"/>
              </w:rPr>
            </w:pPr>
            <w:r w:rsidRPr="00A43A80">
              <w:rPr>
                <w:rFonts w:ascii="Times New Roman" w:hAnsi="Times New Roman" w:cs="Times New Roman"/>
              </w:rPr>
              <w:t xml:space="preserve"> $     3,360.00 </w:t>
            </w:r>
          </w:p>
        </w:tc>
        <w:tc>
          <w:tcPr>
            <w:tcW w:w="1766" w:type="dxa"/>
            <w:noWrap/>
            <w:hideMark/>
          </w:tcPr>
          <w:p w14:paraId="44E588A9" w14:textId="77777777" w:rsidR="005574F0" w:rsidRPr="00A43A80" w:rsidRDefault="005574F0" w:rsidP="00900E9B">
            <w:pPr>
              <w:spacing w:after="0" w:line="293" w:lineRule="auto"/>
              <w:jc w:val="both"/>
              <w:rPr>
                <w:rFonts w:ascii="Times New Roman" w:hAnsi="Times New Roman" w:cs="Times New Roman"/>
              </w:rPr>
            </w:pPr>
            <w:r w:rsidRPr="00A43A80">
              <w:rPr>
                <w:rFonts w:ascii="Times New Roman" w:hAnsi="Times New Roman" w:cs="Times New Roman"/>
              </w:rPr>
              <w:t> </w:t>
            </w:r>
          </w:p>
        </w:tc>
      </w:tr>
    </w:tbl>
    <w:p w14:paraId="2636C802" w14:textId="77777777" w:rsidR="005574F0" w:rsidRDefault="005574F0" w:rsidP="005574F0">
      <w:pPr>
        <w:spacing w:after="0" w:line="293" w:lineRule="auto"/>
        <w:jc w:val="both"/>
        <w:rPr>
          <w:rFonts w:ascii="Times New Roman" w:hAnsi="Times New Roman" w:cs="Times New Roman"/>
          <w:sz w:val="24"/>
          <w:szCs w:val="24"/>
        </w:rPr>
      </w:pPr>
    </w:p>
    <w:tbl>
      <w:tblPr>
        <w:tblStyle w:val="Tablaconcuadrcula"/>
        <w:tblW w:w="0" w:type="auto"/>
        <w:tblInd w:w="108" w:type="dxa"/>
        <w:tblLook w:val="04A0" w:firstRow="1" w:lastRow="0" w:firstColumn="1" w:lastColumn="0" w:noHBand="0" w:noVBand="1"/>
      </w:tblPr>
      <w:tblGrid>
        <w:gridCol w:w="474"/>
        <w:gridCol w:w="1948"/>
        <w:gridCol w:w="3746"/>
        <w:gridCol w:w="1963"/>
        <w:gridCol w:w="1439"/>
      </w:tblGrid>
      <w:tr w:rsidR="005574F0" w:rsidRPr="00A94432" w14:paraId="0A9200DF" w14:textId="77777777" w:rsidTr="00900E9B">
        <w:trPr>
          <w:trHeight w:val="300"/>
        </w:trPr>
        <w:tc>
          <w:tcPr>
            <w:tcW w:w="9796" w:type="dxa"/>
            <w:gridSpan w:val="5"/>
            <w:noWrap/>
            <w:hideMark/>
          </w:tcPr>
          <w:p w14:paraId="1EA3BCE3" w14:textId="77777777" w:rsidR="005574F0" w:rsidRPr="00A94432" w:rsidRDefault="005574F0" w:rsidP="00900E9B">
            <w:pPr>
              <w:spacing w:after="0" w:line="293" w:lineRule="auto"/>
              <w:jc w:val="both"/>
              <w:rPr>
                <w:rFonts w:ascii="Times New Roman" w:hAnsi="Times New Roman" w:cs="Times New Roman"/>
                <w:b/>
                <w:bCs/>
                <w:i/>
                <w:iCs/>
                <w:sz w:val="24"/>
                <w:szCs w:val="24"/>
              </w:rPr>
            </w:pPr>
            <w:r w:rsidRPr="00A94432">
              <w:rPr>
                <w:rFonts w:ascii="Times New Roman" w:hAnsi="Times New Roman" w:cs="Times New Roman"/>
                <w:b/>
                <w:bCs/>
                <w:i/>
                <w:iCs/>
                <w:sz w:val="24"/>
                <w:szCs w:val="24"/>
              </w:rPr>
              <w:t>DETALLE DE TRASLADOS DE FONDO DEL 5% FIESTAS PATRONALES 2018-2021 DEL MES DE FEBRERO  2021</w:t>
            </w:r>
          </w:p>
        </w:tc>
      </w:tr>
      <w:tr w:rsidR="005574F0" w:rsidRPr="00A94432" w14:paraId="6BEA9C94" w14:textId="77777777" w:rsidTr="00900E9B">
        <w:trPr>
          <w:trHeight w:val="300"/>
        </w:trPr>
        <w:tc>
          <w:tcPr>
            <w:tcW w:w="9796" w:type="dxa"/>
            <w:gridSpan w:val="5"/>
            <w:noWrap/>
            <w:hideMark/>
          </w:tcPr>
          <w:p w14:paraId="1E382B87" w14:textId="77777777" w:rsidR="005574F0" w:rsidRPr="00A94432" w:rsidRDefault="005574F0" w:rsidP="00900E9B">
            <w:pPr>
              <w:spacing w:after="0" w:line="293" w:lineRule="auto"/>
              <w:jc w:val="both"/>
              <w:rPr>
                <w:rFonts w:ascii="Times New Roman" w:hAnsi="Times New Roman" w:cs="Times New Roman"/>
                <w:b/>
                <w:bCs/>
                <w:i/>
                <w:iCs/>
                <w:sz w:val="24"/>
                <w:szCs w:val="24"/>
              </w:rPr>
            </w:pPr>
            <w:r w:rsidRPr="00A94432">
              <w:rPr>
                <w:rFonts w:ascii="Times New Roman" w:hAnsi="Times New Roman" w:cs="Times New Roman"/>
                <w:b/>
                <w:bCs/>
                <w:i/>
                <w:iCs/>
                <w:sz w:val="24"/>
                <w:szCs w:val="24"/>
              </w:rPr>
              <w:t>CUENTA 200-200-909577-2</w:t>
            </w:r>
          </w:p>
        </w:tc>
      </w:tr>
      <w:tr w:rsidR="005574F0" w:rsidRPr="00A94432" w14:paraId="5148746E" w14:textId="77777777" w:rsidTr="00900E9B">
        <w:trPr>
          <w:trHeight w:val="375"/>
        </w:trPr>
        <w:tc>
          <w:tcPr>
            <w:tcW w:w="304" w:type="dxa"/>
            <w:noWrap/>
            <w:hideMark/>
          </w:tcPr>
          <w:p w14:paraId="2285BEFF" w14:textId="77777777" w:rsidR="005574F0" w:rsidRPr="00A94432" w:rsidRDefault="005574F0" w:rsidP="00900E9B">
            <w:pPr>
              <w:spacing w:after="0" w:line="293" w:lineRule="auto"/>
              <w:jc w:val="both"/>
              <w:rPr>
                <w:rFonts w:ascii="Times New Roman" w:hAnsi="Times New Roman" w:cs="Times New Roman"/>
                <w:sz w:val="24"/>
                <w:szCs w:val="24"/>
              </w:rPr>
            </w:pPr>
            <w:r w:rsidRPr="00A94432">
              <w:rPr>
                <w:rFonts w:ascii="Times New Roman" w:hAnsi="Times New Roman" w:cs="Times New Roman"/>
                <w:sz w:val="24"/>
                <w:szCs w:val="24"/>
              </w:rPr>
              <w:t>N°</w:t>
            </w:r>
          </w:p>
        </w:tc>
        <w:tc>
          <w:tcPr>
            <w:tcW w:w="2031" w:type="dxa"/>
            <w:noWrap/>
            <w:hideMark/>
          </w:tcPr>
          <w:p w14:paraId="7FFCFF65" w14:textId="77777777" w:rsidR="005574F0" w:rsidRPr="00A94432" w:rsidRDefault="005574F0" w:rsidP="00900E9B">
            <w:pPr>
              <w:spacing w:after="0" w:line="293" w:lineRule="auto"/>
              <w:jc w:val="both"/>
              <w:rPr>
                <w:rFonts w:ascii="Times New Roman" w:hAnsi="Times New Roman" w:cs="Times New Roman"/>
                <w:sz w:val="24"/>
                <w:szCs w:val="24"/>
              </w:rPr>
            </w:pPr>
            <w:r w:rsidRPr="00A94432">
              <w:rPr>
                <w:rFonts w:ascii="Times New Roman" w:hAnsi="Times New Roman" w:cs="Times New Roman"/>
                <w:sz w:val="24"/>
                <w:szCs w:val="24"/>
              </w:rPr>
              <w:t xml:space="preserve">FECHA </w:t>
            </w:r>
          </w:p>
        </w:tc>
        <w:tc>
          <w:tcPr>
            <w:tcW w:w="3916" w:type="dxa"/>
            <w:noWrap/>
            <w:hideMark/>
          </w:tcPr>
          <w:p w14:paraId="27DEBFD4" w14:textId="77777777" w:rsidR="005574F0" w:rsidRPr="00A94432" w:rsidRDefault="005574F0" w:rsidP="00900E9B">
            <w:pPr>
              <w:spacing w:after="0" w:line="293" w:lineRule="auto"/>
              <w:jc w:val="both"/>
              <w:rPr>
                <w:rFonts w:ascii="Times New Roman" w:hAnsi="Times New Roman" w:cs="Times New Roman"/>
                <w:sz w:val="24"/>
                <w:szCs w:val="24"/>
              </w:rPr>
            </w:pPr>
            <w:r w:rsidRPr="00A94432">
              <w:rPr>
                <w:rFonts w:ascii="Times New Roman" w:hAnsi="Times New Roman" w:cs="Times New Roman"/>
                <w:sz w:val="24"/>
                <w:szCs w:val="24"/>
              </w:rPr>
              <w:t xml:space="preserve">NOMBRE DE LA CUENTA </w:t>
            </w:r>
          </w:p>
        </w:tc>
        <w:tc>
          <w:tcPr>
            <w:tcW w:w="2047" w:type="dxa"/>
            <w:noWrap/>
            <w:hideMark/>
          </w:tcPr>
          <w:p w14:paraId="2771DE7E" w14:textId="77777777" w:rsidR="005574F0" w:rsidRPr="00A94432" w:rsidRDefault="005574F0" w:rsidP="00900E9B">
            <w:pPr>
              <w:spacing w:after="0" w:line="293" w:lineRule="auto"/>
              <w:jc w:val="both"/>
              <w:rPr>
                <w:rFonts w:ascii="Times New Roman" w:hAnsi="Times New Roman" w:cs="Times New Roman"/>
                <w:sz w:val="24"/>
                <w:szCs w:val="24"/>
              </w:rPr>
            </w:pPr>
            <w:r w:rsidRPr="00A94432">
              <w:rPr>
                <w:rFonts w:ascii="Times New Roman" w:hAnsi="Times New Roman" w:cs="Times New Roman"/>
                <w:sz w:val="24"/>
                <w:szCs w:val="24"/>
              </w:rPr>
              <w:t xml:space="preserve">MONTO </w:t>
            </w:r>
          </w:p>
        </w:tc>
        <w:tc>
          <w:tcPr>
            <w:tcW w:w="1498" w:type="dxa"/>
            <w:noWrap/>
            <w:hideMark/>
          </w:tcPr>
          <w:p w14:paraId="56713D45" w14:textId="77777777" w:rsidR="005574F0" w:rsidRPr="00A94432" w:rsidRDefault="005574F0" w:rsidP="00900E9B">
            <w:pPr>
              <w:spacing w:after="0" w:line="293" w:lineRule="auto"/>
              <w:jc w:val="both"/>
              <w:rPr>
                <w:rFonts w:ascii="Times New Roman" w:hAnsi="Times New Roman" w:cs="Times New Roman"/>
                <w:sz w:val="24"/>
                <w:szCs w:val="24"/>
              </w:rPr>
            </w:pPr>
            <w:r w:rsidRPr="00A94432">
              <w:rPr>
                <w:rFonts w:ascii="Times New Roman" w:hAnsi="Times New Roman" w:cs="Times New Roman"/>
                <w:sz w:val="24"/>
                <w:szCs w:val="24"/>
              </w:rPr>
              <w:t xml:space="preserve">No DE CUENTA </w:t>
            </w:r>
          </w:p>
        </w:tc>
      </w:tr>
      <w:tr w:rsidR="005574F0" w:rsidRPr="00A94432" w14:paraId="2D2CE674" w14:textId="77777777" w:rsidTr="00900E9B">
        <w:trPr>
          <w:trHeight w:val="300"/>
        </w:trPr>
        <w:tc>
          <w:tcPr>
            <w:tcW w:w="304" w:type="dxa"/>
            <w:noWrap/>
            <w:hideMark/>
          </w:tcPr>
          <w:p w14:paraId="63A77D2B" w14:textId="77777777" w:rsidR="005574F0" w:rsidRPr="00A94432" w:rsidRDefault="005574F0" w:rsidP="00900E9B">
            <w:pPr>
              <w:spacing w:after="0" w:line="293" w:lineRule="auto"/>
              <w:jc w:val="both"/>
              <w:rPr>
                <w:rFonts w:ascii="Times New Roman" w:hAnsi="Times New Roman" w:cs="Times New Roman"/>
                <w:sz w:val="24"/>
                <w:szCs w:val="24"/>
              </w:rPr>
            </w:pPr>
            <w:r w:rsidRPr="00A94432">
              <w:rPr>
                <w:rFonts w:ascii="Times New Roman" w:hAnsi="Times New Roman" w:cs="Times New Roman"/>
                <w:sz w:val="24"/>
                <w:szCs w:val="24"/>
              </w:rPr>
              <w:lastRenderedPageBreak/>
              <w:t>1</w:t>
            </w:r>
          </w:p>
        </w:tc>
        <w:tc>
          <w:tcPr>
            <w:tcW w:w="2031" w:type="dxa"/>
            <w:noWrap/>
            <w:hideMark/>
          </w:tcPr>
          <w:p w14:paraId="2B79D954" w14:textId="77777777" w:rsidR="005574F0" w:rsidRPr="00A94432" w:rsidRDefault="005574F0" w:rsidP="00900E9B">
            <w:pPr>
              <w:spacing w:after="0" w:line="293" w:lineRule="auto"/>
              <w:jc w:val="both"/>
              <w:rPr>
                <w:rFonts w:ascii="Times New Roman" w:hAnsi="Times New Roman" w:cs="Times New Roman"/>
                <w:sz w:val="24"/>
                <w:szCs w:val="24"/>
              </w:rPr>
            </w:pPr>
            <w:r w:rsidRPr="00A94432">
              <w:rPr>
                <w:rFonts w:ascii="Times New Roman" w:hAnsi="Times New Roman" w:cs="Times New Roman"/>
                <w:sz w:val="24"/>
                <w:szCs w:val="24"/>
              </w:rPr>
              <w:t>2/2/2021</w:t>
            </w:r>
          </w:p>
        </w:tc>
        <w:tc>
          <w:tcPr>
            <w:tcW w:w="3916" w:type="dxa"/>
            <w:noWrap/>
            <w:hideMark/>
          </w:tcPr>
          <w:p w14:paraId="7C9324E8" w14:textId="77777777" w:rsidR="005574F0" w:rsidRPr="00A94432" w:rsidRDefault="005574F0" w:rsidP="00900E9B">
            <w:pPr>
              <w:spacing w:after="0" w:line="293" w:lineRule="auto"/>
              <w:jc w:val="both"/>
              <w:rPr>
                <w:rFonts w:ascii="Times New Roman" w:hAnsi="Times New Roman" w:cs="Times New Roman"/>
                <w:sz w:val="24"/>
                <w:szCs w:val="24"/>
              </w:rPr>
            </w:pPr>
            <w:r w:rsidRPr="00A94432">
              <w:rPr>
                <w:rFonts w:ascii="Times New Roman" w:hAnsi="Times New Roman" w:cs="Times New Roman"/>
                <w:sz w:val="24"/>
                <w:szCs w:val="24"/>
              </w:rPr>
              <w:t>FONDO COMUN (REINTEGRO)</w:t>
            </w:r>
          </w:p>
        </w:tc>
        <w:tc>
          <w:tcPr>
            <w:tcW w:w="2047" w:type="dxa"/>
            <w:noWrap/>
            <w:hideMark/>
          </w:tcPr>
          <w:p w14:paraId="33FBDDBB" w14:textId="77777777" w:rsidR="005574F0" w:rsidRPr="00A94432" w:rsidRDefault="005574F0" w:rsidP="00900E9B">
            <w:pPr>
              <w:spacing w:after="0" w:line="293" w:lineRule="auto"/>
              <w:jc w:val="both"/>
              <w:rPr>
                <w:rFonts w:ascii="Times New Roman" w:hAnsi="Times New Roman" w:cs="Times New Roman"/>
                <w:sz w:val="24"/>
                <w:szCs w:val="24"/>
              </w:rPr>
            </w:pPr>
            <w:r w:rsidRPr="00A94432">
              <w:rPr>
                <w:rFonts w:ascii="Times New Roman" w:hAnsi="Times New Roman" w:cs="Times New Roman"/>
                <w:sz w:val="24"/>
                <w:szCs w:val="24"/>
              </w:rPr>
              <w:t xml:space="preserve"> $      2,605.76 </w:t>
            </w:r>
          </w:p>
        </w:tc>
        <w:tc>
          <w:tcPr>
            <w:tcW w:w="1498" w:type="dxa"/>
            <w:noWrap/>
            <w:hideMark/>
          </w:tcPr>
          <w:p w14:paraId="607615BD" w14:textId="77777777" w:rsidR="005574F0" w:rsidRPr="00A94432" w:rsidRDefault="005574F0" w:rsidP="00900E9B">
            <w:pPr>
              <w:spacing w:after="0" w:line="293" w:lineRule="auto"/>
              <w:jc w:val="both"/>
              <w:rPr>
                <w:rFonts w:ascii="Times New Roman" w:hAnsi="Times New Roman" w:cs="Times New Roman"/>
                <w:sz w:val="24"/>
                <w:szCs w:val="24"/>
              </w:rPr>
            </w:pPr>
            <w:r w:rsidRPr="00A94432">
              <w:rPr>
                <w:rFonts w:ascii="Times New Roman" w:hAnsi="Times New Roman" w:cs="Times New Roman"/>
                <w:sz w:val="24"/>
                <w:szCs w:val="24"/>
              </w:rPr>
              <w:t>100-200-700911-5</w:t>
            </w:r>
          </w:p>
        </w:tc>
      </w:tr>
      <w:tr w:rsidR="005574F0" w:rsidRPr="00A94432" w14:paraId="59A90D2E" w14:textId="77777777" w:rsidTr="00900E9B">
        <w:trPr>
          <w:trHeight w:val="300"/>
        </w:trPr>
        <w:tc>
          <w:tcPr>
            <w:tcW w:w="304" w:type="dxa"/>
            <w:noWrap/>
            <w:hideMark/>
          </w:tcPr>
          <w:p w14:paraId="2E91AE1C" w14:textId="77777777" w:rsidR="005574F0" w:rsidRPr="00A94432" w:rsidRDefault="005574F0" w:rsidP="00900E9B">
            <w:pPr>
              <w:spacing w:after="0" w:line="293" w:lineRule="auto"/>
              <w:jc w:val="both"/>
              <w:rPr>
                <w:rFonts w:ascii="Times New Roman" w:hAnsi="Times New Roman" w:cs="Times New Roman"/>
                <w:sz w:val="24"/>
                <w:szCs w:val="24"/>
              </w:rPr>
            </w:pPr>
            <w:r w:rsidRPr="00A94432">
              <w:rPr>
                <w:rFonts w:ascii="Times New Roman" w:hAnsi="Times New Roman" w:cs="Times New Roman"/>
                <w:sz w:val="24"/>
                <w:szCs w:val="24"/>
              </w:rPr>
              <w:t>2</w:t>
            </w:r>
          </w:p>
        </w:tc>
        <w:tc>
          <w:tcPr>
            <w:tcW w:w="2031" w:type="dxa"/>
            <w:hideMark/>
          </w:tcPr>
          <w:p w14:paraId="25D123F7" w14:textId="77777777" w:rsidR="005574F0" w:rsidRPr="00A94432" w:rsidRDefault="005574F0" w:rsidP="00900E9B">
            <w:pPr>
              <w:spacing w:after="0" w:line="293" w:lineRule="auto"/>
              <w:jc w:val="both"/>
              <w:rPr>
                <w:rFonts w:ascii="Times New Roman" w:hAnsi="Times New Roman" w:cs="Times New Roman"/>
                <w:sz w:val="24"/>
                <w:szCs w:val="24"/>
              </w:rPr>
            </w:pPr>
            <w:r w:rsidRPr="00A94432">
              <w:rPr>
                <w:rFonts w:ascii="Times New Roman" w:hAnsi="Times New Roman" w:cs="Times New Roman"/>
                <w:sz w:val="24"/>
                <w:szCs w:val="24"/>
              </w:rPr>
              <w:t>10/2/2021</w:t>
            </w:r>
          </w:p>
        </w:tc>
        <w:tc>
          <w:tcPr>
            <w:tcW w:w="3916" w:type="dxa"/>
            <w:noWrap/>
            <w:hideMark/>
          </w:tcPr>
          <w:p w14:paraId="635D929F" w14:textId="77777777" w:rsidR="005574F0" w:rsidRPr="00A94432" w:rsidRDefault="005574F0" w:rsidP="00900E9B">
            <w:pPr>
              <w:spacing w:after="0" w:line="293" w:lineRule="auto"/>
              <w:jc w:val="both"/>
              <w:rPr>
                <w:rFonts w:ascii="Times New Roman" w:hAnsi="Times New Roman" w:cs="Times New Roman"/>
                <w:sz w:val="24"/>
                <w:szCs w:val="24"/>
              </w:rPr>
            </w:pPr>
            <w:r w:rsidRPr="00A94432">
              <w:rPr>
                <w:rFonts w:ascii="Times New Roman" w:hAnsi="Times New Roman" w:cs="Times New Roman"/>
                <w:sz w:val="24"/>
                <w:szCs w:val="24"/>
              </w:rPr>
              <w:t>FONDO COMUN (REINTEGRO)</w:t>
            </w:r>
          </w:p>
        </w:tc>
        <w:tc>
          <w:tcPr>
            <w:tcW w:w="2047" w:type="dxa"/>
            <w:noWrap/>
            <w:hideMark/>
          </w:tcPr>
          <w:p w14:paraId="17CEBA13" w14:textId="77777777" w:rsidR="005574F0" w:rsidRPr="00A94432" w:rsidRDefault="005574F0" w:rsidP="00900E9B">
            <w:pPr>
              <w:spacing w:after="0" w:line="293" w:lineRule="auto"/>
              <w:jc w:val="both"/>
              <w:rPr>
                <w:rFonts w:ascii="Times New Roman" w:hAnsi="Times New Roman" w:cs="Times New Roman"/>
                <w:sz w:val="24"/>
                <w:szCs w:val="24"/>
              </w:rPr>
            </w:pPr>
            <w:r w:rsidRPr="00A94432">
              <w:rPr>
                <w:rFonts w:ascii="Times New Roman" w:hAnsi="Times New Roman" w:cs="Times New Roman"/>
                <w:sz w:val="24"/>
                <w:szCs w:val="24"/>
              </w:rPr>
              <w:t xml:space="preserve"> $        465.97 </w:t>
            </w:r>
          </w:p>
        </w:tc>
        <w:tc>
          <w:tcPr>
            <w:tcW w:w="1498" w:type="dxa"/>
            <w:noWrap/>
            <w:hideMark/>
          </w:tcPr>
          <w:p w14:paraId="70C53C59" w14:textId="77777777" w:rsidR="005574F0" w:rsidRPr="00A94432" w:rsidRDefault="005574F0" w:rsidP="00900E9B">
            <w:pPr>
              <w:spacing w:after="0" w:line="293" w:lineRule="auto"/>
              <w:jc w:val="both"/>
              <w:rPr>
                <w:rFonts w:ascii="Times New Roman" w:hAnsi="Times New Roman" w:cs="Times New Roman"/>
                <w:sz w:val="24"/>
                <w:szCs w:val="24"/>
              </w:rPr>
            </w:pPr>
            <w:r w:rsidRPr="00A94432">
              <w:rPr>
                <w:rFonts w:ascii="Times New Roman" w:hAnsi="Times New Roman" w:cs="Times New Roman"/>
                <w:sz w:val="24"/>
                <w:szCs w:val="24"/>
              </w:rPr>
              <w:t>100-200-700911-5</w:t>
            </w:r>
          </w:p>
        </w:tc>
      </w:tr>
      <w:tr w:rsidR="005574F0" w:rsidRPr="00A94432" w14:paraId="0146517F" w14:textId="77777777" w:rsidTr="00900E9B">
        <w:trPr>
          <w:trHeight w:val="300"/>
        </w:trPr>
        <w:tc>
          <w:tcPr>
            <w:tcW w:w="304" w:type="dxa"/>
            <w:noWrap/>
            <w:hideMark/>
          </w:tcPr>
          <w:p w14:paraId="456B7873" w14:textId="77777777" w:rsidR="005574F0" w:rsidRPr="00A94432" w:rsidRDefault="005574F0" w:rsidP="00900E9B">
            <w:pPr>
              <w:spacing w:after="0" w:line="293" w:lineRule="auto"/>
              <w:jc w:val="both"/>
              <w:rPr>
                <w:rFonts w:ascii="Times New Roman" w:hAnsi="Times New Roman" w:cs="Times New Roman"/>
                <w:sz w:val="24"/>
                <w:szCs w:val="24"/>
              </w:rPr>
            </w:pPr>
            <w:r w:rsidRPr="00A94432">
              <w:rPr>
                <w:rFonts w:ascii="Times New Roman" w:hAnsi="Times New Roman" w:cs="Times New Roman"/>
                <w:sz w:val="24"/>
                <w:szCs w:val="24"/>
              </w:rPr>
              <w:t>3</w:t>
            </w:r>
          </w:p>
        </w:tc>
        <w:tc>
          <w:tcPr>
            <w:tcW w:w="2031" w:type="dxa"/>
            <w:noWrap/>
            <w:hideMark/>
          </w:tcPr>
          <w:p w14:paraId="46F8AC58" w14:textId="77777777" w:rsidR="005574F0" w:rsidRPr="00A94432" w:rsidRDefault="005574F0" w:rsidP="00900E9B">
            <w:pPr>
              <w:spacing w:after="0" w:line="293" w:lineRule="auto"/>
              <w:jc w:val="both"/>
              <w:rPr>
                <w:rFonts w:ascii="Times New Roman" w:hAnsi="Times New Roman" w:cs="Times New Roman"/>
                <w:sz w:val="24"/>
                <w:szCs w:val="24"/>
              </w:rPr>
            </w:pPr>
            <w:r w:rsidRPr="00A94432">
              <w:rPr>
                <w:rFonts w:ascii="Times New Roman" w:hAnsi="Times New Roman" w:cs="Times New Roman"/>
                <w:sz w:val="24"/>
                <w:szCs w:val="24"/>
              </w:rPr>
              <w:t>24/2/2021</w:t>
            </w:r>
          </w:p>
        </w:tc>
        <w:tc>
          <w:tcPr>
            <w:tcW w:w="3916" w:type="dxa"/>
            <w:noWrap/>
            <w:hideMark/>
          </w:tcPr>
          <w:p w14:paraId="4CF87A45" w14:textId="77777777" w:rsidR="005574F0" w:rsidRPr="00A94432" w:rsidRDefault="005574F0" w:rsidP="00900E9B">
            <w:pPr>
              <w:spacing w:after="0" w:line="293" w:lineRule="auto"/>
              <w:jc w:val="both"/>
              <w:rPr>
                <w:rFonts w:ascii="Times New Roman" w:hAnsi="Times New Roman" w:cs="Times New Roman"/>
                <w:sz w:val="24"/>
                <w:szCs w:val="24"/>
              </w:rPr>
            </w:pPr>
            <w:r w:rsidRPr="00A94432">
              <w:rPr>
                <w:rFonts w:ascii="Times New Roman" w:hAnsi="Times New Roman" w:cs="Times New Roman"/>
                <w:sz w:val="24"/>
                <w:szCs w:val="24"/>
              </w:rPr>
              <w:t>FONDO COMUN (PRESTAMO INTERNO)</w:t>
            </w:r>
          </w:p>
        </w:tc>
        <w:tc>
          <w:tcPr>
            <w:tcW w:w="2047" w:type="dxa"/>
            <w:noWrap/>
            <w:hideMark/>
          </w:tcPr>
          <w:p w14:paraId="73777BC9" w14:textId="77777777" w:rsidR="005574F0" w:rsidRPr="00A94432" w:rsidRDefault="005574F0" w:rsidP="00900E9B">
            <w:pPr>
              <w:spacing w:after="0" w:line="293" w:lineRule="auto"/>
              <w:jc w:val="both"/>
              <w:rPr>
                <w:rFonts w:ascii="Times New Roman" w:hAnsi="Times New Roman" w:cs="Times New Roman"/>
                <w:sz w:val="24"/>
                <w:szCs w:val="24"/>
              </w:rPr>
            </w:pPr>
            <w:r w:rsidRPr="00A94432">
              <w:rPr>
                <w:rFonts w:ascii="Times New Roman" w:hAnsi="Times New Roman" w:cs="Times New Roman"/>
                <w:sz w:val="24"/>
                <w:szCs w:val="24"/>
              </w:rPr>
              <w:t xml:space="preserve"> $     13,400.00 </w:t>
            </w:r>
          </w:p>
        </w:tc>
        <w:tc>
          <w:tcPr>
            <w:tcW w:w="1498" w:type="dxa"/>
            <w:noWrap/>
            <w:hideMark/>
          </w:tcPr>
          <w:p w14:paraId="49D4BC3D" w14:textId="77777777" w:rsidR="005574F0" w:rsidRPr="00A94432" w:rsidRDefault="005574F0" w:rsidP="00900E9B">
            <w:pPr>
              <w:spacing w:after="0" w:line="293" w:lineRule="auto"/>
              <w:jc w:val="both"/>
              <w:rPr>
                <w:rFonts w:ascii="Times New Roman" w:hAnsi="Times New Roman" w:cs="Times New Roman"/>
                <w:sz w:val="24"/>
                <w:szCs w:val="24"/>
              </w:rPr>
            </w:pPr>
            <w:r w:rsidRPr="00A94432">
              <w:rPr>
                <w:rFonts w:ascii="Times New Roman" w:hAnsi="Times New Roman" w:cs="Times New Roman"/>
                <w:sz w:val="24"/>
                <w:szCs w:val="24"/>
              </w:rPr>
              <w:t>100-200-700911-5</w:t>
            </w:r>
          </w:p>
        </w:tc>
      </w:tr>
      <w:tr w:rsidR="005574F0" w:rsidRPr="00A94432" w14:paraId="7784DDA2" w14:textId="77777777" w:rsidTr="00900E9B">
        <w:trPr>
          <w:trHeight w:val="300"/>
        </w:trPr>
        <w:tc>
          <w:tcPr>
            <w:tcW w:w="304" w:type="dxa"/>
            <w:noWrap/>
            <w:hideMark/>
          </w:tcPr>
          <w:p w14:paraId="01B126BE" w14:textId="77777777" w:rsidR="005574F0" w:rsidRPr="00A94432" w:rsidRDefault="005574F0" w:rsidP="00900E9B">
            <w:pPr>
              <w:spacing w:after="0" w:line="293" w:lineRule="auto"/>
              <w:jc w:val="both"/>
              <w:rPr>
                <w:rFonts w:ascii="Times New Roman" w:hAnsi="Times New Roman" w:cs="Times New Roman"/>
                <w:sz w:val="24"/>
                <w:szCs w:val="24"/>
              </w:rPr>
            </w:pPr>
            <w:r w:rsidRPr="00A94432">
              <w:rPr>
                <w:rFonts w:ascii="Times New Roman" w:hAnsi="Times New Roman" w:cs="Times New Roman"/>
                <w:sz w:val="24"/>
                <w:szCs w:val="24"/>
              </w:rPr>
              <w:t> </w:t>
            </w:r>
          </w:p>
        </w:tc>
        <w:tc>
          <w:tcPr>
            <w:tcW w:w="2031" w:type="dxa"/>
            <w:noWrap/>
            <w:hideMark/>
          </w:tcPr>
          <w:p w14:paraId="042803F2" w14:textId="77777777" w:rsidR="005574F0" w:rsidRPr="00A94432" w:rsidRDefault="005574F0" w:rsidP="00900E9B">
            <w:pPr>
              <w:spacing w:after="0" w:line="293" w:lineRule="auto"/>
              <w:jc w:val="both"/>
              <w:rPr>
                <w:rFonts w:ascii="Times New Roman" w:hAnsi="Times New Roman" w:cs="Times New Roman"/>
                <w:sz w:val="24"/>
                <w:szCs w:val="24"/>
              </w:rPr>
            </w:pPr>
            <w:r w:rsidRPr="00A94432">
              <w:rPr>
                <w:rFonts w:ascii="Times New Roman" w:hAnsi="Times New Roman" w:cs="Times New Roman"/>
                <w:sz w:val="24"/>
                <w:szCs w:val="24"/>
              </w:rPr>
              <w:t> </w:t>
            </w:r>
          </w:p>
        </w:tc>
        <w:tc>
          <w:tcPr>
            <w:tcW w:w="3916" w:type="dxa"/>
            <w:hideMark/>
          </w:tcPr>
          <w:p w14:paraId="0E2C0D61" w14:textId="77777777" w:rsidR="005574F0" w:rsidRPr="00A94432" w:rsidRDefault="005574F0" w:rsidP="00900E9B">
            <w:pPr>
              <w:spacing w:after="0" w:line="293" w:lineRule="auto"/>
              <w:jc w:val="both"/>
              <w:rPr>
                <w:rFonts w:ascii="Times New Roman" w:hAnsi="Times New Roman" w:cs="Times New Roman"/>
                <w:sz w:val="24"/>
                <w:szCs w:val="24"/>
              </w:rPr>
            </w:pPr>
            <w:r w:rsidRPr="00A94432">
              <w:rPr>
                <w:rFonts w:ascii="Times New Roman" w:hAnsi="Times New Roman" w:cs="Times New Roman"/>
                <w:sz w:val="24"/>
                <w:szCs w:val="24"/>
              </w:rPr>
              <w:t>TOTALES =</w:t>
            </w:r>
          </w:p>
        </w:tc>
        <w:tc>
          <w:tcPr>
            <w:tcW w:w="2047" w:type="dxa"/>
            <w:noWrap/>
            <w:hideMark/>
          </w:tcPr>
          <w:p w14:paraId="4B09FEC0" w14:textId="77777777" w:rsidR="005574F0" w:rsidRPr="00A94432" w:rsidRDefault="005574F0" w:rsidP="00900E9B">
            <w:pPr>
              <w:spacing w:after="0" w:line="293" w:lineRule="auto"/>
              <w:jc w:val="both"/>
              <w:rPr>
                <w:rFonts w:ascii="Times New Roman" w:hAnsi="Times New Roman" w:cs="Times New Roman"/>
                <w:sz w:val="24"/>
                <w:szCs w:val="24"/>
              </w:rPr>
            </w:pPr>
            <w:r w:rsidRPr="00A94432">
              <w:rPr>
                <w:rFonts w:ascii="Times New Roman" w:hAnsi="Times New Roman" w:cs="Times New Roman"/>
                <w:sz w:val="24"/>
                <w:szCs w:val="24"/>
              </w:rPr>
              <w:t xml:space="preserve"> $     3,071.73 </w:t>
            </w:r>
          </w:p>
        </w:tc>
        <w:tc>
          <w:tcPr>
            <w:tcW w:w="1498" w:type="dxa"/>
            <w:noWrap/>
            <w:hideMark/>
          </w:tcPr>
          <w:p w14:paraId="597EFB8B" w14:textId="77777777" w:rsidR="005574F0" w:rsidRPr="00A94432" w:rsidRDefault="005574F0" w:rsidP="00900E9B">
            <w:pPr>
              <w:spacing w:after="0" w:line="293" w:lineRule="auto"/>
              <w:jc w:val="both"/>
              <w:rPr>
                <w:rFonts w:ascii="Times New Roman" w:hAnsi="Times New Roman" w:cs="Times New Roman"/>
                <w:sz w:val="24"/>
                <w:szCs w:val="24"/>
              </w:rPr>
            </w:pPr>
            <w:r w:rsidRPr="00A94432">
              <w:rPr>
                <w:rFonts w:ascii="Times New Roman" w:hAnsi="Times New Roman" w:cs="Times New Roman"/>
                <w:sz w:val="24"/>
                <w:szCs w:val="24"/>
              </w:rPr>
              <w:t> </w:t>
            </w:r>
          </w:p>
        </w:tc>
      </w:tr>
    </w:tbl>
    <w:p w14:paraId="3F377D66" w14:textId="77777777" w:rsidR="005574F0" w:rsidRDefault="005574F0" w:rsidP="005574F0">
      <w:pPr>
        <w:spacing w:after="0" w:line="293" w:lineRule="auto"/>
        <w:jc w:val="both"/>
        <w:rPr>
          <w:rFonts w:ascii="Times New Roman" w:hAnsi="Times New Roman" w:cs="Times New Roman"/>
          <w:sz w:val="24"/>
          <w:szCs w:val="24"/>
        </w:rPr>
      </w:pPr>
    </w:p>
    <w:tbl>
      <w:tblPr>
        <w:tblStyle w:val="Tablaconcuadrcula"/>
        <w:tblW w:w="0" w:type="auto"/>
        <w:tblInd w:w="108" w:type="dxa"/>
        <w:tblLook w:val="04A0" w:firstRow="1" w:lastRow="0" w:firstColumn="1" w:lastColumn="0" w:noHBand="0" w:noVBand="1"/>
      </w:tblPr>
      <w:tblGrid>
        <w:gridCol w:w="475"/>
        <w:gridCol w:w="1147"/>
        <w:gridCol w:w="3866"/>
        <w:gridCol w:w="2353"/>
        <w:gridCol w:w="1729"/>
      </w:tblGrid>
      <w:tr w:rsidR="005574F0" w:rsidRPr="00853CE1" w14:paraId="7BC9BED4" w14:textId="77777777" w:rsidTr="00900E9B">
        <w:trPr>
          <w:trHeight w:val="630"/>
        </w:trPr>
        <w:tc>
          <w:tcPr>
            <w:tcW w:w="9796" w:type="dxa"/>
            <w:gridSpan w:val="5"/>
            <w:noWrap/>
            <w:hideMark/>
          </w:tcPr>
          <w:p w14:paraId="4ED27B1C" w14:textId="77777777" w:rsidR="005574F0" w:rsidRPr="00853CE1" w:rsidRDefault="005574F0" w:rsidP="00900E9B">
            <w:pPr>
              <w:spacing w:after="0" w:line="293" w:lineRule="auto"/>
              <w:jc w:val="both"/>
              <w:rPr>
                <w:rFonts w:ascii="Times New Roman" w:hAnsi="Times New Roman" w:cs="Times New Roman"/>
                <w:b/>
                <w:bCs/>
                <w:i/>
                <w:iCs/>
                <w:sz w:val="24"/>
                <w:szCs w:val="24"/>
              </w:rPr>
            </w:pPr>
            <w:r w:rsidRPr="00853CE1">
              <w:rPr>
                <w:rFonts w:ascii="Times New Roman" w:hAnsi="Times New Roman" w:cs="Times New Roman"/>
                <w:b/>
                <w:bCs/>
                <w:i/>
                <w:iCs/>
                <w:sz w:val="24"/>
                <w:szCs w:val="24"/>
              </w:rPr>
              <w:t>DETALLE DE TRASLADOS DE FONDO DEL 70% FODES ISDEM DEL MES DE MARZO  2021</w:t>
            </w:r>
          </w:p>
        </w:tc>
      </w:tr>
      <w:tr w:rsidR="005574F0" w:rsidRPr="00853CE1" w14:paraId="048DB1BB" w14:textId="77777777" w:rsidTr="00900E9B">
        <w:trPr>
          <w:trHeight w:val="300"/>
        </w:trPr>
        <w:tc>
          <w:tcPr>
            <w:tcW w:w="9796" w:type="dxa"/>
            <w:gridSpan w:val="5"/>
            <w:noWrap/>
            <w:hideMark/>
          </w:tcPr>
          <w:p w14:paraId="05AACD2C" w14:textId="77777777" w:rsidR="005574F0" w:rsidRPr="00853CE1" w:rsidRDefault="005574F0" w:rsidP="00900E9B">
            <w:pPr>
              <w:spacing w:after="0" w:line="293" w:lineRule="auto"/>
              <w:jc w:val="both"/>
              <w:rPr>
                <w:rFonts w:ascii="Times New Roman" w:hAnsi="Times New Roman" w:cs="Times New Roman"/>
                <w:b/>
                <w:bCs/>
                <w:i/>
                <w:iCs/>
                <w:sz w:val="24"/>
                <w:szCs w:val="24"/>
              </w:rPr>
            </w:pPr>
            <w:r w:rsidRPr="00853CE1">
              <w:rPr>
                <w:rFonts w:ascii="Times New Roman" w:hAnsi="Times New Roman" w:cs="Times New Roman"/>
                <w:b/>
                <w:bCs/>
                <w:i/>
                <w:iCs/>
                <w:sz w:val="24"/>
                <w:szCs w:val="24"/>
              </w:rPr>
              <w:t>CUENTA 200-200-909575-6</w:t>
            </w:r>
          </w:p>
        </w:tc>
      </w:tr>
      <w:tr w:rsidR="005574F0" w:rsidRPr="00853CE1" w14:paraId="34585107" w14:textId="77777777" w:rsidTr="00900E9B">
        <w:trPr>
          <w:trHeight w:val="291"/>
        </w:trPr>
        <w:tc>
          <w:tcPr>
            <w:tcW w:w="436" w:type="dxa"/>
            <w:noWrap/>
            <w:hideMark/>
          </w:tcPr>
          <w:p w14:paraId="4AE814DF" w14:textId="77777777" w:rsidR="005574F0" w:rsidRPr="00853CE1" w:rsidRDefault="005574F0" w:rsidP="00900E9B">
            <w:pPr>
              <w:spacing w:after="0" w:line="293" w:lineRule="auto"/>
              <w:jc w:val="both"/>
              <w:rPr>
                <w:rFonts w:ascii="Times New Roman" w:hAnsi="Times New Roman" w:cs="Times New Roman"/>
                <w:sz w:val="24"/>
                <w:szCs w:val="24"/>
              </w:rPr>
            </w:pPr>
            <w:r w:rsidRPr="00853CE1">
              <w:rPr>
                <w:rFonts w:ascii="Times New Roman" w:hAnsi="Times New Roman" w:cs="Times New Roman"/>
                <w:sz w:val="24"/>
                <w:szCs w:val="24"/>
              </w:rPr>
              <w:t>N°</w:t>
            </w:r>
          </w:p>
        </w:tc>
        <w:tc>
          <w:tcPr>
            <w:tcW w:w="1076" w:type="dxa"/>
            <w:noWrap/>
            <w:hideMark/>
          </w:tcPr>
          <w:p w14:paraId="447582DB" w14:textId="77777777" w:rsidR="005574F0" w:rsidRPr="00853CE1" w:rsidRDefault="005574F0" w:rsidP="00900E9B">
            <w:pPr>
              <w:spacing w:after="0" w:line="293" w:lineRule="auto"/>
              <w:jc w:val="both"/>
              <w:rPr>
                <w:rFonts w:ascii="Times New Roman" w:hAnsi="Times New Roman" w:cs="Times New Roman"/>
                <w:sz w:val="24"/>
                <w:szCs w:val="24"/>
              </w:rPr>
            </w:pPr>
            <w:r w:rsidRPr="00853CE1">
              <w:rPr>
                <w:rFonts w:ascii="Times New Roman" w:hAnsi="Times New Roman" w:cs="Times New Roman"/>
                <w:sz w:val="24"/>
                <w:szCs w:val="24"/>
              </w:rPr>
              <w:t xml:space="preserve">FECHA </w:t>
            </w:r>
          </w:p>
        </w:tc>
        <w:tc>
          <w:tcPr>
            <w:tcW w:w="4034" w:type="dxa"/>
            <w:noWrap/>
            <w:hideMark/>
          </w:tcPr>
          <w:p w14:paraId="6B29EF36" w14:textId="77777777" w:rsidR="005574F0" w:rsidRPr="00853CE1" w:rsidRDefault="005574F0" w:rsidP="00900E9B">
            <w:pPr>
              <w:spacing w:after="0" w:line="293" w:lineRule="auto"/>
              <w:jc w:val="both"/>
              <w:rPr>
                <w:rFonts w:ascii="Times New Roman" w:hAnsi="Times New Roman" w:cs="Times New Roman"/>
                <w:sz w:val="24"/>
                <w:szCs w:val="24"/>
              </w:rPr>
            </w:pPr>
            <w:r w:rsidRPr="00853CE1">
              <w:rPr>
                <w:rFonts w:ascii="Times New Roman" w:hAnsi="Times New Roman" w:cs="Times New Roman"/>
                <w:sz w:val="24"/>
                <w:szCs w:val="24"/>
              </w:rPr>
              <w:t xml:space="preserve">NOMBRE DE LA CUENTA </w:t>
            </w:r>
          </w:p>
        </w:tc>
        <w:tc>
          <w:tcPr>
            <w:tcW w:w="2451" w:type="dxa"/>
            <w:noWrap/>
            <w:hideMark/>
          </w:tcPr>
          <w:p w14:paraId="42CADAC9" w14:textId="77777777" w:rsidR="005574F0" w:rsidRPr="00853CE1" w:rsidRDefault="005574F0" w:rsidP="00900E9B">
            <w:pPr>
              <w:spacing w:after="0" w:line="293" w:lineRule="auto"/>
              <w:jc w:val="both"/>
              <w:rPr>
                <w:rFonts w:ascii="Times New Roman" w:hAnsi="Times New Roman" w:cs="Times New Roman"/>
                <w:sz w:val="24"/>
                <w:szCs w:val="24"/>
              </w:rPr>
            </w:pPr>
            <w:r w:rsidRPr="00853CE1">
              <w:rPr>
                <w:rFonts w:ascii="Times New Roman" w:hAnsi="Times New Roman" w:cs="Times New Roman"/>
                <w:sz w:val="24"/>
                <w:szCs w:val="24"/>
              </w:rPr>
              <w:t xml:space="preserve">MONTO </w:t>
            </w:r>
          </w:p>
        </w:tc>
        <w:tc>
          <w:tcPr>
            <w:tcW w:w="1799" w:type="dxa"/>
            <w:noWrap/>
            <w:hideMark/>
          </w:tcPr>
          <w:p w14:paraId="7B3827B5" w14:textId="77777777" w:rsidR="005574F0" w:rsidRPr="00853CE1" w:rsidRDefault="005574F0" w:rsidP="00900E9B">
            <w:pPr>
              <w:spacing w:after="0" w:line="293" w:lineRule="auto"/>
              <w:jc w:val="both"/>
              <w:rPr>
                <w:rFonts w:ascii="Times New Roman" w:hAnsi="Times New Roman" w:cs="Times New Roman"/>
                <w:sz w:val="24"/>
                <w:szCs w:val="24"/>
              </w:rPr>
            </w:pPr>
            <w:r w:rsidRPr="00853CE1">
              <w:rPr>
                <w:rFonts w:ascii="Times New Roman" w:hAnsi="Times New Roman" w:cs="Times New Roman"/>
                <w:sz w:val="24"/>
                <w:szCs w:val="24"/>
              </w:rPr>
              <w:t xml:space="preserve">No DE CUENTA </w:t>
            </w:r>
          </w:p>
        </w:tc>
      </w:tr>
      <w:tr w:rsidR="005574F0" w:rsidRPr="00853CE1" w14:paraId="243336AF" w14:textId="77777777" w:rsidTr="00900E9B">
        <w:trPr>
          <w:trHeight w:val="509"/>
        </w:trPr>
        <w:tc>
          <w:tcPr>
            <w:tcW w:w="436" w:type="dxa"/>
            <w:vMerge w:val="restart"/>
            <w:noWrap/>
            <w:hideMark/>
          </w:tcPr>
          <w:p w14:paraId="3B294033" w14:textId="77777777" w:rsidR="005574F0" w:rsidRPr="00853CE1" w:rsidRDefault="005574F0" w:rsidP="00900E9B">
            <w:pPr>
              <w:spacing w:after="0" w:line="293" w:lineRule="auto"/>
              <w:jc w:val="both"/>
              <w:rPr>
                <w:rFonts w:ascii="Times New Roman" w:hAnsi="Times New Roman" w:cs="Times New Roman"/>
                <w:sz w:val="24"/>
                <w:szCs w:val="24"/>
              </w:rPr>
            </w:pPr>
            <w:r w:rsidRPr="00853CE1">
              <w:rPr>
                <w:rFonts w:ascii="Times New Roman" w:hAnsi="Times New Roman" w:cs="Times New Roman"/>
                <w:sz w:val="24"/>
                <w:szCs w:val="24"/>
              </w:rPr>
              <w:t>1</w:t>
            </w:r>
          </w:p>
        </w:tc>
        <w:tc>
          <w:tcPr>
            <w:tcW w:w="1076" w:type="dxa"/>
            <w:vMerge w:val="restart"/>
            <w:noWrap/>
            <w:hideMark/>
          </w:tcPr>
          <w:p w14:paraId="3890C962" w14:textId="77777777" w:rsidR="005574F0" w:rsidRPr="00853CE1" w:rsidRDefault="005574F0" w:rsidP="00900E9B">
            <w:pPr>
              <w:spacing w:after="0" w:line="293" w:lineRule="auto"/>
              <w:jc w:val="both"/>
              <w:rPr>
                <w:rFonts w:ascii="Times New Roman" w:hAnsi="Times New Roman" w:cs="Times New Roman"/>
                <w:sz w:val="24"/>
                <w:szCs w:val="24"/>
              </w:rPr>
            </w:pPr>
            <w:r w:rsidRPr="00853CE1">
              <w:rPr>
                <w:rFonts w:ascii="Times New Roman" w:hAnsi="Times New Roman" w:cs="Times New Roman"/>
                <w:sz w:val="24"/>
                <w:szCs w:val="24"/>
              </w:rPr>
              <w:t>12/3/2021</w:t>
            </w:r>
          </w:p>
        </w:tc>
        <w:tc>
          <w:tcPr>
            <w:tcW w:w="4034" w:type="dxa"/>
            <w:vMerge w:val="restart"/>
            <w:hideMark/>
          </w:tcPr>
          <w:p w14:paraId="258A7AD0" w14:textId="77777777" w:rsidR="005574F0" w:rsidRPr="00853CE1" w:rsidRDefault="005574F0" w:rsidP="00900E9B">
            <w:pPr>
              <w:spacing w:after="0" w:line="293" w:lineRule="auto"/>
              <w:jc w:val="both"/>
              <w:rPr>
                <w:rFonts w:ascii="Times New Roman" w:hAnsi="Times New Roman" w:cs="Times New Roman"/>
                <w:sz w:val="24"/>
                <w:szCs w:val="24"/>
              </w:rPr>
            </w:pPr>
            <w:r w:rsidRPr="00853CE1">
              <w:rPr>
                <w:rFonts w:ascii="Times New Roman" w:hAnsi="Times New Roman" w:cs="Times New Roman"/>
                <w:sz w:val="24"/>
                <w:szCs w:val="24"/>
              </w:rPr>
              <w:t>TMSPP/ 25% FODES/ISDEM (PRESTAMOS INTERNOS)</w:t>
            </w:r>
          </w:p>
        </w:tc>
        <w:tc>
          <w:tcPr>
            <w:tcW w:w="2451" w:type="dxa"/>
            <w:vMerge w:val="restart"/>
            <w:noWrap/>
            <w:hideMark/>
          </w:tcPr>
          <w:p w14:paraId="4C96389B" w14:textId="77777777" w:rsidR="005574F0" w:rsidRPr="00853CE1" w:rsidRDefault="005574F0" w:rsidP="00900E9B">
            <w:pPr>
              <w:spacing w:after="0" w:line="293" w:lineRule="auto"/>
              <w:jc w:val="both"/>
              <w:rPr>
                <w:rFonts w:ascii="Times New Roman" w:hAnsi="Times New Roman" w:cs="Times New Roman"/>
                <w:sz w:val="24"/>
                <w:szCs w:val="24"/>
              </w:rPr>
            </w:pPr>
            <w:r w:rsidRPr="00853CE1">
              <w:rPr>
                <w:rFonts w:ascii="Times New Roman" w:hAnsi="Times New Roman" w:cs="Times New Roman"/>
                <w:sz w:val="24"/>
                <w:szCs w:val="24"/>
              </w:rPr>
              <w:t xml:space="preserve"> $    7,200.00 </w:t>
            </w:r>
          </w:p>
        </w:tc>
        <w:tc>
          <w:tcPr>
            <w:tcW w:w="1799" w:type="dxa"/>
            <w:vMerge w:val="restart"/>
            <w:noWrap/>
            <w:hideMark/>
          </w:tcPr>
          <w:p w14:paraId="3A06713E" w14:textId="77777777" w:rsidR="005574F0" w:rsidRPr="00853CE1" w:rsidRDefault="005574F0" w:rsidP="00900E9B">
            <w:pPr>
              <w:spacing w:after="0" w:line="293" w:lineRule="auto"/>
              <w:jc w:val="both"/>
              <w:rPr>
                <w:rFonts w:ascii="Times New Roman" w:hAnsi="Times New Roman" w:cs="Times New Roman"/>
                <w:sz w:val="24"/>
                <w:szCs w:val="24"/>
              </w:rPr>
            </w:pPr>
            <w:r w:rsidRPr="00853CE1">
              <w:rPr>
                <w:rFonts w:ascii="Times New Roman" w:hAnsi="Times New Roman" w:cs="Times New Roman"/>
                <w:sz w:val="24"/>
                <w:szCs w:val="24"/>
              </w:rPr>
              <w:t>100-200-700909-3</w:t>
            </w:r>
          </w:p>
        </w:tc>
      </w:tr>
      <w:tr w:rsidR="005574F0" w:rsidRPr="00853CE1" w14:paraId="31067509" w14:textId="77777777" w:rsidTr="00900E9B">
        <w:trPr>
          <w:trHeight w:val="509"/>
        </w:trPr>
        <w:tc>
          <w:tcPr>
            <w:tcW w:w="436" w:type="dxa"/>
            <w:vMerge/>
            <w:hideMark/>
          </w:tcPr>
          <w:p w14:paraId="5BC5A546" w14:textId="77777777" w:rsidR="005574F0" w:rsidRPr="00853CE1" w:rsidRDefault="005574F0" w:rsidP="00900E9B">
            <w:pPr>
              <w:spacing w:after="0" w:line="293" w:lineRule="auto"/>
              <w:jc w:val="both"/>
              <w:rPr>
                <w:rFonts w:ascii="Times New Roman" w:hAnsi="Times New Roman" w:cs="Times New Roman"/>
                <w:sz w:val="24"/>
                <w:szCs w:val="24"/>
              </w:rPr>
            </w:pPr>
          </w:p>
        </w:tc>
        <w:tc>
          <w:tcPr>
            <w:tcW w:w="1076" w:type="dxa"/>
            <w:vMerge/>
            <w:hideMark/>
          </w:tcPr>
          <w:p w14:paraId="48625621" w14:textId="77777777" w:rsidR="005574F0" w:rsidRPr="00853CE1" w:rsidRDefault="005574F0" w:rsidP="00900E9B">
            <w:pPr>
              <w:spacing w:after="0" w:line="293" w:lineRule="auto"/>
              <w:jc w:val="both"/>
              <w:rPr>
                <w:rFonts w:ascii="Times New Roman" w:hAnsi="Times New Roman" w:cs="Times New Roman"/>
                <w:sz w:val="24"/>
                <w:szCs w:val="24"/>
              </w:rPr>
            </w:pPr>
          </w:p>
        </w:tc>
        <w:tc>
          <w:tcPr>
            <w:tcW w:w="4034" w:type="dxa"/>
            <w:vMerge/>
            <w:hideMark/>
          </w:tcPr>
          <w:p w14:paraId="7F8F18CF" w14:textId="77777777" w:rsidR="005574F0" w:rsidRPr="00853CE1" w:rsidRDefault="005574F0" w:rsidP="00900E9B">
            <w:pPr>
              <w:spacing w:after="0" w:line="293" w:lineRule="auto"/>
              <w:jc w:val="both"/>
              <w:rPr>
                <w:rFonts w:ascii="Times New Roman" w:hAnsi="Times New Roman" w:cs="Times New Roman"/>
                <w:sz w:val="24"/>
                <w:szCs w:val="24"/>
              </w:rPr>
            </w:pPr>
          </w:p>
        </w:tc>
        <w:tc>
          <w:tcPr>
            <w:tcW w:w="2451" w:type="dxa"/>
            <w:vMerge/>
            <w:hideMark/>
          </w:tcPr>
          <w:p w14:paraId="2FB7C1D3" w14:textId="77777777" w:rsidR="005574F0" w:rsidRPr="00853CE1" w:rsidRDefault="005574F0" w:rsidP="00900E9B">
            <w:pPr>
              <w:spacing w:after="0" w:line="293" w:lineRule="auto"/>
              <w:jc w:val="both"/>
              <w:rPr>
                <w:rFonts w:ascii="Times New Roman" w:hAnsi="Times New Roman" w:cs="Times New Roman"/>
                <w:sz w:val="24"/>
                <w:szCs w:val="24"/>
              </w:rPr>
            </w:pPr>
          </w:p>
        </w:tc>
        <w:tc>
          <w:tcPr>
            <w:tcW w:w="1799" w:type="dxa"/>
            <w:vMerge/>
            <w:hideMark/>
          </w:tcPr>
          <w:p w14:paraId="3793829C" w14:textId="77777777" w:rsidR="005574F0" w:rsidRPr="00853CE1" w:rsidRDefault="005574F0" w:rsidP="00900E9B">
            <w:pPr>
              <w:spacing w:after="0" w:line="293" w:lineRule="auto"/>
              <w:jc w:val="both"/>
              <w:rPr>
                <w:rFonts w:ascii="Times New Roman" w:hAnsi="Times New Roman" w:cs="Times New Roman"/>
                <w:sz w:val="24"/>
                <w:szCs w:val="24"/>
              </w:rPr>
            </w:pPr>
          </w:p>
        </w:tc>
      </w:tr>
      <w:tr w:rsidR="005574F0" w:rsidRPr="00853CE1" w14:paraId="7DBF1A1E" w14:textId="77777777" w:rsidTr="00900E9B">
        <w:trPr>
          <w:trHeight w:val="509"/>
        </w:trPr>
        <w:tc>
          <w:tcPr>
            <w:tcW w:w="436" w:type="dxa"/>
            <w:vMerge/>
            <w:hideMark/>
          </w:tcPr>
          <w:p w14:paraId="5FC4B65B" w14:textId="77777777" w:rsidR="005574F0" w:rsidRPr="00853CE1" w:rsidRDefault="005574F0" w:rsidP="00900E9B">
            <w:pPr>
              <w:spacing w:after="0" w:line="293" w:lineRule="auto"/>
              <w:jc w:val="both"/>
              <w:rPr>
                <w:rFonts w:ascii="Times New Roman" w:hAnsi="Times New Roman" w:cs="Times New Roman"/>
                <w:sz w:val="24"/>
                <w:szCs w:val="24"/>
              </w:rPr>
            </w:pPr>
          </w:p>
        </w:tc>
        <w:tc>
          <w:tcPr>
            <w:tcW w:w="1076" w:type="dxa"/>
            <w:vMerge/>
            <w:hideMark/>
          </w:tcPr>
          <w:p w14:paraId="1894A3F7" w14:textId="77777777" w:rsidR="005574F0" w:rsidRPr="00853CE1" w:rsidRDefault="005574F0" w:rsidP="00900E9B">
            <w:pPr>
              <w:spacing w:after="0" w:line="293" w:lineRule="auto"/>
              <w:jc w:val="both"/>
              <w:rPr>
                <w:rFonts w:ascii="Times New Roman" w:hAnsi="Times New Roman" w:cs="Times New Roman"/>
                <w:sz w:val="24"/>
                <w:szCs w:val="24"/>
              </w:rPr>
            </w:pPr>
          </w:p>
        </w:tc>
        <w:tc>
          <w:tcPr>
            <w:tcW w:w="4034" w:type="dxa"/>
            <w:vMerge/>
            <w:hideMark/>
          </w:tcPr>
          <w:p w14:paraId="19630B95" w14:textId="77777777" w:rsidR="005574F0" w:rsidRPr="00853CE1" w:rsidRDefault="005574F0" w:rsidP="00900E9B">
            <w:pPr>
              <w:spacing w:after="0" w:line="293" w:lineRule="auto"/>
              <w:jc w:val="both"/>
              <w:rPr>
                <w:rFonts w:ascii="Times New Roman" w:hAnsi="Times New Roman" w:cs="Times New Roman"/>
                <w:sz w:val="24"/>
                <w:szCs w:val="24"/>
              </w:rPr>
            </w:pPr>
          </w:p>
        </w:tc>
        <w:tc>
          <w:tcPr>
            <w:tcW w:w="2451" w:type="dxa"/>
            <w:vMerge/>
            <w:hideMark/>
          </w:tcPr>
          <w:p w14:paraId="07C0063C" w14:textId="77777777" w:rsidR="005574F0" w:rsidRPr="00853CE1" w:rsidRDefault="005574F0" w:rsidP="00900E9B">
            <w:pPr>
              <w:spacing w:after="0" w:line="293" w:lineRule="auto"/>
              <w:jc w:val="both"/>
              <w:rPr>
                <w:rFonts w:ascii="Times New Roman" w:hAnsi="Times New Roman" w:cs="Times New Roman"/>
                <w:sz w:val="24"/>
                <w:szCs w:val="24"/>
              </w:rPr>
            </w:pPr>
          </w:p>
        </w:tc>
        <w:tc>
          <w:tcPr>
            <w:tcW w:w="1799" w:type="dxa"/>
            <w:vMerge/>
            <w:hideMark/>
          </w:tcPr>
          <w:p w14:paraId="6CBBDAA0" w14:textId="77777777" w:rsidR="005574F0" w:rsidRPr="00853CE1" w:rsidRDefault="005574F0" w:rsidP="00900E9B">
            <w:pPr>
              <w:spacing w:after="0" w:line="293" w:lineRule="auto"/>
              <w:jc w:val="both"/>
              <w:rPr>
                <w:rFonts w:ascii="Times New Roman" w:hAnsi="Times New Roman" w:cs="Times New Roman"/>
                <w:sz w:val="24"/>
                <w:szCs w:val="24"/>
              </w:rPr>
            </w:pPr>
          </w:p>
        </w:tc>
      </w:tr>
      <w:tr w:rsidR="005574F0" w:rsidRPr="00853CE1" w14:paraId="7117EE3A" w14:textId="77777777" w:rsidTr="00900E9B">
        <w:trPr>
          <w:trHeight w:val="509"/>
        </w:trPr>
        <w:tc>
          <w:tcPr>
            <w:tcW w:w="436" w:type="dxa"/>
            <w:vMerge w:val="restart"/>
            <w:noWrap/>
            <w:hideMark/>
          </w:tcPr>
          <w:p w14:paraId="2759E39E" w14:textId="77777777" w:rsidR="005574F0" w:rsidRPr="00853CE1" w:rsidRDefault="005574F0" w:rsidP="00900E9B">
            <w:pPr>
              <w:spacing w:after="0" w:line="293" w:lineRule="auto"/>
              <w:jc w:val="both"/>
              <w:rPr>
                <w:rFonts w:ascii="Times New Roman" w:hAnsi="Times New Roman" w:cs="Times New Roman"/>
                <w:sz w:val="24"/>
                <w:szCs w:val="24"/>
              </w:rPr>
            </w:pPr>
            <w:r w:rsidRPr="00853CE1">
              <w:rPr>
                <w:rFonts w:ascii="Times New Roman" w:hAnsi="Times New Roman" w:cs="Times New Roman"/>
                <w:sz w:val="24"/>
                <w:szCs w:val="24"/>
              </w:rPr>
              <w:t>2</w:t>
            </w:r>
          </w:p>
        </w:tc>
        <w:tc>
          <w:tcPr>
            <w:tcW w:w="1076" w:type="dxa"/>
            <w:vMerge w:val="restart"/>
            <w:noWrap/>
            <w:hideMark/>
          </w:tcPr>
          <w:p w14:paraId="3E7DDB79" w14:textId="77777777" w:rsidR="005574F0" w:rsidRPr="00853CE1" w:rsidRDefault="005574F0" w:rsidP="00900E9B">
            <w:pPr>
              <w:spacing w:after="0" w:line="293" w:lineRule="auto"/>
              <w:jc w:val="both"/>
              <w:rPr>
                <w:rFonts w:ascii="Times New Roman" w:hAnsi="Times New Roman" w:cs="Times New Roman"/>
                <w:sz w:val="24"/>
                <w:szCs w:val="24"/>
              </w:rPr>
            </w:pPr>
            <w:r w:rsidRPr="00853CE1">
              <w:rPr>
                <w:rFonts w:ascii="Times New Roman" w:hAnsi="Times New Roman" w:cs="Times New Roman"/>
                <w:sz w:val="24"/>
                <w:szCs w:val="24"/>
              </w:rPr>
              <w:t>19/3/2021</w:t>
            </w:r>
          </w:p>
        </w:tc>
        <w:tc>
          <w:tcPr>
            <w:tcW w:w="4034" w:type="dxa"/>
            <w:vMerge w:val="restart"/>
            <w:hideMark/>
          </w:tcPr>
          <w:p w14:paraId="7D5977D6" w14:textId="77777777" w:rsidR="005574F0" w:rsidRPr="00853CE1" w:rsidRDefault="005574F0" w:rsidP="00900E9B">
            <w:pPr>
              <w:spacing w:after="0" w:line="293" w:lineRule="auto"/>
              <w:jc w:val="both"/>
              <w:rPr>
                <w:rFonts w:ascii="Times New Roman" w:hAnsi="Times New Roman" w:cs="Times New Roman"/>
                <w:sz w:val="24"/>
                <w:szCs w:val="24"/>
              </w:rPr>
            </w:pPr>
            <w:r w:rsidRPr="00853CE1">
              <w:rPr>
                <w:rFonts w:ascii="Times New Roman" w:hAnsi="Times New Roman" w:cs="Times New Roman"/>
                <w:sz w:val="24"/>
                <w:szCs w:val="24"/>
              </w:rPr>
              <w:t>TMSPP/ PROGRAMA DE BARRIDO RECOLECCION Y DISPOSICION DE DESECHOS SOLIDOS EN EL MSPP AÑO 2021</w:t>
            </w:r>
          </w:p>
        </w:tc>
        <w:tc>
          <w:tcPr>
            <w:tcW w:w="2451" w:type="dxa"/>
            <w:vMerge w:val="restart"/>
            <w:noWrap/>
            <w:hideMark/>
          </w:tcPr>
          <w:p w14:paraId="6C574680" w14:textId="77777777" w:rsidR="005574F0" w:rsidRPr="00853CE1" w:rsidRDefault="005574F0" w:rsidP="00900E9B">
            <w:pPr>
              <w:spacing w:after="0" w:line="293" w:lineRule="auto"/>
              <w:jc w:val="both"/>
              <w:rPr>
                <w:rFonts w:ascii="Times New Roman" w:hAnsi="Times New Roman" w:cs="Times New Roman"/>
                <w:sz w:val="24"/>
                <w:szCs w:val="24"/>
              </w:rPr>
            </w:pPr>
            <w:r w:rsidRPr="00853CE1">
              <w:rPr>
                <w:rFonts w:ascii="Times New Roman" w:hAnsi="Times New Roman" w:cs="Times New Roman"/>
                <w:sz w:val="24"/>
                <w:szCs w:val="24"/>
              </w:rPr>
              <w:t xml:space="preserve"> $   1,270.00 </w:t>
            </w:r>
          </w:p>
        </w:tc>
        <w:tc>
          <w:tcPr>
            <w:tcW w:w="1799" w:type="dxa"/>
            <w:vMerge w:val="restart"/>
            <w:noWrap/>
            <w:hideMark/>
          </w:tcPr>
          <w:p w14:paraId="6B387CC8" w14:textId="77777777" w:rsidR="005574F0" w:rsidRPr="00853CE1" w:rsidRDefault="005574F0" w:rsidP="00900E9B">
            <w:pPr>
              <w:spacing w:after="0" w:line="293" w:lineRule="auto"/>
              <w:jc w:val="both"/>
              <w:rPr>
                <w:rFonts w:ascii="Times New Roman" w:hAnsi="Times New Roman" w:cs="Times New Roman"/>
                <w:sz w:val="24"/>
                <w:szCs w:val="24"/>
              </w:rPr>
            </w:pPr>
            <w:r w:rsidRPr="00853CE1">
              <w:rPr>
                <w:rFonts w:ascii="Times New Roman" w:hAnsi="Times New Roman" w:cs="Times New Roman"/>
                <w:sz w:val="24"/>
                <w:szCs w:val="24"/>
              </w:rPr>
              <w:t>100-200-701178-0</w:t>
            </w:r>
          </w:p>
        </w:tc>
      </w:tr>
      <w:tr w:rsidR="005574F0" w:rsidRPr="00853CE1" w14:paraId="2DF6AD5C" w14:textId="77777777" w:rsidTr="00900E9B">
        <w:trPr>
          <w:trHeight w:val="509"/>
        </w:trPr>
        <w:tc>
          <w:tcPr>
            <w:tcW w:w="436" w:type="dxa"/>
            <w:vMerge/>
            <w:hideMark/>
          </w:tcPr>
          <w:p w14:paraId="3E1B24BA" w14:textId="77777777" w:rsidR="005574F0" w:rsidRPr="00853CE1" w:rsidRDefault="005574F0" w:rsidP="00900E9B">
            <w:pPr>
              <w:spacing w:after="0" w:line="293" w:lineRule="auto"/>
              <w:jc w:val="both"/>
              <w:rPr>
                <w:rFonts w:ascii="Times New Roman" w:hAnsi="Times New Roman" w:cs="Times New Roman"/>
                <w:sz w:val="24"/>
                <w:szCs w:val="24"/>
              </w:rPr>
            </w:pPr>
          </w:p>
        </w:tc>
        <w:tc>
          <w:tcPr>
            <w:tcW w:w="1076" w:type="dxa"/>
            <w:vMerge/>
            <w:hideMark/>
          </w:tcPr>
          <w:p w14:paraId="325CBE93" w14:textId="77777777" w:rsidR="005574F0" w:rsidRPr="00853CE1" w:rsidRDefault="005574F0" w:rsidP="00900E9B">
            <w:pPr>
              <w:spacing w:after="0" w:line="293" w:lineRule="auto"/>
              <w:jc w:val="both"/>
              <w:rPr>
                <w:rFonts w:ascii="Times New Roman" w:hAnsi="Times New Roman" w:cs="Times New Roman"/>
                <w:sz w:val="24"/>
                <w:szCs w:val="24"/>
              </w:rPr>
            </w:pPr>
          </w:p>
        </w:tc>
        <w:tc>
          <w:tcPr>
            <w:tcW w:w="4034" w:type="dxa"/>
            <w:vMerge/>
            <w:hideMark/>
          </w:tcPr>
          <w:p w14:paraId="2B07E06D" w14:textId="77777777" w:rsidR="005574F0" w:rsidRPr="00853CE1" w:rsidRDefault="005574F0" w:rsidP="00900E9B">
            <w:pPr>
              <w:spacing w:after="0" w:line="293" w:lineRule="auto"/>
              <w:jc w:val="both"/>
              <w:rPr>
                <w:rFonts w:ascii="Times New Roman" w:hAnsi="Times New Roman" w:cs="Times New Roman"/>
                <w:sz w:val="24"/>
                <w:szCs w:val="24"/>
              </w:rPr>
            </w:pPr>
          </w:p>
        </w:tc>
        <w:tc>
          <w:tcPr>
            <w:tcW w:w="2451" w:type="dxa"/>
            <w:vMerge/>
            <w:hideMark/>
          </w:tcPr>
          <w:p w14:paraId="683972F6" w14:textId="77777777" w:rsidR="005574F0" w:rsidRPr="00853CE1" w:rsidRDefault="005574F0" w:rsidP="00900E9B">
            <w:pPr>
              <w:spacing w:after="0" w:line="293" w:lineRule="auto"/>
              <w:jc w:val="both"/>
              <w:rPr>
                <w:rFonts w:ascii="Times New Roman" w:hAnsi="Times New Roman" w:cs="Times New Roman"/>
                <w:sz w:val="24"/>
                <w:szCs w:val="24"/>
              </w:rPr>
            </w:pPr>
          </w:p>
        </w:tc>
        <w:tc>
          <w:tcPr>
            <w:tcW w:w="1799" w:type="dxa"/>
            <w:vMerge/>
            <w:hideMark/>
          </w:tcPr>
          <w:p w14:paraId="7EFC3E80" w14:textId="77777777" w:rsidR="005574F0" w:rsidRPr="00853CE1" w:rsidRDefault="005574F0" w:rsidP="00900E9B">
            <w:pPr>
              <w:spacing w:after="0" w:line="293" w:lineRule="auto"/>
              <w:jc w:val="both"/>
              <w:rPr>
                <w:rFonts w:ascii="Times New Roman" w:hAnsi="Times New Roman" w:cs="Times New Roman"/>
                <w:sz w:val="24"/>
                <w:szCs w:val="24"/>
              </w:rPr>
            </w:pPr>
          </w:p>
        </w:tc>
      </w:tr>
      <w:tr w:rsidR="005574F0" w:rsidRPr="00853CE1" w14:paraId="17B5A199" w14:textId="77777777" w:rsidTr="00900E9B">
        <w:trPr>
          <w:trHeight w:val="509"/>
        </w:trPr>
        <w:tc>
          <w:tcPr>
            <w:tcW w:w="436" w:type="dxa"/>
            <w:vMerge/>
            <w:hideMark/>
          </w:tcPr>
          <w:p w14:paraId="6B657BCF" w14:textId="77777777" w:rsidR="005574F0" w:rsidRPr="00853CE1" w:rsidRDefault="005574F0" w:rsidP="00900E9B">
            <w:pPr>
              <w:spacing w:after="0" w:line="293" w:lineRule="auto"/>
              <w:jc w:val="both"/>
              <w:rPr>
                <w:rFonts w:ascii="Times New Roman" w:hAnsi="Times New Roman" w:cs="Times New Roman"/>
                <w:sz w:val="24"/>
                <w:szCs w:val="24"/>
              </w:rPr>
            </w:pPr>
          </w:p>
        </w:tc>
        <w:tc>
          <w:tcPr>
            <w:tcW w:w="1076" w:type="dxa"/>
            <w:vMerge/>
            <w:hideMark/>
          </w:tcPr>
          <w:p w14:paraId="2F4BA8CA" w14:textId="77777777" w:rsidR="005574F0" w:rsidRPr="00853CE1" w:rsidRDefault="005574F0" w:rsidP="00900E9B">
            <w:pPr>
              <w:spacing w:after="0" w:line="293" w:lineRule="auto"/>
              <w:jc w:val="both"/>
              <w:rPr>
                <w:rFonts w:ascii="Times New Roman" w:hAnsi="Times New Roman" w:cs="Times New Roman"/>
                <w:sz w:val="24"/>
                <w:szCs w:val="24"/>
              </w:rPr>
            </w:pPr>
          </w:p>
        </w:tc>
        <w:tc>
          <w:tcPr>
            <w:tcW w:w="4034" w:type="dxa"/>
            <w:vMerge/>
            <w:hideMark/>
          </w:tcPr>
          <w:p w14:paraId="04971924" w14:textId="77777777" w:rsidR="005574F0" w:rsidRPr="00853CE1" w:rsidRDefault="005574F0" w:rsidP="00900E9B">
            <w:pPr>
              <w:spacing w:after="0" w:line="293" w:lineRule="auto"/>
              <w:jc w:val="both"/>
              <w:rPr>
                <w:rFonts w:ascii="Times New Roman" w:hAnsi="Times New Roman" w:cs="Times New Roman"/>
                <w:sz w:val="24"/>
                <w:szCs w:val="24"/>
              </w:rPr>
            </w:pPr>
          </w:p>
        </w:tc>
        <w:tc>
          <w:tcPr>
            <w:tcW w:w="2451" w:type="dxa"/>
            <w:vMerge/>
            <w:hideMark/>
          </w:tcPr>
          <w:p w14:paraId="33AC1FB1" w14:textId="77777777" w:rsidR="005574F0" w:rsidRPr="00853CE1" w:rsidRDefault="005574F0" w:rsidP="00900E9B">
            <w:pPr>
              <w:spacing w:after="0" w:line="293" w:lineRule="auto"/>
              <w:jc w:val="both"/>
              <w:rPr>
                <w:rFonts w:ascii="Times New Roman" w:hAnsi="Times New Roman" w:cs="Times New Roman"/>
                <w:sz w:val="24"/>
                <w:szCs w:val="24"/>
              </w:rPr>
            </w:pPr>
          </w:p>
        </w:tc>
        <w:tc>
          <w:tcPr>
            <w:tcW w:w="1799" w:type="dxa"/>
            <w:vMerge/>
            <w:hideMark/>
          </w:tcPr>
          <w:p w14:paraId="6D48AA2E" w14:textId="77777777" w:rsidR="005574F0" w:rsidRPr="00853CE1" w:rsidRDefault="005574F0" w:rsidP="00900E9B">
            <w:pPr>
              <w:spacing w:after="0" w:line="293" w:lineRule="auto"/>
              <w:jc w:val="both"/>
              <w:rPr>
                <w:rFonts w:ascii="Times New Roman" w:hAnsi="Times New Roman" w:cs="Times New Roman"/>
                <w:sz w:val="24"/>
                <w:szCs w:val="24"/>
              </w:rPr>
            </w:pPr>
          </w:p>
        </w:tc>
      </w:tr>
      <w:tr w:rsidR="005574F0" w:rsidRPr="00853CE1" w14:paraId="20FF2A35" w14:textId="77777777" w:rsidTr="00900E9B">
        <w:trPr>
          <w:trHeight w:val="1260"/>
        </w:trPr>
        <w:tc>
          <w:tcPr>
            <w:tcW w:w="436" w:type="dxa"/>
            <w:noWrap/>
            <w:hideMark/>
          </w:tcPr>
          <w:p w14:paraId="2E0519DD" w14:textId="77777777" w:rsidR="005574F0" w:rsidRPr="00853CE1" w:rsidRDefault="005574F0" w:rsidP="00900E9B">
            <w:pPr>
              <w:spacing w:after="0" w:line="293" w:lineRule="auto"/>
              <w:jc w:val="both"/>
              <w:rPr>
                <w:rFonts w:ascii="Times New Roman" w:hAnsi="Times New Roman" w:cs="Times New Roman"/>
                <w:sz w:val="24"/>
                <w:szCs w:val="24"/>
              </w:rPr>
            </w:pPr>
            <w:r w:rsidRPr="00853CE1">
              <w:rPr>
                <w:rFonts w:ascii="Times New Roman" w:hAnsi="Times New Roman" w:cs="Times New Roman"/>
                <w:sz w:val="24"/>
                <w:szCs w:val="24"/>
              </w:rPr>
              <w:t>3</w:t>
            </w:r>
          </w:p>
        </w:tc>
        <w:tc>
          <w:tcPr>
            <w:tcW w:w="1076" w:type="dxa"/>
            <w:noWrap/>
            <w:hideMark/>
          </w:tcPr>
          <w:p w14:paraId="14BDFE5E" w14:textId="77777777" w:rsidR="005574F0" w:rsidRPr="00853CE1" w:rsidRDefault="005574F0" w:rsidP="00900E9B">
            <w:pPr>
              <w:spacing w:after="0" w:line="293" w:lineRule="auto"/>
              <w:jc w:val="both"/>
              <w:rPr>
                <w:rFonts w:ascii="Times New Roman" w:hAnsi="Times New Roman" w:cs="Times New Roman"/>
                <w:sz w:val="24"/>
                <w:szCs w:val="24"/>
              </w:rPr>
            </w:pPr>
            <w:r w:rsidRPr="00853CE1">
              <w:rPr>
                <w:rFonts w:ascii="Times New Roman" w:hAnsi="Times New Roman" w:cs="Times New Roman"/>
                <w:sz w:val="24"/>
                <w:szCs w:val="24"/>
              </w:rPr>
              <w:t>26/3/2021</w:t>
            </w:r>
          </w:p>
        </w:tc>
        <w:tc>
          <w:tcPr>
            <w:tcW w:w="4034" w:type="dxa"/>
            <w:hideMark/>
          </w:tcPr>
          <w:p w14:paraId="57D40FC6" w14:textId="77777777" w:rsidR="005574F0" w:rsidRPr="00853CE1" w:rsidRDefault="005574F0" w:rsidP="00900E9B">
            <w:pPr>
              <w:spacing w:after="0" w:line="293" w:lineRule="auto"/>
              <w:jc w:val="both"/>
              <w:rPr>
                <w:rFonts w:ascii="Times New Roman" w:hAnsi="Times New Roman" w:cs="Times New Roman"/>
                <w:sz w:val="24"/>
                <w:szCs w:val="24"/>
              </w:rPr>
            </w:pPr>
            <w:r w:rsidRPr="00853CE1">
              <w:rPr>
                <w:rFonts w:ascii="Times New Roman" w:hAnsi="Times New Roman" w:cs="Times New Roman"/>
                <w:sz w:val="24"/>
                <w:szCs w:val="24"/>
              </w:rPr>
              <w:t xml:space="preserve">TMSPP/PROGRAMA DE APOYO AL DESARROLLO DE LAS ESCUELAS DE MUSICA </w:t>
            </w:r>
            <w:proofErr w:type="gramStart"/>
            <w:r w:rsidRPr="00853CE1">
              <w:rPr>
                <w:rFonts w:ascii="Times New Roman" w:hAnsi="Times New Roman" w:cs="Times New Roman"/>
                <w:sz w:val="24"/>
                <w:szCs w:val="24"/>
              </w:rPr>
              <w:t>( VARIOS</w:t>
            </w:r>
            <w:proofErr w:type="gramEnd"/>
            <w:r w:rsidRPr="00853CE1">
              <w:rPr>
                <w:rFonts w:ascii="Times New Roman" w:hAnsi="Times New Roman" w:cs="Times New Roman"/>
                <w:sz w:val="24"/>
                <w:szCs w:val="24"/>
              </w:rPr>
              <w:t xml:space="preserve"> INSTRUMENTOS) Y LA SINFONICA EN EL CASCO URBANO Y LOS CANTONES DEL MUNICIPIO DE SAN PEDRO PERULAPAN AÑO 2021</w:t>
            </w:r>
          </w:p>
        </w:tc>
        <w:tc>
          <w:tcPr>
            <w:tcW w:w="2451" w:type="dxa"/>
            <w:noWrap/>
            <w:hideMark/>
          </w:tcPr>
          <w:p w14:paraId="7D6DFE89" w14:textId="77777777" w:rsidR="005574F0" w:rsidRPr="00853CE1" w:rsidRDefault="005574F0" w:rsidP="00900E9B">
            <w:pPr>
              <w:spacing w:after="0" w:line="293" w:lineRule="auto"/>
              <w:jc w:val="both"/>
              <w:rPr>
                <w:rFonts w:ascii="Times New Roman" w:hAnsi="Times New Roman" w:cs="Times New Roman"/>
                <w:sz w:val="24"/>
                <w:szCs w:val="24"/>
              </w:rPr>
            </w:pPr>
            <w:r w:rsidRPr="00853CE1">
              <w:rPr>
                <w:rFonts w:ascii="Times New Roman" w:hAnsi="Times New Roman" w:cs="Times New Roman"/>
                <w:sz w:val="24"/>
                <w:szCs w:val="24"/>
              </w:rPr>
              <w:t xml:space="preserve"> $   1,000.00 </w:t>
            </w:r>
          </w:p>
        </w:tc>
        <w:tc>
          <w:tcPr>
            <w:tcW w:w="1799" w:type="dxa"/>
            <w:noWrap/>
            <w:hideMark/>
          </w:tcPr>
          <w:p w14:paraId="7FCAC547" w14:textId="77777777" w:rsidR="005574F0" w:rsidRPr="00853CE1" w:rsidRDefault="005574F0" w:rsidP="00900E9B">
            <w:pPr>
              <w:spacing w:after="0" w:line="293" w:lineRule="auto"/>
              <w:jc w:val="both"/>
              <w:rPr>
                <w:rFonts w:ascii="Times New Roman" w:hAnsi="Times New Roman" w:cs="Times New Roman"/>
                <w:sz w:val="24"/>
                <w:szCs w:val="24"/>
              </w:rPr>
            </w:pPr>
            <w:r w:rsidRPr="00853CE1">
              <w:rPr>
                <w:rFonts w:ascii="Times New Roman" w:hAnsi="Times New Roman" w:cs="Times New Roman"/>
                <w:sz w:val="24"/>
                <w:szCs w:val="24"/>
              </w:rPr>
              <w:t>100-200-701083-7</w:t>
            </w:r>
          </w:p>
        </w:tc>
      </w:tr>
      <w:tr w:rsidR="005574F0" w:rsidRPr="00853CE1" w14:paraId="0F9C3239" w14:textId="77777777" w:rsidTr="00900E9B">
        <w:trPr>
          <w:trHeight w:val="70"/>
        </w:trPr>
        <w:tc>
          <w:tcPr>
            <w:tcW w:w="436" w:type="dxa"/>
            <w:noWrap/>
            <w:hideMark/>
          </w:tcPr>
          <w:p w14:paraId="7802FF01" w14:textId="77777777" w:rsidR="005574F0" w:rsidRPr="00853CE1" w:rsidRDefault="005574F0" w:rsidP="00900E9B">
            <w:pPr>
              <w:spacing w:after="0" w:line="293" w:lineRule="auto"/>
              <w:jc w:val="both"/>
              <w:rPr>
                <w:rFonts w:ascii="Times New Roman" w:hAnsi="Times New Roman" w:cs="Times New Roman"/>
                <w:sz w:val="24"/>
                <w:szCs w:val="24"/>
              </w:rPr>
            </w:pPr>
            <w:r w:rsidRPr="00853CE1">
              <w:rPr>
                <w:rFonts w:ascii="Times New Roman" w:hAnsi="Times New Roman" w:cs="Times New Roman"/>
                <w:sz w:val="24"/>
                <w:szCs w:val="24"/>
              </w:rPr>
              <w:t> </w:t>
            </w:r>
          </w:p>
        </w:tc>
        <w:tc>
          <w:tcPr>
            <w:tcW w:w="1076" w:type="dxa"/>
            <w:noWrap/>
            <w:hideMark/>
          </w:tcPr>
          <w:p w14:paraId="25FDBBB5" w14:textId="77777777" w:rsidR="005574F0" w:rsidRPr="00853CE1" w:rsidRDefault="005574F0" w:rsidP="00900E9B">
            <w:pPr>
              <w:spacing w:after="0" w:line="293" w:lineRule="auto"/>
              <w:jc w:val="both"/>
              <w:rPr>
                <w:rFonts w:ascii="Times New Roman" w:hAnsi="Times New Roman" w:cs="Times New Roman"/>
                <w:sz w:val="24"/>
                <w:szCs w:val="24"/>
              </w:rPr>
            </w:pPr>
            <w:r w:rsidRPr="00853CE1">
              <w:rPr>
                <w:rFonts w:ascii="Times New Roman" w:hAnsi="Times New Roman" w:cs="Times New Roman"/>
                <w:sz w:val="24"/>
                <w:szCs w:val="24"/>
              </w:rPr>
              <w:t> </w:t>
            </w:r>
          </w:p>
        </w:tc>
        <w:tc>
          <w:tcPr>
            <w:tcW w:w="4034" w:type="dxa"/>
            <w:noWrap/>
            <w:hideMark/>
          </w:tcPr>
          <w:p w14:paraId="1216C96D" w14:textId="77777777" w:rsidR="005574F0" w:rsidRPr="00853CE1" w:rsidRDefault="005574F0" w:rsidP="00900E9B">
            <w:pPr>
              <w:spacing w:after="0" w:line="293" w:lineRule="auto"/>
              <w:jc w:val="both"/>
              <w:rPr>
                <w:rFonts w:ascii="Times New Roman" w:hAnsi="Times New Roman" w:cs="Times New Roman"/>
                <w:sz w:val="24"/>
                <w:szCs w:val="24"/>
              </w:rPr>
            </w:pPr>
            <w:r w:rsidRPr="00853CE1">
              <w:rPr>
                <w:rFonts w:ascii="Times New Roman" w:hAnsi="Times New Roman" w:cs="Times New Roman"/>
                <w:sz w:val="24"/>
                <w:szCs w:val="24"/>
              </w:rPr>
              <w:t>TOTALES=</w:t>
            </w:r>
          </w:p>
        </w:tc>
        <w:tc>
          <w:tcPr>
            <w:tcW w:w="2451" w:type="dxa"/>
            <w:noWrap/>
            <w:hideMark/>
          </w:tcPr>
          <w:p w14:paraId="0F3A16B2" w14:textId="77777777" w:rsidR="005574F0" w:rsidRPr="00853CE1" w:rsidRDefault="005574F0" w:rsidP="00900E9B">
            <w:pPr>
              <w:spacing w:after="0" w:line="293" w:lineRule="auto"/>
              <w:jc w:val="both"/>
              <w:rPr>
                <w:rFonts w:ascii="Times New Roman" w:hAnsi="Times New Roman" w:cs="Times New Roman"/>
                <w:sz w:val="24"/>
                <w:szCs w:val="24"/>
              </w:rPr>
            </w:pPr>
            <w:r w:rsidRPr="00853CE1">
              <w:rPr>
                <w:rFonts w:ascii="Times New Roman" w:hAnsi="Times New Roman" w:cs="Times New Roman"/>
                <w:sz w:val="24"/>
                <w:szCs w:val="24"/>
              </w:rPr>
              <w:t xml:space="preserve"> $     9,470.00 </w:t>
            </w:r>
          </w:p>
        </w:tc>
        <w:tc>
          <w:tcPr>
            <w:tcW w:w="1799" w:type="dxa"/>
            <w:noWrap/>
            <w:hideMark/>
          </w:tcPr>
          <w:p w14:paraId="428551B4" w14:textId="77777777" w:rsidR="005574F0" w:rsidRPr="00853CE1" w:rsidRDefault="005574F0" w:rsidP="00900E9B">
            <w:pPr>
              <w:spacing w:after="0" w:line="293" w:lineRule="auto"/>
              <w:jc w:val="both"/>
              <w:rPr>
                <w:rFonts w:ascii="Times New Roman" w:hAnsi="Times New Roman" w:cs="Times New Roman"/>
                <w:sz w:val="24"/>
                <w:szCs w:val="24"/>
              </w:rPr>
            </w:pPr>
            <w:r w:rsidRPr="00853CE1">
              <w:rPr>
                <w:rFonts w:ascii="Times New Roman" w:hAnsi="Times New Roman" w:cs="Times New Roman"/>
                <w:sz w:val="24"/>
                <w:szCs w:val="24"/>
              </w:rPr>
              <w:t> </w:t>
            </w:r>
          </w:p>
        </w:tc>
      </w:tr>
    </w:tbl>
    <w:p w14:paraId="763F6149" w14:textId="77777777" w:rsidR="005574F0" w:rsidRDefault="005574F0" w:rsidP="005574F0">
      <w:pPr>
        <w:spacing w:after="0" w:line="293" w:lineRule="auto"/>
        <w:jc w:val="both"/>
        <w:rPr>
          <w:rFonts w:ascii="Times New Roman" w:hAnsi="Times New Roman" w:cs="Times New Roman"/>
          <w:sz w:val="24"/>
          <w:szCs w:val="24"/>
        </w:rPr>
      </w:pPr>
    </w:p>
    <w:tbl>
      <w:tblPr>
        <w:tblStyle w:val="Tablaconcuadrcula"/>
        <w:tblW w:w="0" w:type="auto"/>
        <w:tblInd w:w="108" w:type="dxa"/>
        <w:tblLook w:val="04A0" w:firstRow="1" w:lastRow="0" w:firstColumn="1" w:lastColumn="0" w:noHBand="0" w:noVBand="1"/>
      </w:tblPr>
      <w:tblGrid>
        <w:gridCol w:w="480"/>
        <w:gridCol w:w="1330"/>
        <w:gridCol w:w="4006"/>
        <w:gridCol w:w="2019"/>
        <w:gridCol w:w="1735"/>
      </w:tblGrid>
      <w:tr w:rsidR="005574F0" w:rsidRPr="00666A50" w14:paraId="024AFEFD" w14:textId="77777777" w:rsidTr="00900E9B">
        <w:trPr>
          <w:trHeight w:val="630"/>
        </w:trPr>
        <w:tc>
          <w:tcPr>
            <w:tcW w:w="9796" w:type="dxa"/>
            <w:gridSpan w:val="5"/>
            <w:noWrap/>
            <w:hideMark/>
          </w:tcPr>
          <w:p w14:paraId="788430A4" w14:textId="77777777" w:rsidR="005574F0" w:rsidRPr="00666A50" w:rsidRDefault="005574F0" w:rsidP="00900E9B">
            <w:pPr>
              <w:spacing w:after="0" w:line="293" w:lineRule="auto"/>
              <w:jc w:val="both"/>
              <w:rPr>
                <w:rFonts w:ascii="Times New Roman" w:hAnsi="Times New Roman" w:cs="Times New Roman"/>
                <w:b/>
                <w:bCs/>
                <w:i/>
                <w:iCs/>
                <w:sz w:val="24"/>
                <w:szCs w:val="24"/>
              </w:rPr>
            </w:pPr>
            <w:r w:rsidRPr="00666A50">
              <w:rPr>
                <w:rFonts w:ascii="Times New Roman" w:hAnsi="Times New Roman" w:cs="Times New Roman"/>
                <w:b/>
                <w:bCs/>
                <w:i/>
                <w:iCs/>
                <w:sz w:val="24"/>
                <w:szCs w:val="24"/>
              </w:rPr>
              <w:t>DETALLE DE TRASLADOS DE FONDO DEL 70% FODES ISDEM DEL MES DE ABRIL  2021</w:t>
            </w:r>
          </w:p>
        </w:tc>
      </w:tr>
      <w:tr w:rsidR="005574F0" w:rsidRPr="00666A50" w14:paraId="2D2593C7" w14:textId="77777777" w:rsidTr="00900E9B">
        <w:trPr>
          <w:trHeight w:val="300"/>
        </w:trPr>
        <w:tc>
          <w:tcPr>
            <w:tcW w:w="9796" w:type="dxa"/>
            <w:gridSpan w:val="5"/>
            <w:noWrap/>
            <w:hideMark/>
          </w:tcPr>
          <w:p w14:paraId="1224E9AF" w14:textId="77777777" w:rsidR="005574F0" w:rsidRPr="00666A50" w:rsidRDefault="005574F0" w:rsidP="00900E9B">
            <w:pPr>
              <w:spacing w:after="0" w:line="293" w:lineRule="auto"/>
              <w:jc w:val="both"/>
              <w:rPr>
                <w:rFonts w:ascii="Times New Roman" w:hAnsi="Times New Roman" w:cs="Times New Roman"/>
                <w:b/>
                <w:bCs/>
                <w:i/>
                <w:iCs/>
                <w:sz w:val="24"/>
                <w:szCs w:val="24"/>
              </w:rPr>
            </w:pPr>
            <w:r w:rsidRPr="00666A50">
              <w:rPr>
                <w:rFonts w:ascii="Times New Roman" w:hAnsi="Times New Roman" w:cs="Times New Roman"/>
                <w:b/>
                <w:bCs/>
                <w:i/>
                <w:iCs/>
                <w:sz w:val="24"/>
                <w:szCs w:val="24"/>
              </w:rPr>
              <w:t>CUENTA 200-200-909575-6</w:t>
            </w:r>
          </w:p>
        </w:tc>
      </w:tr>
      <w:tr w:rsidR="005574F0" w:rsidRPr="00666A50" w14:paraId="39695B58" w14:textId="77777777" w:rsidTr="00900E9B">
        <w:trPr>
          <w:trHeight w:val="945"/>
        </w:trPr>
        <w:tc>
          <w:tcPr>
            <w:tcW w:w="487" w:type="dxa"/>
            <w:noWrap/>
            <w:hideMark/>
          </w:tcPr>
          <w:p w14:paraId="15A3026D" w14:textId="77777777" w:rsidR="005574F0" w:rsidRPr="00666A50" w:rsidRDefault="005574F0" w:rsidP="00900E9B">
            <w:pPr>
              <w:spacing w:after="0" w:line="293" w:lineRule="auto"/>
              <w:jc w:val="both"/>
              <w:rPr>
                <w:rFonts w:ascii="Times New Roman" w:hAnsi="Times New Roman" w:cs="Times New Roman"/>
                <w:sz w:val="24"/>
                <w:szCs w:val="24"/>
              </w:rPr>
            </w:pPr>
            <w:r w:rsidRPr="00666A50">
              <w:rPr>
                <w:rFonts w:ascii="Times New Roman" w:hAnsi="Times New Roman" w:cs="Times New Roman"/>
                <w:sz w:val="24"/>
                <w:szCs w:val="24"/>
              </w:rPr>
              <w:t>N°</w:t>
            </w:r>
          </w:p>
        </w:tc>
        <w:tc>
          <w:tcPr>
            <w:tcW w:w="1360" w:type="dxa"/>
            <w:noWrap/>
            <w:hideMark/>
          </w:tcPr>
          <w:p w14:paraId="29A0CDDD" w14:textId="77777777" w:rsidR="005574F0" w:rsidRPr="00666A50" w:rsidRDefault="005574F0" w:rsidP="00900E9B">
            <w:pPr>
              <w:spacing w:after="0" w:line="293" w:lineRule="auto"/>
              <w:jc w:val="both"/>
              <w:rPr>
                <w:rFonts w:ascii="Times New Roman" w:hAnsi="Times New Roman" w:cs="Times New Roman"/>
                <w:sz w:val="24"/>
                <w:szCs w:val="24"/>
              </w:rPr>
            </w:pPr>
            <w:r w:rsidRPr="00666A50">
              <w:rPr>
                <w:rFonts w:ascii="Times New Roman" w:hAnsi="Times New Roman" w:cs="Times New Roman"/>
                <w:sz w:val="24"/>
                <w:szCs w:val="24"/>
              </w:rPr>
              <w:t xml:space="preserve">FECHA </w:t>
            </w:r>
          </w:p>
        </w:tc>
        <w:tc>
          <w:tcPr>
            <w:tcW w:w="4107" w:type="dxa"/>
            <w:noWrap/>
            <w:hideMark/>
          </w:tcPr>
          <w:p w14:paraId="19066EF4" w14:textId="77777777" w:rsidR="005574F0" w:rsidRPr="00666A50" w:rsidRDefault="005574F0" w:rsidP="00900E9B">
            <w:pPr>
              <w:spacing w:after="0" w:line="293" w:lineRule="auto"/>
              <w:jc w:val="both"/>
              <w:rPr>
                <w:rFonts w:ascii="Times New Roman" w:hAnsi="Times New Roman" w:cs="Times New Roman"/>
                <w:sz w:val="24"/>
                <w:szCs w:val="24"/>
              </w:rPr>
            </w:pPr>
            <w:r w:rsidRPr="00666A50">
              <w:rPr>
                <w:rFonts w:ascii="Times New Roman" w:hAnsi="Times New Roman" w:cs="Times New Roman"/>
                <w:sz w:val="24"/>
                <w:szCs w:val="24"/>
              </w:rPr>
              <w:t xml:space="preserve">NOMBRE DE LA CUENTA </w:t>
            </w:r>
          </w:p>
        </w:tc>
        <w:tc>
          <w:tcPr>
            <w:tcW w:w="2067" w:type="dxa"/>
            <w:noWrap/>
            <w:hideMark/>
          </w:tcPr>
          <w:p w14:paraId="26DB4E0D" w14:textId="77777777" w:rsidR="005574F0" w:rsidRPr="00666A50" w:rsidRDefault="005574F0" w:rsidP="00900E9B">
            <w:pPr>
              <w:spacing w:after="0" w:line="293" w:lineRule="auto"/>
              <w:jc w:val="both"/>
              <w:rPr>
                <w:rFonts w:ascii="Times New Roman" w:hAnsi="Times New Roman" w:cs="Times New Roman"/>
                <w:sz w:val="24"/>
                <w:szCs w:val="24"/>
              </w:rPr>
            </w:pPr>
            <w:r w:rsidRPr="00666A50">
              <w:rPr>
                <w:rFonts w:ascii="Times New Roman" w:hAnsi="Times New Roman" w:cs="Times New Roman"/>
                <w:sz w:val="24"/>
                <w:szCs w:val="24"/>
              </w:rPr>
              <w:t xml:space="preserve">MONTO </w:t>
            </w:r>
          </w:p>
        </w:tc>
        <w:tc>
          <w:tcPr>
            <w:tcW w:w="1775" w:type="dxa"/>
            <w:noWrap/>
            <w:hideMark/>
          </w:tcPr>
          <w:p w14:paraId="464E002B" w14:textId="77777777" w:rsidR="005574F0" w:rsidRPr="00666A50" w:rsidRDefault="005574F0" w:rsidP="00900E9B">
            <w:pPr>
              <w:spacing w:after="0" w:line="293" w:lineRule="auto"/>
              <w:jc w:val="both"/>
              <w:rPr>
                <w:rFonts w:ascii="Times New Roman" w:hAnsi="Times New Roman" w:cs="Times New Roman"/>
                <w:sz w:val="24"/>
                <w:szCs w:val="24"/>
              </w:rPr>
            </w:pPr>
            <w:r w:rsidRPr="00666A50">
              <w:rPr>
                <w:rFonts w:ascii="Times New Roman" w:hAnsi="Times New Roman" w:cs="Times New Roman"/>
                <w:sz w:val="24"/>
                <w:szCs w:val="24"/>
              </w:rPr>
              <w:t xml:space="preserve">No DE CUENTA </w:t>
            </w:r>
          </w:p>
        </w:tc>
      </w:tr>
      <w:tr w:rsidR="005574F0" w:rsidRPr="00666A50" w14:paraId="7DE86783" w14:textId="77777777" w:rsidTr="00900E9B">
        <w:trPr>
          <w:trHeight w:val="509"/>
        </w:trPr>
        <w:tc>
          <w:tcPr>
            <w:tcW w:w="487" w:type="dxa"/>
            <w:vMerge w:val="restart"/>
            <w:noWrap/>
            <w:hideMark/>
          </w:tcPr>
          <w:p w14:paraId="19E22420" w14:textId="77777777" w:rsidR="005574F0" w:rsidRPr="00666A50" w:rsidRDefault="005574F0" w:rsidP="00900E9B">
            <w:pPr>
              <w:spacing w:after="0" w:line="293" w:lineRule="auto"/>
              <w:jc w:val="both"/>
              <w:rPr>
                <w:rFonts w:ascii="Times New Roman" w:hAnsi="Times New Roman" w:cs="Times New Roman"/>
                <w:sz w:val="24"/>
                <w:szCs w:val="24"/>
              </w:rPr>
            </w:pPr>
            <w:r w:rsidRPr="00666A50">
              <w:rPr>
                <w:rFonts w:ascii="Times New Roman" w:hAnsi="Times New Roman" w:cs="Times New Roman"/>
                <w:sz w:val="24"/>
                <w:szCs w:val="24"/>
              </w:rPr>
              <w:t>1</w:t>
            </w:r>
          </w:p>
        </w:tc>
        <w:tc>
          <w:tcPr>
            <w:tcW w:w="1360" w:type="dxa"/>
            <w:vMerge w:val="restart"/>
            <w:noWrap/>
            <w:hideMark/>
          </w:tcPr>
          <w:p w14:paraId="13909B59" w14:textId="77777777" w:rsidR="005574F0" w:rsidRPr="00666A50" w:rsidRDefault="005574F0" w:rsidP="00900E9B">
            <w:pPr>
              <w:spacing w:after="0" w:line="293" w:lineRule="auto"/>
              <w:jc w:val="both"/>
              <w:rPr>
                <w:rFonts w:ascii="Times New Roman" w:hAnsi="Times New Roman" w:cs="Times New Roman"/>
                <w:sz w:val="24"/>
                <w:szCs w:val="24"/>
              </w:rPr>
            </w:pPr>
            <w:r w:rsidRPr="00666A50">
              <w:rPr>
                <w:rFonts w:ascii="Times New Roman" w:hAnsi="Times New Roman" w:cs="Times New Roman"/>
                <w:sz w:val="24"/>
                <w:szCs w:val="24"/>
              </w:rPr>
              <w:t>12/3/2021</w:t>
            </w:r>
          </w:p>
        </w:tc>
        <w:tc>
          <w:tcPr>
            <w:tcW w:w="4107" w:type="dxa"/>
            <w:vMerge w:val="restart"/>
            <w:hideMark/>
          </w:tcPr>
          <w:p w14:paraId="2DA44FE5" w14:textId="77777777" w:rsidR="005574F0" w:rsidRPr="00666A50" w:rsidRDefault="005574F0" w:rsidP="00900E9B">
            <w:pPr>
              <w:spacing w:after="0" w:line="293" w:lineRule="auto"/>
              <w:jc w:val="both"/>
              <w:rPr>
                <w:rFonts w:ascii="Times New Roman" w:hAnsi="Times New Roman" w:cs="Times New Roman"/>
                <w:sz w:val="24"/>
                <w:szCs w:val="24"/>
              </w:rPr>
            </w:pPr>
            <w:r w:rsidRPr="00666A50">
              <w:rPr>
                <w:rFonts w:ascii="Times New Roman" w:hAnsi="Times New Roman" w:cs="Times New Roman"/>
                <w:sz w:val="24"/>
                <w:szCs w:val="24"/>
              </w:rPr>
              <w:t>TMSPP/ 25% FODES/ISDEM (PRESTAMOS INTERNOS) PARA PAGO DE RENTA Y 1% IVA RETENIDO DE MARZO 2021</w:t>
            </w:r>
          </w:p>
        </w:tc>
        <w:tc>
          <w:tcPr>
            <w:tcW w:w="2067" w:type="dxa"/>
            <w:vMerge w:val="restart"/>
            <w:noWrap/>
            <w:hideMark/>
          </w:tcPr>
          <w:p w14:paraId="1399BE44" w14:textId="77777777" w:rsidR="005574F0" w:rsidRPr="00666A50" w:rsidRDefault="005574F0" w:rsidP="00900E9B">
            <w:pPr>
              <w:spacing w:after="0" w:line="293" w:lineRule="auto"/>
              <w:jc w:val="both"/>
              <w:rPr>
                <w:rFonts w:ascii="Times New Roman" w:hAnsi="Times New Roman" w:cs="Times New Roman"/>
                <w:sz w:val="24"/>
                <w:szCs w:val="24"/>
              </w:rPr>
            </w:pPr>
            <w:r w:rsidRPr="00666A50">
              <w:rPr>
                <w:rFonts w:ascii="Times New Roman" w:hAnsi="Times New Roman" w:cs="Times New Roman"/>
                <w:sz w:val="24"/>
                <w:szCs w:val="24"/>
              </w:rPr>
              <w:t xml:space="preserve"> $        70.00 </w:t>
            </w:r>
          </w:p>
        </w:tc>
        <w:tc>
          <w:tcPr>
            <w:tcW w:w="1775" w:type="dxa"/>
            <w:vMerge w:val="restart"/>
            <w:noWrap/>
            <w:hideMark/>
          </w:tcPr>
          <w:p w14:paraId="0C24E16A" w14:textId="77777777" w:rsidR="005574F0" w:rsidRPr="00666A50" w:rsidRDefault="005574F0" w:rsidP="00900E9B">
            <w:pPr>
              <w:spacing w:after="0" w:line="293" w:lineRule="auto"/>
              <w:jc w:val="both"/>
              <w:rPr>
                <w:rFonts w:ascii="Times New Roman" w:hAnsi="Times New Roman" w:cs="Times New Roman"/>
                <w:sz w:val="24"/>
                <w:szCs w:val="24"/>
              </w:rPr>
            </w:pPr>
            <w:r w:rsidRPr="00666A50">
              <w:rPr>
                <w:rFonts w:ascii="Times New Roman" w:hAnsi="Times New Roman" w:cs="Times New Roman"/>
                <w:sz w:val="24"/>
                <w:szCs w:val="24"/>
              </w:rPr>
              <w:t>100-200-700909-3</w:t>
            </w:r>
          </w:p>
        </w:tc>
      </w:tr>
      <w:tr w:rsidR="005574F0" w:rsidRPr="00666A50" w14:paraId="64118D2D" w14:textId="77777777" w:rsidTr="00900E9B">
        <w:trPr>
          <w:trHeight w:val="509"/>
        </w:trPr>
        <w:tc>
          <w:tcPr>
            <w:tcW w:w="487" w:type="dxa"/>
            <w:vMerge/>
            <w:hideMark/>
          </w:tcPr>
          <w:p w14:paraId="57D7FBC8" w14:textId="77777777" w:rsidR="005574F0" w:rsidRPr="00666A50" w:rsidRDefault="005574F0" w:rsidP="00900E9B">
            <w:pPr>
              <w:spacing w:after="0" w:line="293" w:lineRule="auto"/>
              <w:jc w:val="both"/>
              <w:rPr>
                <w:rFonts w:ascii="Times New Roman" w:hAnsi="Times New Roman" w:cs="Times New Roman"/>
                <w:sz w:val="24"/>
                <w:szCs w:val="24"/>
              </w:rPr>
            </w:pPr>
          </w:p>
        </w:tc>
        <w:tc>
          <w:tcPr>
            <w:tcW w:w="1360" w:type="dxa"/>
            <w:vMerge/>
            <w:hideMark/>
          </w:tcPr>
          <w:p w14:paraId="13E316C7" w14:textId="77777777" w:rsidR="005574F0" w:rsidRPr="00666A50" w:rsidRDefault="005574F0" w:rsidP="00900E9B">
            <w:pPr>
              <w:spacing w:after="0" w:line="293" w:lineRule="auto"/>
              <w:jc w:val="both"/>
              <w:rPr>
                <w:rFonts w:ascii="Times New Roman" w:hAnsi="Times New Roman" w:cs="Times New Roman"/>
                <w:sz w:val="24"/>
                <w:szCs w:val="24"/>
              </w:rPr>
            </w:pPr>
          </w:p>
        </w:tc>
        <w:tc>
          <w:tcPr>
            <w:tcW w:w="4107" w:type="dxa"/>
            <w:vMerge/>
            <w:hideMark/>
          </w:tcPr>
          <w:p w14:paraId="09ED9215" w14:textId="77777777" w:rsidR="005574F0" w:rsidRPr="00666A50" w:rsidRDefault="005574F0" w:rsidP="00900E9B">
            <w:pPr>
              <w:spacing w:after="0" w:line="293" w:lineRule="auto"/>
              <w:jc w:val="both"/>
              <w:rPr>
                <w:rFonts w:ascii="Times New Roman" w:hAnsi="Times New Roman" w:cs="Times New Roman"/>
                <w:sz w:val="24"/>
                <w:szCs w:val="24"/>
              </w:rPr>
            </w:pPr>
          </w:p>
        </w:tc>
        <w:tc>
          <w:tcPr>
            <w:tcW w:w="2067" w:type="dxa"/>
            <w:vMerge/>
            <w:hideMark/>
          </w:tcPr>
          <w:p w14:paraId="7A09F589" w14:textId="77777777" w:rsidR="005574F0" w:rsidRPr="00666A50" w:rsidRDefault="005574F0" w:rsidP="00900E9B">
            <w:pPr>
              <w:spacing w:after="0" w:line="293" w:lineRule="auto"/>
              <w:jc w:val="both"/>
              <w:rPr>
                <w:rFonts w:ascii="Times New Roman" w:hAnsi="Times New Roman" w:cs="Times New Roman"/>
                <w:sz w:val="24"/>
                <w:szCs w:val="24"/>
              </w:rPr>
            </w:pPr>
          </w:p>
        </w:tc>
        <w:tc>
          <w:tcPr>
            <w:tcW w:w="1775" w:type="dxa"/>
            <w:vMerge/>
            <w:hideMark/>
          </w:tcPr>
          <w:p w14:paraId="6B1D74AA" w14:textId="77777777" w:rsidR="005574F0" w:rsidRPr="00666A50" w:rsidRDefault="005574F0" w:rsidP="00900E9B">
            <w:pPr>
              <w:spacing w:after="0" w:line="293" w:lineRule="auto"/>
              <w:jc w:val="both"/>
              <w:rPr>
                <w:rFonts w:ascii="Times New Roman" w:hAnsi="Times New Roman" w:cs="Times New Roman"/>
                <w:sz w:val="24"/>
                <w:szCs w:val="24"/>
              </w:rPr>
            </w:pPr>
          </w:p>
        </w:tc>
      </w:tr>
      <w:tr w:rsidR="005574F0" w:rsidRPr="00666A50" w14:paraId="70EF7593" w14:textId="77777777" w:rsidTr="00900E9B">
        <w:trPr>
          <w:trHeight w:val="509"/>
        </w:trPr>
        <w:tc>
          <w:tcPr>
            <w:tcW w:w="487" w:type="dxa"/>
            <w:vMerge/>
            <w:hideMark/>
          </w:tcPr>
          <w:p w14:paraId="1061D516" w14:textId="77777777" w:rsidR="005574F0" w:rsidRPr="00666A50" w:rsidRDefault="005574F0" w:rsidP="00900E9B">
            <w:pPr>
              <w:spacing w:after="0" w:line="293" w:lineRule="auto"/>
              <w:jc w:val="both"/>
              <w:rPr>
                <w:rFonts w:ascii="Times New Roman" w:hAnsi="Times New Roman" w:cs="Times New Roman"/>
                <w:sz w:val="24"/>
                <w:szCs w:val="24"/>
              </w:rPr>
            </w:pPr>
          </w:p>
        </w:tc>
        <w:tc>
          <w:tcPr>
            <w:tcW w:w="1360" w:type="dxa"/>
            <w:vMerge/>
            <w:hideMark/>
          </w:tcPr>
          <w:p w14:paraId="14386963" w14:textId="77777777" w:rsidR="005574F0" w:rsidRPr="00666A50" w:rsidRDefault="005574F0" w:rsidP="00900E9B">
            <w:pPr>
              <w:spacing w:after="0" w:line="293" w:lineRule="auto"/>
              <w:jc w:val="both"/>
              <w:rPr>
                <w:rFonts w:ascii="Times New Roman" w:hAnsi="Times New Roman" w:cs="Times New Roman"/>
                <w:sz w:val="24"/>
                <w:szCs w:val="24"/>
              </w:rPr>
            </w:pPr>
          </w:p>
        </w:tc>
        <w:tc>
          <w:tcPr>
            <w:tcW w:w="4107" w:type="dxa"/>
            <w:vMerge/>
            <w:hideMark/>
          </w:tcPr>
          <w:p w14:paraId="532FBDE0" w14:textId="77777777" w:rsidR="005574F0" w:rsidRPr="00666A50" w:rsidRDefault="005574F0" w:rsidP="00900E9B">
            <w:pPr>
              <w:spacing w:after="0" w:line="293" w:lineRule="auto"/>
              <w:jc w:val="both"/>
              <w:rPr>
                <w:rFonts w:ascii="Times New Roman" w:hAnsi="Times New Roman" w:cs="Times New Roman"/>
                <w:sz w:val="24"/>
                <w:szCs w:val="24"/>
              </w:rPr>
            </w:pPr>
          </w:p>
        </w:tc>
        <w:tc>
          <w:tcPr>
            <w:tcW w:w="2067" w:type="dxa"/>
            <w:vMerge/>
            <w:hideMark/>
          </w:tcPr>
          <w:p w14:paraId="69941C14" w14:textId="77777777" w:rsidR="005574F0" w:rsidRPr="00666A50" w:rsidRDefault="005574F0" w:rsidP="00900E9B">
            <w:pPr>
              <w:spacing w:after="0" w:line="293" w:lineRule="auto"/>
              <w:jc w:val="both"/>
              <w:rPr>
                <w:rFonts w:ascii="Times New Roman" w:hAnsi="Times New Roman" w:cs="Times New Roman"/>
                <w:sz w:val="24"/>
                <w:szCs w:val="24"/>
              </w:rPr>
            </w:pPr>
          </w:p>
        </w:tc>
        <w:tc>
          <w:tcPr>
            <w:tcW w:w="1775" w:type="dxa"/>
            <w:vMerge/>
            <w:hideMark/>
          </w:tcPr>
          <w:p w14:paraId="72062612" w14:textId="77777777" w:rsidR="005574F0" w:rsidRPr="00666A50" w:rsidRDefault="005574F0" w:rsidP="00900E9B">
            <w:pPr>
              <w:spacing w:after="0" w:line="293" w:lineRule="auto"/>
              <w:jc w:val="both"/>
              <w:rPr>
                <w:rFonts w:ascii="Times New Roman" w:hAnsi="Times New Roman" w:cs="Times New Roman"/>
                <w:sz w:val="24"/>
                <w:szCs w:val="24"/>
              </w:rPr>
            </w:pPr>
          </w:p>
        </w:tc>
      </w:tr>
      <w:tr w:rsidR="005574F0" w:rsidRPr="00666A50" w14:paraId="0AE080F9" w14:textId="77777777" w:rsidTr="00900E9B">
        <w:trPr>
          <w:trHeight w:val="509"/>
        </w:trPr>
        <w:tc>
          <w:tcPr>
            <w:tcW w:w="487" w:type="dxa"/>
            <w:vMerge w:val="restart"/>
            <w:noWrap/>
            <w:hideMark/>
          </w:tcPr>
          <w:p w14:paraId="2D7E7E1E" w14:textId="77777777" w:rsidR="005574F0" w:rsidRPr="00666A50" w:rsidRDefault="005574F0" w:rsidP="00900E9B">
            <w:pPr>
              <w:spacing w:after="0" w:line="293" w:lineRule="auto"/>
              <w:jc w:val="both"/>
              <w:rPr>
                <w:rFonts w:ascii="Times New Roman" w:hAnsi="Times New Roman" w:cs="Times New Roman"/>
                <w:sz w:val="24"/>
                <w:szCs w:val="24"/>
              </w:rPr>
            </w:pPr>
            <w:r w:rsidRPr="00666A50">
              <w:rPr>
                <w:rFonts w:ascii="Times New Roman" w:hAnsi="Times New Roman" w:cs="Times New Roman"/>
                <w:sz w:val="24"/>
                <w:szCs w:val="24"/>
              </w:rPr>
              <w:t>2</w:t>
            </w:r>
          </w:p>
        </w:tc>
        <w:tc>
          <w:tcPr>
            <w:tcW w:w="1360" w:type="dxa"/>
            <w:vMerge w:val="restart"/>
            <w:noWrap/>
            <w:hideMark/>
          </w:tcPr>
          <w:p w14:paraId="68B90629" w14:textId="77777777" w:rsidR="005574F0" w:rsidRPr="00666A50" w:rsidRDefault="005574F0" w:rsidP="00900E9B">
            <w:pPr>
              <w:spacing w:after="0" w:line="293" w:lineRule="auto"/>
              <w:jc w:val="both"/>
              <w:rPr>
                <w:rFonts w:ascii="Times New Roman" w:hAnsi="Times New Roman" w:cs="Times New Roman"/>
                <w:sz w:val="24"/>
                <w:szCs w:val="24"/>
              </w:rPr>
            </w:pPr>
            <w:r w:rsidRPr="00666A50">
              <w:rPr>
                <w:rFonts w:ascii="Times New Roman" w:hAnsi="Times New Roman" w:cs="Times New Roman"/>
                <w:sz w:val="24"/>
                <w:szCs w:val="24"/>
              </w:rPr>
              <w:t>14/4/2021</w:t>
            </w:r>
          </w:p>
        </w:tc>
        <w:tc>
          <w:tcPr>
            <w:tcW w:w="4107" w:type="dxa"/>
            <w:vMerge w:val="restart"/>
            <w:hideMark/>
          </w:tcPr>
          <w:p w14:paraId="1D2E34C1" w14:textId="77777777" w:rsidR="005574F0" w:rsidRPr="00666A50" w:rsidRDefault="005574F0" w:rsidP="00900E9B">
            <w:pPr>
              <w:spacing w:after="0" w:line="293" w:lineRule="auto"/>
              <w:jc w:val="both"/>
              <w:rPr>
                <w:rFonts w:ascii="Times New Roman" w:hAnsi="Times New Roman" w:cs="Times New Roman"/>
                <w:sz w:val="24"/>
                <w:szCs w:val="24"/>
              </w:rPr>
            </w:pPr>
            <w:r w:rsidRPr="00666A50">
              <w:rPr>
                <w:rFonts w:ascii="Times New Roman" w:hAnsi="Times New Roman" w:cs="Times New Roman"/>
                <w:sz w:val="24"/>
                <w:szCs w:val="24"/>
              </w:rPr>
              <w:t>TMSPP/5% FIESTAS PATRONALES 2018-2021 REINTEGRO A LA CUENTA</w:t>
            </w:r>
          </w:p>
        </w:tc>
        <w:tc>
          <w:tcPr>
            <w:tcW w:w="2067" w:type="dxa"/>
            <w:vMerge w:val="restart"/>
            <w:noWrap/>
            <w:hideMark/>
          </w:tcPr>
          <w:p w14:paraId="10AA8C22" w14:textId="77777777" w:rsidR="005574F0" w:rsidRPr="00666A50" w:rsidRDefault="005574F0" w:rsidP="00900E9B">
            <w:pPr>
              <w:spacing w:after="0" w:line="293" w:lineRule="auto"/>
              <w:jc w:val="both"/>
              <w:rPr>
                <w:rFonts w:ascii="Times New Roman" w:hAnsi="Times New Roman" w:cs="Times New Roman"/>
                <w:sz w:val="24"/>
                <w:szCs w:val="24"/>
              </w:rPr>
            </w:pPr>
            <w:r w:rsidRPr="00666A50">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666A50">
              <w:rPr>
                <w:rFonts w:ascii="Times New Roman" w:hAnsi="Times New Roman" w:cs="Times New Roman"/>
                <w:sz w:val="24"/>
                <w:szCs w:val="24"/>
              </w:rPr>
              <w:t xml:space="preserve">   2.00 </w:t>
            </w:r>
          </w:p>
        </w:tc>
        <w:tc>
          <w:tcPr>
            <w:tcW w:w="1775" w:type="dxa"/>
            <w:vMerge w:val="restart"/>
            <w:noWrap/>
            <w:hideMark/>
          </w:tcPr>
          <w:p w14:paraId="79CEBAC8" w14:textId="77777777" w:rsidR="005574F0" w:rsidRPr="00666A50" w:rsidRDefault="005574F0" w:rsidP="00900E9B">
            <w:pPr>
              <w:spacing w:after="0" w:line="293" w:lineRule="auto"/>
              <w:jc w:val="both"/>
              <w:rPr>
                <w:rFonts w:ascii="Times New Roman" w:hAnsi="Times New Roman" w:cs="Times New Roman"/>
                <w:sz w:val="24"/>
                <w:szCs w:val="24"/>
              </w:rPr>
            </w:pPr>
            <w:r w:rsidRPr="00666A50">
              <w:rPr>
                <w:rFonts w:ascii="Times New Roman" w:hAnsi="Times New Roman" w:cs="Times New Roman"/>
                <w:sz w:val="24"/>
                <w:szCs w:val="24"/>
              </w:rPr>
              <w:t>200-200-909577-2</w:t>
            </w:r>
          </w:p>
        </w:tc>
      </w:tr>
      <w:tr w:rsidR="005574F0" w:rsidRPr="00666A50" w14:paraId="7292863F" w14:textId="77777777" w:rsidTr="00900E9B">
        <w:trPr>
          <w:trHeight w:val="509"/>
        </w:trPr>
        <w:tc>
          <w:tcPr>
            <w:tcW w:w="487" w:type="dxa"/>
            <w:vMerge/>
            <w:hideMark/>
          </w:tcPr>
          <w:p w14:paraId="61C07CBD" w14:textId="77777777" w:rsidR="005574F0" w:rsidRPr="00666A50" w:rsidRDefault="005574F0" w:rsidP="00900E9B">
            <w:pPr>
              <w:spacing w:after="0" w:line="293" w:lineRule="auto"/>
              <w:jc w:val="both"/>
              <w:rPr>
                <w:rFonts w:ascii="Times New Roman" w:hAnsi="Times New Roman" w:cs="Times New Roman"/>
                <w:sz w:val="24"/>
                <w:szCs w:val="24"/>
              </w:rPr>
            </w:pPr>
          </w:p>
        </w:tc>
        <w:tc>
          <w:tcPr>
            <w:tcW w:w="1360" w:type="dxa"/>
            <w:vMerge/>
            <w:hideMark/>
          </w:tcPr>
          <w:p w14:paraId="307E45EA" w14:textId="77777777" w:rsidR="005574F0" w:rsidRPr="00666A50" w:rsidRDefault="005574F0" w:rsidP="00900E9B">
            <w:pPr>
              <w:spacing w:after="0" w:line="293" w:lineRule="auto"/>
              <w:jc w:val="both"/>
              <w:rPr>
                <w:rFonts w:ascii="Times New Roman" w:hAnsi="Times New Roman" w:cs="Times New Roman"/>
                <w:sz w:val="24"/>
                <w:szCs w:val="24"/>
              </w:rPr>
            </w:pPr>
          </w:p>
        </w:tc>
        <w:tc>
          <w:tcPr>
            <w:tcW w:w="4107" w:type="dxa"/>
            <w:vMerge/>
            <w:hideMark/>
          </w:tcPr>
          <w:p w14:paraId="774CE105" w14:textId="77777777" w:rsidR="005574F0" w:rsidRPr="00666A50" w:rsidRDefault="005574F0" w:rsidP="00900E9B">
            <w:pPr>
              <w:spacing w:after="0" w:line="293" w:lineRule="auto"/>
              <w:jc w:val="both"/>
              <w:rPr>
                <w:rFonts w:ascii="Times New Roman" w:hAnsi="Times New Roman" w:cs="Times New Roman"/>
                <w:sz w:val="24"/>
                <w:szCs w:val="24"/>
              </w:rPr>
            </w:pPr>
          </w:p>
        </w:tc>
        <w:tc>
          <w:tcPr>
            <w:tcW w:w="2067" w:type="dxa"/>
            <w:vMerge/>
            <w:hideMark/>
          </w:tcPr>
          <w:p w14:paraId="5B6173CD" w14:textId="77777777" w:rsidR="005574F0" w:rsidRPr="00666A50" w:rsidRDefault="005574F0" w:rsidP="00900E9B">
            <w:pPr>
              <w:spacing w:after="0" w:line="293" w:lineRule="auto"/>
              <w:jc w:val="both"/>
              <w:rPr>
                <w:rFonts w:ascii="Times New Roman" w:hAnsi="Times New Roman" w:cs="Times New Roman"/>
                <w:sz w:val="24"/>
                <w:szCs w:val="24"/>
              </w:rPr>
            </w:pPr>
          </w:p>
        </w:tc>
        <w:tc>
          <w:tcPr>
            <w:tcW w:w="1775" w:type="dxa"/>
            <w:vMerge/>
            <w:hideMark/>
          </w:tcPr>
          <w:p w14:paraId="44A46A65" w14:textId="77777777" w:rsidR="005574F0" w:rsidRPr="00666A50" w:rsidRDefault="005574F0" w:rsidP="00900E9B">
            <w:pPr>
              <w:spacing w:after="0" w:line="293" w:lineRule="auto"/>
              <w:jc w:val="both"/>
              <w:rPr>
                <w:rFonts w:ascii="Times New Roman" w:hAnsi="Times New Roman" w:cs="Times New Roman"/>
                <w:sz w:val="24"/>
                <w:szCs w:val="24"/>
              </w:rPr>
            </w:pPr>
          </w:p>
        </w:tc>
      </w:tr>
      <w:tr w:rsidR="005574F0" w:rsidRPr="00666A50" w14:paraId="0EDE5B03" w14:textId="77777777" w:rsidTr="00900E9B">
        <w:trPr>
          <w:trHeight w:val="509"/>
        </w:trPr>
        <w:tc>
          <w:tcPr>
            <w:tcW w:w="487" w:type="dxa"/>
            <w:vMerge/>
            <w:hideMark/>
          </w:tcPr>
          <w:p w14:paraId="7A350BC1" w14:textId="77777777" w:rsidR="005574F0" w:rsidRPr="00666A50" w:rsidRDefault="005574F0" w:rsidP="00900E9B">
            <w:pPr>
              <w:spacing w:after="0" w:line="293" w:lineRule="auto"/>
              <w:jc w:val="both"/>
              <w:rPr>
                <w:rFonts w:ascii="Times New Roman" w:hAnsi="Times New Roman" w:cs="Times New Roman"/>
                <w:sz w:val="24"/>
                <w:szCs w:val="24"/>
              </w:rPr>
            </w:pPr>
          </w:p>
        </w:tc>
        <w:tc>
          <w:tcPr>
            <w:tcW w:w="1360" w:type="dxa"/>
            <w:vMerge/>
            <w:hideMark/>
          </w:tcPr>
          <w:p w14:paraId="6010E877" w14:textId="77777777" w:rsidR="005574F0" w:rsidRPr="00666A50" w:rsidRDefault="005574F0" w:rsidP="00900E9B">
            <w:pPr>
              <w:spacing w:after="0" w:line="293" w:lineRule="auto"/>
              <w:jc w:val="both"/>
              <w:rPr>
                <w:rFonts w:ascii="Times New Roman" w:hAnsi="Times New Roman" w:cs="Times New Roman"/>
                <w:sz w:val="24"/>
                <w:szCs w:val="24"/>
              </w:rPr>
            </w:pPr>
          </w:p>
        </w:tc>
        <w:tc>
          <w:tcPr>
            <w:tcW w:w="4107" w:type="dxa"/>
            <w:vMerge/>
            <w:hideMark/>
          </w:tcPr>
          <w:p w14:paraId="03B31917" w14:textId="77777777" w:rsidR="005574F0" w:rsidRPr="00666A50" w:rsidRDefault="005574F0" w:rsidP="00900E9B">
            <w:pPr>
              <w:spacing w:after="0" w:line="293" w:lineRule="auto"/>
              <w:jc w:val="both"/>
              <w:rPr>
                <w:rFonts w:ascii="Times New Roman" w:hAnsi="Times New Roman" w:cs="Times New Roman"/>
                <w:sz w:val="24"/>
                <w:szCs w:val="24"/>
              </w:rPr>
            </w:pPr>
          </w:p>
        </w:tc>
        <w:tc>
          <w:tcPr>
            <w:tcW w:w="2067" w:type="dxa"/>
            <w:vMerge/>
            <w:hideMark/>
          </w:tcPr>
          <w:p w14:paraId="08D64480" w14:textId="77777777" w:rsidR="005574F0" w:rsidRPr="00666A50" w:rsidRDefault="005574F0" w:rsidP="00900E9B">
            <w:pPr>
              <w:spacing w:after="0" w:line="293" w:lineRule="auto"/>
              <w:jc w:val="both"/>
              <w:rPr>
                <w:rFonts w:ascii="Times New Roman" w:hAnsi="Times New Roman" w:cs="Times New Roman"/>
                <w:sz w:val="24"/>
                <w:szCs w:val="24"/>
              </w:rPr>
            </w:pPr>
          </w:p>
        </w:tc>
        <w:tc>
          <w:tcPr>
            <w:tcW w:w="1775" w:type="dxa"/>
            <w:vMerge/>
            <w:hideMark/>
          </w:tcPr>
          <w:p w14:paraId="1F0E9E5F" w14:textId="77777777" w:rsidR="005574F0" w:rsidRPr="00666A50" w:rsidRDefault="005574F0" w:rsidP="00900E9B">
            <w:pPr>
              <w:spacing w:after="0" w:line="293" w:lineRule="auto"/>
              <w:jc w:val="both"/>
              <w:rPr>
                <w:rFonts w:ascii="Times New Roman" w:hAnsi="Times New Roman" w:cs="Times New Roman"/>
                <w:sz w:val="24"/>
                <w:szCs w:val="24"/>
              </w:rPr>
            </w:pPr>
          </w:p>
        </w:tc>
      </w:tr>
      <w:tr w:rsidR="005574F0" w:rsidRPr="00666A50" w14:paraId="444C080B" w14:textId="77777777" w:rsidTr="00900E9B">
        <w:trPr>
          <w:trHeight w:val="525"/>
        </w:trPr>
        <w:tc>
          <w:tcPr>
            <w:tcW w:w="487" w:type="dxa"/>
            <w:noWrap/>
            <w:hideMark/>
          </w:tcPr>
          <w:p w14:paraId="035633EC" w14:textId="77777777" w:rsidR="005574F0" w:rsidRPr="00666A50" w:rsidRDefault="005574F0" w:rsidP="00900E9B">
            <w:pPr>
              <w:spacing w:after="0" w:line="293" w:lineRule="auto"/>
              <w:jc w:val="both"/>
              <w:rPr>
                <w:rFonts w:ascii="Times New Roman" w:hAnsi="Times New Roman" w:cs="Times New Roman"/>
                <w:sz w:val="24"/>
                <w:szCs w:val="24"/>
              </w:rPr>
            </w:pPr>
            <w:r w:rsidRPr="00666A50">
              <w:rPr>
                <w:rFonts w:ascii="Times New Roman" w:hAnsi="Times New Roman" w:cs="Times New Roman"/>
                <w:sz w:val="24"/>
                <w:szCs w:val="24"/>
              </w:rPr>
              <w:t> </w:t>
            </w:r>
          </w:p>
        </w:tc>
        <w:tc>
          <w:tcPr>
            <w:tcW w:w="1360" w:type="dxa"/>
            <w:noWrap/>
            <w:hideMark/>
          </w:tcPr>
          <w:p w14:paraId="1D129032" w14:textId="77777777" w:rsidR="005574F0" w:rsidRPr="00666A50" w:rsidRDefault="005574F0" w:rsidP="00900E9B">
            <w:pPr>
              <w:spacing w:after="0" w:line="293" w:lineRule="auto"/>
              <w:jc w:val="both"/>
              <w:rPr>
                <w:rFonts w:ascii="Times New Roman" w:hAnsi="Times New Roman" w:cs="Times New Roman"/>
                <w:sz w:val="24"/>
                <w:szCs w:val="24"/>
              </w:rPr>
            </w:pPr>
            <w:r w:rsidRPr="00666A50">
              <w:rPr>
                <w:rFonts w:ascii="Times New Roman" w:hAnsi="Times New Roman" w:cs="Times New Roman"/>
                <w:sz w:val="24"/>
                <w:szCs w:val="24"/>
              </w:rPr>
              <w:t> </w:t>
            </w:r>
          </w:p>
        </w:tc>
        <w:tc>
          <w:tcPr>
            <w:tcW w:w="4107" w:type="dxa"/>
            <w:noWrap/>
            <w:hideMark/>
          </w:tcPr>
          <w:p w14:paraId="6C328F20" w14:textId="77777777" w:rsidR="005574F0" w:rsidRPr="00666A50" w:rsidRDefault="005574F0" w:rsidP="00900E9B">
            <w:pPr>
              <w:spacing w:after="0" w:line="293" w:lineRule="auto"/>
              <w:jc w:val="both"/>
              <w:rPr>
                <w:rFonts w:ascii="Times New Roman" w:hAnsi="Times New Roman" w:cs="Times New Roman"/>
                <w:sz w:val="24"/>
                <w:szCs w:val="24"/>
              </w:rPr>
            </w:pPr>
            <w:r w:rsidRPr="00666A50">
              <w:rPr>
                <w:rFonts w:ascii="Times New Roman" w:hAnsi="Times New Roman" w:cs="Times New Roman"/>
                <w:sz w:val="24"/>
                <w:szCs w:val="24"/>
              </w:rPr>
              <w:t>TOTALES=</w:t>
            </w:r>
          </w:p>
        </w:tc>
        <w:tc>
          <w:tcPr>
            <w:tcW w:w="2067" w:type="dxa"/>
            <w:noWrap/>
            <w:hideMark/>
          </w:tcPr>
          <w:p w14:paraId="6AA9AAF8" w14:textId="77777777" w:rsidR="005574F0" w:rsidRPr="00666A50" w:rsidRDefault="005574F0" w:rsidP="00900E9B">
            <w:pPr>
              <w:spacing w:after="0" w:line="293" w:lineRule="auto"/>
              <w:jc w:val="both"/>
              <w:rPr>
                <w:rFonts w:ascii="Times New Roman" w:hAnsi="Times New Roman" w:cs="Times New Roman"/>
                <w:sz w:val="24"/>
                <w:szCs w:val="24"/>
              </w:rPr>
            </w:pPr>
            <w:r w:rsidRPr="00666A50">
              <w:rPr>
                <w:rFonts w:ascii="Times New Roman" w:hAnsi="Times New Roman" w:cs="Times New Roman"/>
                <w:sz w:val="24"/>
                <w:szCs w:val="24"/>
              </w:rPr>
              <w:t xml:space="preserve"> $        72.00 </w:t>
            </w:r>
          </w:p>
        </w:tc>
        <w:tc>
          <w:tcPr>
            <w:tcW w:w="1775" w:type="dxa"/>
            <w:noWrap/>
            <w:hideMark/>
          </w:tcPr>
          <w:p w14:paraId="0A10DF1D" w14:textId="77777777" w:rsidR="005574F0" w:rsidRPr="00666A50" w:rsidRDefault="005574F0" w:rsidP="00900E9B">
            <w:pPr>
              <w:spacing w:after="0" w:line="293" w:lineRule="auto"/>
              <w:jc w:val="both"/>
              <w:rPr>
                <w:rFonts w:ascii="Times New Roman" w:hAnsi="Times New Roman" w:cs="Times New Roman"/>
                <w:sz w:val="24"/>
                <w:szCs w:val="24"/>
              </w:rPr>
            </w:pPr>
            <w:r w:rsidRPr="00666A50">
              <w:rPr>
                <w:rFonts w:ascii="Times New Roman" w:hAnsi="Times New Roman" w:cs="Times New Roman"/>
                <w:sz w:val="24"/>
                <w:szCs w:val="24"/>
              </w:rPr>
              <w:t> </w:t>
            </w:r>
          </w:p>
        </w:tc>
      </w:tr>
    </w:tbl>
    <w:p w14:paraId="33DD63CA" w14:textId="77777777" w:rsidR="005574F0" w:rsidRDefault="005574F0" w:rsidP="005574F0">
      <w:pPr>
        <w:spacing w:after="0" w:line="293" w:lineRule="auto"/>
        <w:jc w:val="both"/>
        <w:rPr>
          <w:rFonts w:ascii="Times New Roman" w:hAnsi="Times New Roman" w:cs="Times New Roman"/>
          <w:sz w:val="24"/>
          <w:szCs w:val="24"/>
        </w:rPr>
      </w:pPr>
    </w:p>
    <w:tbl>
      <w:tblPr>
        <w:tblStyle w:val="Tablaconcuadrcula"/>
        <w:tblW w:w="0" w:type="auto"/>
        <w:tblInd w:w="108" w:type="dxa"/>
        <w:tblLook w:val="04A0" w:firstRow="1" w:lastRow="0" w:firstColumn="1" w:lastColumn="0" w:noHBand="0" w:noVBand="1"/>
      </w:tblPr>
      <w:tblGrid>
        <w:gridCol w:w="475"/>
        <w:gridCol w:w="1147"/>
        <w:gridCol w:w="3866"/>
        <w:gridCol w:w="2353"/>
        <w:gridCol w:w="1729"/>
      </w:tblGrid>
      <w:tr w:rsidR="005574F0" w:rsidRPr="00BD3084" w14:paraId="6823BBCD" w14:textId="77777777" w:rsidTr="00900E9B">
        <w:trPr>
          <w:trHeight w:val="300"/>
        </w:trPr>
        <w:tc>
          <w:tcPr>
            <w:tcW w:w="9796" w:type="dxa"/>
            <w:gridSpan w:val="5"/>
            <w:noWrap/>
            <w:hideMark/>
          </w:tcPr>
          <w:p w14:paraId="4F4A1566" w14:textId="77777777" w:rsidR="005574F0" w:rsidRPr="00BD3084" w:rsidRDefault="005574F0" w:rsidP="00900E9B">
            <w:pPr>
              <w:spacing w:after="0" w:line="293" w:lineRule="auto"/>
              <w:jc w:val="both"/>
              <w:rPr>
                <w:rFonts w:ascii="Times New Roman" w:hAnsi="Times New Roman" w:cs="Times New Roman"/>
                <w:b/>
                <w:bCs/>
                <w:i/>
                <w:iCs/>
                <w:sz w:val="24"/>
                <w:szCs w:val="24"/>
              </w:rPr>
            </w:pPr>
            <w:r w:rsidRPr="00BD3084">
              <w:rPr>
                <w:rFonts w:ascii="Times New Roman" w:hAnsi="Times New Roman" w:cs="Times New Roman"/>
                <w:b/>
                <w:bCs/>
                <w:i/>
                <w:iCs/>
                <w:sz w:val="24"/>
                <w:szCs w:val="24"/>
              </w:rPr>
              <w:t>DETALLE DE TRASLADOS DE FONDO DEL 5% FIESTAS PATRONALES DEL MES DE ABRIL  2021</w:t>
            </w:r>
          </w:p>
        </w:tc>
      </w:tr>
      <w:tr w:rsidR="005574F0" w:rsidRPr="00BD3084" w14:paraId="1CAFC07C" w14:textId="77777777" w:rsidTr="00900E9B">
        <w:trPr>
          <w:trHeight w:val="300"/>
        </w:trPr>
        <w:tc>
          <w:tcPr>
            <w:tcW w:w="9796" w:type="dxa"/>
            <w:gridSpan w:val="5"/>
            <w:noWrap/>
            <w:hideMark/>
          </w:tcPr>
          <w:p w14:paraId="3DE887D5" w14:textId="77777777" w:rsidR="005574F0" w:rsidRPr="00BD3084" w:rsidRDefault="005574F0" w:rsidP="00900E9B">
            <w:pPr>
              <w:spacing w:after="0" w:line="293" w:lineRule="auto"/>
              <w:jc w:val="both"/>
              <w:rPr>
                <w:rFonts w:ascii="Times New Roman" w:hAnsi="Times New Roman" w:cs="Times New Roman"/>
                <w:b/>
                <w:bCs/>
                <w:i/>
                <w:iCs/>
                <w:sz w:val="24"/>
                <w:szCs w:val="24"/>
              </w:rPr>
            </w:pPr>
            <w:r w:rsidRPr="00BD3084">
              <w:rPr>
                <w:rFonts w:ascii="Times New Roman" w:hAnsi="Times New Roman" w:cs="Times New Roman"/>
                <w:b/>
                <w:bCs/>
                <w:i/>
                <w:iCs/>
                <w:sz w:val="24"/>
                <w:szCs w:val="24"/>
              </w:rPr>
              <w:t>CUENTA 200-200-909577-2</w:t>
            </w:r>
          </w:p>
        </w:tc>
      </w:tr>
      <w:tr w:rsidR="005574F0" w:rsidRPr="00BD3084" w14:paraId="283E3D48" w14:textId="77777777" w:rsidTr="00900E9B">
        <w:trPr>
          <w:trHeight w:val="465"/>
        </w:trPr>
        <w:tc>
          <w:tcPr>
            <w:tcW w:w="436" w:type="dxa"/>
            <w:noWrap/>
            <w:hideMark/>
          </w:tcPr>
          <w:p w14:paraId="1D78212D" w14:textId="77777777" w:rsidR="005574F0" w:rsidRPr="00BD3084" w:rsidRDefault="005574F0" w:rsidP="00900E9B">
            <w:pPr>
              <w:spacing w:after="0" w:line="293" w:lineRule="auto"/>
              <w:jc w:val="both"/>
              <w:rPr>
                <w:rFonts w:ascii="Times New Roman" w:hAnsi="Times New Roman" w:cs="Times New Roman"/>
                <w:sz w:val="24"/>
                <w:szCs w:val="24"/>
              </w:rPr>
            </w:pPr>
            <w:r w:rsidRPr="00BD3084">
              <w:rPr>
                <w:rFonts w:ascii="Times New Roman" w:hAnsi="Times New Roman" w:cs="Times New Roman"/>
                <w:sz w:val="24"/>
                <w:szCs w:val="24"/>
              </w:rPr>
              <w:t>N°</w:t>
            </w:r>
          </w:p>
        </w:tc>
        <w:tc>
          <w:tcPr>
            <w:tcW w:w="1076" w:type="dxa"/>
            <w:noWrap/>
            <w:hideMark/>
          </w:tcPr>
          <w:p w14:paraId="249D83CE" w14:textId="77777777" w:rsidR="005574F0" w:rsidRPr="00BD3084" w:rsidRDefault="005574F0" w:rsidP="00900E9B">
            <w:pPr>
              <w:spacing w:after="0" w:line="293" w:lineRule="auto"/>
              <w:jc w:val="both"/>
              <w:rPr>
                <w:rFonts w:ascii="Times New Roman" w:hAnsi="Times New Roman" w:cs="Times New Roman"/>
                <w:sz w:val="24"/>
                <w:szCs w:val="24"/>
              </w:rPr>
            </w:pPr>
            <w:r w:rsidRPr="00BD3084">
              <w:rPr>
                <w:rFonts w:ascii="Times New Roman" w:hAnsi="Times New Roman" w:cs="Times New Roman"/>
                <w:sz w:val="24"/>
                <w:szCs w:val="24"/>
              </w:rPr>
              <w:t xml:space="preserve">FECHA </w:t>
            </w:r>
          </w:p>
        </w:tc>
        <w:tc>
          <w:tcPr>
            <w:tcW w:w="4034" w:type="dxa"/>
            <w:noWrap/>
            <w:hideMark/>
          </w:tcPr>
          <w:p w14:paraId="49D6421D" w14:textId="77777777" w:rsidR="005574F0" w:rsidRPr="00BD3084" w:rsidRDefault="005574F0" w:rsidP="00900E9B">
            <w:pPr>
              <w:spacing w:after="0" w:line="293" w:lineRule="auto"/>
              <w:jc w:val="both"/>
              <w:rPr>
                <w:rFonts w:ascii="Times New Roman" w:hAnsi="Times New Roman" w:cs="Times New Roman"/>
                <w:sz w:val="24"/>
                <w:szCs w:val="24"/>
              </w:rPr>
            </w:pPr>
            <w:r w:rsidRPr="00BD3084">
              <w:rPr>
                <w:rFonts w:ascii="Times New Roman" w:hAnsi="Times New Roman" w:cs="Times New Roman"/>
                <w:sz w:val="24"/>
                <w:szCs w:val="24"/>
              </w:rPr>
              <w:t xml:space="preserve">NOMBRE DE LA CUENTA </w:t>
            </w:r>
          </w:p>
        </w:tc>
        <w:tc>
          <w:tcPr>
            <w:tcW w:w="2451" w:type="dxa"/>
            <w:noWrap/>
            <w:hideMark/>
          </w:tcPr>
          <w:p w14:paraId="3BB328EE" w14:textId="77777777" w:rsidR="005574F0" w:rsidRPr="00BD3084" w:rsidRDefault="005574F0" w:rsidP="00900E9B">
            <w:pPr>
              <w:spacing w:after="0" w:line="293" w:lineRule="auto"/>
              <w:jc w:val="both"/>
              <w:rPr>
                <w:rFonts w:ascii="Times New Roman" w:hAnsi="Times New Roman" w:cs="Times New Roman"/>
                <w:sz w:val="24"/>
                <w:szCs w:val="24"/>
              </w:rPr>
            </w:pPr>
            <w:r w:rsidRPr="00BD3084">
              <w:rPr>
                <w:rFonts w:ascii="Times New Roman" w:hAnsi="Times New Roman" w:cs="Times New Roman"/>
                <w:sz w:val="24"/>
                <w:szCs w:val="24"/>
              </w:rPr>
              <w:t xml:space="preserve">MONTO </w:t>
            </w:r>
          </w:p>
        </w:tc>
        <w:tc>
          <w:tcPr>
            <w:tcW w:w="1799" w:type="dxa"/>
            <w:noWrap/>
            <w:hideMark/>
          </w:tcPr>
          <w:p w14:paraId="6335F67E" w14:textId="77777777" w:rsidR="005574F0" w:rsidRPr="00BD3084" w:rsidRDefault="005574F0" w:rsidP="00900E9B">
            <w:pPr>
              <w:spacing w:after="0" w:line="293" w:lineRule="auto"/>
              <w:jc w:val="both"/>
              <w:rPr>
                <w:rFonts w:ascii="Times New Roman" w:hAnsi="Times New Roman" w:cs="Times New Roman"/>
                <w:sz w:val="24"/>
                <w:szCs w:val="24"/>
              </w:rPr>
            </w:pPr>
            <w:r w:rsidRPr="00BD3084">
              <w:rPr>
                <w:rFonts w:ascii="Times New Roman" w:hAnsi="Times New Roman" w:cs="Times New Roman"/>
                <w:sz w:val="24"/>
                <w:szCs w:val="24"/>
              </w:rPr>
              <w:t xml:space="preserve">No DE CUENTA </w:t>
            </w:r>
          </w:p>
        </w:tc>
      </w:tr>
      <w:tr w:rsidR="005574F0" w:rsidRPr="00BD3084" w14:paraId="456C1C31" w14:textId="77777777" w:rsidTr="00900E9B">
        <w:trPr>
          <w:trHeight w:val="509"/>
        </w:trPr>
        <w:tc>
          <w:tcPr>
            <w:tcW w:w="436" w:type="dxa"/>
            <w:vMerge w:val="restart"/>
            <w:noWrap/>
            <w:hideMark/>
          </w:tcPr>
          <w:p w14:paraId="76C1B025" w14:textId="77777777" w:rsidR="005574F0" w:rsidRPr="00BD3084" w:rsidRDefault="005574F0" w:rsidP="00900E9B">
            <w:pPr>
              <w:spacing w:after="0" w:line="293" w:lineRule="auto"/>
              <w:jc w:val="both"/>
              <w:rPr>
                <w:rFonts w:ascii="Times New Roman" w:hAnsi="Times New Roman" w:cs="Times New Roman"/>
                <w:sz w:val="24"/>
                <w:szCs w:val="24"/>
              </w:rPr>
            </w:pPr>
            <w:r w:rsidRPr="00BD3084">
              <w:rPr>
                <w:rFonts w:ascii="Times New Roman" w:hAnsi="Times New Roman" w:cs="Times New Roman"/>
                <w:sz w:val="24"/>
                <w:szCs w:val="24"/>
              </w:rPr>
              <w:t>1</w:t>
            </w:r>
          </w:p>
        </w:tc>
        <w:tc>
          <w:tcPr>
            <w:tcW w:w="1076" w:type="dxa"/>
            <w:vMerge w:val="restart"/>
            <w:noWrap/>
            <w:hideMark/>
          </w:tcPr>
          <w:p w14:paraId="7F8F7618" w14:textId="77777777" w:rsidR="005574F0" w:rsidRPr="00BD3084" w:rsidRDefault="005574F0" w:rsidP="00900E9B">
            <w:pPr>
              <w:spacing w:after="0" w:line="293" w:lineRule="auto"/>
              <w:jc w:val="both"/>
              <w:rPr>
                <w:rFonts w:ascii="Times New Roman" w:hAnsi="Times New Roman" w:cs="Times New Roman"/>
                <w:sz w:val="24"/>
                <w:szCs w:val="24"/>
              </w:rPr>
            </w:pPr>
            <w:r w:rsidRPr="00BD3084">
              <w:rPr>
                <w:rFonts w:ascii="Times New Roman" w:hAnsi="Times New Roman" w:cs="Times New Roman"/>
                <w:sz w:val="24"/>
                <w:szCs w:val="24"/>
              </w:rPr>
              <w:t>12/3/2021</w:t>
            </w:r>
          </w:p>
        </w:tc>
        <w:tc>
          <w:tcPr>
            <w:tcW w:w="4034" w:type="dxa"/>
            <w:vMerge w:val="restart"/>
            <w:hideMark/>
          </w:tcPr>
          <w:p w14:paraId="3DB28442" w14:textId="77777777" w:rsidR="005574F0" w:rsidRPr="00BD3084" w:rsidRDefault="005574F0" w:rsidP="00900E9B">
            <w:pPr>
              <w:spacing w:after="0" w:line="293" w:lineRule="auto"/>
              <w:jc w:val="both"/>
              <w:rPr>
                <w:rFonts w:ascii="Times New Roman" w:hAnsi="Times New Roman" w:cs="Times New Roman"/>
                <w:sz w:val="24"/>
                <w:szCs w:val="24"/>
              </w:rPr>
            </w:pPr>
            <w:r w:rsidRPr="00BD3084">
              <w:rPr>
                <w:rFonts w:ascii="Times New Roman" w:hAnsi="Times New Roman" w:cs="Times New Roman"/>
                <w:sz w:val="24"/>
                <w:szCs w:val="24"/>
              </w:rPr>
              <w:t>TMSPP/ FONDO COMUN (PRESTAMO INTERNO PARA CANCELAR CUENTAS GASTOS FIJOS)</w:t>
            </w:r>
          </w:p>
        </w:tc>
        <w:tc>
          <w:tcPr>
            <w:tcW w:w="2451" w:type="dxa"/>
            <w:vMerge w:val="restart"/>
            <w:noWrap/>
            <w:hideMark/>
          </w:tcPr>
          <w:p w14:paraId="0488B677" w14:textId="77777777" w:rsidR="005574F0" w:rsidRPr="00BD3084" w:rsidRDefault="005574F0" w:rsidP="00900E9B">
            <w:pPr>
              <w:spacing w:after="0" w:line="293" w:lineRule="auto"/>
              <w:jc w:val="both"/>
              <w:rPr>
                <w:rFonts w:ascii="Times New Roman" w:hAnsi="Times New Roman" w:cs="Times New Roman"/>
                <w:sz w:val="24"/>
                <w:szCs w:val="24"/>
              </w:rPr>
            </w:pPr>
            <w:r w:rsidRPr="00BD3084">
              <w:rPr>
                <w:rFonts w:ascii="Times New Roman" w:hAnsi="Times New Roman" w:cs="Times New Roman"/>
                <w:sz w:val="24"/>
                <w:szCs w:val="24"/>
              </w:rPr>
              <w:t xml:space="preserve"> $   1,500.00 </w:t>
            </w:r>
          </w:p>
        </w:tc>
        <w:tc>
          <w:tcPr>
            <w:tcW w:w="1799" w:type="dxa"/>
            <w:vMerge w:val="restart"/>
            <w:noWrap/>
            <w:hideMark/>
          </w:tcPr>
          <w:p w14:paraId="0BCCA895" w14:textId="77777777" w:rsidR="005574F0" w:rsidRPr="00BD3084" w:rsidRDefault="005574F0" w:rsidP="00900E9B">
            <w:pPr>
              <w:spacing w:after="0" w:line="293" w:lineRule="auto"/>
              <w:jc w:val="both"/>
              <w:rPr>
                <w:rFonts w:ascii="Times New Roman" w:hAnsi="Times New Roman" w:cs="Times New Roman"/>
                <w:sz w:val="24"/>
                <w:szCs w:val="24"/>
              </w:rPr>
            </w:pPr>
            <w:r w:rsidRPr="00BD3084">
              <w:rPr>
                <w:rFonts w:ascii="Times New Roman" w:hAnsi="Times New Roman" w:cs="Times New Roman"/>
                <w:sz w:val="24"/>
                <w:szCs w:val="24"/>
              </w:rPr>
              <w:t>100-200-700911-5</w:t>
            </w:r>
          </w:p>
        </w:tc>
      </w:tr>
      <w:tr w:rsidR="005574F0" w:rsidRPr="00BD3084" w14:paraId="25339855" w14:textId="77777777" w:rsidTr="00900E9B">
        <w:trPr>
          <w:trHeight w:val="509"/>
        </w:trPr>
        <w:tc>
          <w:tcPr>
            <w:tcW w:w="436" w:type="dxa"/>
            <w:vMerge/>
            <w:hideMark/>
          </w:tcPr>
          <w:p w14:paraId="5F826941" w14:textId="77777777" w:rsidR="005574F0" w:rsidRPr="00BD3084" w:rsidRDefault="005574F0" w:rsidP="00900E9B">
            <w:pPr>
              <w:spacing w:after="0" w:line="293" w:lineRule="auto"/>
              <w:jc w:val="both"/>
              <w:rPr>
                <w:rFonts w:ascii="Times New Roman" w:hAnsi="Times New Roman" w:cs="Times New Roman"/>
                <w:sz w:val="24"/>
                <w:szCs w:val="24"/>
              </w:rPr>
            </w:pPr>
          </w:p>
        </w:tc>
        <w:tc>
          <w:tcPr>
            <w:tcW w:w="1076" w:type="dxa"/>
            <w:vMerge/>
            <w:hideMark/>
          </w:tcPr>
          <w:p w14:paraId="290CBA35" w14:textId="77777777" w:rsidR="005574F0" w:rsidRPr="00BD3084" w:rsidRDefault="005574F0" w:rsidP="00900E9B">
            <w:pPr>
              <w:spacing w:after="0" w:line="293" w:lineRule="auto"/>
              <w:jc w:val="both"/>
              <w:rPr>
                <w:rFonts w:ascii="Times New Roman" w:hAnsi="Times New Roman" w:cs="Times New Roman"/>
                <w:sz w:val="24"/>
                <w:szCs w:val="24"/>
              </w:rPr>
            </w:pPr>
          </w:p>
        </w:tc>
        <w:tc>
          <w:tcPr>
            <w:tcW w:w="4034" w:type="dxa"/>
            <w:vMerge/>
            <w:hideMark/>
          </w:tcPr>
          <w:p w14:paraId="685043B1" w14:textId="77777777" w:rsidR="005574F0" w:rsidRPr="00BD3084" w:rsidRDefault="005574F0" w:rsidP="00900E9B">
            <w:pPr>
              <w:spacing w:after="0" w:line="293" w:lineRule="auto"/>
              <w:jc w:val="both"/>
              <w:rPr>
                <w:rFonts w:ascii="Times New Roman" w:hAnsi="Times New Roman" w:cs="Times New Roman"/>
                <w:sz w:val="24"/>
                <w:szCs w:val="24"/>
              </w:rPr>
            </w:pPr>
          </w:p>
        </w:tc>
        <w:tc>
          <w:tcPr>
            <w:tcW w:w="2451" w:type="dxa"/>
            <w:vMerge/>
            <w:hideMark/>
          </w:tcPr>
          <w:p w14:paraId="6A41BF3B" w14:textId="77777777" w:rsidR="005574F0" w:rsidRPr="00BD3084" w:rsidRDefault="005574F0" w:rsidP="00900E9B">
            <w:pPr>
              <w:spacing w:after="0" w:line="293" w:lineRule="auto"/>
              <w:jc w:val="both"/>
              <w:rPr>
                <w:rFonts w:ascii="Times New Roman" w:hAnsi="Times New Roman" w:cs="Times New Roman"/>
                <w:sz w:val="24"/>
                <w:szCs w:val="24"/>
              </w:rPr>
            </w:pPr>
          </w:p>
        </w:tc>
        <w:tc>
          <w:tcPr>
            <w:tcW w:w="1799" w:type="dxa"/>
            <w:vMerge/>
            <w:hideMark/>
          </w:tcPr>
          <w:p w14:paraId="775223C8" w14:textId="77777777" w:rsidR="005574F0" w:rsidRPr="00BD3084" w:rsidRDefault="005574F0" w:rsidP="00900E9B">
            <w:pPr>
              <w:spacing w:after="0" w:line="293" w:lineRule="auto"/>
              <w:jc w:val="both"/>
              <w:rPr>
                <w:rFonts w:ascii="Times New Roman" w:hAnsi="Times New Roman" w:cs="Times New Roman"/>
                <w:sz w:val="24"/>
                <w:szCs w:val="24"/>
              </w:rPr>
            </w:pPr>
          </w:p>
        </w:tc>
      </w:tr>
      <w:tr w:rsidR="005574F0" w:rsidRPr="00BD3084" w14:paraId="3946F107" w14:textId="77777777" w:rsidTr="00900E9B">
        <w:trPr>
          <w:trHeight w:val="509"/>
        </w:trPr>
        <w:tc>
          <w:tcPr>
            <w:tcW w:w="436" w:type="dxa"/>
            <w:vMerge/>
            <w:hideMark/>
          </w:tcPr>
          <w:p w14:paraId="4767C547" w14:textId="77777777" w:rsidR="005574F0" w:rsidRPr="00BD3084" w:rsidRDefault="005574F0" w:rsidP="00900E9B">
            <w:pPr>
              <w:spacing w:after="0" w:line="293" w:lineRule="auto"/>
              <w:jc w:val="both"/>
              <w:rPr>
                <w:rFonts w:ascii="Times New Roman" w:hAnsi="Times New Roman" w:cs="Times New Roman"/>
                <w:sz w:val="24"/>
                <w:szCs w:val="24"/>
              </w:rPr>
            </w:pPr>
          </w:p>
        </w:tc>
        <w:tc>
          <w:tcPr>
            <w:tcW w:w="1076" w:type="dxa"/>
            <w:vMerge/>
            <w:hideMark/>
          </w:tcPr>
          <w:p w14:paraId="73080ACF" w14:textId="77777777" w:rsidR="005574F0" w:rsidRPr="00BD3084" w:rsidRDefault="005574F0" w:rsidP="00900E9B">
            <w:pPr>
              <w:spacing w:after="0" w:line="293" w:lineRule="auto"/>
              <w:jc w:val="both"/>
              <w:rPr>
                <w:rFonts w:ascii="Times New Roman" w:hAnsi="Times New Roman" w:cs="Times New Roman"/>
                <w:sz w:val="24"/>
                <w:szCs w:val="24"/>
              </w:rPr>
            </w:pPr>
          </w:p>
        </w:tc>
        <w:tc>
          <w:tcPr>
            <w:tcW w:w="4034" w:type="dxa"/>
            <w:vMerge/>
            <w:hideMark/>
          </w:tcPr>
          <w:p w14:paraId="1693951F" w14:textId="77777777" w:rsidR="005574F0" w:rsidRPr="00BD3084" w:rsidRDefault="005574F0" w:rsidP="00900E9B">
            <w:pPr>
              <w:spacing w:after="0" w:line="293" w:lineRule="auto"/>
              <w:jc w:val="both"/>
              <w:rPr>
                <w:rFonts w:ascii="Times New Roman" w:hAnsi="Times New Roman" w:cs="Times New Roman"/>
                <w:sz w:val="24"/>
                <w:szCs w:val="24"/>
              </w:rPr>
            </w:pPr>
          </w:p>
        </w:tc>
        <w:tc>
          <w:tcPr>
            <w:tcW w:w="2451" w:type="dxa"/>
            <w:vMerge/>
            <w:hideMark/>
          </w:tcPr>
          <w:p w14:paraId="36CC8BB9" w14:textId="77777777" w:rsidR="005574F0" w:rsidRPr="00BD3084" w:rsidRDefault="005574F0" w:rsidP="00900E9B">
            <w:pPr>
              <w:spacing w:after="0" w:line="293" w:lineRule="auto"/>
              <w:jc w:val="both"/>
              <w:rPr>
                <w:rFonts w:ascii="Times New Roman" w:hAnsi="Times New Roman" w:cs="Times New Roman"/>
                <w:sz w:val="24"/>
                <w:szCs w:val="24"/>
              </w:rPr>
            </w:pPr>
          </w:p>
        </w:tc>
        <w:tc>
          <w:tcPr>
            <w:tcW w:w="1799" w:type="dxa"/>
            <w:vMerge/>
            <w:hideMark/>
          </w:tcPr>
          <w:p w14:paraId="6018FA4B" w14:textId="77777777" w:rsidR="005574F0" w:rsidRPr="00BD3084" w:rsidRDefault="005574F0" w:rsidP="00900E9B">
            <w:pPr>
              <w:spacing w:after="0" w:line="293" w:lineRule="auto"/>
              <w:jc w:val="both"/>
              <w:rPr>
                <w:rFonts w:ascii="Times New Roman" w:hAnsi="Times New Roman" w:cs="Times New Roman"/>
                <w:sz w:val="24"/>
                <w:szCs w:val="24"/>
              </w:rPr>
            </w:pPr>
          </w:p>
        </w:tc>
      </w:tr>
    </w:tbl>
    <w:p w14:paraId="719974F4" w14:textId="77777777" w:rsidR="005574F0" w:rsidRDefault="005574F0" w:rsidP="005574F0">
      <w:pPr>
        <w:spacing w:after="0" w:line="293" w:lineRule="auto"/>
        <w:jc w:val="both"/>
        <w:rPr>
          <w:rFonts w:ascii="Times New Roman" w:hAnsi="Times New Roman" w:cs="Times New Roman"/>
          <w:sz w:val="24"/>
          <w:szCs w:val="24"/>
        </w:rPr>
      </w:pPr>
    </w:p>
    <w:tbl>
      <w:tblPr>
        <w:tblStyle w:val="Tablaconcuadrcula"/>
        <w:tblW w:w="0" w:type="auto"/>
        <w:tblInd w:w="108" w:type="dxa"/>
        <w:tblLook w:val="04A0" w:firstRow="1" w:lastRow="0" w:firstColumn="1" w:lastColumn="0" w:noHBand="0" w:noVBand="1"/>
      </w:tblPr>
      <w:tblGrid>
        <w:gridCol w:w="475"/>
        <w:gridCol w:w="1147"/>
        <w:gridCol w:w="3866"/>
        <w:gridCol w:w="2353"/>
        <w:gridCol w:w="1729"/>
      </w:tblGrid>
      <w:tr w:rsidR="005574F0" w:rsidRPr="00BD3084" w14:paraId="5D642E99" w14:textId="77777777" w:rsidTr="00900E9B">
        <w:trPr>
          <w:trHeight w:val="300"/>
        </w:trPr>
        <w:tc>
          <w:tcPr>
            <w:tcW w:w="9796" w:type="dxa"/>
            <w:gridSpan w:val="5"/>
            <w:noWrap/>
            <w:hideMark/>
          </w:tcPr>
          <w:p w14:paraId="2728A58F" w14:textId="77777777" w:rsidR="005574F0" w:rsidRPr="00BD3084" w:rsidRDefault="005574F0" w:rsidP="00900E9B">
            <w:pPr>
              <w:spacing w:after="0" w:line="293" w:lineRule="auto"/>
              <w:jc w:val="both"/>
              <w:rPr>
                <w:rFonts w:ascii="Times New Roman" w:hAnsi="Times New Roman" w:cs="Times New Roman"/>
                <w:b/>
                <w:bCs/>
                <w:i/>
                <w:iCs/>
                <w:sz w:val="24"/>
                <w:szCs w:val="24"/>
              </w:rPr>
            </w:pPr>
            <w:r w:rsidRPr="00BD3084">
              <w:rPr>
                <w:rFonts w:ascii="Times New Roman" w:hAnsi="Times New Roman" w:cs="Times New Roman"/>
                <w:b/>
                <w:bCs/>
                <w:i/>
                <w:iCs/>
                <w:sz w:val="24"/>
                <w:szCs w:val="24"/>
              </w:rPr>
              <w:t>DETALLE DE TRASLADOS DE FONDO DEL 2% FODES ISDEM DEL MES DE ABRIL  2021</w:t>
            </w:r>
          </w:p>
        </w:tc>
      </w:tr>
      <w:tr w:rsidR="005574F0" w:rsidRPr="00BD3084" w14:paraId="62C00458" w14:textId="77777777" w:rsidTr="00900E9B">
        <w:trPr>
          <w:trHeight w:val="300"/>
        </w:trPr>
        <w:tc>
          <w:tcPr>
            <w:tcW w:w="9796" w:type="dxa"/>
            <w:gridSpan w:val="5"/>
            <w:noWrap/>
            <w:hideMark/>
          </w:tcPr>
          <w:p w14:paraId="675C80A4" w14:textId="77777777" w:rsidR="005574F0" w:rsidRPr="00BD3084" w:rsidRDefault="005574F0" w:rsidP="00900E9B">
            <w:pPr>
              <w:spacing w:after="0" w:line="293" w:lineRule="auto"/>
              <w:jc w:val="both"/>
              <w:rPr>
                <w:rFonts w:ascii="Times New Roman" w:hAnsi="Times New Roman" w:cs="Times New Roman"/>
                <w:b/>
                <w:bCs/>
                <w:i/>
                <w:iCs/>
                <w:sz w:val="24"/>
                <w:szCs w:val="24"/>
              </w:rPr>
            </w:pPr>
            <w:r w:rsidRPr="00BD3084">
              <w:rPr>
                <w:rFonts w:ascii="Times New Roman" w:hAnsi="Times New Roman" w:cs="Times New Roman"/>
                <w:b/>
                <w:bCs/>
                <w:i/>
                <w:iCs/>
                <w:sz w:val="24"/>
                <w:szCs w:val="24"/>
              </w:rPr>
              <w:t>CUENTA 200-200-910923-4</w:t>
            </w:r>
          </w:p>
        </w:tc>
      </w:tr>
      <w:tr w:rsidR="005574F0" w:rsidRPr="00BD3084" w14:paraId="0029272A" w14:textId="77777777" w:rsidTr="00900E9B">
        <w:trPr>
          <w:trHeight w:val="465"/>
        </w:trPr>
        <w:tc>
          <w:tcPr>
            <w:tcW w:w="436" w:type="dxa"/>
            <w:noWrap/>
            <w:hideMark/>
          </w:tcPr>
          <w:p w14:paraId="7B738BF7" w14:textId="77777777" w:rsidR="005574F0" w:rsidRPr="00BD3084" w:rsidRDefault="005574F0" w:rsidP="00900E9B">
            <w:pPr>
              <w:spacing w:after="0" w:line="293" w:lineRule="auto"/>
              <w:jc w:val="both"/>
              <w:rPr>
                <w:rFonts w:ascii="Times New Roman" w:hAnsi="Times New Roman" w:cs="Times New Roman"/>
                <w:sz w:val="24"/>
                <w:szCs w:val="24"/>
              </w:rPr>
            </w:pPr>
            <w:r w:rsidRPr="00BD3084">
              <w:rPr>
                <w:rFonts w:ascii="Times New Roman" w:hAnsi="Times New Roman" w:cs="Times New Roman"/>
                <w:sz w:val="24"/>
                <w:szCs w:val="24"/>
              </w:rPr>
              <w:t>N°</w:t>
            </w:r>
          </w:p>
        </w:tc>
        <w:tc>
          <w:tcPr>
            <w:tcW w:w="1076" w:type="dxa"/>
            <w:noWrap/>
            <w:hideMark/>
          </w:tcPr>
          <w:p w14:paraId="1ACD876E" w14:textId="77777777" w:rsidR="005574F0" w:rsidRPr="00BD3084" w:rsidRDefault="005574F0" w:rsidP="00900E9B">
            <w:pPr>
              <w:spacing w:after="0" w:line="293" w:lineRule="auto"/>
              <w:jc w:val="both"/>
              <w:rPr>
                <w:rFonts w:ascii="Times New Roman" w:hAnsi="Times New Roman" w:cs="Times New Roman"/>
                <w:sz w:val="24"/>
                <w:szCs w:val="24"/>
              </w:rPr>
            </w:pPr>
            <w:r w:rsidRPr="00BD3084">
              <w:rPr>
                <w:rFonts w:ascii="Times New Roman" w:hAnsi="Times New Roman" w:cs="Times New Roman"/>
                <w:sz w:val="24"/>
                <w:szCs w:val="24"/>
              </w:rPr>
              <w:t xml:space="preserve">FECHA </w:t>
            </w:r>
          </w:p>
        </w:tc>
        <w:tc>
          <w:tcPr>
            <w:tcW w:w="4034" w:type="dxa"/>
            <w:noWrap/>
            <w:hideMark/>
          </w:tcPr>
          <w:p w14:paraId="59D154CF" w14:textId="77777777" w:rsidR="005574F0" w:rsidRPr="00BD3084" w:rsidRDefault="005574F0" w:rsidP="00900E9B">
            <w:pPr>
              <w:spacing w:after="0" w:line="293" w:lineRule="auto"/>
              <w:jc w:val="both"/>
              <w:rPr>
                <w:rFonts w:ascii="Times New Roman" w:hAnsi="Times New Roman" w:cs="Times New Roman"/>
                <w:sz w:val="24"/>
                <w:szCs w:val="24"/>
              </w:rPr>
            </w:pPr>
            <w:r w:rsidRPr="00BD3084">
              <w:rPr>
                <w:rFonts w:ascii="Times New Roman" w:hAnsi="Times New Roman" w:cs="Times New Roman"/>
                <w:sz w:val="24"/>
                <w:szCs w:val="24"/>
              </w:rPr>
              <w:t xml:space="preserve">NOMBRE DE LA CUENTA </w:t>
            </w:r>
          </w:p>
        </w:tc>
        <w:tc>
          <w:tcPr>
            <w:tcW w:w="2451" w:type="dxa"/>
            <w:noWrap/>
            <w:hideMark/>
          </w:tcPr>
          <w:p w14:paraId="4EAF7ED6" w14:textId="77777777" w:rsidR="005574F0" w:rsidRPr="00BD3084" w:rsidRDefault="005574F0" w:rsidP="00900E9B">
            <w:pPr>
              <w:spacing w:after="0" w:line="293" w:lineRule="auto"/>
              <w:jc w:val="both"/>
              <w:rPr>
                <w:rFonts w:ascii="Times New Roman" w:hAnsi="Times New Roman" w:cs="Times New Roman"/>
                <w:sz w:val="24"/>
                <w:szCs w:val="24"/>
              </w:rPr>
            </w:pPr>
            <w:r w:rsidRPr="00BD3084">
              <w:rPr>
                <w:rFonts w:ascii="Times New Roman" w:hAnsi="Times New Roman" w:cs="Times New Roman"/>
                <w:sz w:val="24"/>
                <w:szCs w:val="24"/>
              </w:rPr>
              <w:t xml:space="preserve">MONTO </w:t>
            </w:r>
          </w:p>
        </w:tc>
        <w:tc>
          <w:tcPr>
            <w:tcW w:w="1799" w:type="dxa"/>
            <w:noWrap/>
            <w:hideMark/>
          </w:tcPr>
          <w:p w14:paraId="3DA1B853" w14:textId="77777777" w:rsidR="005574F0" w:rsidRPr="00BD3084" w:rsidRDefault="005574F0" w:rsidP="00900E9B">
            <w:pPr>
              <w:spacing w:after="0" w:line="293" w:lineRule="auto"/>
              <w:jc w:val="both"/>
              <w:rPr>
                <w:rFonts w:ascii="Times New Roman" w:hAnsi="Times New Roman" w:cs="Times New Roman"/>
                <w:sz w:val="24"/>
                <w:szCs w:val="24"/>
              </w:rPr>
            </w:pPr>
            <w:r w:rsidRPr="00BD3084">
              <w:rPr>
                <w:rFonts w:ascii="Times New Roman" w:hAnsi="Times New Roman" w:cs="Times New Roman"/>
                <w:sz w:val="24"/>
                <w:szCs w:val="24"/>
              </w:rPr>
              <w:t xml:space="preserve">No DE CUENTA </w:t>
            </w:r>
          </w:p>
        </w:tc>
      </w:tr>
      <w:tr w:rsidR="005574F0" w:rsidRPr="00BD3084" w14:paraId="523FABA3" w14:textId="77777777" w:rsidTr="00900E9B">
        <w:trPr>
          <w:trHeight w:val="509"/>
        </w:trPr>
        <w:tc>
          <w:tcPr>
            <w:tcW w:w="436" w:type="dxa"/>
            <w:vMerge w:val="restart"/>
            <w:noWrap/>
            <w:hideMark/>
          </w:tcPr>
          <w:p w14:paraId="45D03606" w14:textId="77777777" w:rsidR="005574F0" w:rsidRPr="00BD3084" w:rsidRDefault="005574F0" w:rsidP="00900E9B">
            <w:pPr>
              <w:spacing w:after="0" w:line="293" w:lineRule="auto"/>
              <w:jc w:val="both"/>
              <w:rPr>
                <w:rFonts w:ascii="Times New Roman" w:hAnsi="Times New Roman" w:cs="Times New Roman"/>
                <w:sz w:val="24"/>
                <w:szCs w:val="24"/>
              </w:rPr>
            </w:pPr>
            <w:r w:rsidRPr="00BD3084">
              <w:rPr>
                <w:rFonts w:ascii="Times New Roman" w:hAnsi="Times New Roman" w:cs="Times New Roman"/>
                <w:sz w:val="24"/>
                <w:szCs w:val="24"/>
              </w:rPr>
              <w:t>1</w:t>
            </w:r>
          </w:p>
        </w:tc>
        <w:tc>
          <w:tcPr>
            <w:tcW w:w="1076" w:type="dxa"/>
            <w:vMerge w:val="restart"/>
            <w:noWrap/>
            <w:hideMark/>
          </w:tcPr>
          <w:p w14:paraId="5FB54DC2" w14:textId="77777777" w:rsidR="005574F0" w:rsidRPr="00BD3084" w:rsidRDefault="005574F0" w:rsidP="00900E9B">
            <w:pPr>
              <w:spacing w:after="0" w:line="293" w:lineRule="auto"/>
              <w:jc w:val="both"/>
              <w:rPr>
                <w:rFonts w:ascii="Times New Roman" w:hAnsi="Times New Roman" w:cs="Times New Roman"/>
                <w:sz w:val="24"/>
                <w:szCs w:val="24"/>
              </w:rPr>
            </w:pPr>
            <w:r w:rsidRPr="00BD3084">
              <w:rPr>
                <w:rFonts w:ascii="Times New Roman" w:hAnsi="Times New Roman" w:cs="Times New Roman"/>
                <w:sz w:val="24"/>
                <w:szCs w:val="24"/>
              </w:rPr>
              <w:t>12/3/2021</w:t>
            </w:r>
          </w:p>
        </w:tc>
        <w:tc>
          <w:tcPr>
            <w:tcW w:w="4034" w:type="dxa"/>
            <w:vMerge w:val="restart"/>
            <w:hideMark/>
          </w:tcPr>
          <w:p w14:paraId="497501F0" w14:textId="77777777" w:rsidR="005574F0" w:rsidRPr="00BD3084" w:rsidRDefault="005574F0" w:rsidP="00900E9B">
            <w:pPr>
              <w:spacing w:after="0" w:line="293" w:lineRule="auto"/>
              <w:jc w:val="both"/>
              <w:rPr>
                <w:rFonts w:ascii="Times New Roman" w:hAnsi="Times New Roman" w:cs="Times New Roman"/>
                <w:sz w:val="24"/>
                <w:szCs w:val="24"/>
              </w:rPr>
            </w:pPr>
            <w:r w:rsidRPr="00BD3084">
              <w:rPr>
                <w:rFonts w:ascii="Times New Roman" w:hAnsi="Times New Roman" w:cs="Times New Roman"/>
                <w:sz w:val="24"/>
                <w:szCs w:val="24"/>
              </w:rPr>
              <w:t>TMSPP/ CONTRUCCION DE DOS KM DE PAVIMENTO ASFALTICO EN CANTON HUIZILTEPEQUE Y CTON MIRAFLORES MUNICIPIO DE SPP AÑO 2020</w:t>
            </w:r>
          </w:p>
        </w:tc>
        <w:tc>
          <w:tcPr>
            <w:tcW w:w="2451" w:type="dxa"/>
            <w:vMerge w:val="restart"/>
            <w:noWrap/>
            <w:hideMark/>
          </w:tcPr>
          <w:p w14:paraId="28D834B2" w14:textId="77777777" w:rsidR="005574F0" w:rsidRPr="00BD3084" w:rsidRDefault="005574F0" w:rsidP="00900E9B">
            <w:pPr>
              <w:spacing w:after="0" w:line="293" w:lineRule="auto"/>
              <w:jc w:val="both"/>
              <w:rPr>
                <w:rFonts w:ascii="Times New Roman" w:hAnsi="Times New Roman" w:cs="Times New Roman"/>
                <w:sz w:val="24"/>
                <w:szCs w:val="24"/>
              </w:rPr>
            </w:pPr>
            <w:r w:rsidRPr="00BD3084">
              <w:rPr>
                <w:rFonts w:ascii="Times New Roman" w:hAnsi="Times New Roman" w:cs="Times New Roman"/>
                <w:sz w:val="24"/>
                <w:szCs w:val="24"/>
              </w:rPr>
              <w:t xml:space="preserve"> </w:t>
            </w:r>
            <w:proofErr w:type="gramStart"/>
            <w:r w:rsidRPr="00BD3084">
              <w:rPr>
                <w:rFonts w:ascii="Times New Roman" w:hAnsi="Times New Roman" w:cs="Times New Roman"/>
                <w:sz w:val="24"/>
                <w:szCs w:val="24"/>
              </w:rPr>
              <w:t>$  8,878.02</w:t>
            </w:r>
            <w:proofErr w:type="gramEnd"/>
            <w:r w:rsidRPr="00BD3084">
              <w:rPr>
                <w:rFonts w:ascii="Times New Roman" w:hAnsi="Times New Roman" w:cs="Times New Roman"/>
                <w:sz w:val="24"/>
                <w:szCs w:val="24"/>
              </w:rPr>
              <w:t xml:space="preserve"> </w:t>
            </w:r>
          </w:p>
        </w:tc>
        <w:tc>
          <w:tcPr>
            <w:tcW w:w="1799" w:type="dxa"/>
            <w:vMerge w:val="restart"/>
            <w:noWrap/>
            <w:hideMark/>
          </w:tcPr>
          <w:p w14:paraId="096A68B5" w14:textId="77777777" w:rsidR="005574F0" w:rsidRPr="00BD3084" w:rsidRDefault="005574F0" w:rsidP="00900E9B">
            <w:pPr>
              <w:spacing w:after="0" w:line="293" w:lineRule="auto"/>
              <w:jc w:val="both"/>
              <w:rPr>
                <w:rFonts w:ascii="Times New Roman" w:hAnsi="Times New Roman" w:cs="Times New Roman"/>
                <w:sz w:val="24"/>
                <w:szCs w:val="24"/>
              </w:rPr>
            </w:pPr>
            <w:r w:rsidRPr="00BD3084">
              <w:rPr>
                <w:rFonts w:ascii="Times New Roman" w:hAnsi="Times New Roman" w:cs="Times New Roman"/>
                <w:sz w:val="24"/>
                <w:szCs w:val="24"/>
              </w:rPr>
              <w:t>100-200-701161-6</w:t>
            </w:r>
          </w:p>
        </w:tc>
      </w:tr>
      <w:tr w:rsidR="005574F0" w:rsidRPr="00BD3084" w14:paraId="569082D5" w14:textId="77777777" w:rsidTr="00900E9B">
        <w:trPr>
          <w:trHeight w:val="509"/>
        </w:trPr>
        <w:tc>
          <w:tcPr>
            <w:tcW w:w="436" w:type="dxa"/>
            <w:vMerge/>
            <w:hideMark/>
          </w:tcPr>
          <w:p w14:paraId="6FA87BC8" w14:textId="77777777" w:rsidR="005574F0" w:rsidRPr="00BD3084" w:rsidRDefault="005574F0" w:rsidP="00900E9B">
            <w:pPr>
              <w:spacing w:after="0" w:line="293" w:lineRule="auto"/>
              <w:jc w:val="both"/>
              <w:rPr>
                <w:rFonts w:ascii="Times New Roman" w:hAnsi="Times New Roman" w:cs="Times New Roman"/>
                <w:sz w:val="24"/>
                <w:szCs w:val="24"/>
              </w:rPr>
            </w:pPr>
          </w:p>
        </w:tc>
        <w:tc>
          <w:tcPr>
            <w:tcW w:w="1076" w:type="dxa"/>
            <w:vMerge/>
            <w:hideMark/>
          </w:tcPr>
          <w:p w14:paraId="2DA19341" w14:textId="77777777" w:rsidR="005574F0" w:rsidRPr="00BD3084" w:rsidRDefault="005574F0" w:rsidP="00900E9B">
            <w:pPr>
              <w:spacing w:after="0" w:line="293" w:lineRule="auto"/>
              <w:jc w:val="both"/>
              <w:rPr>
                <w:rFonts w:ascii="Times New Roman" w:hAnsi="Times New Roman" w:cs="Times New Roman"/>
                <w:sz w:val="24"/>
                <w:szCs w:val="24"/>
              </w:rPr>
            </w:pPr>
          </w:p>
        </w:tc>
        <w:tc>
          <w:tcPr>
            <w:tcW w:w="4034" w:type="dxa"/>
            <w:vMerge/>
            <w:hideMark/>
          </w:tcPr>
          <w:p w14:paraId="2A9AF829" w14:textId="77777777" w:rsidR="005574F0" w:rsidRPr="00BD3084" w:rsidRDefault="005574F0" w:rsidP="00900E9B">
            <w:pPr>
              <w:spacing w:after="0" w:line="293" w:lineRule="auto"/>
              <w:jc w:val="both"/>
              <w:rPr>
                <w:rFonts w:ascii="Times New Roman" w:hAnsi="Times New Roman" w:cs="Times New Roman"/>
                <w:sz w:val="24"/>
                <w:szCs w:val="24"/>
              </w:rPr>
            </w:pPr>
          </w:p>
        </w:tc>
        <w:tc>
          <w:tcPr>
            <w:tcW w:w="2451" w:type="dxa"/>
            <w:vMerge/>
            <w:hideMark/>
          </w:tcPr>
          <w:p w14:paraId="162F04AE" w14:textId="77777777" w:rsidR="005574F0" w:rsidRPr="00BD3084" w:rsidRDefault="005574F0" w:rsidP="00900E9B">
            <w:pPr>
              <w:spacing w:after="0" w:line="293" w:lineRule="auto"/>
              <w:jc w:val="both"/>
              <w:rPr>
                <w:rFonts w:ascii="Times New Roman" w:hAnsi="Times New Roman" w:cs="Times New Roman"/>
                <w:sz w:val="24"/>
                <w:szCs w:val="24"/>
              </w:rPr>
            </w:pPr>
          </w:p>
        </w:tc>
        <w:tc>
          <w:tcPr>
            <w:tcW w:w="1799" w:type="dxa"/>
            <w:vMerge/>
            <w:hideMark/>
          </w:tcPr>
          <w:p w14:paraId="24D33B23" w14:textId="77777777" w:rsidR="005574F0" w:rsidRPr="00BD3084" w:rsidRDefault="005574F0" w:rsidP="00900E9B">
            <w:pPr>
              <w:spacing w:after="0" w:line="293" w:lineRule="auto"/>
              <w:jc w:val="both"/>
              <w:rPr>
                <w:rFonts w:ascii="Times New Roman" w:hAnsi="Times New Roman" w:cs="Times New Roman"/>
                <w:sz w:val="24"/>
                <w:szCs w:val="24"/>
              </w:rPr>
            </w:pPr>
          </w:p>
        </w:tc>
      </w:tr>
      <w:tr w:rsidR="005574F0" w:rsidRPr="00BD3084" w14:paraId="40D3BBA8" w14:textId="77777777" w:rsidTr="00900E9B">
        <w:trPr>
          <w:trHeight w:val="509"/>
        </w:trPr>
        <w:tc>
          <w:tcPr>
            <w:tcW w:w="436" w:type="dxa"/>
            <w:vMerge/>
            <w:hideMark/>
          </w:tcPr>
          <w:p w14:paraId="00F80C69" w14:textId="77777777" w:rsidR="005574F0" w:rsidRPr="00BD3084" w:rsidRDefault="005574F0" w:rsidP="00900E9B">
            <w:pPr>
              <w:spacing w:after="0" w:line="293" w:lineRule="auto"/>
              <w:jc w:val="both"/>
              <w:rPr>
                <w:rFonts w:ascii="Times New Roman" w:hAnsi="Times New Roman" w:cs="Times New Roman"/>
                <w:sz w:val="24"/>
                <w:szCs w:val="24"/>
              </w:rPr>
            </w:pPr>
          </w:p>
        </w:tc>
        <w:tc>
          <w:tcPr>
            <w:tcW w:w="1076" w:type="dxa"/>
            <w:vMerge/>
            <w:hideMark/>
          </w:tcPr>
          <w:p w14:paraId="4700C241" w14:textId="77777777" w:rsidR="005574F0" w:rsidRPr="00BD3084" w:rsidRDefault="005574F0" w:rsidP="00900E9B">
            <w:pPr>
              <w:spacing w:after="0" w:line="293" w:lineRule="auto"/>
              <w:jc w:val="both"/>
              <w:rPr>
                <w:rFonts w:ascii="Times New Roman" w:hAnsi="Times New Roman" w:cs="Times New Roman"/>
                <w:sz w:val="24"/>
                <w:szCs w:val="24"/>
              </w:rPr>
            </w:pPr>
          </w:p>
        </w:tc>
        <w:tc>
          <w:tcPr>
            <w:tcW w:w="4034" w:type="dxa"/>
            <w:vMerge/>
            <w:hideMark/>
          </w:tcPr>
          <w:p w14:paraId="0329149B" w14:textId="77777777" w:rsidR="005574F0" w:rsidRPr="00BD3084" w:rsidRDefault="005574F0" w:rsidP="00900E9B">
            <w:pPr>
              <w:spacing w:after="0" w:line="293" w:lineRule="auto"/>
              <w:jc w:val="both"/>
              <w:rPr>
                <w:rFonts w:ascii="Times New Roman" w:hAnsi="Times New Roman" w:cs="Times New Roman"/>
                <w:sz w:val="24"/>
                <w:szCs w:val="24"/>
              </w:rPr>
            </w:pPr>
          </w:p>
        </w:tc>
        <w:tc>
          <w:tcPr>
            <w:tcW w:w="2451" w:type="dxa"/>
            <w:vMerge/>
            <w:hideMark/>
          </w:tcPr>
          <w:p w14:paraId="5A0826D8" w14:textId="77777777" w:rsidR="005574F0" w:rsidRPr="00BD3084" w:rsidRDefault="005574F0" w:rsidP="00900E9B">
            <w:pPr>
              <w:spacing w:after="0" w:line="293" w:lineRule="auto"/>
              <w:jc w:val="both"/>
              <w:rPr>
                <w:rFonts w:ascii="Times New Roman" w:hAnsi="Times New Roman" w:cs="Times New Roman"/>
                <w:sz w:val="24"/>
                <w:szCs w:val="24"/>
              </w:rPr>
            </w:pPr>
          </w:p>
        </w:tc>
        <w:tc>
          <w:tcPr>
            <w:tcW w:w="1799" w:type="dxa"/>
            <w:vMerge/>
            <w:hideMark/>
          </w:tcPr>
          <w:p w14:paraId="05C71094" w14:textId="77777777" w:rsidR="005574F0" w:rsidRPr="00BD3084" w:rsidRDefault="005574F0" w:rsidP="00900E9B">
            <w:pPr>
              <w:spacing w:after="0" w:line="293" w:lineRule="auto"/>
              <w:jc w:val="both"/>
              <w:rPr>
                <w:rFonts w:ascii="Times New Roman" w:hAnsi="Times New Roman" w:cs="Times New Roman"/>
                <w:sz w:val="24"/>
                <w:szCs w:val="24"/>
              </w:rPr>
            </w:pPr>
          </w:p>
        </w:tc>
      </w:tr>
    </w:tbl>
    <w:p w14:paraId="15D2F739" w14:textId="77777777" w:rsidR="005574F0" w:rsidRDefault="005574F0" w:rsidP="005574F0">
      <w:pPr>
        <w:spacing w:after="0" w:line="293" w:lineRule="auto"/>
        <w:jc w:val="both"/>
        <w:rPr>
          <w:rFonts w:ascii="Times New Roman" w:hAnsi="Times New Roman" w:cs="Times New Roman"/>
          <w:sz w:val="24"/>
          <w:szCs w:val="24"/>
        </w:rPr>
      </w:pPr>
    </w:p>
    <w:p w14:paraId="5962FB5B" w14:textId="77777777" w:rsidR="005574F0" w:rsidRDefault="005574F0" w:rsidP="005574F0">
      <w:pPr>
        <w:spacing w:after="0" w:line="276" w:lineRule="auto"/>
        <w:jc w:val="both"/>
        <w:rPr>
          <w:rFonts w:ascii="Times New Roman" w:hAnsi="Times New Roman" w:cs="Times New Roman"/>
          <w:sz w:val="24"/>
          <w:szCs w:val="24"/>
        </w:rPr>
      </w:pPr>
      <w:r w:rsidRPr="000259DA">
        <w:rPr>
          <w:rFonts w:ascii="Times New Roman" w:hAnsi="Times New Roman" w:cs="Times New Roman"/>
          <w:b/>
          <w:sz w:val="24"/>
          <w:szCs w:val="24"/>
        </w:rPr>
        <w:t>ACUERDO NÚMERO SEIS:</w:t>
      </w:r>
      <w:r w:rsidRPr="000259DA">
        <w:rPr>
          <w:rFonts w:ascii="Times New Roman" w:hAnsi="Times New Roman" w:cs="Times New Roman"/>
          <w:sz w:val="24"/>
          <w:szCs w:val="24"/>
        </w:rPr>
        <w:t xml:space="preserve"> </w:t>
      </w:r>
      <w:r w:rsidRPr="00C63041">
        <w:rPr>
          <w:rFonts w:ascii="Times New Roman" w:hAnsi="Times New Roman" w:cs="Times New Roman"/>
          <w:sz w:val="24"/>
          <w:szCs w:val="24"/>
        </w:rPr>
        <w:t>El Concejo Municipal, al verific</w:t>
      </w:r>
      <w:r>
        <w:rPr>
          <w:rFonts w:ascii="Times New Roman" w:hAnsi="Times New Roman" w:cs="Times New Roman"/>
          <w:sz w:val="24"/>
          <w:szCs w:val="24"/>
        </w:rPr>
        <w:t xml:space="preserve">ar la conveniencia en </w:t>
      </w:r>
      <w:proofErr w:type="gramStart"/>
      <w:r>
        <w:rPr>
          <w:rFonts w:ascii="Times New Roman" w:hAnsi="Times New Roman" w:cs="Times New Roman"/>
          <w:sz w:val="24"/>
          <w:szCs w:val="24"/>
        </w:rPr>
        <w:t xml:space="preserve">efectuar </w:t>
      </w:r>
      <w:r w:rsidRPr="00C63041">
        <w:rPr>
          <w:rFonts w:ascii="Times New Roman" w:hAnsi="Times New Roman" w:cs="Times New Roman"/>
          <w:sz w:val="24"/>
          <w:szCs w:val="24"/>
        </w:rPr>
        <w:t xml:space="preserve"> los</w:t>
      </w:r>
      <w:proofErr w:type="gramEnd"/>
      <w:r w:rsidRPr="00C63041">
        <w:rPr>
          <w:rFonts w:ascii="Times New Roman" w:hAnsi="Times New Roman" w:cs="Times New Roman"/>
          <w:sz w:val="24"/>
          <w:szCs w:val="24"/>
        </w:rPr>
        <w:t xml:space="preserve"> pagos a los proveedores que han prestado servicios a esta Alcaldía Municipal</w:t>
      </w:r>
      <w:r>
        <w:rPr>
          <w:rFonts w:ascii="Times New Roman" w:hAnsi="Times New Roman" w:cs="Times New Roman"/>
          <w:sz w:val="24"/>
          <w:szCs w:val="24"/>
        </w:rPr>
        <w:t>, durante los meses de enero, febrero, marzo y abril de 2021</w:t>
      </w:r>
      <w:r w:rsidRPr="00C63041">
        <w:rPr>
          <w:rFonts w:ascii="Times New Roman" w:hAnsi="Times New Roman" w:cs="Times New Roman"/>
          <w:sz w:val="24"/>
          <w:szCs w:val="24"/>
        </w:rPr>
        <w:t xml:space="preserve">; de conformidad con el Art. 91 del Código Municipal, Acuerdan: </w:t>
      </w:r>
      <w:r>
        <w:rPr>
          <w:rFonts w:ascii="Times New Roman" w:hAnsi="Times New Roman" w:cs="Times New Roman"/>
          <w:sz w:val="24"/>
          <w:szCs w:val="24"/>
        </w:rPr>
        <w:t xml:space="preserve">Ratificar y </w:t>
      </w:r>
      <w:r w:rsidRPr="00C63041">
        <w:rPr>
          <w:rFonts w:ascii="Times New Roman" w:hAnsi="Times New Roman" w:cs="Times New Roman"/>
          <w:sz w:val="24"/>
          <w:szCs w:val="24"/>
        </w:rPr>
        <w:t>Autorizar a la Tesorera Municipal Licda.  Mayra Lissethe Renderos de Vásquez, para que pueda erogar y cancelar los servicios siguientes: Se autoriza a la Encargada de</w:t>
      </w:r>
      <w:r>
        <w:rPr>
          <w:rFonts w:ascii="Times New Roman" w:hAnsi="Times New Roman" w:cs="Times New Roman"/>
          <w:sz w:val="24"/>
          <w:szCs w:val="24"/>
        </w:rPr>
        <w:t>l</w:t>
      </w:r>
      <w:r w:rsidRPr="00C63041">
        <w:rPr>
          <w:rFonts w:ascii="Times New Roman" w:hAnsi="Times New Roman" w:cs="Times New Roman"/>
          <w:sz w:val="24"/>
          <w:szCs w:val="24"/>
        </w:rPr>
        <w:t xml:space="preserve"> </w:t>
      </w:r>
      <w:r>
        <w:rPr>
          <w:rFonts w:ascii="Times New Roman" w:hAnsi="Times New Roman" w:cs="Times New Roman"/>
          <w:sz w:val="24"/>
          <w:szCs w:val="24"/>
        </w:rPr>
        <w:t>Presupuesto</w:t>
      </w:r>
      <w:r w:rsidRPr="00C63041">
        <w:rPr>
          <w:rFonts w:ascii="Times New Roman" w:hAnsi="Times New Roman" w:cs="Times New Roman"/>
          <w:sz w:val="24"/>
          <w:szCs w:val="24"/>
        </w:rPr>
        <w:t xml:space="preserve"> Municipal para descargar en las cifras correspondientes del presupuesto Municipal vigente</w:t>
      </w:r>
      <w:r>
        <w:rPr>
          <w:rFonts w:ascii="Times New Roman" w:hAnsi="Times New Roman" w:cs="Times New Roman"/>
          <w:sz w:val="24"/>
          <w:szCs w:val="24"/>
        </w:rPr>
        <w:t xml:space="preserve">, </w:t>
      </w:r>
      <w:r w:rsidRPr="00EA3285">
        <w:rPr>
          <w:rFonts w:ascii="Times New Roman" w:hAnsi="Times New Roman" w:cs="Times New Roman"/>
          <w:sz w:val="24"/>
          <w:szCs w:val="24"/>
        </w:rPr>
        <w:t xml:space="preserve">cabe mencionar que algunas de las erogaciones acá descritas se habían autorizado previamente y a continuación se detallan </w:t>
      </w:r>
      <w:r w:rsidRPr="00EA3285">
        <w:rPr>
          <w:rFonts w:ascii="Times New Roman" w:hAnsi="Times New Roman" w:cs="Times New Roman"/>
          <w:sz w:val="24"/>
          <w:szCs w:val="24"/>
        </w:rPr>
        <w:lastRenderedPageBreak/>
        <w:t>los proveedores que han prestado dichos servicios para que se les efectúe el desembolso correspondiente de acuerdo a la documentación presentada.</w:t>
      </w:r>
      <w:r>
        <w:rPr>
          <w:rFonts w:ascii="Times New Roman" w:hAnsi="Times New Roman" w:cs="Times New Roman"/>
          <w:sz w:val="24"/>
          <w:szCs w:val="24"/>
        </w:rPr>
        <w:t xml:space="preserve"> Con el detalle a continuación: </w:t>
      </w:r>
    </w:p>
    <w:tbl>
      <w:tblPr>
        <w:tblStyle w:val="Tablaconcuadrcula"/>
        <w:tblW w:w="0" w:type="auto"/>
        <w:tblLayout w:type="fixed"/>
        <w:tblLook w:val="04A0" w:firstRow="1" w:lastRow="0" w:firstColumn="1" w:lastColumn="0" w:noHBand="0" w:noVBand="1"/>
      </w:tblPr>
      <w:tblGrid>
        <w:gridCol w:w="902"/>
        <w:gridCol w:w="1514"/>
        <w:gridCol w:w="1542"/>
        <w:gridCol w:w="1663"/>
        <w:gridCol w:w="877"/>
        <w:gridCol w:w="1123"/>
        <w:gridCol w:w="1134"/>
        <w:gridCol w:w="1149"/>
      </w:tblGrid>
      <w:tr w:rsidR="005574F0" w:rsidRPr="00C82186" w14:paraId="3691126A" w14:textId="77777777" w:rsidTr="00900E9B">
        <w:trPr>
          <w:trHeight w:val="900"/>
        </w:trPr>
        <w:tc>
          <w:tcPr>
            <w:tcW w:w="902" w:type="dxa"/>
            <w:hideMark/>
          </w:tcPr>
          <w:p w14:paraId="4551ADFF" w14:textId="77777777" w:rsidR="005574F0" w:rsidRPr="00C82186" w:rsidRDefault="005574F0" w:rsidP="00900E9B">
            <w:pPr>
              <w:spacing w:after="0" w:line="293" w:lineRule="auto"/>
              <w:jc w:val="both"/>
              <w:rPr>
                <w:rFonts w:ascii="Times New Roman" w:hAnsi="Times New Roman" w:cs="Times New Roman"/>
                <w:bCs/>
                <w:sz w:val="18"/>
                <w:szCs w:val="18"/>
              </w:rPr>
            </w:pPr>
            <w:r w:rsidRPr="00C82186">
              <w:rPr>
                <w:rFonts w:ascii="Times New Roman" w:hAnsi="Times New Roman" w:cs="Times New Roman"/>
                <w:bCs/>
                <w:sz w:val="18"/>
                <w:szCs w:val="18"/>
              </w:rPr>
              <w:t xml:space="preserve">FECHA </w:t>
            </w:r>
          </w:p>
        </w:tc>
        <w:tc>
          <w:tcPr>
            <w:tcW w:w="1514" w:type="dxa"/>
            <w:hideMark/>
          </w:tcPr>
          <w:p w14:paraId="698CE49A" w14:textId="77777777" w:rsidR="005574F0" w:rsidRPr="00C82186" w:rsidRDefault="005574F0" w:rsidP="00900E9B">
            <w:pPr>
              <w:spacing w:after="0" w:line="293" w:lineRule="auto"/>
              <w:jc w:val="both"/>
              <w:rPr>
                <w:rFonts w:ascii="Times New Roman" w:hAnsi="Times New Roman" w:cs="Times New Roman"/>
                <w:bCs/>
                <w:sz w:val="18"/>
                <w:szCs w:val="18"/>
              </w:rPr>
            </w:pPr>
            <w:r w:rsidRPr="00C82186">
              <w:rPr>
                <w:rFonts w:ascii="Times New Roman" w:hAnsi="Times New Roman" w:cs="Times New Roman"/>
                <w:bCs/>
                <w:sz w:val="18"/>
                <w:szCs w:val="18"/>
              </w:rPr>
              <w:t>N° FACTURA O</w:t>
            </w:r>
            <w:r w:rsidRPr="00C82186">
              <w:rPr>
                <w:rFonts w:ascii="Times New Roman" w:hAnsi="Times New Roman" w:cs="Times New Roman"/>
                <w:bCs/>
                <w:sz w:val="18"/>
                <w:szCs w:val="18"/>
              </w:rPr>
              <w:br/>
              <w:t>DOCUMENTO</w:t>
            </w:r>
            <w:r w:rsidRPr="00C82186">
              <w:rPr>
                <w:rFonts w:ascii="Times New Roman" w:hAnsi="Times New Roman" w:cs="Times New Roman"/>
                <w:bCs/>
                <w:sz w:val="18"/>
                <w:szCs w:val="18"/>
              </w:rPr>
              <w:br/>
              <w:t>EQUIVALENTE</w:t>
            </w:r>
          </w:p>
        </w:tc>
        <w:tc>
          <w:tcPr>
            <w:tcW w:w="1542" w:type="dxa"/>
            <w:hideMark/>
          </w:tcPr>
          <w:p w14:paraId="5D2AE766" w14:textId="77777777" w:rsidR="005574F0" w:rsidRPr="00C82186" w:rsidRDefault="005574F0" w:rsidP="00900E9B">
            <w:pPr>
              <w:spacing w:after="0" w:line="293" w:lineRule="auto"/>
              <w:jc w:val="both"/>
              <w:rPr>
                <w:rFonts w:ascii="Times New Roman" w:hAnsi="Times New Roman" w:cs="Times New Roman"/>
                <w:bCs/>
                <w:sz w:val="18"/>
                <w:szCs w:val="18"/>
              </w:rPr>
            </w:pPr>
            <w:r w:rsidRPr="00C82186">
              <w:rPr>
                <w:rFonts w:ascii="Times New Roman" w:hAnsi="Times New Roman" w:cs="Times New Roman"/>
                <w:bCs/>
                <w:sz w:val="18"/>
                <w:szCs w:val="18"/>
              </w:rPr>
              <w:t>PROVEDOR</w:t>
            </w:r>
          </w:p>
        </w:tc>
        <w:tc>
          <w:tcPr>
            <w:tcW w:w="1663" w:type="dxa"/>
            <w:hideMark/>
          </w:tcPr>
          <w:p w14:paraId="51FC0CC5" w14:textId="77777777" w:rsidR="005574F0" w:rsidRPr="00C82186" w:rsidRDefault="005574F0" w:rsidP="00900E9B">
            <w:pPr>
              <w:spacing w:after="0" w:line="293" w:lineRule="auto"/>
              <w:jc w:val="both"/>
              <w:rPr>
                <w:rFonts w:ascii="Times New Roman" w:hAnsi="Times New Roman" w:cs="Times New Roman"/>
                <w:bCs/>
                <w:sz w:val="18"/>
                <w:szCs w:val="18"/>
              </w:rPr>
            </w:pPr>
            <w:r w:rsidRPr="00C82186">
              <w:rPr>
                <w:rFonts w:ascii="Times New Roman" w:hAnsi="Times New Roman" w:cs="Times New Roman"/>
                <w:bCs/>
                <w:sz w:val="18"/>
                <w:szCs w:val="18"/>
              </w:rPr>
              <w:t>CONCEPTO DE LA COMPRA</w:t>
            </w:r>
          </w:p>
        </w:tc>
        <w:tc>
          <w:tcPr>
            <w:tcW w:w="877" w:type="dxa"/>
            <w:hideMark/>
          </w:tcPr>
          <w:p w14:paraId="4D82BDCD" w14:textId="77777777" w:rsidR="005574F0" w:rsidRPr="00C82186" w:rsidRDefault="005574F0" w:rsidP="00900E9B">
            <w:pPr>
              <w:spacing w:after="0" w:line="293" w:lineRule="auto"/>
              <w:jc w:val="both"/>
              <w:rPr>
                <w:rFonts w:ascii="Times New Roman" w:hAnsi="Times New Roman" w:cs="Times New Roman"/>
                <w:bCs/>
                <w:sz w:val="18"/>
                <w:szCs w:val="18"/>
              </w:rPr>
            </w:pPr>
            <w:r w:rsidRPr="003D1FAF">
              <w:rPr>
                <w:rFonts w:ascii="Times New Roman" w:hAnsi="Times New Roman" w:cs="Times New Roman"/>
                <w:bCs/>
                <w:sz w:val="14"/>
                <w:szCs w:val="18"/>
              </w:rPr>
              <w:t>NUMERO DE CHEQUE</w:t>
            </w:r>
          </w:p>
        </w:tc>
        <w:tc>
          <w:tcPr>
            <w:tcW w:w="1123" w:type="dxa"/>
            <w:hideMark/>
          </w:tcPr>
          <w:p w14:paraId="2BB85251" w14:textId="77777777" w:rsidR="005574F0" w:rsidRPr="00C82186" w:rsidRDefault="005574F0" w:rsidP="00900E9B">
            <w:pPr>
              <w:spacing w:after="0" w:line="293" w:lineRule="auto"/>
              <w:jc w:val="both"/>
              <w:rPr>
                <w:rFonts w:ascii="Times New Roman" w:hAnsi="Times New Roman" w:cs="Times New Roman"/>
                <w:bCs/>
                <w:sz w:val="18"/>
                <w:szCs w:val="18"/>
              </w:rPr>
            </w:pPr>
            <w:r w:rsidRPr="00C82186">
              <w:rPr>
                <w:rFonts w:ascii="Times New Roman" w:hAnsi="Times New Roman" w:cs="Times New Roman"/>
                <w:bCs/>
                <w:sz w:val="18"/>
                <w:szCs w:val="18"/>
              </w:rPr>
              <w:t xml:space="preserve"> MONTO DEVENGADO </w:t>
            </w:r>
          </w:p>
        </w:tc>
        <w:tc>
          <w:tcPr>
            <w:tcW w:w="1134" w:type="dxa"/>
            <w:hideMark/>
          </w:tcPr>
          <w:p w14:paraId="593AB608" w14:textId="77777777" w:rsidR="005574F0" w:rsidRPr="00C82186" w:rsidRDefault="005574F0" w:rsidP="00900E9B">
            <w:pPr>
              <w:spacing w:after="0" w:line="293" w:lineRule="auto"/>
              <w:jc w:val="both"/>
              <w:rPr>
                <w:rFonts w:ascii="Times New Roman" w:hAnsi="Times New Roman" w:cs="Times New Roman"/>
                <w:bCs/>
                <w:sz w:val="18"/>
                <w:szCs w:val="18"/>
              </w:rPr>
            </w:pPr>
            <w:r w:rsidRPr="00C82186">
              <w:rPr>
                <w:rFonts w:ascii="Times New Roman" w:hAnsi="Times New Roman" w:cs="Times New Roman"/>
                <w:bCs/>
                <w:sz w:val="18"/>
                <w:szCs w:val="18"/>
              </w:rPr>
              <w:t xml:space="preserve">RETENCIONES EFECTUADAS </w:t>
            </w:r>
          </w:p>
        </w:tc>
        <w:tc>
          <w:tcPr>
            <w:tcW w:w="1149" w:type="dxa"/>
            <w:hideMark/>
          </w:tcPr>
          <w:p w14:paraId="3C662B1F" w14:textId="77777777" w:rsidR="005574F0" w:rsidRPr="00C82186" w:rsidRDefault="005574F0" w:rsidP="00900E9B">
            <w:pPr>
              <w:spacing w:after="0" w:line="293" w:lineRule="auto"/>
              <w:jc w:val="both"/>
              <w:rPr>
                <w:rFonts w:ascii="Times New Roman" w:hAnsi="Times New Roman" w:cs="Times New Roman"/>
                <w:bCs/>
                <w:sz w:val="18"/>
                <w:szCs w:val="18"/>
              </w:rPr>
            </w:pPr>
            <w:r w:rsidRPr="00C82186">
              <w:rPr>
                <w:rFonts w:ascii="Times New Roman" w:hAnsi="Times New Roman" w:cs="Times New Roman"/>
                <w:bCs/>
                <w:sz w:val="18"/>
                <w:szCs w:val="18"/>
              </w:rPr>
              <w:t xml:space="preserve"> MONTO LÍQUIDO </w:t>
            </w:r>
          </w:p>
        </w:tc>
      </w:tr>
      <w:tr w:rsidR="005574F0" w:rsidRPr="00C82186" w14:paraId="157BDA59" w14:textId="77777777" w:rsidTr="00900E9B">
        <w:trPr>
          <w:trHeight w:val="300"/>
        </w:trPr>
        <w:tc>
          <w:tcPr>
            <w:tcW w:w="9904" w:type="dxa"/>
            <w:gridSpan w:val="8"/>
            <w:hideMark/>
          </w:tcPr>
          <w:p w14:paraId="767C314A" w14:textId="77777777" w:rsidR="005574F0" w:rsidRPr="00C82186" w:rsidRDefault="005574F0" w:rsidP="00900E9B">
            <w:pPr>
              <w:spacing w:after="0" w:line="293" w:lineRule="auto"/>
              <w:jc w:val="both"/>
              <w:rPr>
                <w:rFonts w:ascii="Times New Roman" w:hAnsi="Times New Roman" w:cs="Times New Roman"/>
                <w:b/>
                <w:bCs/>
                <w:sz w:val="20"/>
                <w:szCs w:val="20"/>
              </w:rPr>
            </w:pPr>
            <w:r w:rsidRPr="00C82186">
              <w:rPr>
                <w:rFonts w:ascii="Times New Roman" w:hAnsi="Times New Roman" w:cs="Times New Roman"/>
                <w:b/>
                <w:bCs/>
                <w:sz w:val="20"/>
                <w:szCs w:val="20"/>
              </w:rPr>
              <w:t>TMSPP/ PROGRAMA DE SAN PEDRO SALUDABLE | CTA. NO. 100-200-701112-8</w:t>
            </w:r>
          </w:p>
        </w:tc>
      </w:tr>
      <w:tr w:rsidR="005574F0" w:rsidRPr="00C82186" w14:paraId="613AD369" w14:textId="77777777" w:rsidTr="00900E9B">
        <w:trPr>
          <w:trHeight w:val="600"/>
        </w:trPr>
        <w:tc>
          <w:tcPr>
            <w:tcW w:w="902" w:type="dxa"/>
            <w:hideMark/>
          </w:tcPr>
          <w:p w14:paraId="4B74428D"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6/1/2021</w:t>
            </w:r>
          </w:p>
        </w:tc>
        <w:tc>
          <w:tcPr>
            <w:tcW w:w="1514" w:type="dxa"/>
            <w:hideMark/>
          </w:tcPr>
          <w:p w14:paraId="4629FA3B"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MANDAMIENTO DE INGRESO</w:t>
            </w:r>
          </w:p>
        </w:tc>
        <w:tc>
          <w:tcPr>
            <w:tcW w:w="1542" w:type="dxa"/>
            <w:hideMark/>
          </w:tcPr>
          <w:p w14:paraId="53718F8F"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DIRECCION GENERAL DE TESORERIA</w:t>
            </w:r>
          </w:p>
        </w:tc>
        <w:tc>
          <w:tcPr>
            <w:tcW w:w="1663" w:type="dxa"/>
            <w:hideMark/>
          </w:tcPr>
          <w:p w14:paraId="469D50E4" w14:textId="77777777" w:rsidR="005574F0" w:rsidRPr="00C82186" w:rsidRDefault="005574F0" w:rsidP="00900E9B">
            <w:pPr>
              <w:spacing w:after="0" w:line="293" w:lineRule="auto"/>
              <w:jc w:val="both"/>
              <w:rPr>
                <w:rFonts w:ascii="Times New Roman" w:hAnsi="Times New Roman" w:cs="Times New Roman"/>
                <w:sz w:val="18"/>
                <w:szCs w:val="20"/>
              </w:rPr>
            </w:pPr>
            <w:r w:rsidRPr="00C82186">
              <w:rPr>
                <w:rFonts w:ascii="Times New Roman" w:hAnsi="Times New Roman" w:cs="Times New Roman"/>
                <w:sz w:val="18"/>
                <w:szCs w:val="20"/>
              </w:rPr>
              <w:t>PAGO DE RENTA CORRESPONDIENTE AL MES DE DICIEMBRE 2020</w:t>
            </w:r>
          </w:p>
        </w:tc>
        <w:tc>
          <w:tcPr>
            <w:tcW w:w="877" w:type="dxa"/>
            <w:hideMark/>
          </w:tcPr>
          <w:p w14:paraId="1C3522E8"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8252896</w:t>
            </w:r>
          </w:p>
        </w:tc>
        <w:tc>
          <w:tcPr>
            <w:tcW w:w="1123" w:type="dxa"/>
            <w:hideMark/>
          </w:tcPr>
          <w:p w14:paraId="3D88DD39"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 xml:space="preserve"> $                274.17 </w:t>
            </w:r>
          </w:p>
        </w:tc>
        <w:tc>
          <w:tcPr>
            <w:tcW w:w="1134" w:type="dxa"/>
            <w:hideMark/>
          </w:tcPr>
          <w:p w14:paraId="469B9D5D"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 xml:space="preserve"> $                       -   </w:t>
            </w:r>
          </w:p>
        </w:tc>
        <w:tc>
          <w:tcPr>
            <w:tcW w:w="1149" w:type="dxa"/>
            <w:hideMark/>
          </w:tcPr>
          <w:p w14:paraId="5AF0C177"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 xml:space="preserve"> $                  274.17 </w:t>
            </w:r>
          </w:p>
        </w:tc>
      </w:tr>
      <w:tr w:rsidR="005574F0" w:rsidRPr="00C82186" w14:paraId="295617A1" w14:textId="77777777" w:rsidTr="00900E9B">
        <w:trPr>
          <w:trHeight w:val="2100"/>
        </w:trPr>
        <w:tc>
          <w:tcPr>
            <w:tcW w:w="902" w:type="dxa"/>
            <w:hideMark/>
          </w:tcPr>
          <w:p w14:paraId="28CD538A"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8/1/2021</w:t>
            </w:r>
          </w:p>
        </w:tc>
        <w:tc>
          <w:tcPr>
            <w:tcW w:w="1514" w:type="dxa"/>
            <w:hideMark/>
          </w:tcPr>
          <w:p w14:paraId="680A9A4A"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FACTURA 3676</w:t>
            </w:r>
          </w:p>
        </w:tc>
        <w:tc>
          <w:tcPr>
            <w:tcW w:w="1542" w:type="dxa"/>
            <w:hideMark/>
          </w:tcPr>
          <w:p w14:paraId="79CDFBD2"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JORI, S.A. DE C.V.</w:t>
            </w:r>
          </w:p>
        </w:tc>
        <w:tc>
          <w:tcPr>
            <w:tcW w:w="1663" w:type="dxa"/>
            <w:hideMark/>
          </w:tcPr>
          <w:p w14:paraId="6E42998D" w14:textId="77777777" w:rsidR="005574F0" w:rsidRPr="00C82186" w:rsidRDefault="005574F0" w:rsidP="00900E9B">
            <w:pPr>
              <w:spacing w:after="0" w:line="293" w:lineRule="auto"/>
              <w:jc w:val="both"/>
              <w:rPr>
                <w:rFonts w:ascii="Times New Roman" w:hAnsi="Times New Roman" w:cs="Times New Roman"/>
                <w:sz w:val="18"/>
                <w:szCs w:val="20"/>
              </w:rPr>
            </w:pPr>
            <w:r w:rsidRPr="00C82186">
              <w:rPr>
                <w:rFonts w:ascii="Times New Roman" w:hAnsi="Times New Roman" w:cs="Times New Roman"/>
                <w:sz w:val="18"/>
                <w:szCs w:val="20"/>
              </w:rPr>
              <w:t>PAGO POR LA COMPRA DE 12 LAZOS PARA SER UTILIZADOS EN LOS ENTIERROS DE VICTIMAS DE COVID-19 EN EL MUNICIPIO DE SAN PEDRO PERULAPAN, SEGÚN ACUERDO MUNICIPAL 3 DE FECHA 23/07/2020. SE HACE EL CAMBIO DEL ANTERIOR ACUERDO POR FALTA DE DISPONIBILIDAD EN LA CUENTA DEL PROGRAMA DE EMERGENCIA DE COVID-19</w:t>
            </w:r>
          </w:p>
        </w:tc>
        <w:tc>
          <w:tcPr>
            <w:tcW w:w="877" w:type="dxa"/>
            <w:hideMark/>
          </w:tcPr>
          <w:p w14:paraId="0C09B694"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8252897</w:t>
            </w:r>
          </w:p>
        </w:tc>
        <w:tc>
          <w:tcPr>
            <w:tcW w:w="1123" w:type="dxa"/>
            <w:hideMark/>
          </w:tcPr>
          <w:p w14:paraId="6BAE0515"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 xml:space="preserve"> $                  30.00 </w:t>
            </w:r>
          </w:p>
        </w:tc>
        <w:tc>
          <w:tcPr>
            <w:tcW w:w="1134" w:type="dxa"/>
            <w:hideMark/>
          </w:tcPr>
          <w:p w14:paraId="0E05F51C"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 xml:space="preserve"> $                       -   </w:t>
            </w:r>
          </w:p>
        </w:tc>
        <w:tc>
          <w:tcPr>
            <w:tcW w:w="1149" w:type="dxa"/>
            <w:hideMark/>
          </w:tcPr>
          <w:p w14:paraId="1598FE07"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 xml:space="preserve"> $                     30.00 </w:t>
            </w:r>
          </w:p>
        </w:tc>
      </w:tr>
      <w:tr w:rsidR="005574F0" w:rsidRPr="00C82186" w14:paraId="3E6DF0D7" w14:textId="77777777" w:rsidTr="00900E9B">
        <w:trPr>
          <w:trHeight w:val="70"/>
        </w:trPr>
        <w:tc>
          <w:tcPr>
            <w:tcW w:w="902" w:type="dxa"/>
            <w:hideMark/>
          </w:tcPr>
          <w:p w14:paraId="66D54118"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15/1/2021</w:t>
            </w:r>
          </w:p>
        </w:tc>
        <w:tc>
          <w:tcPr>
            <w:tcW w:w="1514" w:type="dxa"/>
            <w:hideMark/>
          </w:tcPr>
          <w:p w14:paraId="1E2F2C1C"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FACTURA 16</w:t>
            </w:r>
          </w:p>
        </w:tc>
        <w:tc>
          <w:tcPr>
            <w:tcW w:w="1542" w:type="dxa"/>
            <w:hideMark/>
          </w:tcPr>
          <w:p w14:paraId="12BBE15A"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WILLIAM ALBERTO RAMIREZ CARRANZA</w:t>
            </w:r>
          </w:p>
        </w:tc>
        <w:tc>
          <w:tcPr>
            <w:tcW w:w="1663" w:type="dxa"/>
            <w:hideMark/>
          </w:tcPr>
          <w:p w14:paraId="4CC0EF7E" w14:textId="77777777" w:rsidR="005574F0" w:rsidRPr="00C82186" w:rsidRDefault="005574F0" w:rsidP="00900E9B">
            <w:pPr>
              <w:spacing w:after="0" w:line="293" w:lineRule="auto"/>
              <w:jc w:val="both"/>
              <w:rPr>
                <w:rFonts w:ascii="Times New Roman" w:hAnsi="Times New Roman" w:cs="Times New Roman"/>
                <w:sz w:val="18"/>
                <w:szCs w:val="20"/>
              </w:rPr>
            </w:pPr>
            <w:r w:rsidRPr="00C82186">
              <w:rPr>
                <w:rFonts w:ascii="Times New Roman" w:hAnsi="Times New Roman" w:cs="Times New Roman"/>
                <w:sz w:val="18"/>
                <w:szCs w:val="20"/>
              </w:rPr>
              <w:t>PAGO DEL 50% DE AVANCE EN LA CREACION DE CONTENIDO MULTIMEDIA PARA AYUDAR AL COMBATE Y PREVENCION DE COVID-19 EN EL MUNICIPIO DE SAN PEDRO PERULAPAN. PRODUCCIONES AUDIOVISUALE</w:t>
            </w:r>
            <w:r w:rsidRPr="00C82186">
              <w:rPr>
                <w:rFonts w:ascii="Times New Roman" w:hAnsi="Times New Roman" w:cs="Times New Roman"/>
                <w:sz w:val="18"/>
                <w:szCs w:val="20"/>
              </w:rPr>
              <w:lastRenderedPageBreak/>
              <w:t xml:space="preserve">S, CON SU SPOT MULTIMEDIA, ENFOCADOS A ERRADICAR, PREVENIR EL COVID-19 Y MANTENER INFORMADA A LA POBLACION DE LAS MEDIDAS EMITIDAS POR EL CONSEJO MUNICIPAL </w:t>
            </w:r>
          </w:p>
        </w:tc>
        <w:tc>
          <w:tcPr>
            <w:tcW w:w="877" w:type="dxa"/>
            <w:hideMark/>
          </w:tcPr>
          <w:p w14:paraId="20B09EA6"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lastRenderedPageBreak/>
              <w:t>8252899</w:t>
            </w:r>
          </w:p>
        </w:tc>
        <w:tc>
          <w:tcPr>
            <w:tcW w:w="1123" w:type="dxa"/>
            <w:hideMark/>
          </w:tcPr>
          <w:p w14:paraId="32C31308"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 xml:space="preserve"> $            3,000.00 </w:t>
            </w:r>
          </w:p>
        </w:tc>
        <w:tc>
          <w:tcPr>
            <w:tcW w:w="1134" w:type="dxa"/>
            <w:hideMark/>
          </w:tcPr>
          <w:p w14:paraId="00BDF3C0"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 xml:space="preserve"> $             292.04 </w:t>
            </w:r>
          </w:p>
        </w:tc>
        <w:tc>
          <w:tcPr>
            <w:tcW w:w="1149" w:type="dxa"/>
            <w:hideMark/>
          </w:tcPr>
          <w:p w14:paraId="123CB810"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 xml:space="preserve"> $               2,707.96 </w:t>
            </w:r>
          </w:p>
        </w:tc>
      </w:tr>
      <w:tr w:rsidR="005574F0" w:rsidRPr="00C82186" w14:paraId="23164E68" w14:textId="77777777" w:rsidTr="00900E9B">
        <w:trPr>
          <w:trHeight w:val="600"/>
        </w:trPr>
        <w:tc>
          <w:tcPr>
            <w:tcW w:w="902" w:type="dxa"/>
            <w:hideMark/>
          </w:tcPr>
          <w:p w14:paraId="1ABD41D6"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15/1/2021</w:t>
            </w:r>
          </w:p>
        </w:tc>
        <w:tc>
          <w:tcPr>
            <w:tcW w:w="1514" w:type="dxa"/>
            <w:hideMark/>
          </w:tcPr>
          <w:p w14:paraId="699362BD"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MANDAMIENTO DE INGRESO</w:t>
            </w:r>
          </w:p>
        </w:tc>
        <w:tc>
          <w:tcPr>
            <w:tcW w:w="1542" w:type="dxa"/>
            <w:hideMark/>
          </w:tcPr>
          <w:p w14:paraId="563FEF1C"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DIRECCION GENERAL DE TESORERIA</w:t>
            </w:r>
          </w:p>
        </w:tc>
        <w:tc>
          <w:tcPr>
            <w:tcW w:w="1663" w:type="dxa"/>
            <w:hideMark/>
          </w:tcPr>
          <w:p w14:paraId="6DC4E813" w14:textId="77777777" w:rsidR="005574F0" w:rsidRPr="00C82186" w:rsidRDefault="005574F0" w:rsidP="00900E9B">
            <w:pPr>
              <w:spacing w:after="0" w:line="293" w:lineRule="auto"/>
              <w:jc w:val="both"/>
              <w:rPr>
                <w:rFonts w:ascii="Times New Roman" w:hAnsi="Times New Roman" w:cs="Times New Roman"/>
                <w:sz w:val="18"/>
                <w:szCs w:val="20"/>
              </w:rPr>
            </w:pPr>
            <w:r w:rsidRPr="00C82186">
              <w:rPr>
                <w:rFonts w:ascii="Times New Roman" w:hAnsi="Times New Roman" w:cs="Times New Roman"/>
                <w:sz w:val="18"/>
                <w:szCs w:val="20"/>
              </w:rPr>
              <w:t>PAGO DE RETENCION DEL 1% DE IVA CORRESPONDIENTE AL MES DE DICIEMBRE 2020</w:t>
            </w:r>
          </w:p>
        </w:tc>
        <w:tc>
          <w:tcPr>
            <w:tcW w:w="877" w:type="dxa"/>
            <w:hideMark/>
          </w:tcPr>
          <w:p w14:paraId="3608181D"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8252900</w:t>
            </w:r>
          </w:p>
        </w:tc>
        <w:tc>
          <w:tcPr>
            <w:tcW w:w="1123" w:type="dxa"/>
            <w:hideMark/>
          </w:tcPr>
          <w:p w14:paraId="6F91EA12"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 xml:space="preserve"> $            3,001.37 </w:t>
            </w:r>
          </w:p>
        </w:tc>
        <w:tc>
          <w:tcPr>
            <w:tcW w:w="1134" w:type="dxa"/>
            <w:hideMark/>
          </w:tcPr>
          <w:p w14:paraId="4BCDB710"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 xml:space="preserve"> $                       -   </w:t>
            </w:r>
          </w:p>
        </w:tc>
        <w:tc>
          <w:tcPr>
            <w:tcW w:w="1149" w:type="dxa"/>
            <w:hideMark/>
          </w:tcPr>
          <w:p w14:paraId="2DF4CAD6"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 xml:space="preserve"> $               3,001.37 </w:t>
            </w:r>
          </w:p>
        </w:tc>
      </w:tr>
      <w:tr w:rsidR="005574F0" w:rsidRPr="00C82186" w14:paraId="4DF7C7F0" w14:textId="77777777" w:rsidTr="00900E9B">
        <w:trPr>
          <w:trHeight w:val="600"/>
        </w:trPr>
        <w:tc>
          <w:tcPr>
            <w:tcW w:w="902" w:type="dxa"/>
            <w:hideMark/>
          </w:tcPr>
          <w:p w14:paraId="29CABD61"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21/1/2021</w:t>
            </w:r>
          </w:p>
        </w:tc>
        <w:tc>
          <w:tcPr>
            <w:tcW w:w="1514" w:type="dxa"/>
            <w:hideMark/>
          </w:tcPr>
          <w:p w14:paraId="61D004A8"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FACTURA 37212</w:t>
            </w:r>
          </w:p>
        </w:tc>
        <w:tc>
          <w:tcPr>
            <w:tcW w:w="1542" w:type="dxa"/>
            <w:hideMark/>
          </w:tcPr>
          <w:p w14:paraId="044F99BF"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BANCO DE FOMENTO AGROPECUARIO</w:t>
            </w:r>
          </w:p>
        </w:tc>
        <w:tc>
          <w:tcPr>
            <w:tcW w:w="1663" w:type="dxa"/>
            <w:hideMark/>
          </w:tcPr>
          <w:p w14:paraId="7CC9D966" w14:textId="77777777" w:rsidR="005574F0" w:rsidRPr="00C82186" w:rsidRDefault="005574F0" w:rsidP="00900E9B">
            <w:pPr>
              <w:spacing w:after="0" w:line="293" w:lineRule="auto"/>
              <w:jc w:val="both"/>
              <w:rPr>
                <w:rFonts w:ascii="Times New Roman" w:hAnsi="Times New Roman" w:cs="Times New Roman"/>
                <w:sz w:val="18"/>
                <w:szCs w:val="20"/>
              </w:rPr>
            </w:pPr>
            <w:r w:rsidRPr="00C82186">
              <w:rPr>
                <w:rFonts w:ascii="Times New Roman" w:hAnsi="Times New Roman" w:cs="Times New Roman"/>
                <w:sz w:val="18"/>
                <w:szCs w:val="20"/>
              </w:rPr>
              <w:t>COMPRA DE CHEQUERA DEL CORRELATIVO 8310601 AL 8310626</w:t>
            </w:r>
          </w:p>
        </w:tc>
        <w:tc>
          <w:tcPr>
            <w:tcW w:w="877" w:type="dxa"/>
            <w:hideMark/>
          </w:tcPr>
          <w:p w14:paraId="66A613EA"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NC 2107</w:t>
            </w:r>
          </w:p>
        </w:tc>
        <w:tc>
          <w:tcPr>
            <w:tcW w:w="1123" w:type="dxa"/>
            <w:hideMark/>
          </w:tcPr>
          <w:p w14:paraId="0C56ED93"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 xml:space="preserve"> $                     2.26 </w:t>
            </w:r>
          </w:p>
        </w:tc>
        <w:tc>
          <w:tcPr>
            <w:tcW w:w="1134" w:type="dxa"/>
            <w:hideMark/>
          </w:tcPr>
          <w:p w14:paraId="7DE4D3A6"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 xml:space="preserve"> $                       -   </w:t>
            </w:r>
          </w:p>
        </w:tc>
        <w:tc>
          <w:tcPr>
            <w:tcW w:w="1149" w:type="dxa"/>
            <w:hideMark/>
          </w:tcPr>
          <w:p w14:paraId="4E9890CC"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 xml:space="preserve"> $                       2.26 </w:t>
            </w:r>
          </w:p>
        </w:tc>
      </w:tr>
      <w:tr w:rsidR="005574F0" w:rsidRPr="00C82186" w14:paraId="65BE2E65" w14:textId="77777777" w:rsidTr="00900E9B">
        <w:trPr>
          <w:trHeight w:val="1800"/>
        </w:trPr>
        <w:tc>
          <w:tcPr>
            <w:tcW w:w="902" w:type="dxa"/>
            <w:hideMark/>
          </w:tcPr>
          <w:p w14:paraId="35BE1642"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21/1/2021</w:t>
            </w:r>
          </w:p>
        </w:tc>
        <w:tc>
          <w:tcPr>
            <w:tcW w:w="1514" w:type="dxa"/>
            <w:hideMark/>
          </w:tcPr>
          <w:p w14:paraId="5868B42C" w14:textId="77777777" w:rsidR="005574F0" w:rsidRPr="003D1FAF" w:rsidRDefault="005574F0" w:rsidP="00900E9B">
            <w:pPr>
              <w:spacing w:after="0" w:line="293" w:lineRule="auto"/>
              <w:jc w:val="both"/>
              <w:rPr>
                <w:rFonts w:ascii="Times New Roman" w:hAnsi="Times New Roman" w:cs="Times New Roman"/>
                <w:sz w:val="16"/>
                <w:szCs w:val="20"/>
              </w:rPr>
            </w:pPr>
            <w:r w:rsidRPr="003D1FAF">
              <w:rPr>
                <w:rFonts w:ascii="Times New Roman" w:hAnsi="Times New Roman" w:cs="Times New Roman"/>
                <w:sz w:val="16"/>
                <w:szCs w:val="20"/>
              </w:rPr>
              <w:t>FACTURA 38</w:t>
            </w:r>
          </w:p>
        </w:tc>
        <w:tc>
          <w:tcPr>
            <w:tcW w:w="1542" w:type="dxa"/>
            <w:hideMark/>
          </w:tcPr>
          <w:p w14:paraId="43D4DFCA" w14:textId="77777777" w:rsidR="005574F0" w:rsidRPr="003D1FAF" w:rsidRDefault="005574F0" w:rsidP="00900E9B">
            <w:pPr>
              <w:spacing w:after="0" w:line="293" w:lineRule="auto"/>
              <w:jc w:val="both"/>
              <w:rPr>
                <w:rFonts w:ascii="Times New Roman" w:hAnsi="Times New Roman" w:cs="Times New Roman"/>
                <w:sz w:val="16"/>
                <w:szCs w:val="20"/>
              </w:rPr>
            </w:pPr>
            <w:r w:rsidRPr="003D1FAF">
              <w:rPr>
                <w:rFonts w:ascii="Times New Roman" w:hAnsi="Times New Roman" w:cs="Times New Roman"/>
                <w:sz w:val="16"/>
                <w:szCs w:val="20"/>
              </w:rPr>
              <w:t>FRANCISCO JOSUE HERRERA GRANDE</w:t>
            </w:r>
          </w:p>
        </w:tc>
        <w:tc>
          <w:tcPr>
            <w:tcW w:w="1663" w:type="dxa"/>
            <w:hideMark/>
          </w:tcPr>
          <w:p w14:paraId="589A201F" w14:textId="77777777" w:rsidR="005574F0" w:rsidRPr="003D1FAF" w:rsidRDefault="005574F0" w:rsidP="00900E9B">
            <w:pPr>
              <w:spacing w:after="0" w:line="293" w:lineRule="auto"/>
              <w:jc w:val="both"/>
              <w:rPr>
                <w:rFonts w:ascii="Times New Roman" w:hAnsi="Times New Roman" w:cs="Times New Roman"/>
                <w:sz w:val="16"/>
                <w:szCs w:val="20"/>
              </w:rPr>
            </w:pPr>
            <w:r w:rsidRPr="003D1FAF">
              <w:rPr>
                <w:rFonts w:ascii="Times New Roman" w:hAnsi="Times New Roman" w:cs="Times New Roman"/>
                <w:sz w:val="16"/>
                <w:szCs w:val="20"/>
              </w:rPr>
              <w:t>PAGO DEL 50% DE AVANCE POR LA CREACION E IMPRESIÓN DE REVISTAS, BROCHURE Y PERIFONEO PARA PREVENIR LA PANDEMIA DE COVID-19, PARA LA MUNICIPALIDAD DE SAN PEDRO PERULAPAN, Y ASI MISMO SE IMPARTIRAN CHARLAS PARA ATENCION A LAS MUJERES DEL MUNICIPIO</w:t>
            </w:r>
          </w:p>
        </w:tc>
        <w:tc>
          <w:tcPr>
            <w:tcW w:w="877" w:type="dxa"/>
            <w:hideMark/>
          </w:tcPr>
          <w:p w14:paraId="2BCF3A00"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8310601</w:t>
            </w:r>
          </w:p>
        </w:tc>
        <w:tc>
          <w:tcPr>
            <w:tcW w:w="1123" w:type="dxa"/>
            <w:hideMark/>
          </w:tcPr>
          <w:p w14:paraId="47F0EBB0"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 xml:space="preserve"> $            2,000.00 </w:t>
            </w:r>
          </w:p>
        </w:tc>
        <w:tc>
          <w:tcPr>
            <w:tcW w:w="1134" w:type="dxa"/>
            <w:hideMark/>
          </w:tcPr>
          <w:p w14:paraId="008EA90A"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 xml:space="preserve"> $             194.69 </w:t>
            </w:r>
          </w:p>
        </w:tc>
        <w:tc>
          <w:tcPr>
            <w:tcW w:w="1149" w:type="dxa"/>
            <w:hideMark/>
          </w:tcPr>
          <w:p w14:paraId="7BF79FE6"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 xml:space="preserve"> $               1,805.31 </w:t>
            </w:r>
          </w:p>
        </w:tc>
      </w:tr>
      <w:tr w:rsidR="005574F0" w:rsidRPr="00C82186" w14:paraId="23F1BED3" w14:textId="77777777" w:rsidTr="00900E9B">
        <w:trPr>
          <w:trHeight w:val="3600"/>
        </w:trPr>
        <w:tc>
          <w:tcPr>
            <w:tcW w:w="902" w:type="dxa"/>
            <w:hideMark/>
          </w:tcPr>
          <w:p w14:paraId="4C06B707" w14:textId="77777777" w:rsidR="005574F0" w:rsidRPr="00C82186" w:rsidRDefault="005574F0" w:rsidP="00900E9B">
            <w:pPr>
              <w:spacing w:after="0" w:line="293" w:lineRule="auto"/>
              <w:jc w:val="both"/>
              <w:rPr>
                <w:rFonts w:ascii="Times New Roman" w:hAnsi="Times New Roman" w:cs="Times New Roman"/>
                <w:sz w:val="20"/>
                <w:szCs w:val="24"/>
              </w:rPr>
            </w:pPr>
            <w:r w:rsidRPr="00C82186">
              <w:rPr>
                <w:rFonts w:ascii="Times New Roman" w:hAnsi="Times New Roman" w:cs="Times New Roman"/>
                <w:sz w:val="20"/>
                <w:szCs w:val="24"/>
              </w:rPr>
              <w:lastRenderedPageBreak/>
              <w:t>21/1/2021</w:t>
            </w:r>
          </w:p>
        </w:tc>
        <w:tc>
          <w:tcPr>
            <w:tcW w:w="1514" w:type="dxa"/>
            <w:hideMark/>
          </w:tcPr>
          <w:p w14:paraId="38A85552" w14:textId="77777777" w:rsidR="005574F0" w:rsidRPr="003D1FAF" w:rsidRDefault="005574F0" w:rsidP="00900E9B">
            <w:pPr>
              <w:spacing w:after="0" w:line="293" w:lineRule="auto"/>
              <w:jc w:val="both"/>
              <w:rPr>
                <w:rFonts w:ascii="Times New Roman" w:hAnsi="Times New Roman" w:cs="Times New Roman"/>
                <w:sz w:val="16"/>
                <w:szCs w:val="24"/>
              </w:rPr>
            </w:pPr>
            <w:r w:rsidRPr="003D1FAF">
              <w:rPr>
                <w:rFonts w:ascii="Times New Roman" w:hAnsi="Times New Roman" w:cs="Times New Roman"/>
                <w:sz w:val="16"/>
                <w:szCs w:val="24"/>
              </w:rPr>
              <w:t>FACTURA 1128</w:t>
            </w:r>
          </w:p>
        </w:tc>
        <w:tc>
          <w:tcPr>
            <w:tcW w:w="1542" w:type="dxa"/>
            <w:hideMark/>
          </w:tcPr>
          <w:p w14:paraId="2CDDF319" w14:textId="77777777" w:rsidR="005574F0" w:rsidRPr="003D1FAF" w:rsidRDefault="005574F0" w:rsidP="00900E9B">
            <w:pPr>
              <w:spacing w:after="0" w:line="293" w:lineRule="auto"/>
              <w:jc w:val="both"/>
              <w:rPr>
                <w:rFonts w:ascii="Times New Roman" w:hAnsi="Times New Roman" w:cs="Times New Roman"/>
                <w:sz w:val="16"/>
                <w:szCs w:val="24"/>
              </w:rPr>
            </w:pPr>
            <w:r w:rsidRPr="003D1FAF">
              <w:rPr>
                <w:rFonts w:ascii="Times New Roman" w:hAnsi="Times New Roman" w:cs="Times New Roman"/>
                <w:sz w:val="16"/>
                <w:szCs w:val="24"/>
              </w:rPr>
              <w:t>PROMOTORA DE COMUNICACIONES, S.A. DE C.V.</w:t>
            </w:r>
          </w:p>
        </w:tc>
        <w:tc>
          <w:tcPr>
            <w:tcW w:w="1663" w:type="dxa"/>
            <w:hideMark/>
          </w:tcPr>
          <w:p w14:paraId="59C3C46C" w14:textId="77777777" w:rsidR="005574F0" w:rsidRPr="003D1FAF" w:rsidRDefault="005574F0" w:rsidP="00900E9B">
            <w:pPr>
              <w:spacing w:after="0" w:line="293" w:lineRule="auto"/>
              <w:jc w:val="both"/>
              <w:rPr>
                <w:rFonts w:ascii="Times New Roman" w:hAnsi="Times New Roman" w:cs="Times New Roman"/>
                <w:sz w:val="16"/>
                <w:szCs w:val="24"/>
              </w:rPr>
            </w:pPr>
            <w:r w:rsidRPr="003D1FAF">
              <w:rPr>
                <w:rFonts w:ascii="Times New Roman" w:hAnsi="Times New Roman" w:cs="Times New Roman"/>
                <w:sz w:val="16"/>
                <w:szCs w:val="24"/>
              </w:rPr>
              <w:t>PAGO POR CAMPAÑA ENFOCADA EN LA PREVENCION DE COVID-19 EN TODO EL MUNICIPIO DE SAN PEDRO PERULAPAN, AÑO 2020; DONDE SE DARA A CONOCER LOS DIFERENTES TIPOS DE BIOSEGURIDAD QUE SE DEBEN IMPLEMENTAR. DESCRIPCION DEL PROYECTO: 90 CUÑAS DE 30" SEGUNDOS DISTRIBUIDAS EN EL MES, 90 MENCIONES DE 10" SEGUNDOS DISTRIBUIDAS DE LUNES A VIERNES EN EL MES; 4 POSTEOS EN FACEBOOK DE LA RADIO CHEVERE Y ENTREVISTA EN CABINA CON VIÑETA Y SELLO DEL PROGRAMA CON MENCION DE MARCA PATROCINADORA, MENCION DE MARCA PROMOCIONAL. PERIODO CORRESPONDIENTE: DICIEMBRE 2020.</w:t>
            </w:r>
          </w:p>
        </w:tc>
        <w:tc>
          <w:tcPr>
            <w:tcW w:w="877" w:type="dxa"/>
            <w:hideMark/>
          </w:tcPr>
          <w:p w14:paraId="465341DE" w14:textId="77777777" w:rsidR="005574F0" w:rsidRPr="00C82186" w:rsidRDefault="005574F0" w:rsidP="00900E9B">
            <w:pPr>
              <w:spacing w:after="0" w:line="293" w:lineRule="auto"/>
              <w:jc w:val="both"/>
              <w:rPr>
                <w:rFonts w:ascii="Times New Roman" w:hAnsi="Times New Roman" w:cs="Times New Roman"/>
                <w:sz w:val="20"/>
                <w:szCs w:val="24"/>
              </w:rPr>
            </w:pPr>
            <w:r w:rsidRPr="00C82186">
              <w:rPr>
                <w:rFonts w:ascii="Times New Roman" w:hAnsi="Times New Roman" w:cs="Times New Roman"/>
                <w:sz w:val="20"/>
                <w:szCs w:val="24"/>
              </w:rPr>
              <w:t>8310602</w:t>
            </w:r>
          </w:p>
        </w:tc>
        <w:tc>
          <w:tcPr>
            <w:tcW w:w="1123" w:type="dxa"/>
            <w:hideMark/>
          </w:tcPr>
          <w:p w14:paraId="0312CB4D" w14:textId="77777777" w:rsidR="005574F0" w:rsidRPr="00C82186" w:rsidRDefault="005574F0" w:rsidP="00900E9B">
            <w:pPr>
              <w:spacing w:after="0" w:line="293" w:lineRule="auto"/>
              <w:jc w:val="both"/>
              <w:rPr>
                <w:rFonts w:ascii="Times New Roman" w:hAnsi="Times New Roman" w:cs="Times New Roman"/>
                <w:sz w:val="20"/>
                <w:szCs w:val="24"/>
              </w:rPr>
            </w:pPr>
            <w:r w:rsidRPr="00C82186">
              <w:rPr>
                <w:rFonts w:ascii="Times New Roman" w:hAnsi="Times New Roman" w:cs="Times New Roman"/>
                <w:sz w:val="20"/>
                <w:szCs w:val="24"/>
              </w:rPr>
              <w:t xml:space="preserve"> $            1,017.00 </w:t>
            </w:r>
          </w:p>
        </w:tc>
        <w:tc>
          <w:tcPr>
            <w:tcW w:w="1134" w:type="dxa"/>
            <w:hideMark/>
          </w:tcPr>
          <w:p w14:paraId="030E00CC" w14:textId="77777777" w:rsidR="005574F0" w:rsidRPr="00C82186" w:rsidRDefault="005574F0" w:rsidP="00900E9B">
            <w:pPr>
              <w:spacing w:after="0" w:line="293" w:lineRule="auto"/>
              <w:jc w:val="both"/>
              <w:rPr>
                <w:rFonts w:ascii="Times New Roman" w:hAnsi="Times New Roman" w:cs="Times New Roman"/>
                <w:sz w:val="20"/>
                <w:szCs w:val="24"/>
              </w:rPr>
            </w:pPr>
            <w:r w:rsidRPr="00C82186">
              <w:rPr>
                <w:rFonts w:ascii="Times New Roman" w:hAnsi="Times New Roman" w:cs="Times New Roman"/>
                <w:sz w:val="20"/>
                <w:szCs w:val="24"/>
              </w:rPr>
              <w:t xml:space="preserve"> $                  9.00 </w:t>
            </w:r>
          </w:p>
        </w:tc>
        <w:tc>
          <w:tcPr>
            <w:tcW w:w="1149" w:type="dxa"/>
            <w:hideMark/>
          </w:tcPr>
          <w:p w14:paraId="4B4151F3" w14:textId="77777777" w:rsidR="005574F0" w:rsidRPr="00C82186" w:rsidRDefault="005574F0" w:rsidP="00900E9B">
            <w:pPr>
              <w:spacing w:after="0" w:line="293" w:lineRule="auto"/>
              <w:jc w:val="both"/>
              <w:rPr>
                <w:rFonts w:ascii="Times New Roman" w:hAnsi="Times New Roman" w:cs="Times New Roman"/>
                <w:sz w:val="20"/>
                <w:szCs w:val="24"/>
              </w:rPr>
            </w:pPr>
            <w:r w:rsidRPr="00C82186">
              <w:rPr>
                <w:rFonts w:ascii="Times New Roman" w:hAnsi="Times New Roman" w:cs="Times New Roman"/>
                <w:sz w:val="20"/>
                <w:szCs w:val="24"/>
              </w:rPr>
              <w:t xml:space="preserve"> $               1,008.00 </w:t>
            </w:r>
          </w:p>
        </w:tc>
      </w:tr>
      <w:tr w:rsidR="005574F0" w:rsidRPr="00C82186" w14:paraId="6CF2773D" w14:textId="77777777" w:rsidTr="00900E9B">
        <w:trPr>
          <w:trHeight w:val="900"/>
        </w:trPr>
        <w:tc>
          <w:tcPr>
            <w:tcW w:w="902" w:type="dxa"/>
            <w:hideMark/>
          </w:tcPr>
          <w:p w14:paraId="0C3277E7" w14:textId="77777777" w:rsidR="005574F0" w:rsidRPr="00C82186" w:rsidRDefault="005574F0" w:rsidP="00900E9B">
            <w:pPr>
              <w:spacing w:after="0" w:line="293" w:lineRule="auto"/>
              <w:jc w:val="both"/>
              <w:rPr>
                <w:rFonts w:ascii="Times New Roman" w:hAnsi="Times New Roman" w:cs="Times New Roman"/>
                <w:sz w:val="20"/>
                <w:szCs w:val="24"/>
              </w:rPr>
            </w:pPr>
            <w:r w:rsidRPr="00C82186">
              <w:rPr>
                <w:rFonts w:ascii="Times New Roman" w:hAnsi="Times New Roman" w:cs="Times New Roman"/>
                <w:sz w:val="20"/>
                <w:szCs w:val="24"/>
              </w:rPr>
              <w:t>26/1/2020</w:t>
            </w:r>
          </w:p>
        </w:tc>
        <w:tc>
          <w:tcPr>
            <w:tcW w:w="1514" w:type="dxa"/>
            <w:hideMark/>
          </w:tcPr>
          <w:p w14:paraId="072E84D4" w14:textId="77777777" w:rsidR="005574F0" w:rsidRPr="003D1FAF" w:rsidRDefault="005574F0" w:rsidP="00900E9B">
            <w:pPr>
              <w:spacing w:after="0" w:line="293" w:lineRule="auto"/>
              <w:jc w:val="both"/>
              <w:rPr>
                <w:rFonts w:ascii="Times New Roman" w:hAnsi="Times New Roman" w:cs="Times New Roman"/>
                <w:sz w:val="16"/>
                <w:szCs w:val="24"/>
              </w:rPr>
            </w:pPr>
            <w:r w:rsidRPr="003D1FAF">
              <w:rPr>
                <w:rFonts w:ascii="Times New Roman" w:hAnsi="Times New Roman" w:cs="Times New Roman"/>
                <w:sz w:val="16"/>
                <w:szCs w:val="24"/>
              </w:rPr>
              <w:t>PLANILLA DE PAGO</w:t>
            </w:r>
          </w:p>
        </w:tc>
        <w:tc>
          <w:tcPr>
            <w:tcW w:w="1542" w:type="dxa"/>
            <w:hideMark/>
          </w:tcPr>
          <w:p w14:paraId="1EAA7D6D" w14:textId="77777777" w:rsidR="005574F0" w:rsidRPr="003D1FAF" w:rsidRDefault="005574F0" w:rsidP="00900E9B">
            <w:pPr>
              <w:spacing w:after="0" w:line="293" w:lineRule="auto"/>
              <w:jc w:val="both"/>
              <w:rPr>
                <w:rFonts w:ascii="Times New Roman" w:hAnsi="Times New Roman" w:cs="Times New Roman"/>
                <w:sz w:val="16"/>
                <w:szCs w:val="24"/>
              </w:rPr>
            </w:pPr>
            <w:r w:rsidRPr="003D1FAF">
              <w:rPr>
                <w:rFonts w:ascii="Times New Roman" w:hAnsi="Times New Roman" w:cs="Times New Roman"/>
                <w:sz w:val="16"/>
                <w:szCs w:val="24"/>
              </w:rPr>
              <w:t>VICTOR MANUEL MEJIA LEON</w:t>
            </w:r>
          </w:p>
        </w:tc>
        <w:tc>
          <w:tcPr>
            <w:tcW w:w="1663" w:type="dxa"/>
            <w:hideMark/>
          </w:tcPr>
          <w:p w14:paraId="0D9A9239" w14:textId="77777777" w:rsidR="005574F0" w:rsidRPr="003D1FAF" w:rsidRDefault="005574F0" w:rsidP="00900E9B">
            <w:pPr>
              <w:spacing w:after="0" w:line="293" w:lineRule="auto"/>
              <w:jc w:val="both"/>
              <w:rPr>
                <w:rFonts w:ascii="Times New Roman" w:hAnsi="Times New Roman" w:cs="Times New Roman"/>
                <w:sz w:val="16"/>
                <w:szCs w:val="24"/>
              </w:rPr>
            </w:pPr>
            <w:r w:rsidRPr="003D1FAF">
              <w:rPr>
                <w:rFonts w:ascii="Times New Roman" w:hAnsi="Times New Roman" w:cs="Times New Roman"/>
                <w:sz w:val="16"/>
                <w:szCs w:val="24"/>
              </w:rPr>
              <w:t>PAGO DE PLANILLA POR ENTERRAMIENTO EN CEMENTERIO GENERAL DE SAN PEDRO PERULAPAN A VICTIMA DE COVID-19, EL DIA 10 DE ENERO 2021</w:t>
            </w:r>
          </w:p>
        </w:tc>
        <w:tc>
          <w:tcPr>
            <w:tcW w:w="877" w:type="dxa"/>
            <w:hideMark/>
          </w:tcPr>
          <w:p w14:paraId="7DE83D17" w14:textId="77777777" w:rsidR="005574F0" w:rsidRPr="00C82186" w:rsidRDefault="005574F0" w:rsidP="00900E9B">
            <w:pPr>
              <w:spacing w:after="0" w:line="293" w:lineRule="auto"/>
              <w:jc w:val="both"/>
              <w:rPr>
                <w:rFonts w:ascii="Times New Roman" w:hAnsi="Times New Roman" w:cs="Times New Roman"/>
                <w:sz w:val="20"/>
                <w:szCs w:val="24"/>
              </w:rPr>
            </w:pPr>
            <w:r w:rsidRPr="00C82186">
              <w:rPr>
                <w:rFonts w:ascii="Times New Roman" w:hAnsi="Times New Roman" w:cs="Times New Roman"/>
                <w:sz w:val="20"/>
                <w:szCs w:val="24"/>
              </w:rPr>
              <w:t>8310603</w:t>
            </w:r>
          </w:p>
        </w:tc>
        <w:tc>
          <w:tcPr>
            <w:tcW w:w="1123" w:type="dxa"/>
            <w:hideMark/>
          </w:tcPr>
          <w:p w14:paraId="517C97E3" w14:textId="77777777" w:rsidR="005574F0" w:rsidRPr="00C82186" w:rsidRDefault="005574F0" w:rsidP="00900E9B">
            <w:pPr>
              <w:spacing w:after="0" w:line="293" w:lineRule="auto"/>
              <w:jc w:val="both"/>
              <w:rPr>
                <w:rFonts w:ascii="Times New Roman" w:hAnsi="Times New Roman" w:cs="Times New Roman"/>
                <w:sz w:val="20"/>
                <w:szCs w:val="24"/>
              </w:rPr>
            </w:pPr>
            <w:r w:rsidRPr="00C82186">
              <w:rPr>
                <w:rFonts w:ascii="Times New Roman" w:hAnsi="Times New Roman" w:cs="Times New Roman"/>
                <w:sz w:val="20"/>
                <w:szCs w:val="24"/>
              </w:rPr>
              <w:t xml:space="preserve"> $         30.00 </w:t>
            </w:r>
          </w:p>
        </w:tc>
        <w:tc>
          <w:tcPr>
            <w:tcW w:w="1134" w:type="dxa"/>
            <w:hideMark/>
          </w:tcPr>
          <w:p w14:paraId="33DBB51C" w14:textId="77777777" w:rsidR="005574F0" w:rsidRPr="00C82186" w:rsidRDefault="005574F0" w:rsidP="00900E9B">
            <w:pPr>
              <w:spacing w:after="0" w:line="293" w:lineRule="auto"/>
              <w:jc w:val="both"/>
              <w:rPr>
                <w:rFonts w:ascii="Times New Roman" w:hAnsi="Times New Roman" w:cs="Times New Roman"/>
                <w:sz w:val="20"/>
                <w:szCs w:val="24"/>
              </w:rPr>
            </w:pPr>
            <w:r w:rsidRPr="00C82186">
              <w:rPr>
                <w:rFonts w:ascii="Times New Roman" w:hAnsi="Times New Roman" w:cs="Times New Roman"/>
                <w:sz w:val="20"/>
                <w:szCs w:val="24"/>
              </w:rPr>
              <w:t xml:space="preserve"> $                  3.00 </w:t>
            </w:r>
          </w:p>
        </w:tc>
        <w:tc>
          <w:tcPr>
            <w:tcW w:w="1149" w:type="dxa"/>
            <w:hideMark/>
          </w:tcPr>
          <w:p w14:paraId="0EBFBE41" w14:textId="77777777" w:rsidR="005574F0" w:rsidRPr="00C82186" w:rsidRDefault="005574F0" w:rsidP="00900E9B">
            <w:pPr>
              <w:spacing w:after="0" w:line="293" w:lineRule="auto"/>
              <w:jc w:val="both"/>
              <w:rPr>
                <w:rFonts w:ascii="Times New Roman" w:hAnsi="Times New Roman" w:cs="Times New Roman"/>
                <w:sz w:val="20"/>
                <w:szCs w:val="24"/>
              </w:rPr>
            </w:pPr>
            <w:r w:rsidRPr="00C82186">
              <w:rPr>
                <w:rFonts w:ascii="Times New Roman" w:hAnsi="Times New Roman" w:cs="Times New Roman"/>
                <w:sz w:val="20"/>
                <w:szCs w:val="24"/>
              </w:rPr>
              <w:t xml:space="preserve"> $                     27.00 </w:t>
            </w:r>
          </w:p>
        </w:tc>
      </w:tr>
      <w:tr w:rsidR="005574F0" w:rsidRPr="00C82186" w14:paraId="22B79F1D" w14:textId="77777777" w:rsidTr="00900E9B">
        <w:trPr>
          <w:trHeight w:val="300"/>
        </w:trPr>
        <w:tc>
          <w:tcPr>
            <w:tcW w:w="6498" w:type="dxa"/>
            <w:gridSpan w:val="5"/>
            <w:hideMark/>
          </w:tcPr>
          <w:p w14:paraId="2CD53EC5" w14:textId="77777777" w:rsidR="005574F0" w:rsidRPr="003D1FAF" w:rsidRDefault="005574F0" w:rsidP="00900E9B">
            <w:pPr>
              <w:spacing w:after="0" w:line="293" w:lineRule="auto"/>
              <w:jc w:val="both"/>
              <w:rPr>
                <w:rFonts w:ascii="Times New Roman" w:hAnsi="Times New Roman" w:cs="Times New Roman"/>
                <w:b/>
                <w:bCs/>
                <w:sz w:val="16"/>
                <w:szCs w:val="24"/>
              </w:rPr>
            </w:pPr>
            <w:r w:rsidRPr="003D1FAF">
              <w:rPr>
                <w:rFonts w:ascii="Times New Roman" w:hAnsi="Times New Roman" w:cs="Times New Roman"/>
                <w:b/>
                <w:bCs/>
                <w:sz w:val="16"/>
                <w:szCs w:val="24"/>
              </w:rPr>
              <w:t>MONTO TOTAL</w:t>
            </w:r>
          </w:p>
        </w:tc>
        <w:tc>
          <w:tcPr>
            <w:tcW w:w="1123" w:type="dxa"/>
            <w:hideMark/>
          </w:tcPr>
          <w:p w14:paraId="0BD5DCB8" w14:textId="77777777" w:rsidR="005574F0" w:rsidRPr="00C82186" w:rsidRDefault="005574F0" w:rsidP="00900E9B">
            <w:pPr>
              <w:spacing w:after="0" w:line="293" w:lineRule="auto"/>
              <w:jc w:val="both"/>
              <w:rPr>
                <w:rFonts w:ascii="Times New Roman" w:hAnsi="Times New Roman" w:cs="Times New Roman"/>
                <w:b/>
                <w:bCs/>
                <w:sz w:val="20"/>
                <w:szCs w:val="24"/>
              </w:rPr>
            </w:pPr>
            <w:r>
              <w:rPr>
                <w:rFonts w:ascii="Times New Roman" w:hAnsi="Times New Roman" w:cs="Times New Roman"/>
                <w:b/>
                <w:bCs/>
                <w:sz w:val="20"/>
                <w:szCs w:val="24"/>
              </w:rPr>
              <w:t xml:space="preserve"> $ </w:t>
            </w:r>
            <w:r w:rsidRPr="00C82186">
              <w:rPr>
                <w:rFonts w:ascii="Times New Roman" w:hAnsi="Times New Roman" w:cs="Times New Roman"/>
                <w:b/>
                <w:bCs/>
                <w:sz w:val="20"/>
                <w:szCs w:val="24"/>
              </w:rPr>
              <w:t xml:space="preserve">6,079.26 </w:t>
            </w:r>
          </w:p>
        </w:tc>
        <w:tc>
          <w:tcPr>
            <w:tcW w:w="1134" w:type="dxa"/>
            <w:hideMark/>
          </w:tcPr>
          <w:p w14:paraId="26812775" w14:textId="77777777" w:rsidR="005574F0" w:rsidRPr="00C82186" w:rsidRDefault="005574F0" w:rsidP="00900E9B">
            <w:pPr>
              <w:spacing w:after="0" w:line="293" w:lineRule="auto"/>
              <w:jc w:val="both"/>
              <w:rPr>
                <w:rFonts w:ascii="Times New Roman" w:hAnsi="Times New Roman" w:cs="Times New Roman"/>
                <w:b/>
                <w:bCs/>
                <w:sz w:val="20"/>
                <w:szCs w:val="24"/>
              </w:rPr>
            </w:pPr>
            <w:r w:rsidRPr="00C82186">
              <w:rPr>
                <w:rFonts w:ascii="Times New Roman" w:hAnsi="Times New Roman" w:cs="Times New Roman"/>
                <w:b/>
                <w:bCs/>
                <w:sz w:val="20"/>
                <w:szCs w:val="24"/>
              </w:rPr>
              <w:t xml:space="preserve"> </w:t>
            </w:r>
            <w:proofErr w:type="gramStart"/>
            <w:r w:rsidRPr="00C82186">
              <w:rPr>
                <w:rFonts w:ascii="Times New Roman" w:hAnsi="Times New Roman" w:cs="Times New Roman"/>
                <w:b/>
                <w:bCs/>
                <w:sz w:val="20"/>
                <w:szCs w:val="24"/>
              </w:rPr>
              <w:t>$  498.73</w:t>
            </w:r>
            <w:proofErr w:type="gramEnd"/>
            <w:r w:rsidRPr="00C82186">
              <w:rPr>
                <w:rFonts w:ascii="Times New Roman" w:hAnsi="Times New Roman" w:cs="Times New Roman"/>
                <w:b/>
                <w:bCs/>
                <w:sz w:val="20"/>
                <w:szCs w:val="24"/>
              </w:rPr>
              <w:t xml:space="preserve"> </w:t>
            </w:r>
          </w:p>
        </w:tc>
        <w:tc>
          <w:tcPr>
            <w:tcW w:w="1149" w:type="dxa"/>
            <w:hideMark/>
          </w:tcPr>
          <w:p w14:paraId="43D37837" w14:textId="77777777" w:rsidR="005574F0" w:rsidRPr="00C82186" w:rsidRDefault="005574F0" w:rsidP="00900E9B">
            <w:pPr>
              <w:spacing w:after="0" w:line="293" w:lineRule="auto"/>
              <w:jc w:val="both"/>
              <w:rPr>
                <w:rFonts w:ascii="Times New Roman" w:hAnsi="Times New Roman" w:cs="Times New Roman"/>
                <w:b/>
                <w:bCs/>
                <w:sz w:val="20"/>
                <w:szCs w:val="24"/>
              </w:rPr>
            </w:pPr>
            <w:r w:rsidRPr="00C82186">
              <w:rPr>
                <w:rFonts w:ascii="Times New Roman" w:hAnsi="Times New Roman" w:cs="Times New Roman"/>
                <w:b/>
                <w:bCs/>
                <w:sz w:val="20"/>
                <w:szCs w:val="24"/>
              </w:rPr>
              <w:t xml:space="preserve">$5,580.53 </w:t>
            </w:r>
          </w:p>
        </w:tc>
      </w:tr>
      <w:tr w:rsidR="005574F0" w:rsidRPr="00C82186" w14:paraId="6D336523" w14:textId="77777777" w:rsidTr="00900E9B">
        <w:trPr>
          <w:trHeight w:val="300"/>
        </w:trPr>
        <w:tc>
          <w:tcPr>
            <w:tcW w:w="9904" w:type="dxa"/>
            <w:gridSpan w:val="8"/>
            <w:hideMark/>
          </w:tcPr>
          <w:p w14:paraId="795FD9CC" w14:textId="77777777" w:rsidR="005574F0" w:rsidRPr="003D1FAF" w:rsidRDefault="005574F0" w:rsidP="00900E9B">
            <w:pPr>
              <w:spacing w:after="0" w:line="293" w:lineRule="auto"/>
              <w:jc w:val="both"/>
              <w:rPr>
                <w:rFonts w:ascii="Times New Roman" w:hAnsi="Times New Roman" w:cs="Times New Roman"/>
                <w:b/>
                <w:bCs/>
                <w:sz w:val="16"/>
                <w:szCs w:val="24"/>
              </w:rPr>
            </w:pPr>
            <w:r w:rsidRPr="003D1FAF">
              <w:rPr>
                <w:rFonts w:ascii="Times New Roman" w:hAnsi="Times New Roman" w:cs="Times New Roman"/>
                <w:b/>
                <w:bCs/>
                <w:sz w:val="16"/>
                <w:szCs w:val="24"/>
              </w:rPr>
              <w:t>TMSPP/ PROGRAMA DE ATENCION A LA EMERGENCIA PROVOCADA POR TORMENTA CRISTOBAL EN EL MUNICIPIO DE SAN PEDRO PERULAPAN | CTA. NO. 100-200-701117-9</w:t>
            </w:r>
          </w:p>
        </w:tc>
      </w:tr>
      <w:tr w:rsidR="005574F0" w:rsidRPr="00C82186" w14:paraId="2DE29579" w14:textId="77777777" w:rsidTr="00900E9B">
        <w:trPr>
          <w:trHeight w:val="600"/>
        </w:trPr>
        <w:tc>
          <w:tcPr>
            <w:tcW w:w="902" w:type="dxa"/>
            <w:hideMark/>
          </w:tcPr>
          <w:p w14:paraId="67BBDDA2" w14:textId="77777777" w:rsidR="005574F0" w:rsidRPr="00C82186" w:rsidRDefault="005574F0" w:rsidP="00900E9B">
            <w:pPr>
              <w:spacing w:after="0" w:line="293" w:lineRule="auto"/>
              <w:jc w:val="both"/>
              <w:rPr>
                <w:rFonts w:ascii="Times New Roman" w:hAnsi="Times New Roman" w:cs="Times New Roman"/>
                <w:sz w:val="20"/>
                <w:szCs w:val="24"/>
              </w:rPr>
            </w:pPr>
            <w:r w:rsidRPr="00C82186">
              <w:rPr>
                <w:rFonts w:ascii="Times New Roman" w:hAnsi="Times New Roman" w:cs="Times New Roman"/>
                <w:sz w:val="20"/>
                <w:szCs w:val="24"/>
              </w:rPr>
              <w:t>15/1/2021</w:t>
            </w:r>
          </w:p>
        </w:tc>
        <w:tc>
          <w:tcPr>
            <w:tcW w:w="1514" w:type="dxa"/>
            <w:hideMark/>
          </w:tcPr>
          <w:p w14:paraId="2D327BAD" w14:textId="77777777" w:rsidR="005574F0" w:rsidRPr="003D1FAF" w:rsidRDefault="005574F0" w:rsidP="00900E9B">
            <w:pPr>
              <w:spacing w:after="0" w:line="293" w:lineRule="auto"/>
              <w:jc w:val="both"/>
              <w:rPr>
                <w:rFonts w:ascii="Times New Roman" w:hAnsi="Times New Roman" w:cs="Times New Roman"/>
                <w:sz w:val="16"/>
                <w:szCs w:val="24"/>
              </w:rPr>
            </w:pPr>
            <w:r w:rsidRPr="003D1FAF">
              <w:rPr>
                <w:rFonts w:ascii="Times New Roman" w:hAnsi="Times New Roman" w:cs="Times New Roman"/>
                <w:sz w:val="16"/>
                <w:szCs w:val="24"/>
              </w:rPr>
              <w:t>MANDAMIENTO DE INGRESO</w:t>
            </w:r>
          </w:p>
        </w:tc>
        <w:tc>
          <w:tcPr>
            <w:tcW w:w="1542" w:type="dxa"/>
            <w:hideMark/>
          </w:tcPr>
          <w:p w14:paraId="04BF5DF0" w14:textId="77777777" w:rsidR="005574F0" w:rsidRPr="003D1FAF" w:rsidRDefault="005574F0" w:rsidP="00900E9B">
            <w:pPr>
              <w:spacing w:after="0" w:line="293" w:lineRule="auto"/>
              <w:jc w:val="both"/>
              <w:rPr>
                <w:rFonts w:ascii="Times New Roman" w:hAnsi="Times New Roman" w:cs="Times New Roman"/>
                <w:sz w:val="16"/>
                <w:szCs w:val="24"/>
              </w:rPr>
            </w:pPr>
            <w:r w:rsidRPr="003D1FAF">
              <w:rPr>
                <w:rFonts w:ascii="Times New Roman" w:hAnsi="Times New Roman" w:cs="Times New Roman"/>
                <w:sz w:val="16"/>
                <w:szCs w:val="24"/>
              </w:rPr>
              <w:t>DIRECCION GENERAL DE TESORERIA</w:t>
            </w:r>
          </w:p>
        </w:tc>
        <w:tc>
          <w:tcPr>
            <w:tcW w:w="1663" w:type="dxa"/>
            <w:hideMark/>
          </w:tcPr>
          <w:p w14:paraId="3C837B9B" w14:textId="77777777" w:rsidR="005574F0" w:rsidRPr="003D1FAF" w:rsidRDefault="005574F0" w:rsidP="00900E9B">
            <w:pPr>
              <w:spacing w:after="0" w:line="293" w:lineRule="auto"/>
              <w:jc w:val="both"/>
              <w:rPr>
                <w:rFonts w:ascii="Times New Roman" w:hAnsi="Times New Roman" w:cs="Times New Roman"/>
                <w:sz w:val="16"/>
                <w:szCs w:val="24"/>
              </w:rPr>
            </w:pPr>
            <w:r w:rsidRPr="003D1FAF">
              <w:rPr>
                <w:rFonts w:ascii="Times New Roman" w:hAnsi="Times New Roman" w:cs="Times New Roman"/>
                <w:sz w:val="16"/>
                <w:szCs w:val="24"/>
              </w:rPr>
              <w:t>PAGO DE RETENCION DEL 1% DE IVA CORRESPONDIENT</w:t>
            </w:r>
            <w:r w:rsidRPr="003D1FAF">
              <w:rPr>
                <w:rFonts w:ascii="Times New Roman" w:hAnsi="Times New Roman" w:cs="Times New Roman"/>
                <w:sz w:val="16"/>
                <w:szCs w:val="24"/>
              </w:rPr>
              <w:lastRenderedPageBreak/>
              <w:t>E AL MES DE DICIEMBRE 2020</w:t>
            </w:r>
          </w:p>
        </w:tc>
        <w:tc>
          <w:tcPr>
            <w:tcW w:w="877" w:type="dxa"/>
            <w:hideMark/>
          </w:tcPr>
          <w:p w14:paraId="1B29C4B9" w14:textId="77777777" w:rsidR="005574F0" w:rsidRPr="00C82186" w:rsidRDefault="005574F0" w:rsidP="00900E9B">
            <w:pPr>
              <w:spacing w:after="0" w:line="293" w:lineRule="auto"/>
              <w:jc w:val="both"/>
              <w:rPr>
                <w:rFonts w:ascii="Times New Roman" w:hAnsi="Times New Roman" w:cs="Times New Roman"/>
                <w:sz w:val="20"/>
                <w:szCs w:val="24"/>
              </w:rPr>
            </w:pPr>
            <w:r w:rsidRPr="00C82186">
              <w:rPr>
                <w:rFonts w:ascii="Times New Roman" w:hAnsi="Times New Roman" w:cs="Times New Roman"/>
                <w:sz w:val="20"/>
                <w:szCs w:val="24"/>
              </w:rPr>
              <w:lastRenderedPageBreak/>
              <w:t>122230</w:t>
            </w:r>
          </w:p>
        </w:tc>
        <w:tc>
          <w:tcPr>
            <w:tcW w:w="1123" w:type="dxa"/>
            <w:hideMark/>
          </w:tcPr>
          <w:p w14:paraId="2C6CB7C3" w14:textId="77777777" w:rsidR="005574F0" w:rsidRPr="00C82186" w:rsidRDefault="005574F0" w:rsidP="00900E9B">
            <w:pPr>
              <w:spacing w:after="0" w:line="293" w:lineRule="auto"/>
              <w:jc w:val="both"/>
              <w:rPr>
                <w:rFonts w:ascii="Times New Roman" w:hAnsi="Times New Roman" w:cs="Times New Roman"/>
                <w:sz w:val="20"/>
                <w:szCs w:val="24"/>
              </w:rPr>
            </w:pPr>
            <w:r w:rsidRPr="00C82186">
              <w:rPr>
                <w:rFonts w:ascii="Times New Roman" w:hAnsi="Times New Roman" w:cs="Times New Roman"/>
                <w:sz w:val="20"/>
                <w:szCs w:val="24"/>
              </w:rPr>
              <w:t xml:space="preserve"> $            1,146.99 </w:t>
            </w:r>
          </w:p>
        </w:tc>
        <w:tc>
          <w:tcPr>
            <w:tcW w:w="1134" w:type="dxa"/>
            <w:hideMark/>
          </w:tcPr>
          <w:p w14:paraId="61D28369" w14:textId="77777777" w:rsidR="005574F0" w:rsidRPr="00C82186" w:rsidRDefault="005574F0" w:rsidP="00900E9B">
            <w:pPr>
              <w:spacing w:after="0" w:line="293" w:lineRule="auto"/>
              <w:jc w:val="both"/>
              <w:rPr>
                <w:rFonts w:ascii="Times New Roman" w:hAnsi="Times New Roman" w:cs="Times New Roman"/>
                <w:sz w:val="20"/>
                <w:szCs w:val="24"/>
              </w:rPr>
            </w:pPr>
            <w:r w:rsidRPr="00C82186">
              <w:rPr>
                <w:rFonts w:ascii="Times New Roman" w:hAnsi="Times New Roman" w:cs="Times New Roman"/>
                <w:sz w:val="20"/>
                <w:szCs w:val="24"/>
              </w:rPr>
              <w:t xml:space="preserve"> $                       -   </w:t>
            </w:r>
          </w:p>
        </w:tc>
        <w:tc>
          <w:tcPr>
            <w:tcW w:w="1149" w:type="dxa"/>
            <w:hideMark/>
          </w:tcPr>
          <w:p w14:paraId="64084F99" w14:textId="77777777" w:rsidR="005574F0" w:rsidRPr="00C82186" w:rsidRDefault="005574F0" w:rsidP="00900E9B">
            <w:pPr>
              <w:spacing w:after="0" w:line="293" w:lineRule="auto"/>
              <w:jc w:val="both"/>
              <w:rPr>
                <w:rFonts w:ascii="Times New Roman" w:hAnsi="Times New Roman" w:cs="Times New Roman"/>
                <w:sz w:val="20"/>
                <w:szCs w:val="24"/>
              </w:rPr>
            </w:pPr>
            <w:r w:rsidRPr="00C82186">
              <w:rPr>
                <w:rFonts w:ascii="Times New Roman" w:hAnsi="Times New Roman" w:cs="Times New Roman"/>
                <w:sz w:val="20"/>
                <w:szCs w:val="24"/>
              </w:rPr>
              <w:t xml:space="preserve"> $               1,146.99 </w:t>
            </w:r>
          </w:p>
        </w:tc>
      </w:tr>
      <w:tr w:rsidR="005574F0" w:rsidRPr="00C82186" w14:paraId="3EFB9309" w14:textId="77777777" w:rsidTr="00900E9B">
        <w:trPr>
          <w:trHeight w:val="600"/>
        </w:trPr>
        <w:tc>
          <w:tcPr>
            <w:tcW w:w="902" w:type="dxa"/>
            <w:hideMark/>
          </w:tcPr>
          <w:p w14:paraId="688D0438" w14:textId="77777777" w:rsidR="005574F0" w:rsidRPr="00C82186" w:rsidRDefault="005574F0" w:rsidP="00900E9B">
            <w:pPr>
              <w:spacing w:after="0" w:line="293" w:lineRule="auto"/>
              <w:jc w:val="both"/>
              <w:rPr>
                <w:rFonts w:ascii="Times New Roman" w:hAnsi="Times New Roman" w:cs="Times New Roman"/>
                <w:sz w:val="20"/>
                <w:szCs w:val="24"/>
              </w:rPr>
            </w:pPr>
            <w:r w:rsidRPr="00C82186">
              <w:rPr>
                <w:rFonts w:ascii="Times New Roman" w:hAnsi="Times New Roman" w:cs="Times New Roman"/>
                <w:sz w:val="20"/>
                <w:szCs w:val="24"/>
              </w:rPr>
              <w:t>21/1/2021</w:t>
            </w:r>
          </w:p>
        </w:tc>
        <w:tc>
          <w:tcPr>
            <w:tcW w:w="1514" w:type="dxa"/>
            <w:hideMark/>
          </w:tcPr>
          <w:p w14:paraId="04E7BA34" w14:textId="77777777" w:rsidR="005574F0" w:rsidRPr="003D1FAF" w:rsidRDefault="005574F0" w:rsidP="00900E9B">
            <w:pPr>
              <w:spacing w:after="0" w:line="293" w:lineRule="auto"/>
              <w:jc w:val="both"/>
              <w:rPr>
                <w:rFonts w:ascii="Times New Roman" w:hAnsi="Times New Roman" w:cs="Times New Roman"/>
                <w:sz w:val="16"/>
                <w:szCs w:val="24"/>
              </w:rPr>
            </w:pPr>
            <w:r w:rsidRPr="003D1FAF">
              <w:rPr>
                <w:rFonts w:ascii="Times New Roman" w:hAnsi="Times New Roman" w:cs="Times New Roman"/>
                <w:sz w:val="16"/>
                <w:szCs w:val="24"/>
              </w:rPr>
              <w:t>FACTURA 37213</w:t>
            </w:r>
          </w:p>
        </w:tc>
        <w:tc>
          <w:tcPr>
            <w:tcW w:w="1542" w:type="dxa"/>
            <w:hideMark/>
          </w:tcPr>
          <w:p w14:paraId="48DF18E8" w14:textId="77777777" w:rsidR="005574F0" w:rsidRPr="003D1FAF" w:rsidRDefault="005574F0" w:rsidP="00900E9B">
            <w:pPr>
              <w:spacing w:after="0" w:line="293" w:lineRule="auto"/>
              <w:jc w:val="both"/>
              <w:rPr>
                <w:rFonts w:ascii="Times New Roman" w:hAnsi="Times New Roman" w:cs="Times New Roman"/>
                <w:sz w:val="16"/>
                <w:szCs w:val="24"/>
              </w:rPr>
            </w:pPr>
            <w:r w:rsidRPr="003D1FAF">
              <w:rPr>
                <w:rFonts w:ascii="Times New Roman" w:hAnsi="Times New Roman" w:cs="Times New Roman"/>
                <w:sz w:val="16"/>
                <w:szCs w:val="24"/>
              </w:rPr>
              <w:t>BANCO DE FOMENTO AGROPECUARIO</w:t>
            </w:r>
          </w:p>
        </w:tc>
        <w:tc>
          <w:tcPr>
            <w:tcW w:w="1663" w:type="dxa"/>
            <w:hideMark/>
          </w:tcPr>
          <w:p w14:paraId="31CB6914" w14:textId="77777777" w:rsidR="005574F0" w:rsidRPr="003D1FAF" w:rsidRDefault="005574F0" w:rsidP="00900E9B">
            <w:pPr>
              <w:spacing w:after="0" w:line="293" w:lineRule="auto"/>
              <w:jc w:val="both"/>
              <w:rPr>
                <w:rFonts w:ascii="Times New Roman" w:hAnsi="Times New Roman" w:cs="Times New Roman"/>
                <w:sz w:val="16"/>
                <w:szCs w:val="24"/>
              </w:rPr>
            </w:pPr>
            <w:r w:rsidRPr="003D1FAF">
              <w:rPr>
                <w:rFonts w:ascii="Times New Roman" w:hAnsi="Times New Roman" w:cs="Times New Roman"/>
                <w:sz w:val="16"/>
                <w:szCs w:val="24"/>
              </w:rPr>
              <w:t>COMPRA DE CHEQUERA DEL CORRELATIVO 8310576 AL 8310600</w:t>
            </w:r>
          </w:p>
        </w:tc>
        <w:tc>
          <w:tcPr>
            <w:tcW w:w="877" w:type="dxa"/>
            <w:hideMark/>
          </w:tcPr>
          <w:p w14:paraId="638AF436" w14:textId="77777777" w:rsidR="005574F0" w:rsidRPr="00C82186" w:rsidRDefault="005574F0" w:rsidP="00900E9B">
            <w:pPr>
              <w:spacing w:after="0" w:line="293" w:lineRule="auto"/>
              <w:jc w:val="both"/>
              <w:rPr>
                <w:rFonts w:ascii="Times New Roman" w:hAnsi="Times New Roman" w:cs="Times New Roman"/>
                <w:sz w:val="20"/>
                <w:szCs w:val="24"/>
              </w:rPr>
            </w:pPr>
            <w:r w:rsidRPr="00C82186">
              <w:rPr>
                <w:rFonts w:ascii="Times New Roman" w:hAnsi="Times New Roman" w:cs="Times New Roman"/>
                <w:sz w:val="20"/>
                <w:szCs w:val="24"/>
              </w:rPr>
              <w:t>NC 2108</w:t>
            </w:r>
          </w:p>
        </w:tc>
        <w:tc>
          <w:tcPr>
            <w:tcW w:w="1123" w:type="dxa"/>
            <w:hideMark/>
          </w:tcPr>
          <w:p w14:paraId="64C7B48D" w14:textId="77777777" w:rsidR="005574F0" w:rsidRPr="00C82186" w:rsidRDefault="005574F0" w:rsidP="00900E9B">
            <w:pPr>
              <w:spacing w:after="0" w:line="293" w:lineRule="auto"/>
              <w:jc w:val="both"/>
              <w:rPr>
                <w:rFonts w:ascii="Times New Roman" w:hAnsi="Times New Roman" w:cs="Times New Roman"/>
                <w:sz w:val="20"/>
                <w:szCs w:val="24"/>
              </w:rPr>
            </w:pPr>
            <w:r w:rsidRPr="00C82186">
              <w:rPr>
                <w:rFonts w:ascii="Times New Roman" w:hAnsi="Times New Roman" w:cs="Times New Roman"/>
                <w:sz w:val="20"/>
                <w:szCs w:val="24"/>
              </w:rPr>
              <w:t xml:space="preserve"> $                     2.26 </w:t>
            </w:r>
          </w:p>
        </w:tc>
        <w:tc>
          <w:tcPr>
            <w:tcW w:w="1134" w:type="dxa"/>
            <w:hideMark/>
          </w:tcPr>
          <w:p w14:paraId="5C666581" w14:textId="77777777" w:rsidR="005574F0" w:rsidRPr="00C82186" w:rsidRDefault="005574F0" w:rsidP="00900E9B">
            <w:pPr>
              <w:spacing w:after="0" w:line="293" w:lineRule="auto"/>
              <w:jc w:val="both"/>
              <w:rPr>
                <w:rFonts w:ascii="Times New Roman" w:hAnsi="Times New Roman" w:cs="Times New Roman"/>
                <w:sz w:val="20"/>
                <w:szCs w:val="24"/>
              </w:rPr>
            </w:pPr>
            <w:r w:rsidRPr="00C82186">
              <w:rPr>
                <w:rFonts w:ascii="Times New Roman" w:hAnsi="Times New Roman" w:cs="Times New Roman"/>
                <w:sz w:val="20"/>
                <w:szCs w:val="24"/>
              </w:rPr>
              <w:t xml:space="preserve"> $                       -   </w:t>
            </w:r>
          </w:p>
        </w:tc>
        <w:tc>
          <w:tcPr>
            <w:tcW w:w="1149" w:type="dxa"/>
            <w:hideMark/>
          </w:tcPr>
          <w:p w14:paraId="5F50EF5C" w14:textId="77777777" w:rsidR="005574F0" w:rsidRPr="00C82186" w:rsidRDefault="005574F0" w:rsidP="00900E9B">
            <w:pPr>
              <w:spacing w:after="0" w:line="293" w:lineRule="auto"/>
              <w:jc w:val="both"/>
              <w:rPr>
                <w:rFonts w:ascii="Times New Roman" w:hAnsi="Times New Roman" w:cs="Times New Roman"/>
                <w:sz w:val="20"/>
                <w:szCs w:val="24"/>
              </w:rPr>
            </w:pPr>
            <w:r w:rsidRPr="00C82186">
              <w:rPr>
                <w:rFonts w:ascii="Times New Roman" w:hAnsi="Times New Roman" w:cs="Times New Roman"/>
                <w:sz w:val="20"/>
                <w:szCs w:val="24"/>
              </w:rPr>
              <w:t xml:space="preserve"> $                       2.26 </w:t>
            </w:r>
          </w:p>
        </w:tc>
      </w:tr>
      <w:tr w:rsidR="005574F0" w:rsidRPr="00C82186" w14:paraId="54F0011B" w14:textId="77777777" w:rsidTr="00900E9B">
        <w:trPr>
          <w:trHeight w:val="300"/>
        </w:trPr>
        <w:tc>
          <w:tcPr>
            <w:tcW w:w="6498" w:type="dxa"/>
            <w:gridSpan w:val="5"/>
            <w:hideMark/>
          </w:tcPr>
          <w:p w14:paraId="5444885A" w14:textId="77777777" w:rsidR="005574F0" w:rsidRPr="003D1FAF" w:rsidRDefault="005574F0" w:rsidP="00900E9B">
            <w:pPr>
              <w:spacing w:after="0" w:line="293" w:lineRule="auto"/>
              <w:jc w:val="both"/>
              <w:rPr>
                <w:rFonts w:ascii="Times New Roman" w:hAnsi="Times New Roman" w:cs="Times New Roman"/>
                <w:b/>
                <w:bCs/>
                <w:sz w:val="16"/>
                <w:szCs w:val="24"/>
              </w:rPr>
            </w:pPr>
            <w:r w:rsidRPr="003D1FAF">
              <w:rPr>
                <w:rFonts w:ascii="Times New Roman" w:hAnsi="Times New Roman" w:cs="Times New Roman"/>
                <w:b/>
                <w:bCs/>
                <w:sz w:val="16"/>
                <w:szCs w:val="24"/>
              </w:rPr>
              <w:t>MONTO TOTAL</w:t>
            </w:r>
          </w:p>
        </w:tc>
        <w:tc>
          <w:tcPr>
            <w:tcW w:w="1123" w:type="dxa"/>
            <w:hideMark/>
          </w:tcPr>
          <w:p w14:paraId="642FB47E" w14:textId="77777777" w:rsidR="005574F0" w:rsidRPr="00C82186" w:rsidRDefault="005574F0" w:rsidP="00900E9B">
            <w:pPr>
              <w:spacing w:after="0" w:line="293" w:lineRule="auto"/>
              <w:jc w:val="both"/>
              <w:rPr>
                <w:rFonts w:ascii="Times New Roman" w:hAnsi="Times New Roman" w:cs="Times New Roman"/>
                <w:b/>
                <w:bCs/>
                <w:sz w:val="20"/>
                <w:szCs w:val="24"/>
              </w:rPr>
            </w:pPr>
            <w:r w:rsidRPr="00C82186">
              <w:rPr>
                <w:rFonts w:ascii="Times New Roman" w:hAnsi="Times New Roman" w:cs="Times New Roman"/>
                <w:b/>
                <w:bCs/>
                <w:sz w:val="20"/>
                <w:szCs w:val="24"/>
              </w:rPr>
              <w:t xml:space="preserve"> $                     2.26 </w:t>
            </w:r>
          </w:p>
        </w:tc>
        <w:tc>
          <w:tcPr>
            <w:tcW w:w="1134" w:type="dxa"/>
            <w:hideMark/>
          </w:tcPr>
          <w:p w14:paraId="152C30C6" w14:textId="77777777" w:rsidR="005574F0" w:rsidRPr="00C82186" w:rsidRDefault="005574F0" w:rsidP="00900E9B">
            <w:pPr>
              <w:spacing w:after="0" w:line="293" w:lineRule="auto"/>
              <w:jc w:val="both"/>
              <w:rPr>
                <w:rFonts w:ascii="Times New Roman" w:hAnsi="Times New Roman" w:cs="Times New Roman"/>
                <w:b/>
                <w:bCs/>
                <w:sz w:val="20"/>
                <w:szCs w:val="24"/>
              </w:rPr>
            </w:pPr>
            <w:r w:rsidRPr="00C82186">
              <w:rPr>
                <w:rFonts w:ascii="Times New Roman" w:hAnsi="Times New Roman" w:cs="Times New Roman"/>
                <w:b/>
                <w:bCs/>
                <w:sz w:val="20"/>
                <w:szCs w:val="24"/>
              </w:rPr>
              <w:t xml:space="preserve"> $                       -   </w:t>
            </w:r>
          </w:p>
        </w:tc>
        <w:tc>
          <w:tcPr>
            <w:tcW w:w="1149" w:type="dxa"/>
            <w:hideMark/>
          </w:tcPr>
          <w:p w14:paraId="5B57DE17" w14:textId="77777777" w:rsidR="005574F0" w:rsidRPr="00C82186" w:rsidRDefault="005574F0" w:rsidP="00900E9B">
            <w:pPr>
              <w:spacing w:after="0" w:line="293" w:lineRule="auto"/>
              <w:jc w:val="both"/>
              <w:rPr>
                <w:rFonts w:ascii="Times New Roman" w:hAnsi="Times New Roman" w:cs="Times New Roman"/>
                <w:b/>
                <w:bCs/>
                <w:sz w:val="20"/>
                <w:szCs w:val="24"/>
              </w:rPr>
            </w:pPr>
            <w:r w:rsidRPr="00C82186">
              <w:rPr>
                <w:rFonts w:ascii="Times New Roman" w:hAnsi="Times New Roman" w:cs="Times New Roman"/>
                <w:b/>
                <w:bCs/>
                <w:sz w:val="20"/>
                <w:szCs w:val="24"/>
              </w:rPr>
              <w:t xml:space="preserve"> $                       2.26 </w:t>
            </w:r>
          </w:p>
        </w:tc>
      </w:tr>
      <w:tr w:rsidR="005574F0" w:rsidRPr="00C82186" w14:paraId="1212F060" w14:textId="77777777" w:rsidTr="00900E9B">
        <w:trPr>
          <w:trHeight w:val="300"/>
        </w:trPr>
        <w:tc>
          <w:tcPr>
            <w:tcW w:w="9904" w:type="dxa"/>
            <w:gridSpan w:val="8"/>
            <w:hideMark/>
          </w:tcPr>
          <w:p w14:paraId="1667401A" w14:textId="77777777" w:rsidR="005574F0" w:rsidRPr="003D1FAF" w:rsidRDefault="005574F0" w:rsidP="00900E9B">
            <w:pPr>
              <w:spacing w:after="0" w:line="293" w:lineRule="auto"/>
              <w:jc w:val="both"/>
              <w:rPr>
                <w:rFonts w:ascii="Times New Roman" w:hAnsi="Times New Roman" w:cs="Times New Roman"/>
                <w:b/>
                <w:bCs/>
                <w:sz w:val="16"/>
                <w:szCs w:val="24"/>
              </w:rPr>
            </w:pPr>
            <w:r w:rsidRPr="003D1FAF">
              <w:rPr>
                <w:rFonts w:ascii="Times New Roman" w:hAnsi="Times New Roman" w:cs="Times New Roman"/>
                <w:b/>
                <w:bCs/>
                <w:sz w:val="16"/>
                <w:szCs w:val="24"/>
              </w:rPr>
              <w:t>TMSPP/ PROGRAMA DE ATENCION A LA EMERGENCIA PROVOCADA POR TORMENTA AMANDA EN EL MUNICIPIO DE SAN PEDRO PERULAPAN | CTA. NO. 100-200-701118-7</w:t>
            </w:r>
          </w:p>
        </w:tc>
      </w:tr>
      <w:tr w:rsidR="005574F0" w:rsidRPr="00C82186" w14:paraId="0F28E107" w14:textId="77777777" w:rsidTr="00900E9B">
        <w:trPr>
          <w:trHeight w:val="600"/>
        </w:trPr>
        <w:tc>
          <w:tcPr>
            <w:tcW w:w="902" w:type="dxa"/>
            <w:hideMark/>
          </w:tcPr>
          <w:p w14:paraId="7B9C5EED"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6/1/2021</w:t>
            </w:r>
          </w:p>
        </w:tc>
        <w:tc>
          <w:tcPr>
            <w:tcW w:w="1514" w:type="dxa"/>
            <w:hideMark/>
          </w:tcPr>
          <w:p w14:paraId="38F291F3" w14:textId="77777777" w:rsidR="005574F0" w:rsidRPr="003D1FAF" w:rsidRDefault="005574F0" w:rsidP="00900E9B">
            <w:pPr>
              <w:spacing w:after="0" w:line="293" w:lineRule="auto"/>
              <w:jc w:val="both"/>
              <w:rPr>
                <w:rFonts w:ascii="Times New Roman" w:hAnsi="Times New Roman" w:cs="Times New Roman"/>
                <w:sz w:val="16"/>
                <w:szCs w:val="20"/>
              </w:rPr>
            </w:pPr>
            <w:r w:rsidRPr="003D1FAF">
              <w:rPr>
                <w:rFonts w:ascii="Times New Roman" w:hAnsi="Times New Roman" w:cs="Times New Roman"/>
                <w:sz w:val="16"/>
                <w:szCs w:val="20"/>
              </w:rPr>
              <w:t>MANDAMIENTO DE INGRESO</w:t>
            </w:r>
          </w:p>
        </w:tc>
        <w:tc>
          <w:tcPr>
            <w:tcW w:w="1542" w:type="dxa"/>
            <w:hideMark/>
          </w:tcPr>
          <w:p w14:paraId="4CD5E7D3" w14:textId="77777777" w:rsidR="005574F0" w:rsidRPr="003D1FAF" w:rsidRDefault="005574F0" w:rsidP="00900E9B">
            <w:pPr>
              <w:spacing w:after="0" w:line="293" w:lineRule="auto"/>
              <w:jc w:val="both"/>
              <w:rPr>
                <w:rFonts w:ascii="Times New Roman" w:hAnsi="Times New Roman" w:cs="Times New Roman"/>
                <w:sz w:val="16"/>
                <w:szCs w:val="20"/>
              </w:rPr>
            </w:pPr>
            <w:r w:rsidRPr="003D1FAF">
              <w:rPr>
                <w:rFonts w:ascii="Times New Roman" w:hAnsi="Times New Roman" w:cs="Times New Roman"/>
                <w:sz w:val="16"/>
                <w:szCs w:val="20"/>
              </w:rPr>
              <w:t>DIRECCION GENERAL DE TESORERIA</w:t>
            </w:r>
          </w:p>
        </w:tc>
        <w:tc>
          <w:tcPr>
            <w:tcW w:w="1663" w:type="dxa"/>
            <w:hideMark/>
          </w:tcPr>
          <w:p w14:paraId="452B6D9B" w14:textId="77777777" w:rsidR="005574F0" w:rsidRPr="003D1FAF" w:rsidRDefault="005574F0" w:rsidP="00900E9B">
            <w:pPr>
              <w:spacing w:after="0" w:line="293" w:lineRule="auto"/>
              <w:jc w:val="both"/>
              <w:rPr>
                <w:rFonts w:ascii="Times New Roman" w:hAnsi="Times New Roman" w:cs="Times New Roman"/>
                <w:sz w:val="16"/>
                <w:szCs w:val="20"/>
              </w:rPr>
            </w:pPr>
            <w:r w:rsidRPr="003D1FAF">
              <w:rPr>
                <w:rFonts w:ascii="Times New Roman" w:hAnsi="Times New Roman" w:cs="Times New Roman"/>
                <w:sz w:val="16"/>
                <w:szCs w:val="20"/>
              </w:rPr>
              <w:t>PAGO DE RENTA CORRESPONDIENTE AL MES DE DICIEMBRE 2020</w:t>
            </w:r>
          </w:p>
        </w:tc>
        <w:tc>
          <w:tcPr>
            <w:tcW w:w="877" w:type="dxa"/>
            <w:hideMark/>
          </w:tcPr>
          <w:p w14:paraId="2E18B8FD"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8293602</w:t>
            </w:r>
          </w:p>
        </w:tc>
        <w:tc>
          <w:tcPr>
            <w:tcW w:w="1123" w:type="dxa"/>
            <w:hideMark/>
          </w:tcPr>
          <w:p w14:paraId="057D880C"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 xml:space="preserve"> $                873.78 </w:t>
            </w:r>
          </w:p>
        </w:tc>
        <w:tc>
          <w:tcPr>
            <w:tcW w:w="1134" w:type="dxa"/>
            <w:hideMark/>
          </w:tcPr>
          <w:p w14:paraId="3BD8E86F"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 xml:space="preserve"> $                       -   </w:t>
            </w:r>
          </w:p>
        </w:tc>
        <w:tc>
          <w:tcPr>
            <w:tcW w:w="1149" w:type="dxa"/>
            <w:hideMark/>
          </w:tcPr>
          <w:p w14:paraId="0B59CD62"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 xml:space="preserve"> $                  873.78 </w:t>
            </w:r>
          </w:p>
        </w:tc>
      </w:tr>
      <w:tr w:rsidR="005574F0" w:rsidRPr="00C82186" w14:paraId="1F10E7A2" w14:textId="77777777" w:rsidTr="00900E9B">
        <w:trPr>
          <w:trHeight w:val="1800"/>
        </w:trPr>
        <w:tc>
          <w:tcPr>
            <w:tcW w:w="902" w:type="dxa"/>
            <w:hideMark/>
          </w:tcPr>
          <w:p w14:paraId="2E4D7467"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15/1/2021</w:t>
            </w:r>
          </w:p>
        </w:tc>
        <w:tc>
          <w:tcPr>
            <w:tcW w:w="1514" w:type="dxa"/>
            <w:hideMark/>
          </w:tcPr>
          <w:p w14:paraId="6C77695C" w14:textId="77777777" w:rsidR="005574F0" w:rsidRPr="003D1FAF" w:rsidRDefault="005574F0" w:rsidP="00900E9B">
            <w:pPr>
              <w:spacing w:after="0" w:line="293" w:lineRule="auto"/>
              <w:jc w:val="both"/>
              <w:rPr>
                <w:rFonts w:ascii="Times New Roman" w:hAnsi="Times New Roman" w:cs="Times New Roman"/>
                <w:sz w:val="16"/>
                <w:szCs w:val="20"/>
              </w:rPr>
            </w:pPr>
            <w:r w:rsidRPr="003D1FAF">
              <w:rPr>
                <w:rFonts w:ascii="Times New Roman" w:hAnsi="Times New Roman" w:cs="Times New Roman"/>
                <w:sz w:val="16"/>
                <w:szCs w:val="20"/>
              </w:rPr>
              <w:t>FACTURA 96</w:t>
            </w:r>
          </w:p>
        </w:tc>
        <w:tc>
          <w:tcPr>
            <w:tcW w:w="1542" w:type="dxa"/>
            <w:hideMark/>
          </w:tcPr>
          <w:p w14:paraId="3C11D560" w14:textId="77777777" w:rsidR="005574F0" w:rsidRPr="003D1FAF" w:rsidRDefault="005574F0" w:rsidP="00900E9B">
            <w:pPr>
              <w:spacing w:after="0" w:line="293" w:lineRule="auto"/>
              <w:jc w:val="both"/>
              <w:rPr>
                <w:rFonts w:ascii="Times New Roman" w:hAnsi="Times New Roman" w:cs="Times New Roman"/>
                <w:sz w:val="16"/>
                <w:szCs w:val="20"/>
              </w:rPr>
            </w:pPr>
            <w:r w:rsidRPr="003D1FAF">
              <w:rPr>
                <w:rFonts w:ascii="Times New Roman" w:hAnsi="Times New Roman" w:cs="Times New Roman"/>
                <w:sz w:val="16"/>
                <w:szCs w:val="20"/>
              </w:rPr>
              <w:t>INARTEC, S.A. DE C.V.</w:t>
            </w:r>
          </w:p>
        </w:tc>
        <w:tc>
          <w:tcPr>
            <w:tcW w:w="1663" w:type="dxa"/>
            <w:hideMark/>
          </w:tcPr>
          <w:p w14:paraId="13338D88" w14:textId="77777777" w:rsidR="005574F0" w:rsidRPr="003D1FAF" w:rsidRDefault="005574F0" w:rsidP="00900E9B">
            <w:pPr>
              <w:spacing w:after="0" w:line="293" w:lineRule="auto"/>
              <w:jc w:val="both"/>
              <w:rPr>
                <w:rFonts w:ascii="Times New Roman" w:hAnsi="Times New Roman" w:cs="Times New Roman"/>
                <w:sz w:val="16"/>
                <w:szCs w:val="20"/>
              </w:rPr>
            </w:pPr>
            <w:r w:rsidRPr="003D1FAF">
              <w:rPr>
                <w:rFonts w:ascii="Times New Roman" w:hAnsi="Times New Roman" w:cs="Times New Roman"/>
                <w:sz w:val="16"/>
                <w:szCs w:val="20"/>
              </w:rPr>
              <w:t>PAGO CORRESPONDIENTE A LA PRIMERA ESTIMACION DEL PROYECTO EN EJECUCION "PAVIMENTACION EN COLONIA SAN PEDRO, CASCO URBANO, MUNICIPIO DE SAN PEDRO PERULAPAN, AÑO 2020" POR UN MONTO DE $63,887.93; SE RETIENE EL 5% DE GARANTIA DE BUENA OBRA POR UN MONTO DE $3,194.40</w:t>
            </w:r>
          </w:p>
        </w:tc>
        <w:tc>
          <w:tcPr>
            <w:tcW w:w="877" w:type="dxa"/>
            <w:hideMark/>
          </w:tcPr>
          <w:p w14:paraId="3BC96316"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8293603</w:t>
            </w:r>
          </w:p>
        </w:tc>
        <w:tc>
          <w:tcPr>
            <w:tcW w:w="1123" w:type="dxa"/>
            <w:hideMark/>
          </w:tcPr>
          <w:p w14:paraId="37EB242D"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 xml:space="preserve"> $          60,693.53 </w:t>
            </w:r>
          </w:p>
        </w:tc>
        <w:tc>
          <w:tcPr>
            <w:tcW w:w="1134" w:type="dxa"/>
            <w:hideMark/>
          </w:tcPr>
          <w:p w14:paraId="52D79C60"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 xml:space="preserve"> $             565.38 </w:t>
            </w:r>
          </w:p>
        </w:tc>
        <w:tc>
          <w:tcPr>
            <w:tcW w:w="1149" w:type="dxa"/>
            <w:hideMark/>
          </w:tcPr>
          <w:p w14:paraId="3496FA66"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 xml:space="preserve"> $            60,128.15 </w:t>
            </w:r>
          </w:p>
        </w:tc>
      </w:tr>
      <w:tr w:rsidR="005574F0" w:rsidRPr="00C82186" w14:paraId="5BAE2F15" w14:textId="77777777" w:rsidTr="00900E9B">
        <w:trPr>
          <w:trHeight w:val="600"/>
        </w:trPr>
        <w:tc>
          <w:tcPr>
            <w:tcW w:w="902" w:type="dxa"/>
            <w:hideMark/>
          </w:tcPr>
          <w:p w14:paraId="6692FDC0"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15/1/2021</w:t>
            </w:r>
          </w:p>
        </w:tc>
        <w:tc>
          <w:tcPr>
            <w:tcW w:w="1514" w:type="dxa"/>
            <w:hideMark/>
          </w:tcPr>
          <w:p w14:paraId="301DAF07" w14:textId="77777777" w:rsidR="005574F0" w:rsidRPr="003D1FAF" w:rsidRDefault="005574F0" w:rsidP="00900E9B">
            <w:pPr>
              <w:spacing w:after="0" w:line="293" w:lineRule="auto"/>
              <w:jc w:val="both"/>
              <w:rPr>
                <w:rFonts w:ascii="Times New Roman" w:hAnsi="Times New Roman" w:cs="Times New Roman"/>
                <w:sz w:val="16"/>
                <w:szCs w:val="20"/>
              </w:rPr>
            </w:pPr>
            <w:r w:rsidRPr="003D1FAF">
              <w:rPr>
                <w:rFonts w:ascii="Times New Roman" w:hAnsi="Times New Roman" w:cs="Times New Roman"/>
                <w:sz w:val="16"/>
                <w:szCs w:val="20"/>
              </w:rPr>
              <w:t>MANDAMIENTO DE INGRESO</w:t>
            </w:r>
          </w:p>
        </w:tc>
        <w:tc>
          <w:tcPr>
            <w:tcW w:w="1542" w:type="dxa"/>
            <w:hideMark/>
          </w:tcPr>
          <w:p w14:paraId="7DD0782E" w14:textId="77777777" w:rsidR="005574F0" w:rsidRPr="003D1FAF" w:rsidRDefault="005574F0" w:rsidP="00900E9B">
            <w:pPr>
              <w:spacing w:after="0" w:line="293" w:lineRule="auto"/>
              <w:jc w:val="both"/>
              <w:rPr>
                <w:rFonts w:ascii="Times New Roman" w:hAnsi="Times New Roman" w:cs="Times New Roman"/>
                <w:sz w:val="16"/>
                <w:szCs w:val="20"/>
              </w:rPr>
            </w:pPr>
            <w:r w:rsidRPr="003D1FAF">
              <w:rPr>
                <w:rFonts w:ascii="Times New Roman" w:hAnsi="Times New Roman" w:cs="Times New Roman"/>
                <w:sz w:val="16"/>
                <w:szCs w:val="20"/>
              </w:rPr>
              <w:t>DIRECCION GENERAL DE TESORERIA</w:t>
            </w:r>
          </w:p>
        </w:tc>
        <w:tc>
          <w:tcPr>
            <w:tcW w:w="1663" w:type="dxa"/>
            <w:hideMark/>
          </w:tcPr>
          <w:p w14:paraId="419F7858" w14:textId="77777777" w:rsidR="005574F0" w:rsidRPr="003D1FAF" w:rsidRDefault="005574F0" w:rsidP="00900E9B">
            <w:pPr>
              <w:spacing w:after="0" w:line="293" w:lineRule="auto"/>
              <w:jc w:val="both"/>
              <w:rPr>
                <w:rFonts w:ascii="Times New Roman" w:hAnsi="Times New Roman" w:cs="Times New Roman"/>
                <w:sz w:val="16"/>
                <w:szCs w:val="20"/>
              </w:rPr>
            </w:pPr>
            <w:r w:rsidRPr="003D1FAF">
              <w:rPr>
                <w:rFonts w:ascii="Times New Roman" w:hAnsi="Times New Roman" w:cs="Times New Roman"/>
                <w:sz w:val="16"/>
                <w:szCs w:val="20"/>
              </w:rPr>
              <w:t>PAGO DE RETENCION DEL 1% DE IVA CORRESPONDIENTE AL MES DE DICIEMBRE 2020</w:t>
            </w:r>
          </w:p>
        </w:tc>
        <w:tc>
          <w:tcPr>
            <w:tcW w:w="877" w:type="dxa"/>
            <w:hideMark/>
          </w:tcPr>
          <w:p w14:paraId="1DD896B9"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8293604</w:t>
            </w:r>
          </w:p>
        </w:tc>
        <w:tc>
          <w:tcPr>
            <w:tcW w:w="1123" w:type="dxa"/>
            <w:hideMark/>
          </w:tcPr>
          <w:p w14:paraId="191AE704"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 xml:space="preserve"> $                  87.38 </w:t>
            </w:r>
          </w:p>
        </w:tc>
        <w:tc>
          <w:tcPr>
            <w:tcW w:w="1134" w:type="dxa"/>
            <w:hideMark/>
          </w:tcPr>
          <w:p w14:paraId="381D3395"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 xml:space="preserve"> $                       -   </w:t>
            </w:r>
          </w:p>
        </w:tc>
        <w:tc>
          <w:tcPr>
            <w:tcW w:w="1149" w:type="dxa"/>
            <w:hideMark/>
          </w:tcPr>
          <w:p w14:paraId="5350BEA2" w14:textId="77777777" w:rsidR="005574F0" w:rsidRPr="00C82186" w:rsidRDefault="005574F0" w:rsidP="00900E9B">
            <w:pPr>
              <w:spacing w:after="0" w:line="293" w:lineRule="auto"/>
              <w:jc w:val="both"/>
              <w:rPr>
                <w:rFonts w:ascii="Times New Roman" w:hAnsi="Times New Roman" w:cs="Times New Roman"/>
                <w:sz w:val="20"/>
                <w:szCs w:val="20"/>
              </w:rPr>
            </w:pPr>
            <w:r w:rsidRPr="00C82186">
              <w:rPr>
                <w:rFonts w:ascii="Times New Roman" w:hAnsi="Times New Roman" w:cs="Times New Roman"/>
                <w:sz w:val="20"/>
                <w:szCs w:val="20"/>
              </w:rPr>
              <w:t xml:space="preserve"> $                     87.38 </w:t>
            </w:r>
          </w:p>
        </w:tc>
      </w:tr>
      <w:tr w:rsidR="005574F0" w:rsidRPr="00C82186" w14:paraId="0C0B0865" w14:textId="77777777" w:rsidTr="00900E9B">
        <w:trPr>
          <w:trHeight w:val="300"/>
        </w:trPr>
        <w:tc>
          <w:tcPr>
            <w:tcW w:w="6498" w:type="dxa"/>
            <w:gridSpan w:val="5"/>
            <w:hideMark/>
          </w:tcPr>
          <w:p w14:paraId="4451177D" w14:textId="77777777" w:rsidR="005574F0" w:rsidRPr="00C82186" w:rsidRDefault="005574F0" w:rsidP="00900E9B">
            <w:pPr>
              <w:spacing w:after="0" w:line="293" w:lineRule="auto"/>
              <w:jc w:val="both"/>
              <w:rPr>
                <w:rFonts w:ascii="Times New Roman" w:hAnsi="Times New Roman" w:cs="Times New Roman"/>
                <w:b/>
                <w:bCs/>
                <w:sz w:val="20"/>
                <w:szCs w:val="20"/>
              </w:rPr>
            </w:pPr>
            <w:r w:rsidRPr="00C82186">
              <w:rPr>
                <w:rFonts w:ascii="Times New Roman" w:hAnsi="Times New Roman" w:cs="Times New Roman"/>
                <w:b/>
                <w:bCs/>
                <w:sz w:val="20"/>
                <w:szCs w:val="20"/>
              </w:rPr>
              <w:t>MONTO TOTAL</w:t>
            </w:r>
          </w:p>
        </w:tc>
        <w:tc>
          <w:tcPr>
            <w:tcW w:w="1123" w:type="dxa"/>
            <w:hideMark/>
          </w:tcPr>
          <w:p w14:paraId="75FEEE99" w14:textId="77777777" w:rsidR="005574F0" w:rsidRPr="00C82186" w:rsidRDefault="005574F0" w:rsidP="00900E9B">
            <w:pPr>
              <w:spacing w:after="0" w:line="293" w:lineRule="auto"/>
              <w:jc w:val="both"/>
              <w:rPr>
                <w:rFonts w:ascii="Times New Roman" w:hAnsi="Times New Roman" w:cs="Times New Roman"/>
                <w:b/>
                <w:bCs/>
                <w:sz w:val="20"/>
                <w:szCs w:val="20"/>
              </w:rPr>
            </w:pPr>
            <w:r w:rsidRPr="00C82186">
              <w:rPr>
                <w:rFonts w:ascii="Times New Roman" w:hAnsi="Times New Roman" w:cs="Times New Roman"/>
                <w:b/>
                <w:bCs/>
                <w:sz w:val="20"/>
                <w:szCs w:val="20"/>
              </w:rPr>
              <w:t xml:space="preserve">$60,693.53 </w:t>
            </w:r>
          </w:p>
        </w:tc>
        <w:tc>
          <w:tcPr>
            <w:tcW w:w="1134" w:type="dxa"/>
            <w:hideMark/>
          </w:tcPr>
          <w:p w14:paraId="50145BC4" w14:textId="77777777" w:rsidR="005574F0" w:rsidRPr="00C82186" w:rsidRDefault="005574F0" w:rsidP="00900E9B">
            <w:pPr>
              <w:spacing w:after="0" w:line="293" w:lineRule="auto"/>
              <w:jc w:val="both"/>
              <w:rPr>
                <w:rFonts w:ascii="Times New Roman" w:hAnsi="Times New Roman" w:cs="Times New Roman"/>
                <w:b/>
                <w:bCs/>
                <w:sz w:val="20"/>
                <w:szCs w:val="20"/>
              </w:rPr>
            </w:pPr>
            <w:r w:rsidRPr="00C82186">
              <w:rPr>
                <w:rFonts w:ascii="Times New Roman" w:hAnsi="Times New Roman" w:cs="Times New Roman"/>
                <w:b/>
                <w:bCs/>
                <w:sz w:val="20"/>
                <w:szCs w:val="20"/>
              </w:rPr>
              <w:t xml:space="preserve"> $565.38 </w:t>
            </w:r>
          </w:p>
        </w:tc>
        <w:tc>
          <w:tcPr>
            <w:tcW w:w="1149" w:type="dxa"/>
            <w:hideMark/>
          </w:tcPr>
          <w:p w14:paraId="38115588" w14:textId="77777777" w:rsidR="005574F0" w:rsidRPr="00C82186" w:rsidRDefault="005574F0" w:rsidP="00900E9B">
            <w:pPr>
              <w:spacing w:after="0" w:line="293" w:lineRule="auto"/>
              <w:jc w:val="both"/>
              <w:rPr>
                <w:rFonts w:ascii="Times New Roman" w:hAnsi="Times New Roman" w:cs="Times New Roman"/>
                <w:b/>
                <w:bCs/>
                <w:sz w:val="20"/>
                <w:szCs w:val="20"/>
              </w:rPr>
            </w:pPr>
            <w:r>
              <w:rPr>
                <w:rFonts w:ascii="Times New Roman" w:hAnsi="Times New Roman" w:cs="Times New Roman"/>
                <w:b/>
                <w:bCs/>
                <w:sz w:val="20"/>
                <w:szCs w:val="20"/>
              </w:rPr>
              <w:t>$</w:t>
            </w:r>
            <w:r w:rsidRPr="00C82186">
              <w:rPr>
                <w:rFonts w:ascii="Times New Roman" w:hAnsi="Times New Roman" w:cs="Times New Roman"/>
                <w:b/>
                <w:bCs/>
                <w:sz w:val="20"/>
                <w:szCs w:val="20"/>
              </w:rPr>
              <w:t xml:space="preserve">60,128.15 </w:t>
            </w:r>
          </w:p>
        </w:tc>
      </w:tr>
    </w:tbl>
    <w:p w14:paraId="1E4DB0D5" w14:textId="77777777" w:rsidR="005574F0" w:rsidRDefault="005574F0" w:rsidP="005574F0">
      <w:pPr>
        <w:spacing w:after="0" w:line="293" w:lineRule="auto"/>
        <w:jc w:val="both"/>
        <w:rPr>
          <w:rFonts w:ascii="Times New Roman" w:hAnsi="Times New Roman" w:cs="Times New Roman"/>
          <w:sz w:val="24"/>
          <w:szCs w:val="24"/>
        </w:rPr>
      </w:pPr>
    </w:p>
    <w:tbl>
      <w:tblPr>
        <w:tblStyle w:val="Tablaconcuadrcula"/>
        <w:tblW w:w="0" w:type="auto"/>
        <w:tblLayout w:type="fixed"/>
        <w:tblLook w:val="04A0" w:firstRow="1" w:lastRow="0" w:firstColumn="1" w:lastColumn="0" w:noHBand="0" w:noVBand="1"/>
      </w:tblPr>
      <w:tblGrid>
        <w:gridCol w:w="959"/>
        <w:gridCol w:w="992"/>
        <w:gridCol w:w="1276"/>
        <w:gridCol w:w="1701"/>
        <w:gridCol w:w="992"/>
        <w:gridCol w:w="992"/>
        <w:gridCol w:w="993"/>
        <w:gridCol w:w="992"/>
        <w:gridCol w:w="1007"/>
      </w:tblGrid>
      <w:tr w:rsidR="005574F0" w:rsidRPr="00F54FE7" w14:paraId="7ADD3860" w14:textId="77777777" w:rsidTr="00900E9B">
        <w:trPr>
          <w:trHeight w:val="70"/>
        </w:trPr>
        <w:tc>
          <w:tcPr>
            <w:tcW w:w="959" w:type="dxa"/>
            <w:hideMark/>
          </w:tcPr>
          <w:p w14:paraId="2585A051" w14:textId="77777777" w:rsidR="005574F0" w:rsidRPr="00F54FE7" w:rsidRDefault="005574F0" w:rsidP="00900E9B">
            <w:pPr>
              <w:spacing w:after="0" w:line="293" w:lineRule="auto"/>
              <w:jc w:val="both"/>
              <w:rPr>
                <w:rFonts w:ascii="Times New Roman" w:hAnsi="Times New Roman" w:cs="Times New Roman"/>
                <w:bCs/>
                <w:sz w:val="16"/>
                <w:szCs w:val="16"/>
              </w:rPr>
            </w:pPr>
            <w:r w:rsidRPr="00F54FE7">
              <w:rPr>
                <w:rFonts w:ascii="Times New Roman" w:hAnsi="Times New Roman" w:cs="Times New Roman"/>
                <w:bCs/>
                <w:sz w:val="16"/>
                <w:szCs w:val="16"/>
              </w:rPr>
              <w:t xml:space="preserve">FECHA </w:t>
            </w:r>
          </w:p>
        </w:tc>
        <w:tc>
          <w:tcPr>
            <w:tcW w:w="992" w:type="dxa"/>
            <w:hideMark/>
          </w:tcPr>
          <w:p w14:paraId="1263FB1A" w14:textId="77777777" w:rsidR="005574F0" w:rsidRPr="00F54FE7" w:rsidRDefault="005574F0" w:rsidP="00900E9B">
            <w:pPr>
              <w:spacing w:after="0" w:line="293" w:lineRule="auto"/>
              <w:jc w:val="both"/>
              <w:rPr>
                <w:rFonts w:ascii="Times New Roman" w:hAnsi="Times New Roman" w:cs="Times New Roman"/>
                <w:bCs/>
                <w:sz w:val="16"/>
                <w:szCs w:val="16"/>
              </w:rPr>
            </w:pPr>
            <w:r w:rsidRPr="00F54FE7">
              <w:rPr>
                <w:rFonts w:ascii="Times New Roman" w:hAnsi="Times New Roman" w:cs="Times New Roman"/>
                <w:bCs/>
                <w:sz w:val="16"/>
                <w:szCs w:val="16"/>
              </w:rPr>
              <w:t>N° FACTURA O</w:t>
            </w:r>
            <w:r w:rsidRPr="00F54FE7">
              <w:rPr>
                <w:rFonts w:ascii="Times New Roman" w:hAnsi="Times New Roman" w:cs="Times New Roman"/>
                <w:bCs/>
                <w:sz w:val="16"/>
                <w:szCs w:val="16"/>
              </w:rPr>
              <w:br/>
              <w:t>DOCUMENTO</w:t>
            </w:r>
            <w:r w:rsidRPr="00F54FE7">
              <w:rPr>
                <w:rFonts w:ascii="Times New Roman" w:hAnsi="Times New Roman" w:cs="Times New Roman"/>
                <w:bCs/>
                <w:sz w:val="16"/>
                <w:szCs w:val="16"/>
              </w:rPr>
              <w:br/>
              <w:t>EQUIVALENTE</w:t>
            </w:r>
          </w:p>
        </w:tc>
        <w:tc>
          <w:tcPr>
            <w:tcW w:w="1276" w:type="dxa"/>
            <w:hideMark/>
          </w:tcPr>
          <w:p w14:paraId="20A4C65A" w14:textId="77777777" w:rsidR="005574F0" w:rsidRPr="00F54FE7" w:rsidRDefault="005574F0" w:rsidP="00900E9B">
            <w:pPr>
              <w:spacing w:after="0" w:line="293" w:lineRule="auto"/>
              <w:jc w:val="both"/>
              <w:rPr>
                <w:rFonts w:ascii="Times New Roman" w:hAnsi="Times New Roman" w:cs="Times New Roman"/>
                <w:bCs/>
                <w:sz w:val="16"/>
                <w:szCs w:val="16"/>
              </w:rPr>
            </w:pPr>
            <w:r w:rsidRPr="00F54FE7">
              <w:rPr>
                <w:rFonts w:ascii="Times New Roman" w:hAnsi="Times New Roman" w:cs="Times New Roman"/>
                <w:bCs/>
                <w:sz w:val="16"/>
                <w:szCs w:val="16"/>
              </w:rPr>
              <w:t>PROVEDOR</w:t>
            </w:r>
          </w:p>
        </w:tc>
        <w:tc>
          <w:tcPr>
            <w:tcW w:w="1701" w:type="dxa"/>
            <w:hideMark/>
          </w:tcPr>
          <w:p w14:paraId="6C5A1D1F" w14:textId="77777777" w:rsidR="005574F0" w:rsidRPr="00F54FE7" w:rsidRDefault="005574F0" w:rsidP="00900E9B">
            <w:pPr>
              <w:spacing w:after="0" w:line="293" w:lineRule="auto"/>
              <w:jc w:val="both"/>
              <w:rPr>
                <w:rFonts w:ascii="Times New Roman" w:hAnsi="Times New Roman" w:cs="Times New Roman"/>
                <w:bCs/>
                <w:sz w:val="16"/>
                <w:szCs w:val="16"/>
              </w:rPr>
            </w:pPr>
            <w:r w:rsidRPr="00F54FE7">
              <w:rPr>
                <w:rFonts w:ascii="Times New Roman" w:hAnsi="Times New Roman" w:cs="Times New Roman"/>
                <w:bCs/>
                <w:sz w:val="16"/>
                <w:szCs w:val="16"/>
              </w:rPr>
              <w:t>CONCEPTO DE LA COMPRA</w:t>
            </w:r>
          </w:p>
        </w:tc>
        <w:tc>
          <w:tcPr>
            <w:tcW w:w="992" w:type="dxa"/>
            <w:hideMark/>
          </w:tcPr>
          <w:p w14:paraId="581C1177" w14:textId="77777777" w:rsidR="005574F0" w:rsidRPr="00F54FE7" w:rsidRDefault="005574F0" w:rsidP="00900E9B">
            <w:pPr>
              <w:spacing w:after="0" w:line="293" w:lineRule="auto"/>
              <w:jc w:val="both"/>
              <w:rPr>
                <w:rFonts w:ascii="Times New Roman" w:hAnsi="Times New Roman" w:cs="Times New Roman"/>
                <w:bCs/>
                <w:sz w:val="16"/>
                <w:szCs w:val="16"/>
              </w:rPr>
            </w:pPr>
            <w:r w:rsidRPr="00F54FE7">
              <w:rPr>
                <w:rFonts w:ascii="Times New Roman" w:hAnsi="Times New Roman" w:cs="Times New Roman"/>
                <w:bCs/>
                <w:sz w:val="16"/>
                <w:szCs w:val="16"/>
              </w:rPr>
              <w:t>NUMERO DE CHEQUE</w:t>
            </w:r>
          </w:p>
        </w:tc>
        <w:tc>
          <w:tcPr>
            <w:tcW w:w="992" w:type="dxa"/>
            <w:hideMark/>
          </w:tcPr>
          <w:p w14:paraId="47D6EEF4" w14:textId="77777777" w:rsidR="005574F0" w:rsidRPr="00F54FE7" w:rsidRDefault="005574F0" w:rsidP="00900E9B">
            <w:pPr>
              <w:spacing w:after="0" w:line="293" w:lineRule="auto"/>
              <w:jc w:val="both"/>
              <w:rPr>
                <w:rFonts w:ascii="Times New Roman" w:hAnsi="Times New Roman" w:cs="Times New Roman"/>
                <w:bCs/>
                <w:sz w:val="16"/>
                <w:szCs w:val="16"/>
              </w:rPr>
            </w:pPr>
            <w:r w:rsidRPr="00F54FE7">
              <w:rPr>
                <w:rFonts w:ascii="Times New Roman" w:hAnsi="Times New Roman" w:cs="Times New Roman"/>
                <w:bCs/>
                <w:sz w:val="16"/>
                <w:szCs w:val="16"/>
              </w:rPr>
              <w:t>MONTO DEVENGADO</w:t>
            </w:r>
          </w:p>
        </w:tc>
        <w:tc>
          <w:tcPr>
            <w:tcW w:w="993" w:type="dxa"/>
            <w:hideMark/>
          </w:tcPr>
          <w:p w14:paraId="1B99CFA0" w14:textId="77777777" w:rsidR="005574F0" w:rsidRPr="00F54FE7" w:rsidRDefault="005574F0" w:rsidP="00900E9B">
            <w:pPr>
              <w:spacing w:after="0" w:line="293" w:lineRule="auto"/>
              <w:jc w:val="both"/>
              <w:rPr>
                <w:rFonts w:ascii="Times New Roman" w:hAnsi="Times New Roman" w:cs="Times New Roman"/>
                <w:bCs/>
                <w:sz w:val="16"/>
                <w:szCs w:val="16"/>
              </w:rPr>
            </w:pPr>
            <w:r w:rsidRPr="00F54FE7">
              <w:rPr>
                <w:rFonts w:ascii="Times New Roman" w:hAnsi="Times New Roman" w:cs="Times New Roman"/>
                <w:bCs/>
                <w:sz w:val="16"/>
                <w:szCs w:val="16"/>
              </w:rPr>
              <w:t>RETENCIONES EFECTUADAS</w:t>
            </w:r>
          </w:p>
        </w:tc>
        <w:tc>
          <w:tcPr>
            <w:tcW w:w="992" w:type="dxa"/>
            <w:hideMark/>
          </w:tcPr>
          <w:p w14:paraId="76BEDD73" w14:textId="77777777" w:rsidR="005574F0" w:rsidRPr="00F54FE7" w:rsidRDefault="005574F0" w:rsidP="00900E9B">
            <w:pPr>
              <w:spacing w:after="0" w:line="293" w:lineRule="auto"/>
              <w:jc w:val="both"/>
              <w:rPr>
                <w:rFonts w:ascii="Times New Roman" w:hAnsi="Times New Roman" w:cs="Times New Roman"/>
                <w:bCs/>
                <w:sz w:val="16"/>
                <w:szCs w:val="16"/>
              </w:rPr>
            </w:pPr>
            <w:r w:rsidRPr="00F54FE7">
              <w:rPr>
                <w:rFonts w:ascii="Times New Roman" w:hAnsi="Times New Roman" w:cs="Times New Roman"/>
                <w:bCs/>
                <w:sz w:val="16"/>
                <w:szCs w:val="16"/>
              </w:rPr>
              <w:t>RETENCIONES DEL 1% IVA</w:t>
            </w:r>
          </w:p>
        </w:tc>
        <w:tc>
          <w:tcPr>
            <w:tcW w:w="1007" w:type="dxa"/>
            <w:hideMark/>
          </w:tcPr>
          <w:p w14:paraId="13428B0D" w14:textId="77777777" w:rsidR="005574F0" w:rsidRPr="00F54FE7" w:rsidRDefault="005574F0" w:rsidP="00900E9B">
            <w:pPr>
              <w:spacing w:after="0" w:line="293" w:lineRule="auto"/>
              <w:jc w:val="both"/>
              <w:rPr>
                <w:rFonts w:ascii="Times New Roman" w:hAnsi="Times New Roman" w:cs="Times New Roman"/>
                <w:bCs/>
                <w:sz w:val="16"/>
                <w:szCs w:val="16"/>
              </w:rPr>
            </w:pPr>
            <w:r w:rsidRPr="00F54FE7">
              <w:rPr>
                <w:rFonts w:ascii="Times New Roman" w:hAnsi="Times New Roman" w:cs="Times New Roman"/>
                <w:bCs/>
                <w:sz w:val="16"/>
                <w:szCs w:val="16"/>
              </w:rPr>
              <w:t>VALOR DEL CHEQUE LIQUIDO</w:t>
            </w:r>
          </w:p>
        </w:tc>
      </w:tr>
      <w:tr w:rsidR="005574F0" w:rsidRPr="00F54FE7" w14:paraId="778E96B3" w14:textId="77777777" w:rsidTr="00900E9B">
        <w:trPr>
          <w:trHeight w:val="1500"/>
        </w:trPr>
        <w:tc>
          <w:tcPr>
            <w:tcW w:w="959" w:type="dxa"/>
            <w:noWrap/>
            <w:hideMark/>
          </w:tcPr>
          <w:p w14:paraId="13C8C618" w14:textId="77777777" w:rsidR="005574F0" w:rsidRPr="003D1FAF" w:rsidRDefault="005574F0" w:rsidP="00900E9B">
            <w:pPr>
              <w:spacing w:after="0" w:line="293" w:lineRule="auto"/>
              <w:jc w:val="both"/>
              <w:rPr>
                <w:rFonts w:ascii="Times New Roman" w:hAnsi="Times New Roman" w:cs="Times New Roman"/>
                <w:sz w:val="16"/>
                <w:szCs w:val="18"/>
              </w:rPr>
            </w:pPr>
            <w:r w:rsidRPr="003D1FAF">
              <w:rPr>
                <w:rFonts w:ascii="Times New Roman" w:hAnsi="Times New Roman" w:cs="Times New Roman"/>
                <w:sz w:val="16"/>
                <w:szCs w:val="18"/>
              </w:rPr>
              <w:t>5/2/2021</w:t>
            </w:r>
          </w:p>
        </w:tc>
        <w:tc>
          <w:tcPr>
            <w:tcW w:w="992" w:type="dxa"/>
            <w:noWrap/>
            <w:hideMark/>
          </w:tcPr>
          <w:p w14:paraId="18644D14" w14:textId="77777777" w:rsidR="005574F0" w:rsidRPr="00F54FE7" w:rsidRDefault="005574F0" w:rsidP="00900E9B">
            <w:pPr>
              <w:spacing w:after="0" w:line="293" w:lineRule="auto"/>
              <w:jc w:val="both"/>
              <w:rPr>
                <w:rFonts w:ascii="Times New Roman" w:hAnsi="Times New Roman" w:cs="Times New Roman"/>
                <w:sz w:val="18"/>
                <w:szCs w:val="18"/>
              </w:rPr>
            </w:pPr>
            <w:r w:rsidRPr="00F54FE7">
              <w:rPr>
                <w:rFonts w:ascii="Times New Roman" w:hAnsi="Times New Roman" w:cs="Times New Roman"/>
                <w:sz w:val="18"/>
                <w:szCs w:val="18"/>
              </w:rPr>
              <w:t>FACTURA # 72</w:t>
            </w:r>
          </w:p>
        </w:tc>
        <w:tc>
          <w:tcPr>
            <w:tcW w:w="1276" w:type="dxa"/>
            <w:hideMark/>
          </w:tcPr>
          <w:p w14:paraId="5AEDC13F" w14:textId="77777777" w:rsidR="005574F0" w:rsidRPr="00F54FE7" w:rsidRDefault="005574F0" w:rsidP="00900E9B">
            <w:pPr>
              <w:spacing w:after="0" w:line="293" w:lineRule="auto"/>
              <w:jc w:val="both"/>
              <w:rPr>
                <w:rFonts w:ascii="Times New Roman" w:hAnsi="Times New Roman" w:cs="Times New Roman"/>
                <w:sz w:val="18"/>
                <w:szCs w:val="18"/>
              </w:rPr>
            </w:pPr>
            <w:r w:rsidRPr="00F54FE7">
              <w:rPr>
                <w:rFonts w:ascii="Times New Roman" w:hAnsi="Times New Roman" w:cs="Times New Roman"/>
                <w:sz w:val="18"/>
                <w:szCs w:val="18"/>
              </w:rPr>
              <w:t>HECTOR WILFREDO MARTINEZ QUIJANO</w:t>
            </w:r>
          </w:p>
        </w:tc>
        <w:tc>
          <w:tcPr>
            <w:tcW w:w="1701" w:type="dxa"/>
            <w:hideMark/>
          </w:tcPr>
          <w:p w14:paraId="6E1B6494" w14:textId="77777777" w:rsidR="005574F0" w:rsidRPr="00F54FE7" w:rsidRDefault="005574F0" w:rsidP="00900E9B">
            <w:pPr>
              <w:spacing w:after="0" w:line="293" w:lineRule="auto"/>
              <w:jc w:val="both"/>
              <w:rPr>
                <w:rFonts w:ascii="Times New Roman" w:hAnsi="Times New Roman" w:cs="Times New Roman"/>
                <w:sz w:val="18"/>
                <w:szCs w:val="18"/>
              </w:rPr>
            </w:pPr>
            <w:r w:rsidRPr="00F54FE7">
              <w:rPr>
                <w:rFonts w:ascii="Times New Roman" w:hAnsi="Times New Roman" w:cs="Times New Roman"/>
                <w:sz w:val="18"/>
                <w:szCs w:val="18"/>
              </w:rPr>
              <w:t xml:space="preserve">PAGO POR EL 40% DE AVANCE POR GESTION DE PERMISO AMBIENTAL ANTE EL MINISTERIO DE </w:t>
            </w:r>
            <w:r w:rsidRPr="00F54FE7">
              <w:rPr>
                <w:rFonts w:ascii="Times New Roman" w:hAnsi="Times New Roman" w:cs="Times New Roman"/>
                <w:sz w:val="18"/>
                <w:szCs w:val="18"/>
              </w:rPr>
              <w:lastRenderedPageBreak/>
              <w:t>MEDIO AMBIENTE PARA EL CEMENTERIO DE CANTON ISTAGUA DEL MUNICIPIO DE SAN PEDRO PERULAPAN</w:t>
            </w:r>
          </w:p>
        </w:tc>
        <w:tc>
          <w:tcPr>
            <w:tcW w:w="992" w:type="dxa"/>
            <w:noWrap/>
            <w:hideMark/>
          </w:tcPr>
          <w:p w14:paraId="2BEE61AD" w14:textId="77777777" w:rsidR="005574F0" w:rsidRPr="00F54FE7" w:rsidRDefault="005574F0" w:rsidP="00900E9B">
            <w:pPr>
              <w:spacing w:after="0" w:line="293" w:lineRule="auto"/>
              <w:jc w:val="both"/>
              <w:rPr>
                <w:rFonts w:ascii="Times New Roman" w:hAnsi="Times New Roman" w:cs="Times New Roman"/>
                <w:sz w:val="18"/>
                <w:szCs w:val="18"/>
              </w:rPr>
            </w:pPr>
            <w:r w:rsidRPr="00F54FE7">
              <w:rPr>
                <w:rFonts w:ascii="Times New Roman" w:hAnsi="Times New Roman" w:cs="Times New Roman"/>
                <w:sz w:val="18"/>
                <w:szCs w:val="18"/>
              </w:rPr>
              <w:lastRenderedPageBreak/>
              <w:t>8310604</w:t>
            </w:r>
          </w:p>
        </w:tc>
        <w:tc>
          <w:tcPr>
            <w:tcW w:w="992" w:type="dxa"/>
            <w:hideMark/>
          </w:tcPr>
          <w:p w14:paraId="7325F081" w14:textId="77777777" w:rsidR="005574F0" w:rsidRPr="00F54FE7" w:rsidRDefault="005574F0" w:rsidP="00900E9B">
            <w:pPr>
              <w:spacing w:after="0" w:line="293" w:lineRule="auto"/>
              <w:jc w:val="both"/>
              <w:rPr>
                <w:rFonts w:ascii="Times New Roman" w:hAnsi="Times New Roman" w:cs="Times New Roman"/>
                <w:sz w:val="18"/>
                <w:szCs w:val="18"/>
              </w:rPr>
            </w:pPr>
            <w:r w:rsidRPr="00F54FE7">
              <w:rPr>
                <w:rFonts w:ascii="Times New Roman" w:hAnsi="Times New Roman" w:cs="Times New Roman"/>
                <w:sz w:val="18"/>
                <w:szCs w:val="18"/>
              </w:rPr>
              <w:t xml:space="preserve"> $            1,800.00 </w:t>
            </w:r>
          </w:p>
        </w:tc>
        <w:tc>
          <w:tcPr>
            <w:tcW w:w="993" w:type="dxa"/>
            <w:hideMark/>
          </w:tcPr>
          <w:p w14:paraId="118869B8" w14:textId="77777777" w:rsidR="005574F0" w:rsidRPr="00F54FE7" w:rsidRDefault="005574F0" w:rsidP="00900E9B">
            <w:pPr>
              <w:spacing w:after="0" w:line="293" w:lineRule="auto"/>
              <w:jc w:val="both"/>
              <w:rPr>
                <w:rFonts w:ascii="Times New Roman" w:hAnsi="Times New Roman" w:cs="Times New Roman"/>
                <w:sz w:val="18"/>
                <w:szCs w:val="18"/>
              </w:rPr>
            </w:pPr>
            <w:r w:rsidRPr="00F54FE7">
              <w:rPr>
                <w:rFonts w:ascii="Times New Roman" w:hAnsi="Times New Roman" w:cs="Times New Roman"/>
                <w:sz w:val="18"/>
                <w:szCs w:val="18"/>
              </w:rPr>
              <w:t xml:space="preserve"> $                      159.29 </w:t>
            </w:r>
          </w:p>
        </w:tc>
        <w:tc>
          <w:tcPr>
            <w:tcW w:w="992" w:type="dxa"/>
            <w:hideMark/>
          </w:tcPr>
          <w:p w14:paraId="394C7E34" w14:textId="77777777" w:rsidR="005574F0" w:rsidRPr="00F54FE7" w:rsidRDefault="005574F0" w:rsidP="00900E9B">
            <w:pPr>
              <w:spacing w:after="0" w:line="293" w:lineRule="auto"/>
              <w:jc w:val="both"/>
              <w:rPr>
                <w:rFonts w:ascii="Times New Roman" w:hAnsi="Times New Roman" w:cs="Times New Roman"/>
                <w:sz w:val="18"/>
                <w:szCs w:val="18"/>
              </w:rPr>
            </w:pPr>
            <w:r w:rsidRPr="00F54FE7">
              <w:rPr>
                <w:rFonts w:ascii="Times New Roman" w:hAnsi="Times New Roman" w:cs="Times New Roman"/>
                <w:sz w:val="18"/>
                <w:szCs w:val="18"/>
              </w:rPr>
              <w:t xml:space="preserve"> $                        15.93 </w:t>
            </w:r>
          </w:p>
        </w:tc>
        <w:tc>
          <w:tcPr>
            <w:tcW w:w="1007" w:type="dxa"/>
            <w:noWrap/>
            <w:hideMark/>
          </w:tcPr>
          <w:p w14:paraId="469259DF" w14:textId="77777777" w:rsidR="005574F0" w:rsidRPr="00F54FE7" w:rsidRDefault="005574F0" w:rsidP="00900E9B">
            <w:pPr>
              <w:spacing w:after="0" w:line="293" w:lineRule="auto"/>
              <w:jc w:val="both"/>
              <w:rPr>
                <w:rFonts w:ascii="Times New Roman" w:hAnsi="Times New Roman" w:cs="Times New Roman"/>
                <w:sz w:val="18"/>
                <w:szCs w:val="18"/>
              </w:rPr>
            </w:pPr>
            <w:r w:rsidRPr="00F54FE7">
              <w:rPr>
                <w:rFonts w:ascii="Times New Roman" w:hAnsi="Times New Roman" w:cs="Times New Roman"/>
                <w:sz w:val="18"/>
                <w:szCs w:val="18"/>
              </w:rPr>
              <w:t xml:space="preserve"> $               1,624.78 </w:t>
            </w:r>
          </w:p>
        </w:tc>
      </w:tr>
      <w:tr w:rsidR="005574F0" w:rsidRPr="00F54FE7" w14:paraId="7957394C" w14:textId="77777777" w:rsidTr="00900E9B">
        <w:trPr>
          <w:trHeight w:val="810"/>
        </w:trPr>
        <w:tc>
          <w:tcPr>
            <w:tcW w:w="959" w:type="dxa"/>
            <w:noWrap/>
            <w:hideMark/>
          </w:tcPr>
          <w:p w14:paraId="3438574D" w14:textId="77777777" w:rsidR="005574F0" w:rsidRPr="003D1FAF" w:rsidRDefault="005574F0" w:rsidP="00900E9B">
            <w:pPr>
              <w:spacing w:after="0" w:line="293" w:lineRule="auto"/>
              <w:jc w:val="both"/>
              <w:rPr>
                <w:rFonts w:ascii="Times New Roman" w:hAnsi="Times New Roman" w:cs="Times New Roman"/>
                <w:sz w:val="16"/>
                <w:szCs w:val="18"/>
              </w:rPr>
            </w:pPr>
            <w:r w:rsidRPr="003D1FAF">
              <w:rPr>
                <w:rFonts w:ascii="Times New Roman" w:hAnsi="Times New Roman" w:cs="Times New Roman"/>
                <w:sz w:val="16"/>
                <w:szCs w:val="18"/>
              </w:rPr>
              <w:t>11/2/2021</w:t>
            </w:r>
          </w:p>
        </w:tc>
        <w:tc>
          <w:tcPr>
            <w:tcW w:w="992" w:type="dxa"/>
            <w:noWrap/>
            <w:hideMark/>
          </w:tcPr>
          <w:p w14:paraId="7079EBA1" w14:textId="77777777" w:rsidR="005574F0" w:rsidRPr="00F54FE7" w:rsidRDefault="005574F0" w:rsidP="00900E9B">
            <w:pPr>
              <w:spacing w:after="0" w:line="293" w:lineRule="auto"/>
              <w:jc w:val="both"/>
              <w:rPr>
                <w:rFonts w:ascii="Times New Roman" w:hAnsi="Times New Roman" w:cs="Times New Roman"/>
                <w:sz w:val="18"/>
                <w:szCs w:val="18"/>
              </w:rPr>
            </w:pPr>
            <w:r w:rsidRPr="00F54FE7">
              <w:rPr>
                <w:rFonts w:ascii="Times New Roman" w:hAnsi="Times New Roman" w:cs="Times New Roman"/>
                <w:sz w:val="18"/>
                <w:szCs w:val="18"/>
              </w:rPr>
              <w:t>RENTA</w:t>
            </w:r>
          </w:p>
        </w:tc>
        <w:tc>
          <w:tcPr>
            <w:tcW w:w="1276" w:type="dxa"/>
            <w:hideMark/>
          </w:tcPr>
          <w:p w14:paraId="10516458" w14:textId="77777777" w:rsidR="005574F0" w:rsidRPr="00F54FE7" w:rsidRDefault="005574F0" w:rsidP="00900E9B">
            <w:pPr>
              <w:spacing w:after="0" w:line="293" w:lineRule="auto"/>
              <w:jc w:val="both"/>
              <w:rPr>
                <w:rFonts w:ascii="Times New Roman" w:hAnsi="Times New Roman" w:cs="Times New Roman"/>
                <w:sz w:val="18"/>
                <w:szCs w:val="18"/>
              </w:rPr>
            </w:pPr>
            <w:r w:rsidRPr="00F54FE7">
              <w:rPr>
                <w:rFonts w:ascii="Times New Roman" w:hAnsi="Times New Roman" w:cs="Times New Roman"/>
                <w:sz w:val="18"/>
                <w:szCs w:val="18"/>
              </w:rPr>
              <w:t>DIRECCION GENERAL DE TESORERIA</w:t>
            </w:r>
          </w:p>
        </w:tc>
        <w:tc>
          <w:tcPr>
            <w:tcW w:w="1701" w:type="dxa"/>
            <w:hideMark/>
          </w:tcPr>
          <w:p w14:paraId="1D834A54" w14:textId="77777777" w:rsidR="005574F0" w:rsidRPr="00F54FE7" w:rsidRDefault="005574F0" w:rsidP="00900E9B">
            <w:pPr>
              <w:spacing w:after="0" w:line="293" w:lineRule="auto"/>
              <w:jc w:val="both"/>
              <w:rPr>
                <w:rFonts w:ascii="Times New Roman" w:hAnsi="Times New Roman" w:cs="Times New Roman"/>
                <w:sz w:val="18"/>
                <w:szCs w:val="18"/>
              </w:rPr>
            </w:pPr>
            <w:r w:rsidRPr="00F54FE7">
              <w:rPr>
                <w:rFonts w:ascii="Times New Roman" w:hAnsi="Times New Roman" w:cs="Times New Roman"/>
                <w:sz w:val="18"/>
                <w:szCs w:val="18"/>
              </w:rPr>
              <w:t>PAGO DE RENTA DEL MES DE ENERO 2021</w:t>
            </w:r>
          </w:p>
        </w:tc>
        <w:tc>
          <w:tcPr>
            <w:tcW w:w="992" w:type="dxa"/>
            <w:noWrap/>
            <w:hideMark/>
          </w:tcPr>
          <w:p w14:paraId="50C7417F" w14:textId="77777777" w:rsidR="005574F0" w:rsidRPr="00F54FE7" w:rsidRDefault="005574F0" w:rsidP="00900E9B">
            <w:pPr>
              <w:spacing w:after="0" w:line="293" w:lineRule="auto"/>
              <w:jc w:val="both"/>
              <w:rPr>
                <w:rFonts w:ascii="Times New Roman" w:hAnsi="Times New Roman" w:cs="Times New Roman"/>
                <w:sz w:val="18"/>
                <w:szCs w:val="18"/>
              </w:rPr>
            </w:pPr>
            <w:r w:rsidRPr="00F54FE7">
              <w:rPr>
                <w:rFonts w:ascii="Times New Roman" w:hAnsi="Times New Roman" w:cs="Times New Roman"/>
                <w:sz w:val="18"/>
                <w:szCs w:val="18"/>
              </w:rPr>
              <w:t>8310605</w:t>
            </w:r>
          </w:p>
        </w:tc>
        <w:tc>
          <w:tcPr>
            <w:tcW w:w="992" w:type="dxa"/>
            <w:hideMark/>
          </w:tcPr>
          <w:p w14:paraId="07287BD5" w14:textId="77777777" w:rsidR="005574F0" w:rsidRPr="00F54FE7" w:rsidRDefault="005574F0" w:rsidP="00900E9B">
            <w:pPr>
              <w:spacing w:after="0" w:line="293" w:lineRule="auto"/>
              <w:jc w:val="both"/>
              <w:rPr>
                <w:rFonts w:ascii="Times New Roman" w:hAnsi="Times New Roman" w:cs="Times New Roman"/>
                <w:sz w:val="18"/>
                <w:szCs w:val="18"/>
              </w:rPr>
            </w:pPr>
            <w:r w:rsidRPr="00F54FE7">
              <w:rPr>
                <w:rFonts w:ascii="Times New Roman" w:hAnsi="Times New Roman" w:cs="Times New Roman"/>
                <w:sz w:val="18"/>
                <w:szCs w:val="18"/>
              </w:rPr>
              <w:t xml:space="preserve"> $                445.48 </w:t>
            </w:r>
          </w:p>
        </w:tc>
        <w:tc>
          <w:tcPr>
            <w:tcW w:w="993" w:type="dxa"/>
            <w:hideMark/>
          </w:tcPr>
          <w:p w14:paraId="372353ED" w14:textId="77777777" w:rsidR="005574F0" w:rsidRPr="00F54FE7" w:rsidRDefault="005574F0" w:rsidP="00900E9B">
            <w:pPr>
              <w:spacing w:after="0" w:line="293" w:lineRule="auto"/>
              <w:jc w:val="both"/>
              <w:rPr>
                <w:rFonts w:ascii="Times New Roman" w:hAnsi="Times New Roman" w:cs="Times New Roman"/>
                <w:sz w:val="18"/>
                <w:szCs w:val="18"/>
              </w:rPr>
            </w:pPr>
            <w:r w:rsidRPr="00F54FE7">
              <w:rPr>
                <w:rFonts w:ascii="Times New Roman" w:hAnsi="Times New Roman" w:cs="Times New Roman"/>
                <w:sz w:val="18"/>
                <w:szCs w:val="18"/>
              </w:rPr>
              <w:t> </w:t>
            </w:r>
          </w:p>
        </w:tc>
        <w:tc>
          <w:tcPr>
            <w:tcW w:w="992" w:type="dxa"/>
            <w:hideMark/>
          </w:tcPr>
          <w:p w14:paraId="615771C1" w14:textId="77777777" w:rsidR="005574F0" w:rsidRPr="00F54FE7" w:rsidRDefault="005574F0" w:rsidP="00900E9B">
            <w:pPr>
              <w:spacing w:after="0" w:line="293" w:lineRule="auto"/>
              <w:jc w:val="both"/>
              <w:rPr>
                <w:rFonts w:ascii="Times New Roman" w:hAnsi="Times New Roman" w:cs="Times New Roman"/>
                <w:sz w:val="18"/>
                <w:szCs w:val="18"/>
              </w:rPr>
            </w:pPr>
            <w:r w:rsidRPr="00F54FE7">
              <w:rPr>
                <w:rFonts w:ascii="Times New Roman" w:hAnsi="Times New Roman" w:cs="Times New Roman"/>
                <w:sz w:val="18"/>
                <w:szCs w:val="18"/>
              </w:rPr>
              <w:t> </w:t>
            </w:r>
          </w:p>
        </w:tc>
        <w:tc>
          <w:tcPr>
            <w:tcW w:w="1007" w:type="dxa"/>
            <w:hideMark/>
          </w:tcPr>
          <w:p w14:paraId="72B3DDF7" w14:textId="77777777" w:rsidR="005574F0" w:rsidRPr="00F54FE7" w:rsidRDefault="005574F0" w:rsidP="00900E9B">
            <w:pPr>
              <w:spacing w:after="0" w:line="293" w:lineRule="auto"/>
              <w:jc w:val="both"/>
              <w:rPr>
                <w:rFonts w:ascii="Times New Roman" w:hAnsi="Times New Roman" w:cs="Times New Roman"/>
                <w:sz w:val="18"/>
                <w:szCs w:val="18"/>
              </w:rPr>
            </w:pPr>
            <w:r w:rsidRPr="00F54FE7">
              <w:rPr>
                <w:rFonts w:ascii="Times New Roman" w:hAnsi="Times New Roman" w:cs="Times New Roman"/>
                <w:sz w:val="18"/>
                <w:szCs w:val="18"/>
              </w:rPr>
              <w:t xml:space="preserve"> $                  445.48 </w:t>
            </w:r>
          </w:p>
        </w:tc>
      </w:tr>
      <w:tr w:rsidR="005574F0" w:rsidRPr="00F54FE7" w14:paraId="3150DF23" w14:textId="77777777" w:rsidTr="00900E9B">
        <w:trPr>
          <w:trHeight w:val="1140"/>
        </w:trPr>
        <w:tc>
          <w:tcPr>
            <w:tcW w:w="959" w:type="dxa"/>
            <w:noWrap/>
            <w:hideMark/>
          </w:tcPr>
          <w:p w14:paraId="223E2075" w14:textId="77777777" w:rsidR="005574F0" w:rsidRPr="003D1FAF" w:rsidRDefault="005574F0" w:rsidP="00900E9B">
            <w:pPr>
              <w:spacing w:after="0" w:line="293" w:lineRule="auto"/>
              <w:jc w:val="both"/>
              <w:rPr>
                <w:rFonts w:ascii="Times New Roman" w:hAnsi="Times New Roman" w:cs="Times New Roman"/>
                <w:sz w:val="16"/>
                <w:szCs w:val="18"/>
              </w:rPr>
            </w:pPr>
            <w:r w:rsidRPr="003D1FAF">
              <w:rPr>
                <w:rFonts w:ascii="Times New Roman" w:hAnsi="Times New Roman" w:cs="Times New Roman"/>
                <w:sz w:val="16"/>
                <w:szCs w:val="18"/>
              </w:rPr>
              <w:t>12/2/2021</w:t>
            </w:r>
          </w:p>
        </w:tc>
        <w:tc>
          <w:tcPr>
            <w:tcW w:w="992" w:type="dxa"/>
            <w:noWrap/>
            <w:hideMark/>
          </w:tcPr>
          <w:p w14:paraId="446FE81E" w14:textId="77777777" w:rsidR="005574F0" w:rsidRPr="00F54FE7" w:rsidRDefault="005574F0" w:rsidP="00900E9B">
            <w:pPr>
              <w:spacing w:after="0" w:line="293" w:lineRule="auto"/>
              <w:jc w:val="both"/>
              <w:rPr>
                <w:rFonts w:ascii="Times New Roman" w:hAnsi="Times New Roman" w:cs="Times New Roman"/>
                <w:sz w:val="18"/>
                <w:szCs w:val="18"/>
              </w:rPr>
            </w:pPr>
            <w:r w:rsidRPr="00F54FE7">
              <w:rPr>
                <w:rFonts w:ascii="Times New Roman" w:hAnsi="Times New Roman" w:cs="Times New Roman"/>
                <w:sz w:val="18"/>
                <w:szCs w:val="18"/>
              </w:rPr>
              <w:t xml:space="preserve">PAGO DEL 1% </w:t>
            </w:r>
          </w:p>
        </w:tc>
        <w:tc>
          <w:tcPr>
            <w:tcW w:w="1276" w:type="dxa"/>
            <w:hideMark/>
          </w:tcPr>
          <w:p w14:paraId="1428A8E8" w14:textId="77777777" w:rsidR="005574F0" w:rsidRPr="00F54FE7" w:rsidRDefault="005574F0" w:rsidP="00900E9B">
            <w:pPr>
              <w:spacing w:after="0" w:line="293" w:lineRule="auto"/>
              <w:jc w:val="both"/>
              <w:rPr>
                <w:rFonts w:ascii="Times New Roman" w:hAnsi="Times New Roman" w:cs="Times New Roman"/>
                <w:sz w:val="18"/>
                <w:szCs w:val="18"/>
              </w:rPr>
            </w:pPr>
            <w:r w:rsidRPr="00F54FE7">
              <w:rPr>
                <w:rFonts w:ascii="Times New Roman" w:hAnsi="Times New Roman" w:cs="Times New Roman"/>
                <w:sz w:val="18"/>
                <w:szCs w:val="18"/>
              </w:rPr>
              <w:t>DIRECCION GENERAL DE TESORERIA</w:t>
            </w:r>
          </w:p>
        </w:tc>
        <w:tc>
          <w:tcPr>
            <w:tcW w:w="1701" w:type="dxa"/>
            <w:hideMark/>
          </w:tcPr>
          <w:p w14:paraId="76E4963C" w14:textId="77777777" w:rsidR="005574F0" w:rsidRPr="00F54FE7" w:rsidRDefault="005574F0" w:rsidP="00900E9B">
            <w:pPr>
              <w:spacing w:after="0" w:line="293" w:lineRule="auto"/>
              <w:jc w:val="both"/>
              <w:rPr>
                <w:rFonts w:ascii="Times New Roman" w:hAnsi="Times New Roman" w:cs="Times New Roman"/>
                <w:sz w:val="18"/>
                <w:szCs w:val="18"/>
              </w:rPr>
            </w:pPr>
            <w:r w:rsidRPr="00F54FE7">
              <w:rPr>
                <w:rFonts w:ascii="Times New Roman" w:hAnsi="Times New Roman" w:cs="Times New Roman"/>
                <w:sz w:val="18"/>
                <w:szCs w:val="18"/>
              </w:rPr>
              <w:t>PAGO DE RETENCIONES DEL 1% MES DE ENERO 2021</w:t>
            </w:r>
          </w:p>
        </w:tc>
        <w:tc>
          <w:tcPr>
            <w:tcW w:w="992" w:type="dxa"/>
            <w:noWrap/>
            <w:hideMark/>
          </w:tcPr>
          <w:p w14:paraId="3A64605A" w14:textId="77777777" w:rsidR="005574F0" w:rsidRPr="00F54FE7" w:rsidRDefault="005574F0" w:rsidP="00900E9B">
            <w:pPr>
              <w:spacing w:after="0" w:line="293" w:lineRule="auto"/>
              <w:jc w:val="both"/>
              <w:rPr>
                <w:rFonts w:ascii="Times New Roman" w:hAnsi="Times New Roman" w:cs="Times New Roman"/>
                <w:sz w:val="18"/>
                <w:szCs w:val="18"/>
              </w:rPr>
            </w:pPr>
            <w:r w:rsidRPr="00F54FE7">
              <w:rPr>
                <w:rFonts w:ascii="Times New Roman" w:hAnsi="Times New Roman" w:cs="Times New Roman"/>
                <w:sz w:val="18"/>
                <w:szCs w:val="18"/>
              </w:rPr>
              <w:t>8310606</w:t>
            </w:r>
          </w:p>
        </w:tc>
        <w:tc>
          <w:tcPr>
            <w:tcW w:w="992" w:type="dxa"/>
            <w:hideMark/>
          </w:tcPr>
          <w:p w14:paraId="37D12D8B" w14:textId="77777777" w:rsidR="005574F0" w:rsidRPr="00F54FE7" w:rsidRDefault="005574F0" w:rsidP="00900E9B">
            <w:pPr>
              <w:spacing w:after="0" w:line="293" w:lineRule="auto"/>
              <w:jc w:val="both"/>
              <w:rPr>
                <w:rFonts w:ascii="Times New Roman" w:hAnsi="Times New Roman" w:cs="Times New Roman"/>
                <w:sz w:val="18"/>
                <w:szCs w:val="18"/>
              </w:rPr>
            </w:pPr>
            <w:r w:rsidRPr="00F54FE7">
              <w:rPr>
                <w:rFonts w:ascii="Times New Roman" w:hAnsi="Times New Roman" w:cs="Times New Roman"/>
                <w:sz w:val="18"/>
                <w:szCs w:val="18"/>
              </w:rPr>
              <w:t xml:space="preserve"> $                  44.24 </w:t>
            </w:r>
          </w:p>
        </w:tc>
        <w:tc>
          <w:tcPr>
            <w:tcW w:w="993" w:type="dxa"/>
            <w:hideMark/>
          </w:tcPr>
          <w:p w14:paraId="6ECD06F5" w14:textId="77777777" w:rsidR="005574F0" w:rsidRPr="00F54FE7" w:rsidRDefault="005574F0" w:rsidP="00900E9B">
            <w:pPr>
              <w:spacing w:after="0" w:line="293" w:lineRule="auto"/>
              <w:jc w:val="both"/>
              <w:rPr>
                <w:rFonts w:ascii="Times New Roman" w:hAnsi="Times New Roman" w:cs="Times New Roman"/>
                <w:sz w:val="18"/>
                <w:szCs w:val="18"/>
              </w:rPr>
            </w:pPr>
            <w:r w:rsidRPr="00F54FE7">
              <w:rPr>
                <w:rFonts w:ascii="Times New Roman" w:hAnsi="Times New Roman" w:cs="Times New Roman"/>
                <w:sz w:val="18"/>
                <w:szCs w:val="18"/>
              </w:rPr>
              <w:t> </w:t>
            </w:r>
          </w:p>
        </w:tc>
        <w:tc>
          <w:tcPr>
            <w:tcW w:w="992" w:type="dxa"/>
            <w:hideMark/>
          </w:tcPr>
          <w:p w14:paraId="4A90E08F" w14:textId="77777777" w:rsidR="005574F0" w:rsidRPr="00F54FE7" w:rsidRDefault="005574F0" w:rsidP="00900E9B">
            <w:pPr>
              <w:spacing w:after="0" w:line="293" w:lineRule="auto"/>
              <w:jc w:val="both"/>
              <w:rPr>
                <w:rFonts w:ascii="Times New Roman" w:hAnsi="Times New Roman" w:cs="Times New Roman"/>
                <w:sz w:val="18"/>
                <w:szCs w:val="18"/>
              </w:rPr>
            </w:pPr>
            <w:r w:rsidRPr="00F54FE7">
              <w:rPr>
                <w:rFonts w:ascii="Times New Roman" w:hAnsi="Times New Roman" w:cs="Times New Roman"/>
                <w:sz w:val="18"/>
                <w:szCs w:val="18"/>
              </w:rPr>
              <w:t> </w:t>
            </w:r>
          </w:p>
        </w:tc>
        <w:tc>
          <w:tcPr>
            <w:tcW w:w="1007" w:type="dxa"/>
            <w:hideMark/>
          </w:tcPr>
          <w:p w14:paraId="3303BC05" w14:textId="77777777" w:rsidR="005574F0" w:rsidRPr="00F54FE7" w:rsidRDefault="005574F0" w:rsidP="00900E9B">
            <w:pPr>
              <w:spacing w:after="0" w:line="293" w:lineRule="auto"/>
              <w:jc w:val="both"/>
              <w:rPr>
                <w:rFonts w:ascii="Times New Roman" w:hAnsi="Times New Roman" w:cs="Times New Roman"/>
                <w:sz w:val="18"/>
                <w:szCs w:val="18"/>
              </w:rPr>
            </w:pPr>
            <w:r w:rsidRPr="00F54FE7">
              <w:rPr>
                <w:rFonts w:ascii="Times New Roman" w:hAnsi="Times New Roman" w:cs="Times New Roman"/>
                <w:sz w:val="18"/>
                <w:szCs w:val="18"/>
              </w:rPr>
              <w:t xml:space="preserve"> $                     44.24 </w:t>
            </w:r>
          </w:p>
        </w:tc>
      </w:tr>
      <w:tr w:rsidR="005574F0" w:rsidRPr="00F54FE7" w14:paraId="00A3EDAA" w14:textId="77777777" w:rsidTr="00900E9B">
        <w:trPr>
          <w:trHeight w:val="1500"/>
        </w:trPr>
        <w:tc>
          <w:tcPr>
            <w:tcW w:w="959" w:type="dxa"/>
            <w:noWrap/>
            <w:hideMark/>
          </w:tcPr>
          <w:p w14:paraId="068D1AF5" w14:textId="77777777" w:rsidR="005574F0" w:rsidRPr="00F54FE7" w:rsidRDefault="005574F0" w:rsidP="00900E9B">
            <w:pPr>
              <w:spacing w:after="0" w:line="293" w:lineRule="auto"/>
              <w:jc w:val="both"/>
              <w:rPr>
                <w:rFonts w:ascii="Times New Roman" w:hAnsi="Times New Roman" w:cs="Times New Roman"/>
                <w:sz w:val="18"/>
                <w:szCs w:val="18"/>
              </w:rPr>
            </w:pPr>
            <w:r w:rsidRPr="00F54FE7">
              <w:rPr>
                <w:rFonts w:ascii="Times New Roman" w:hAnsi="Times New Roman" w:cs="Times New Roman"/>
                <w:sz w:val="18"/>
                <w:szCs w:val="18"/>
              </w:rPr>
              <w:t>12/2/2021</w:t>
            </w:r>
          </w:p>
        </w:tc>
        <w:tc>
          <w:tcPr>
            <w:tcW w:w="992" w:type="dxa"/>
            <w:noWrap/>
            <w:hideMark/>
          </w:tcPr>
          <w:p w14:paraId="6E4FE94A" w14:textId="77777777" w:rsidR="005574F0" w:rsidRPr="00F54FE7" w:rsidRDefault="005574F0" w:rsidP="00900E9B">
            <w:pPr>
              <w:spacing w:after="0" w:line="293" w:lineRule="auto"/>
              <w:jc w:val="both"/>
              <w:rPr>
                <w:rFonts w:ascii="Times New Roman" w:hAnsi="Times New Roman" w:cs="Times New Roman"/>
                <w:sz w:val="18"/>
                <w:szCs w:val="18"/>
              </w:rPr>
            </w:pPr>
            <w:r w:rsidRPr="00F54FE7">
              <w:rPr>
                <w:rFonts w:ascii="Times New Roman" w:hAnsi="Times New Roman" w:cs="Times New Roman"/>
                <w:sz w:val="18"/>
                <w:szCs w:val="18"/>
              </w:rPr>
              <w:t>FACTURA #1172</w:t>
            </w:r>
          </w:p>
        </w:tc>
        <w:tc>
          <w:tcPr>
            <w:tcW w:w="1276" w:type="dxa"/>
            <w:hideMark/>
          </w:tcPr>
          <w:p w14:paraId="0AB5B63F" w14:textId="77777777" w:rsidR="005574F0" w:rsidRPr="00F54FE7" w:rsidRDefault="005574F0" w:rsidP="00900E9B">
            <w:pPr>
              <w:spacing w:after="0" w:line="293" w:lineRule="auto"/>
              <w:jc w:val="both"/>
              <w:rPr>
                <w:rFonts w:ascii="Times New Roman" w:hAnsi="Times New Roman" w:cs="Times New Roman"/>
                <w:sz w:val="18"/>
                <w:szCs w:val="18"/>
              </w:rPr>
            </w:pPr>
            <w:proofErr w:type="gramStart"/>
            <w:r w:rsidRPr="00F54FE7">
              <w:rPr>
                <w:rFonts w:ascii="Times New Roman" w:hAnsi="Times New Roman" w:cs="Times New Roman"/>
                <w:sz w:val="18"/>
                <w:szCs w:val="18"/>
              </w:rPr>
              <w:t>PROMOTORA  DE</w:t>
            </w:r>
            <w:proofErr w:type="gramEnd"/>
            <w:r w:rsidRPr="00F54FE7">
              <w:rPr>
                <w:rFonts w:ascii="Times New Roman" w:hAnsi="Times New Roman" w:cs="Times New Roman"/>
                <w:sz w:val="18"/>
                <w:szCs w:val="18"/>
              </w:rPr>
              <w:t xml:space="preserve"> COMUNICACIONES S.A DE C.V</w:t>
            </w:r>
          </w:p>
        </w:tc>
        <w:tc>
          <w:tcPr>
            <w:tcW w:w="1701" w:type="dxa"/>
            <w:hideMark/>
          </w:tcPr>
          <w:p w14:paraId="781D33D3" w14:textId="77777777" w:rsidR="005574F0" w:rsidRPr="00F54FE7" w:rsidRDefault="005574F0" w:rsidP="00900E9B">
            <w:pPr>
              <w:spacing w:after="0" w:line="293" w:lineRule="auto"/>
              <w:jc w:val="both"/>
              <w:rPr>
                <w:rFonts w:ascii="Times New Roman" w:hAnsi="Times New Roman" w:cs="Times New Roman"/>
                <w:sz w:val="18"/>
                <w:szCs w:val="18"/>
              </w:rPr>
            </w:pPr>
            <w:r w:rsidRPr="00F54FE7">
              <w:rPr>
                <w:rFonts w:ascii="Times New Roman" w:hAnsi="Times New Roman" w:cs="Times New Roman"/>
                <w:sz w:val="18"/>
                <w:szCs w:val="18"/>
              </w:rPr>
              <w:t>PAGO POR CAMPAÑA ENFOCADA A LA PREVENCION DEL COVID-19 DONDE SE DARA A CONOCER LOS DIFERENTES TIPOS DE BIOSEGURIDAD CUÑAS DE RADIO LA CHEVERE MES DE ENERO 2021</w:t>
            </w:r>
          </w:p>
        </w:tc>
        <w:tc>
          <w:tcPr>
            <w:tcW w:w="992" w:type="dxa"/>
            <w:noWrap/>
            <w:hideMark/>
          </w:tcPr>
          <w:p w14:paraId="135A148D" w14:textId="77777777" w:rsidR="005574F0" w:rsidRPr="00F54FE7" w:rsidRDefault="005574F0" w:rsidP="00900E9B">
            <w:pPr>
              <w:spacing w:after="0" w:line="293" w:lineRule="auto"/>
              <w:jc w:val="both"/>
              <w:rPr>
                <w:rFonts w:ascii="Times New Roman" w:hAnsi="Times New Roman" w:cs="Times New Roman"/>
                <w:sz w:val="18"/>
                <w:szCs w:val="18"/>
              </w:rPr>
            </w:pPr>
            <w:r w:rsidRPr="00F54FE7">
              <w:rPr>
                <w:rFonts w:ascii="Times New Roman" w:hAnsi="Times New Roman" w:cs="Times New Roman"/>
                <w:sz w:val="18"/>
                <w:szCs w:val="18"/>
              </w:rPr>
              <w:t>8310607</w:t>
            </w:r>
          </w:p>
        </w:tc>
        <w:tc>
          <w:tcPr>
            <w:tcW w:w="992" w:type="dxa"/>
            <w:hideMark/>
          </w:tcPr>
          <w:p w14:paraId="01D3121C" w14:textId="77777777" w:rsidR="005574F0" w:rsidRPr="00F54FE7" w:rsidRDefault="005574F0" w:rsidP="00900E9B">
            <w:pPr>
              <w:spacing w:after="0" w:line="293" w:lineRule="auto"/>
              <w:jc w:val="both"/>
              <w:rPr>
                <w:rFonts w:ascii="Times New Roman" w:hAnsi="Times New Roman" w:cs="Times New Roman"/>
                <w:sz w:val="18"/>
                <w:szCs w:val="18"/>
              </w:rPr>
            </w:pPr>
            <w:r w:rsidRPr="00F54FE7">
              <w:rPr>
                <w:rFonts w:ascii="Times New Roman" w:hAnsi="Times New Roman" w:cs="Times New Roman"/>
                <w:sz w:val="18"/>
                <w:szCs w:val="18"/>
              </w:rPr>
              <w:t xml:space="preserve"> $            1,017.00 </w:t>
            </w:r>
          </w:p>
        </w:tc>
        <w:tc>
          <w:tcPr>
            <w:tcW w:w="993" w:type="dxa"/>
            <w:hideMark/>
          </w:tcPr>
          <w:p w14:paraId="196A6815" w14:textId="77777777" w:rsidR="005574F0" w:rsidRPr="00F54FE7" w:rsidRDefault="005574F0" w:rsidP="00900E9B">
            <w:pPr>
              <w:spacing w:after="0" w:line="293" w:lineRule="auto"/>
              <w:jc w:val="both"/>
              <w:rPr>
                <w:rFonts w:ascii="Times New Roman" w:hAnsi="Times New Roman" w:cs="Times New Roman"/>
                <w:sz w:val="18"/>
                <w:szCs w:val="18"/>
              </w:rPr>
            </w:pPr>
            <w:r w:rsidRPr="00F54FE7">
              <w:rPr>
                <w:rFonts w:ascii="Times New Roman" w:hAnsi="Times New Roman" w:cs="Times New Roman"/>
                <w:sz w:val="18"/>
                <w:szCs w:val="18"/>
              </w:rPr>
              <w:t> </w:t>
            </w:r>
          </w:p>
        </w:tc>
        <w:tc>
          <w:tcPr>
            <w:tcW w:w="992" w:type="dxa"/>
            <w:hideMark/>
          </w:tcPr>
          <w:p w14:paraId="2227B20B" w14:textId="77777777" w:rsidR="005574F0" w:rsidRPr="00F54FE7" w:rsidRDefault="005574F0" w:rsidP="00900E9B">
            <w:pPr>
              <w:spacing w:after="0" w:line="293" w:lineRule="auto"/>
              <w:jc w:val="both"/>
              <w:rPr>
                <w:rFonts w:ascii="Times New Roman" w:hAnsi="Times New Roman" w:cs="Times New Roman"/>
                <w:sz w:val="18"/>
                <w:szCs w:val="18"/>
              </w:rPr>
            </w:pPr>
            <w:r w:rsidRPr="00F54FE7">
              <w:rPr>
                <w:rFonts w:ascii="Times New Roman" w:hAnsi="Times New Roman" w:cs="Times New Roman"/>
                <w:sz w:val="18"/>
                <w:szCs w:val="18"/>
              </w:rPr>
              <w:t xml:space="preserve"> $                          9.00 </w:t>
            </w:r>
          </w:p>
        </w:tc>
        <w:tc>
          <w:tcPr>
            <w:tcW w:w="1007" w:type="dxa"/>
            <w:hideMark/>
          </w:tcPr>
          <w:p w14:paraId="67E61441" w14:textId="77777777" w:rsidR="005574F0" w:rsidRPr="00F54FE7" w:rsidRDefault="005574F0" w:rsidP="00900E9B">
            <w:pPr>
              <w:spacing w:after="0" w:line="293" w:lineRule="auto"/>
              <w:jc w:val="both"/>
              <w:rPr>
                <w:rFonts w:ascii="Times New Roman" w:hAnsi="Times New Roman" w:cs="Times New Roman"/>
                <w:sz w:val="18"/>
                <w:szCs w:val="18"/>
              </w:rPr>
            </w:pPr>
            <w:r w:rsidRPr="00F54FE7">
              <w:rPr>
                <w:rFonts w:ascii="Times New Roman" w:hAnsi="Times New Roman" w:cs="Times New Roman"/>
                <w:sz w:val="18"/>
                <w:szCs w:val="18"/>
              </w:rPr>
              <w:t xml:space="preserve"> $               1,008.00 </w:t>
            </w:r>
          </w:p>
        </w:tc>
      </w:tr>
      <w:tr w:rsidR="005574F0" w:rsidRPr="00F54FE7" w14:paraId="124A35D7" w14:textId="77777777" w:rsidTr="00900E9B">
        <w:trPr>
          <w:trHeight w:val="1020"/>
        </w:trPr>
        <w:tc>
          <w:tcPr>
            <w:tcW w:w="959" w:type="dxa"/>
            <w:hideMark/>
          </w:tcPr>
          <w:p w14:paraId="2BE14363" w14:textId="77777777" w:rsidR="005574F0" w:rsidRPr="00F54FE7" w:rsidRDefault="005574F0" w:rsidP="00900E9B">
            <w:pPr>
              <w:spacing w:after="0" w:line="293" w:lineRule="auto"/>
              <w:jc w:val="both"/>
              <w:rPr>
                <w:rFonts w:ascii="Times New Roman" w:hAnsi="Times New Roman" w:cs="Times New Roman"/>
                <w:sz w:val="18"/>
                <w:szCs w:val="24"/>
              </w:rPr>
            </w:pPr>
            <w:r w:rsidRPr="00F54FE7">
              <w:rPr>
                <w:rFonts w:ascii="Times New Roman" w:hAnsi="Times New Roman" w:cs="Times New Roman"/>
                <w:sz w:val="18"/>
                <w:szCs w:val="24"/>
              </w:rPr>
              <w:t>12/2/2021</w:t>
            </w:r>
          </w:p>
        </w:tc>
        <w:tc>
          <w:tcPr>
            <w:tcW w:w="992" w:type="dxa"/>
            <w:noWrap/>
            <w:hideMark/>
          </w:tcPr>
          <w:p w14:paraId="7BE30262" w14:textId="77777777" w:rsidR="005574F0" w:rsidRPr="00F54FE7" w:rsidRDefault="005574F0" w:rsidP="00900E9B">
            <w:pPr>
              <w:spacing w:after="0" w:line="293" w:lineRule="auto"/>
              <w:jc w:val="both"/>
              <w:rPr>
                <w:rFonts w:ascii="Times New Roman" w:hAnsi="Times New Roman" w:cs="Times New Roman"/>
                <w:sz w:val="18"/>
                <w:szCs w:val="24"/>
              </w:rPr>
            </w:pPr>
            <w:r w:rsidRPr="00F54FE7">
              <w:rPr>
                <w:rFonts w:ascii="Times New Roman" w:hAnsi="Times New Roman" w:cs="Times New Roman"/>
                <w:sz w:val="18"/>
                <w:szCs w:val="24"/>
              </w:rPr>
              <w:t>PAGO DE IVA</w:t>
            </w:r>
          </w:p>
        </w:tc>
        <w:tc>
          <w:tcPr>
            <w:tcW w:w="1276" w:type="dxa"/>
            <w:noWrap/>
            <w:hideMark/>
          </w:tcPr>
          <w:p w14:paraId="4EDF51A4" w14:textId="77777777" w:rsidR="005574F0" w:rsidRPr="00F54FE7" w:rsidRDefault="005574F0" w:rsidP="00900E9B">
            <w:pPr>
              <w:spacing w:after="0" w:line="293" w:lineRule="auto"/>
              <w:jc w:val="both"/>
              <w:rPr>
                <w:rFonts w:ascii="Times New Roman" w:hAnsi="Times New Roman" w:cs="Times New Roman"/>
                <w:sz w:val="18"/>
                <w:szCs w:val="24"/>
              </w:rPr>
            </w:pPr>
            <w:r w:rsidRPr="00F54FE7">
              <w:rPr>
                <w:rFonts w:ascii="Times New Roman" w:hAnsi="Times New Roman" w:cs="Times New Roman"/>
                <w:sz w:val="18"/>
                <w:szCs w:val="24"/>
              </w:rPr>
              <w:t>DIRECCION GENERAL DE TESORERIA</w:t>
            </w:r>
          </w:p>
        </w:tc>
        <w:tc>
          <w:tcPr>
            <w:tcW w:w="1701" w:type="dxa"/>
            <w:hideMark/>
          </w:tcPr>
          <w:p w14:paraId="684BCF53" w14:textId="77777777" w:rsidR="005574F0" w:rsidRPr="00F54FE7" w:rsidRDefault="005574F0" w:rsidP="00900E9B">
            <w:pPr>
              <w:spacing w:after="0" w:line="293" w:lineRule="auto"/>
              <w:jc w:val="both"/>
              <w:rPr>
                <w:rFonts w:ascii="Times New Roman" w:hAnsi="Times New Roman" w:cs="Times New Roman"/>
                <w:sz w:val="18"/>
                <w:szCs w:val="24"/>
              </w:rPr>
            </w:pPr>
            <w:r w:rsidRPr="00F54FE7">
              <w:rPr>
                <w:rFonts w:ascii="Times New Roman" w:hAnsi="Times New Roman" w:cs="Times New Roman"/>
                <w:sz w:val="18"/>
                <w:szCs w:val="24"/>
              </w:rPr>
              <w:t>PAGO DEL IVA MES DE ENERO 2021</w:t>
            </w:r>
          </w:p>
        </w:tc>
        <w:tc>
          <w:tcPr>
            <w:tcW w:w="992" w:type="dxa"/>
            <w:hideMark/>
          </w:tcPr>
          <w:p w14:paraId="3F5D9FAF" w14:textId="77777777" w:rsidR="005574F0" w:rsidRPr="00F54FE7" w:rsidRDefault="005574F0" w:rsidP="00900E9B">
            <w:pPr>
              <w:spacing w:after="0" w:line="293" w:lineRule="auto"/>
              <w:jc w:val="both"/>
              <w:rPr>
                <w:rFonts w:ascii="Times New Roman" w:hAnsi="Times New Roman" w:cs="Times New Roman"/>
                <w:sz w:val="18"/>
                <w:szCs w:val="24"/>
              </w:rPr>
            </w:pPr>
            <w:r w:rsidRPr="00F54FE7">
              <w:rPr>
                <w:rFonts w:ascii="Times New Roman" w:hAnsi="Times New Roman" w:cs="Times New Roman"/>
                <w:sz w:val="18"/>
                <w:szCs w:val="24"/>
              </w:rPr>
              <w:t>8310608</w:t>
            </w:r>
          </w:p>
        </w:tc>
        <w:tc>
          <w:tcPr>
            <w:tcW w:w="992" w:type="dxa"/>
            <w:hideMark/>
          </w:tcPr>
          <w:p w14:paraId="05C3D212" w14:textId="77777777" w:rsidR="005574F0" w:rsidRPr="00F54FE7" w:rsidRDefault="005574F0" w:rsidP="00900E9B">
            <w:pPr>
              <w:spacing w:after="0" w:line="293" w:lineRule="auto"/>
              <w:jc w:val="both"/>
              <w:rPr>
                <w:rFonts w:ascii="Times New Roman" w:hAnsi="Times New Roman" w:cs="Times New Roman"/>
                <w:sz w:val="18"/>
                <w:szCs w:val="24"/>
              </w:rPr>
            </w:pPr>
            <w:r w:rsidRPr="00F54FE7">
              <w:rPr>
                <w:rFonts w:ascii="Times New Roman" w:hAnsi="Times New Roman" w:cs="Times New Roman"/>
                <w:sz w:val="18"/>
                <w:szCs w:val="24"/>
              </w:rPr>
              <w:t xml:space="preserve"> $                     9.00 </w:t>
            </w:r>
          </w:p>
        </w:tc>
        <w:tc>
          <w:tcPr>
            <w:tcW w:w="993" w:type="dxa"/>
            <w:hideMark/>
          </w:tcPr>
          <w:p w14:paraId="445EB9AE" w14:textId="77777777" w:rsidR="005574F0" w:rsidRPr="00F54FE7" w:rsidRDefault="005574F0" w:rsidP="00900E9B">
            <w:pPr>
              <w:spacing w:after="0" w:line="293" w:lineRule="auto"/>
              <w:jc w:val="both"/>
              <w:rPr>
                <w:rFonts w:ascii="Times New Roman" w:hAnsi="Times New Roman" w:cs="Times New Roman"/>
                <w:sz w:val="18"/>
                <w:szCs w:val="24"/>
              </w:rPr>
            </w:pPr>
            <w:r w:rsidRPr="00F54FE7">
              <w:rPr>
                <w:rFonts w:ascii="Times New Roman" w:hAnsi="Times New Roman" w:cs="Times New Roman"/>
                <w:sz w:val="18"/>
                <w:szCs w:val="24"/>
              </w:rPr>
              <w:t> </w:t>
            </w:r>
          </w:p>
        </w:tc>
        <w:tc>
          <w:tcPr>
            <w:tcW w:w="992" w:type="dxa"/>
            <w:hideMark/>
          </w:tcPr>
          <w:p w14:paraId="01062A72" w14:textId="77777777" w:rsidR="005574F0" w:rsidRPr="00F54FE7" w:rsidRDefault="005574F0" w:rsidP="00900E9B">
            <w:pPr>
              <w:spacing w:after="0" w:line="293" w:lineRule="auto"/>
              <w:jc w:val="both"/>
              <w:rPr>
                <w:rFonts w:ascii="Times New Roman" w:hAnsi="Times New Roman" w:cs="Times New Roman"/>
                <w:sz w:val="18"/>
                <w:szCs w:val="24"/>
              </w:rPr>
            </w:pPr>
            <w:r w:rsidRPr="00F54FE7">
              <w:rPr>
                <w:rFonts w:ascii="Times New Roman" w:hAnsi="Times New Roman" w:cs="Times New Roman"/>
                <w:sz w:val="18"/>
                <w:szCs w:val="24"/>
              </w:rPr>
              <w:t> </w:t>
            </w:r>
          </w:p>
        </w:tc>
        <w:tc>
          <w:tcPr>
            <w:tcW w:w="1007" w:type="dxa"/>
            <w:hideMark/>
          </w:tcPr>
          <w:p w14:paraId="64970FE8" w14:textId="77777777" w:rsidR="005574F0" w:rsidRPr="00F54FE7" w:rsidRDefault="005574F0" w:rsidP="00900E9B">
            <w:pPr>
              <w:spacing w:after="0" w:line="293" w:lineRule="auto"/>
              <w:jc w:val="both"/>
              <w:rPr>
                <w:rFonts w:ascii="Times New Roman" w:hAnsi="Times New Roman" w:cs="Times New Roman"/>
                <w:sz w:val="18"/>
                <w:szCs w:val="24"/>
              </w:rPr>
            </w:pPr>
            <w:r w:rsidRPr="00F54FE7">
              <w:rPr>
                <w:rFonts w:ascii="Times New Roman" w:hAnsi="Times New Roman" w:cs="Times New Roman"/>
                <w:sz w:val="18"/>
                <w:szCs w:val="24"/>
              </w:rPr>
              <w:t xml:space="preserve"> $                       9.00 </w:t>
            </w:r>
          </w:p>
        </w:tc>
      </w:tr>
      <w:tr w:rsidR="005574F0" w:rsidRPr="00F54FE7" w14:paraId="75580F09" w14:textId="77777777" w:rsidTr="00900E9B">
        <w:trPr>
          <w:trHeight w:val="1725"/>
        </w:trPr>
        <w:tc>
          <w:tcPr>
            <w:tcW w:w="959" w:type="dxa"/>
            <w:hideMark/>
          </w:tcPr>
          <w:p w14:paraId="44003007" w14:textId="77777777" w:rsidR="005574F0" w:rsidRPr="00F54FE7" w:rsidRDefault="005574F0" w:rsidP="00900E9B">
            <w:pPr>
              <w:spacing w:after="0" w:line="293" w:lineRule="auto"/>
              <w:jc w:val="both"/>
              <w:rPr>
                <w:rFonts w:ascii="Times New Roman" w:hAnsi="Times New Roman" w:cs="Times New Roman"/>
                <w:sz w:val="18"/>
                <w:szCs w:val="24"/>
              </w:rPr>
            </w:pPr>
            <w:r w:rsidRPr="00F54FE7">
              <w:rPr>
                <w:rFonts w:ascii="Times New Roman" w:hAnsi="Times New Roman" w:cs="Times New Roman"/>
                <w:sz w:val="18"/>
                <w:szCs w:val="24"/>
              </w:rPr>
              <w:t>19/2/2021</w:t>
            </w:r>
          </w:p>
        </w:tc>
        <w:tc>
          <w:tcPr>
            <w:tcW w:w="992" w:type="dxa"/>
            <w:noWrap/>
            <w:hideMark/>
          </w:tcPr>
          <w:p w14:paraId="563F5BDA" w14:textId="77777777" w:rsidR="005574F0" w:rsidRPr="00F54FE7" w:rsidRDefault="005574F0" w:rsidP="00900E9B">
            <w:pPr>
              <w:spacing w:after="0" w:line="293" w:lineRule="auto"/>
              <w:jc w:val="both"/>
              <w:rPr>
                <w:rFonts w:ascii="Times New Roman" w:hAnsi="Times New Roman" w:cs="Times New Roman"/>
                <w:sz w:val="18"/>
                <w:szCs w:val="24"/>
              </w:rPr>
            </w:pPr>
            <w:r w:rsidRPr="00F54FE7">
              <w:rPr>
                <w:rFonts w:ascii="Times New Roman" w:hAnsi="Times New Roman" w:cs="Times New Roman"/>
                <w:sz w:val="18"/>
                <w:szCs w:val="24"/>
              </w:rPr>
              <w:t>FACTURA # 84</w:t>
            </w:r>
          </w:p>
        </w:tc>
        <w:tc>
          <w:tcPr>
            <w:tcW w:w="1276" w:type="dxa"/>
            <w:noWrap/>
            <w:hideMark/>
          </w:tcPr>
          <w:p w14:paraId="57B395D5" w14:textId="77777777" w:rsidR="005574F0" w:rsidRPr="00F54FE7" w:rsidRDefault="005574F0" w:rsidP="00900E9B">
            <w:pPr>
              <w:spacing w:after="0" w:line="293" w:lineRule="auto"/>
              <w:jc w:val="both"/>
              <w:rPr>
                <w:rFonts w:ascii="Times New Roman" w:hAnsi="Times New Roman" w:cs="Times New Roman"/>
                <w:sz w:val="18"/>
                <w:szCs w:val="24"/>
              </w:rPr>
            </w:pPr>
            <w:r w:rsidRPr="00F54FE7">
              <w:rPr>
                <w:rFonts w:ascii="Times New Roman" w:hAnsi="Times New Roman" w:cs="Times New Roman"/>
                <w:sz w:val="18"/>
                <w:szCs w:val="24"/>
              </w:rPr>
              <w:t>JOSTINE MICHELLE CAMPOS RIVERA</w:t>
            </w:r>
          </w:p>
        </w:tc>
        <w:tc>
          <w:tcPr>
            <w:tcW w:w="1701" w:type="dxa"/>
            <w:hideMark/>
          </w:tcPr>
          <w:p w14:paraId="1F87EBD7" w14:textId="77777777" w:rsidR="005574F0" w:rsidRPr="00F54FE7" w:rsidRDefault="005574F0" w:rsidP="00900E9B">
            <w:pPr>
              <w:spacing w:after="0" w:line="293" w:lineRule="auto"/>
              <w:jc w:val="both"/>
              <w:rPr>
                <w:rFonts w:ascii="Times New Roman" w:hAnsi="Times New Roman" w:cs="Times New Roman"/>
                <w:sz w:val="18"/>
                <w:szCs w:val="24"/>
              </w:rPr>
            </w:pPr>
            <w:r w:rsidRPr="00F54FE7">
              <w:rPr>
                <w:rFonts w:ascii="Times New Roman" w:hAnsi="Times New Roman" w:cs="Times New Roman"/>
                <w:sz w:val="18"/>
                <w:szCs w:val="24"/>
              </w:rPr>
              <w:t>PAGO POR MANEJO DE PAJINA WEB DE LA ALCALDIA MUNICIPAL PARA TOMAR LAS MEDIDAS DE PREVENCION DEL COVID-19 MESES PAGADOS SEPTIEMBRE, OCTUBRE, NOVIEMBRE DICIEMBRE 2020 Y ENERO 2021</w:t>
            </w:r>
          </w:p>
        </w:tc>
        <w:tc>
          <w:tcPr>
            <w:tcW w:w="992" w:type="dxa"/>
            <w:noWrap/>
            <w:hideMark/>
          </w:tcPr>
          <w:p w14:paraId="3C6F5A51" w14:textId="77777777" w:rsidR="005574F0" w:rsidRPr="00F54FE7" w:rsidRDefault="005574F0" w:rsidP="00900E9B">
            <w:pPr>
              <w:spacing w:after="0" w:line="293" w:lineRule="auto"/>
              <w:jc w:val="both"/>
              <w:rPr>
                <w:rFonts w:ascii="Times New Roman" w:hAnsi="Times New Roman" w:cs="Times New Roman"/>
                <w:sz w:val="18"/>
                <w:szCs w:val="24"/>
              </w:rPr>
            </w:pPr>
            <w:r w:rsidRPr="00F54FE7">
              <w:rPr>
                <w:rFonts w:ascii="Times New Roman" w:hAnsi="Times New Roman" w:cs="Times New Roman"/>
                <w:sz w:val="18"/>
                <w:szCs w:val="24"/>
              </w:rPr>
              <w:t>8310609</w:t>
            </w:r>
          </w:p>
        </w:tc>
        <w:tc>
          <w:tcPr>
            <w:tcW w:w="992" w:type="dxa"/>
            <w:noWrap/>
            <w:hideMark/>
          </w:tcPr>
          <w:p w14:paraId="16E8ACA5" w14:textId="77777777" w:rsidR="005574F0" w:rsidRPr="00F54FE7" w:rsidRDefault="005574F0" w:rsidP="00900E9B">
            <w:pPr>
              <w:spacing w:after="0" w:line="293" w:lineRule="auto"/>
              <w:jc w:val="both"/>
              <w:rPr>
                <w:rFonts w:ascii="Times New Roman" w:hAnsi="Times New Roman" w:cs="Times New Roman"/>
                <w:sz w:val="18"/>
                <w:szCs w:val="24"/>
              </w:rPr>
            </w:pPr>
            <w:r w:rsidRPr="00F54FE7">
              <w:rPr>
                <w:rFonts w:ascii="Times New Roman" w:hAnsi="Times New Roman" w:cs="Times New Roman"/>
                <w:sz w:val="18"/>
                <w:szCs w:val="24"/>
              </w:rPr>
              <w:t xml:space="preserve"> $            2,950.00 </w:t>
            </w:r>
          </w:p>
        </w:tc>
        <w:tc>
          <w:tcPr>
            <w:tcW w:w="993" w:type="dxa"/>
            <w:hideMark/>
          </w:tcPr>
          <w:p w14:paraId="7733F9E6" w14:textId="77777777" w:rsidR="005574F0" w:rsidRPr="00F54FE7" w:rsidRDefault="005574F0" w:rsidP="00900E9B">
            <w:pPr>
              <w:spacing w:after="0" w:line="293" w:lineRule="auto"/>
              <w:jc w:val="both"/>
              <w:rPr>
                <w:rFonts w:ascii="Times New Roman" w:hAnsi="Times New Roman" w:cs="Times New Roman"/>
                <w:sz w:val="18"/>
                <w:szCs w:val="24"/>
              </w:rPr>
            </w:pPr>
            <w:r w:rsidRPr="00F54FE7">
              <w:rPr>
                <w:rFonts w:ascii="Times New Roman" w:hAnsi="Times New Roman" w:cs="Times New Roman"/>
                <w:sz w:val="18"/>
                <w:szCs w:val="24"/>
              </w:rPr>
              <w:t xml:space="preserve"> $                      261.06 </w:t>
            </w:r>
          </w:p>
        </w:tc>
        <w:tc>
          <w:tcPr>
            <w:tcW w:w="992" w:type="dxa"/>
            <w:hideMark/>
          </w:tcPr>
          <w:p w14:paraId="2006E318" w14:textId="77777777" w:rsidR="005574F0" w:rsidRPr="00F54FE7" w:rsidRDefault="005574F0" w:rsidP="00900E9B">
            <w:pPr>
              <w:spacing w:after="0" w:line="293" w:lineRule="auto"/>
              <w:jc w:val="both"/>
              <w:rPr>
                <w:rFonts w:ascii="Times New Roman" w:hAnsi="Times New Roman" w:cs="Times New Roman"/>
                <w:sz w:val="18"/>
                <w:szCs w:val="24"/>
              </w:rPr>
            </w:pPr>
            <w:r w:rsidRPr="00F54FE7">
              <w:rPr>
                <w:rFonts w:ascii="Times New Roman" w:hAnsi="Times New Roman" w:cs="Times New Roman"/>
                <w:sz w:val="18"/>
                <w:szCs w:val="24"/>
              </w:rPr>
              <w:t xml:space="preserve"> $                        26.11 </w:t>
            </w:r>
          </w:p>
        </w:tc>
        <w:tc>
          <w:tcPr>
            <w:tcW w:w="1007" w:type="dxa"/>
            <w:noWrap/>
            <w:hideMark/>
          </w:tcPr>
          <w:p w14:paraId="4342D0FB" w14:textId="77777777" w:rsidR="005574F0" w:rsidRPr="00F54FE7" w:rsidRDefault="005574F0" w:rsidP="00900E9B">
            <w:pPr>
              <w:spacing w:after="0" w:line="293" w:lineRule="auto"/>
              <w:jc w:val="both"/>
              <w:rPr>
                <w:rFonts w:ascii="Times New Roman" w:hAnsi="Times New Roman" w:cs="Times New Roman"/>
                <w:sz w:val="18"/>
                <w:szCs w:val="24"/>
              </w:rPr>
            </w:pPr>
            <w:r w:rsidRPr="00F54FE7">
              <w:rPr>
                <w:rFonts w:ascii="Times New Roman" w:hAnsi="Times New Roman" w:cs="Times New Roman"/>
                <w:sz w:val="18"/>
                <w:szCs w:val="24"/>
              </w:rPr>
              <w:t xml:space="preserve"> $               2,662.83 </w:t>
            </w:r>
          </w:p>
        </w:tc>
      </w:tr>
      <w:tr w:rsidR="005574F0" w:rsidRPr="00F54FE7" w14:paraId="0A0DA67E" w14:textId="77777777" w:rsidTr="00900E9B">
        <w:trPr>
          <w:trHeight w:val="1380"/>
        </w:trPr>
        <w:tc>
          <w:tcPr>
            <w:tcW w:w="959" w:type="dxa"/>
            <w:hideMark/>
          </w:tcPr>
          <w:p w14:paraId="4E45D503" w14:textId="77777777" w:rsidR="005574F0" w:rsidRPr="00F54FE7" w:rsidRDefault="005574F0" w:rsidP="00900E9B">
            <w:pPr>
              <w:spacing w:after="0" w:line="293" w:lineRule="auto"/>
              <w:jc w:val="both"/>
              <w:rPr>
                <w:rFonts w:ascii="Times New Roman" w:hAnsi="Times New Roman" w:cs="Times New Roman"/>
                <w:sz w:val="18"/>
                <w:szCs w:val="24"/>
              </w:rPr>
            </w:pPr>
            <w:r w:rsidRPr="00F54FE7">
              <w:rPr>
                <w:rFonts w:ascii="Times New Roman" w:hAnsi="Times New Roman" w:cs="Times New Roman"/>
                <w:sz w:val="18"/>
                <w:szCs w:val="24"/>
              </w:rPr>
              <w:lastRenderedPageBreak/>
              <w:t>26/2/2021</w:t>
            </w:r>
          </w:p>
        </w:tc>
        <w:tc>
          <w:tcPr>
            <w:tcW w:w="992" w:type="dxa"/>
            <w:noWrap/>
            <w:hideMark/>
          </w:tcPr>
          <w:p w14:paraId="6809C0F5" w14:textId="77777777" w:rsidR="005574F0" w:rsidRPr="00F54FE7" w:rsidRDefault="005574F0" w:rsidP="00900E9B">
            <w:pPr>
              <w:spacing w:after="0" w:line="293" w:lineRule="auto"/>
              <w:jc w:val="both"/>
              <w:rPr>
                <w:rFonts w:ascii="Times New Roman" w:hAnsi="Times New Roman" w:cs="Times New Roman"/>
                <w:sz w:val="18"/>
                <w:szCs w:val="24"/>
              </w:rPr>
            </w:pPr>
            <w:r w:rsidRPr="00F54FE7">
              <w:rPr>
                <w:rFonts w:ascii="Times New Roman" w:hAnsi="Times New Roman" w:cs="Times New Roman"/>
                <w:sz w:val="18"/>
                <w:szCs w:val="24"/>
              </w:rPr>
              <w:t>PLANILLA</w:t>
            </w:r>
          </w:p>
        </w:tc>
        <w:tc>
          <w:tcPr>
            <w:tcW w:w="1276" w:type="dxa"/>
            <w:noWrap/>
            <w:hideMark/>
          </w:tcPr>
          <w:p w14:paraId="593C7448" w14:textId="77777777" w:rsidR="005574F0" w:rsidRPr="00F54FE7" w:rsidRDefault="005574F0" w:rsidP="00900E9B">
            <w:pPr>
              <w:spacing w:after="0" w:line="293" w:lineRule="auto"/>
              <w:jc w:val="both"/>
              <w:rPr>
                <w:rFonts w:ascii="Times New Roman" w:hAnsi="Times New Roman" w:cs="Times New Roman"/>
                <w:sz w:val="18"/>
                <w:szCs w:val="24"/>
              </w:rPr>
            </w:pPr>
            <w:r w:rsidRPr="00F54FE7">
              <w:rPr>
                <w:rFonts w:ascii="Times New Roman" w:hAnsi="Times New Roman" w:cs="Times New Roman"/>
                <w:sz w:val="18"/>
                <w:szCs w:val="24"/>
              </w:rPr>
              <w:t>JOSE SALVADOR BAUTISTA MERINO</w:t>
            </w:r>
          </w:p>
        </w:tc>
        <w:tc>
          <w:tcPr>
            <w:tcW w:w="1701" w:type="dxa"/>
            <w:hideMark/>
          </w:tcPr>
          <w:p w14:paraId="7F45E2F7" w14:textId="77777777" w:rsidR="005574F0" w:rsidRPr="00F54FE7" w:rsidRDefault="005574F0" w:rsidP="00900E9B">
            <w:pPr>
              <w:spacing w:after="0" w:line="293" w:lineRule="auto"/>
              <w:jc w:val="both"/>
              <w:rPr>
                <w:rFonts w:ascii="Times New Roman" w:hAnsi="Times New Roman" w:cs="Times New Roman"/>
                <w:sz w:val="18"/>
                <w:szCs w:val="24"/>
              </w:rPr>
            </w:pPr>
            <w:r w:rsidRPr="00F54FE7">
              <w:rPr>
                <w:rFonts w:ascii="Times New Roman" w:hAnsi="Times New Roman" w:cs="Times New Roman"/>
                <w:sz w:val="18"/>
                <w:szCs w:val="24"/>
              </w:rPr>
              <w:t xml:space="preserve">PAGO </w:t>
            </w:r>
            <w:proofErr w:type="gramStart"/>
            <w:r w:rsidRPr="00F54FE7">
              <w:rPr>
                <w:rFonts w:ascii="Times New Roman" w:hAnsi="Times New Roman" w:cs="Times New Roman"/>
                <w:sz w:val="18"/>
                <w:szCs w:val="24"/>
              </w:rPr>
              <w:t>DE  ENTERRADOR</w:t>
            </w:r>
            <w:proofErr w:type="gramEnd"/>
            <w:r w:rsidRPr="00F54FE7">
              <w:rPr>
                <w:rFonts w:ascii="Times New Roman" w:hAnsi="Times New Roman" w:cs="Times New Roman"/>
                <w:sz w:val="18"/>
                <w:szCs w:val="24"/>
              </w:rPr>
              <w:t xml:space="preserve"> DE VICTIMA COVID-19 LOS DIAS  4Y6 DE FEBRERO 2021</w:t>
            </w:r>
          </w:p>
        </w:tc>
        <w:tc>
          <w:tcPr>
            <w:tcW w:w="992" w:type="dxa"/>
            <w:noWrap/>
            <w:hideMark/>
          </w:tcPr>
          <w:p w14:paraId="372124C1" w14:textId="77777777" w:rsidR="005574F0" w:rsidRPr="00F54FE7" w:rsidRDefault="005574F0" w:rsidP="00900E9B">
            <w:pPr>
              <w:spacing w:after="0" w:line="293" w:lineRule="auto"/>
              <w:jc w:val="both"/>
              <w:rPr>
                <w:rFonts w:ascii="Times New Roman" w:hAnsi="Times New Roman" w:cs="Times New Roman"/>
                <w:sz w:val="18"/>
                <w:szCs w:val="24"/>
              </w:rPr>
            </w:pPr>
            <w:r w:rsidRPr="00F54FE7">
              <w:rPr>
                <w:rFonts w:ascii="Times New Roman" w:hAnsi="Times New Roman" w:cs="Times New Roman"/>
                <w:sz w:val="18"/>
                <w:szCs w:val="24"/>
              </w:rPr>
              <w:t>8310610</w:t>
            </w:r>
          </w:p>
        </w:tc>
        <w:tc>
          <w:tcPr>
            <w:tcW w:w="992" w:type="dxa"/>
            <w:hideMark/>
          </w:tcPr>
          <w:p w14:paraId="0D8BBFE1" w14:textId="77777777" w:rsidR="005574F0" w:rsidRPr="00F54FE7" w:rsidRDefault="005574F0" w:rsidP="00900E9B">
            <w:pPr>
              <w:spacing w:after="0" w:line="293" w:lineRule="auto"/>
              <w:jc w:val="both"/>
              <w:rPr>
                <w:rFonts w:ascii="Times New Roman" w:hAnsi="Times New Roman" w:cs="Times New Roman"/>
                <w:sz w:val="18"/>
                <w:szCs w:val="24"/>
              </w:rPr>
            </w:pPr>
            <w:r w:rsidRPr="00F54FE7">
              <w:rPr>
                <w:rFonts w:ascii="Times New Roman" w:hAnsi="Times New Roman" w:cs="Times New Roman"/>
                <w:sz w:val="18"/>
                <w:szCs w:val="24"/>
              </w:rPr>
              <w:t xml:space="preserve"> $                  60.00 </w:t>
            </w:r>
          </w:p>
        </w:tc>
        <w:tc>
          <w:tcPr>
            <w:tcW w:w="993" w:type="dxa"/>
            <w:hideMark/>
          </w:tcPr>
          <w:p w14:paraId="454CE451" w14:textId="77777777" w:rsidR="005574F0" w:rsidRPr="00F54FE7" w:rsidRDefault="005574F0" w:rsidP="00900E9B">
            <w:pPr>
              <w:spacing w:after="0" w:line="293" w:lineRule="auto"/>
              <w:jc w:val="both"/>
              <w:rPr>
                <w:rFonts w:ascii="Times New Roman" w:hAnsi="Times New Roman" w:cs="Times New Roman"/>
                <w:sz w:val="18"/>
                <w:szCs w:val="24"/>
              </w:rPr>
            </w:pPr>
            <w:r w:rsidRPr="00F54FE7">
              <w:rPr>
                <w:rFonts w:ascii="Times New Roman" w:hAnsi="Times New Roman" w:cs="Times New Roman"/>
                <w:sz w:val="18"/>
                <w:szCs w:val="24"/>
              </w:rPr>
              <w:t xml:space="preserve"> $                          6.00 </w:t>
            </w:r>
          </w:p>
        </w:tc>
        <w:tc>
          <w:tcPr>
            <w:tcW w:w="992" w:type="dxa"/>
            <w:hideMark/>
          </w:tcPr>
          <w:p w14:paraId="31DFDF81" w14:textId="77777777" w:rsidR="005574F0" w:rsidRPr="00F54FE7" w:rsidRDefault="005574F0" w:rsidP="00900E9B">
            <w:pPr>
              <w:spacing w:after="0" w:line="293" w:lineRule="auto"/>
              <w:jc w:val="both"/>
              <w:rPr>
                <w:rFonts w:ascii="Times New Roman" w:hAnsi="Times New Roman" w:cs="Times New Roman"/>
                <w:sz w:val="18"/>
                <w:szCs w:val="24"/>
              </w:rPr>
            </w:pPr>
            <w:r w:rsidRPr="00F54FE7">
              <w:rPr>
                <w:rFonts w:ascii="Times New Roman" w:hAnsi="Times New Roman" w:cs="Times New Roman"/>
                <w:sz w:val="18"/>
                <w:szCs w:val="24"/>
              </w:rPr>
              <w:t> </w:t>
            </w:r>
          </w:p>
        </w:tc>
        <w:tc>
          <w:tcPr>
            <w:tcW w:w="1007" w:type="dxa"/>
            <w:noWrap/>
            <w:hideMark/>
          </w:tcPr>
          <w:p w14:paraId="748E16CD" w14:textId="77777777" w:rsidR="005574F0" w:rsidRPr="00F54FE7" w:rsidRDefault="005574F0" w:rsidP="00900E9B">
            <w:pPr>
              <w:spacing w:after="0" w:line="293" w:lineRule="auto"/>
              <w:jc w:val="both"/>
              <w:rPr>
                <w:rFonts w:ascii="Times New Roman" w:hAnsi="Times New Roman" w:cs="Times New Roman"/>
                <w:sz w:val="18"/>
                <w:szCs w:val="24"/>
              </w:rPr>
            </w:pPr>
            <w:r w:rsidRPr="00F54FE7">
              <w:rPr>
                <w:rFonts w:ascii="Times New Roman" w:hAnsi="Times New Roman" w:cs="Times New Roman"/>
                <w:sz w:val="18"/>
                <w:szCs w:val="24"/>
              </w:rPr>
              <w:t xml:space="preserve"> $                     54.00 </w:t>
            </w:r>
          </w:p>
        </w:tc>
      </w:tr>
      <w:tr w:rsidR="005574F0" w:rsidRPr="00F54FE7" w14:paraId="0A8BB5E2" w14:textId="77777777" w:rsidTr="00900E9B">
        <w:trPr>
          <w:trHeight w:val="1230"/>
        </w:trPr>
        <w:tc>
          <w:tcPr>
            <w:tcW w:w="959" w:type="dxa"/>
            <w:hideMark/>
          </w:tcPr>
          <w:p w14:paraId="48B8F887" w14:textId="77777777" w:rsidR="005574F0" w:rsidRPr="00F54FE7" w:rsidRDefault="005574F0" w:rsidP="00900E9B">
            <w:pPr>
              <w:spacing w:after="0" w:line="293" w:lineRule="auto"/>
              <w:jc w:val="both"/>
              <w:rPr>
                <w:rFonts w:ascii="Times New Roman" w:hAnsi="Times New Roman" w:cs="Times New Roman"/>
                <w:sz w:val="18"/>
                <w:szCs w:val="24"/>
              </w:rPr>
            </w:pPr>
            <w:r w:rsidRPr="00F54FE7">
              <w:rPr>
                <w:rFonts w:ascii="Times New Roman" w:hAnsi="Times New Roman" w:cs="Times New Roman"/>
                <w:sz w:val="18"/>
                <w:szCs w:val="24"/>
              </w:rPr>
              <w:t>26/2/2021</w:t>
            </w:r>
          </w:p>
        </w:tc>
        <w:tc>
          <w:tcPr>
            <w:tcW w:w="992" w:type="dxa"/>
            <w:noWrap/>
            <w:hideMark/>
          </w:tcPr>
          <w:p w14:paraId="7B233B31" w14:textId="77777777" w:rsidR="005574F0" w:rsidRPr="00F54FE7" w:rsidRDefault="005574F0" w:rsidP="00900E9B">
            <w:pPr>
              <w:spacing w:after="0" w:line="293" w:lineRule="auto"/>
              <w:jc w:val="both"/>
              <w:rPr>
                <w:rFonts w:ascii="Times New Roman" w:hAnsi="Times New Roman" w:cs="Times New Roman"/>
                <w:sz w:val="18"/>
                <w:szCs w:val="24"/>
              </w:rPr>
            </w:pPr>
            <w:r w:rsidRPr="00F54FE7">
              <w:rPr>
                <w:rFonts w:ascii="Times New Roman" w:hAnsi="Times New Roman" w:cs="Times New Roman"/>
                <w:sz w:val="18"/>
                <w:szCs w:val="24"/>
              </w:rPr>
              <w:t>PLANILLA</w:t>
            </w:r>
          </w:p>
        </w:tc>
        <w:tc>
          <w:tcPr>
            <w:tcW w:w="1276" w:type="dxa"/>
            <w:noWrap/>
            <w:hideMark/>
          </w:tcPr>
          <w:p w14:paraId="11A2B313" w14:textId="77777777" w:rsidR="005574F0" w:rsidRPr="00F54FE7" w:rsidRDefault="005574F0" w:rsidP="00900E9B">
            <w:pPr>
              <w:spacing w:after="0" w:line="293" w:lineRule="auto"/>
              <w:jc w:val="both"/>
              <w:rPr>
                <w:rFonts w:ascii="Times New Roman" w:hAnsi="Times New Roman" w:cs="Times New Roman"/>
                <w:sz w:val="18"/>
                <w:szCs w:val="24"/>
              </w:rPr>
            </w:pPr>
            <w:r w:rsidRPr="00F54FE7">
              <w:rPr>
                <w:rFonts w:ascii="Times New Roman" w:hAnsi="Times New Roman" w:cs="Times New Roman"/>
                <w:sz w:val="18"/>
                <w:szCs w:val="24"/>
              </w:rPr>
              <w:t>FRANCISCO SMITH RODRIGUEZ ASCENCIO</w:t>
            </w:r>
          </w:p>
        </w:tc>
        <w:tc>
          <w:tcPr>
            <w:tcW w:w="1701" w:type="dxa"/>
            <w:hideMark/>
          </w:tcPr>
          <w:p w14:paraId="29BCA583" w14:textId="77777777" w:rsidR="005574F0" w:rsidRPr="00F54FE7" w:rsidRDefault="005574F0" w:rsidP="00900E9B">
            <w:pPr>
              <w:spacing w:after="0" w:line="293" w:lineRule="auto"/>
              <w:jc w:val="both"/>
              <w:rPr>
                <w:rFonts w:ascii="Times New Roman" w:hAnsi="Times New Roman" w:cs="Times New Roman"/>
                <w:sz w:val="18"/>
                <w:szCs w:val="24"/>
              </w:rPr>
            </w:pPr>
            <w:r w:rsidRPr="00F54FE7">
              <w:rPr>
                <w:rFonts w:ascii="Times New Roman" w:hAnsi="Times New Roman" w:cs="Times New Roman"/>
                <w:sz w:val="18"/>
                <w:szCs w:val="24"/>
              </w:rPr>
              <w:t xml:space="preserve">PAGO </w:t>
            </w:r>
            <w:proofErr w:type="gramStart"/>
            <w:r w:rsidRPr="00F54FE7">
              <w:rPr>
                <w:rFonts w:ascii="Times New Roman" w:hAnsi="Times New Roman" w:cs="Times New Roman"/>
                <w:sz w:val="18"/>
                <w:szCs w:val="24"/>
              </w:rPr>
              <w:t>DE  ENTERRADOR</w:t>
            </w:r>
            <w:proofErr w:type="gramEnd"/>
            <w:r w:rsidRPr="00F54FE7">
              <w:rPr>
                <w:rFonts w:ascii="Times New Roman" w:hAnsi="Times New Roman" w:cs="Times New Roman"/>
                <w:sz w:val="18"/>
                <w:szCs w:val="24"/>
              </w:rPr>
              <w:t xml:space="preserve"> DE VICTIMA COVID-19 LOS DIAS  4Y6 DE FEBRERO 2021</w:t>
            </w:r>
          </w:p>
        </w:tc>
        <w:tc>
          <w:tcPr>
            <w:tcW w:w="992" w:type="dxa"/>
            <w:noWrap/>
            <w:hideMark/>
          </w:tcPr>
          <w:p w14:paraId="4526629D" w14:textId="77777777" w:rsidR="005574F0" w:rsidRPr="00F54FE7" w:rsidRDefault="005574F0" w:rsidP="00900E9B">
            <w:pPr>
              <w:spacing w:after="0" w:line="293" w:lineRule="auto"/>
              <w:jc w:val="both"/>
              <w:rPr>
                <w:rFonts w:ascii="Times New Roman" w:hAnsi="Times New Roman" w:cs="Times New Roman"/>
                <w:sz w:val="18"/>
                <w:szCs w:val="24"/>
              </w:rPr>
            </w:pPr>
            <w:r w:rsidRPr="00F54FE7">
              <w:rPr>
                <w:rFonts w:ascii="Times New Roman" w:hAnsi="Times New Roman" w:cs="Times New Roman"/>
                <w:sz w:val="18"/>
                <w:szCs w:val="24"/>
              </w:rPr>
              <w:t>8310611</w:t>
            </w:r>
          </w:p>
        </w:tc>
        <w:tc>
          <w:tcPr>
            <w:tcW w:w="992" w:type="dxa"/>
            <w:noWrap/>
            <w:hideMark/>
          </w:tcPr>
          <w:p w14:paraId="6CA1FA92" w14:textId="77777777" w:rsidR="005574F0" w:rsidRPr="00F54FE7" w:rsidRDefault="005574F0" w:rsidP="00900E9B">
            <w:pPr>
              <w:spacing w:after="0" w:line="293" w:lineRule="auto"/>
              <w:jc w:val="both"/>
              <w:rPr>
                <w:rFonts w:ascii="Times New Roman" w:hAnsi="Times New Roman" w:cs="Times New Roman"/>
                <w:sz w:val="18"/>
                <w:szCs w:val="24"/>
              </w:rPr>
            </w:pPr>
            <w:r w:rsidRPr="00F54FE7">
              <w:rPr>
                <w:rFonts w:ascii="Times New Roman" w:hAnsi="Times New Roman" w:cs="Times New Roman"/>
                <w:sz w:val="18"/>
                <w:szCs w:val="24"/>
              </w:rPr>
              <w:t xml:space="preserve"> $     60.00 </w:t>
            </w:r>
          </w:p>
        </w:tc>
        <w:tc>
          <w:tcPr>
            <w:tcW w:w="993" w:type="dxa"/>
            <w:noWrap/>
            <w:hideMark/>
          </w:tcPr>
          <w:p w14:paraId="1D16B591" w14:textId="77777777" w:rsidR="005574F0" w:rsidRPr="00F54FE7" w:rsidRDefault="005574F0" w:rsidP="00900E9B">
            <w:pPr>
              <w:spacing w:after="0" w:line="293" w:lineRule="auto"/>
              <w:jc w:val="both"/>
              <w:rPr>
                <w:rFonts w:ascii="Times New Roman" w:hAnsi="Times New Roman" w:cs="Times New Roman"/>
                <w:sz w:val="18"/>
                <w:szCs w:val="24"/>
              </w:rPr>
            </w:pPr>
            <w:r>
              <w:rPr>
                <w:rFonts w:ascii="Times New Roman" w:hAnsi="Times New Roman" w:cs="Times New Roman"/>
                <w:sz w:val="18"/>
                <w:szCs w:val="24"/>
              </w:rPr>
              <w:t xml:space="preserve"> $  </w:t>
            </w:r>
            <w:r w:rsidRPr="00F54FE7">
              <w:rPr>
                <w:rFonts w:ascii="Times New Roman" w:hAnsi="Times New Roman" w:cs="Times New Roman"/>
                <w:sz w:val="18"/>
                <w:szCs w:val="24"/>
              </w:rPr>
              <w:t xml:space="preserve">    6.00 </w:t>
            </w:r>
          </w:p>
        </w:tc>
        <w:tc>
          <w:tcPr>
            <w:tcW w:w="992" w:type="dxa"/>
            <w:noWrap/>
            <w:hideMark/>
          </w:tcPr>
          <w:p w14:paraId="0B403F57" w14:textId="77777777" w:rsidR="005574F0" w:rsidRPr="00F54FE7" w:rsidRDefault="005574F0" w:rsidP="00900E9B">
            <w:pPr>
              <w:spacing w:after="0" w:line="293" w:lineRule="auto"/>
              <w:jc w:val="both"/>
              <w:rPr>
                <w:rFonts w:ascii="Times New Roman" w:hAnsi="Times New Roman" w:cs="Times New Roman"/>
                <w:sz w:val="18"/>
                <w:szCs w:val="24"/>
              </w:rPr>
            </w:pPr>
            <w:r w:rsidRPr="00F54FE7">
              <w:rPr>
                <w:rFonts w:ascii="Times New Roman" w:hAnsi="Times New Roman" w:cs="Times New Roman"/>
                <w:sz w:val="18"/>
                <w:szCs w:val="24"/>
              </w:rPr>
              <w:t> </w:t>
            </w:r>
          </w:p>
        </w:tc>
        <w:tc>
          <w:tcPr>
            <w:tcW w:w="1007" w:type="dxa"/>
            <w:noWrap/>
            <w:hideMark/>
          </w:tcPr>
          <w:p w14:paraId="3ACAA0E8" w14:textId="77777777" w:rsidR="005574F0" w:rsidRPr="00F54FE7" w:rsidRDefault="005574F0" w:rsidP="00900E9B">
            <w:pPr>
              <w:spacing w:after="0" w:line="293" w:lineRule="auto"/>
              <w:jc w:val="both"/>
              <w:rPr>
                <w:rFonts w:ascii="Times New Roman" w:hAnsi="Times New Roman" w:cs="Times New Roman"/>
                <w:sz w:val="18"/>
                <w:szCs w:val="24"/>
              </w:rPr>
            </w:pPr>
            <w:r w:rsidRPr="00F54FE7">
              <w:rPr>
                <w:rFonts w:ascii="Times New Roman" w:hAnsi="Times New Roman" w:cs="Times New Roman"/>
                <w:sz w:val="18"/>
                <w:szCs w:val="24"/>
              </w:rPr>
              <w:t xml:space="preserve"> $ 54.00 </w:t>
            </w:r>
          </w:p>
        </w:tc>
      </w:tr>
      <w:tr w:rsidR="005574F0" w:rsidRPr="00F54FE7" w14:paraId="5AC9363D" w14:textId="77777777" w:rsidTr="00900E9B">
        <w:trPr>
          <w:trHeight w:val="299"/>
        </w:trPr>
        <w:tc>
          <w:tcPr>
            <w:tcW w:w="9904" w:type="dxa"/>
            <w:gridSpan w:val="9"/>
            <w:noWrap/>
            <w:hideMark/>
          </w:tcPr>
          <w:p w14:paraId="2CCD4B29" w14:textId="77777777" w:rsidR="005574F0" w:rsidRPr="00F54FE7" w:rsidRDefault="005574F0" w:rsidP="00900E9B">
            <w:pPr>
              <w:spacing w:after="0" w:line="293" w:lineRule="auto"/>
              <w:jc w:val="both"/>
              <w:rPr>
                <w:rFonts w:ascii="Times New Roman" w:hAnsi="Times New Roman" w:cs="Times New Roman"/>
                <w:sz w:val="18"/>
                <w:szCs w:val="18"/>
              </w:rPr>
            </w:pPr>
            <w:r w:rsidRPr="00F54FE7">
              <w:rPr>
                <w:rFonts w:ascii="Times New Roman" w:hAnsi="Times New Roman" w:cs="Times New Roman"/>
                <w:sz w:val="18"/>
                <w:szCs w:val="18"/>
              </w:rPr>
              <w:t>TORMENTA AMANDA CUENTA NUMERO 100-200-701118-7</w:t>
            </w:r>
          </w:p>
        </w:tc>
      </w:tr>
      <w:tr w:rsidR="005574F0" w:rsidRPr="00F54FE7" w14:paraId="2567F942" w14:textId="77777777" w:rsidTr="00900E9B">
        <w:trPr>
          <w:trHeight w:val="1440"/>
        </w:trPr>
        <w:tc>
          <w:tcPr>
            <w:tcW w:w="959" w:type="dxa"/>
            <w:noWrap/>
            <w:hideMark/>
          </w:tcPr>
          <w:p w14:paraId="7432B3E6" w14:textId="77777777" w:rsidR="005574F0" w:rsidRPr="00F54FE7" w:rsidRDefault="005574F0" w:rsidP="00900E9B">
            <w:pPr>
              <w:spacing w:after="0" w:line="293" w:lineRule="auto"/>
              <w:jc w:val="both"/>
              <w:rPr>
                <w:rFonts w:ascii="Times New Roman" w:hAnsi="Times New Roman" w:cs="Times New Roman"/>
                <w:sz w:val="18"/>
                <w:szCs w:val="18"/>
              </w:rPr>
            </w:pPr>
            <w:r w:rsidRPr="00F54FE7">
              <w:rPr>
                <w:rFonts w:ascii="Times New Roman" w:hAnsi="Times New Roman" w:cs="Times New Roman"/>
                <w:sz w:val="18"/>
                <w:szCs w:val="18"/>
              </w:rPr>
              <w:t>5/2/2021</w:t>
            </w:r>
          </w:p>
        </w:tc>
        <w:tc>
          <w:tcPr>
            <w:tcW w:w="992" w:type="dxa"/>
            <w:noWrap/>
            <w:hideMark/>
          </w:tcPr>
          <w:p w14:paraId="582C746A" w14:textId="77777777" w:rsidR="005574F0" w:rsidRPr="00F54FE7" w:rsidRDefault="005574F0" w:rsidP="00900E9B">
            <w:pPr>
              <w:spacing w:after="0" w:line="293" w:lineRule="auto"/>
              <w:jc w:val="both"/>
              <w:rPr>
                <w:rFonts w:ascii="Times New Roman" w:hAnsi="Times New Roman" w:cs="Times New Roman"/>
                <w:sz w:val="18"/>
                <w:szCs w:val="18"/>
              </w:rPr>
            </w:pPr>
            <w:r w:rsidRPr="00F54FE7">
              <w:rPr>
                <w:rFonts w:ascii="Times New Roman" w:hAnsi="Times New Roman" w:cs="Times New Roman"/>
                <w:sz w:val="18"/>
                <w:szCs w:val="18"/>
              </w:rPr>
              <w:t>FACTURA # 03</w:t>
            </w:r>
          </w:p>
        </w:tc>
        <w:tc>
          <w:tcPr>
            <w:tcW w:w="1276" w:type="dxa"/>
            <w:noWrap/>
            <w:hideMark/>
          </w:tcPr>
          <w:p w14:paraId="3C7AFC12" w14:textId="77777777" w:rsidR="005574F0" w:rsidRPr="00F54FE7" w:rsidRDefault="005574F0" w:rsidP="00900E9B">
            <w:pPr>
              <w:spacing w:after="0" w:line="293" w:lineRule="auto"/>
              <w:jc w:val="both"/>
              <w:rPr>
                <w:rFonts w:ascii="Times New Roman" w:hAnsi="Times New Roman" w:cs="Times New Roman"/>
                <w:sz w:val="18"/>
                <w:szCs w:val="18"/>
              </w:rPr>
            </w:pPr>
            <w:r w:rsidRPr="00F54FE7">
              <w:rPr>
                <w:rFonts w:ascii="Times New Roman" w:hAnsi="Times New Roman" w:cs="Times New Roman"/>
                <w:sz w:val="18"/>
                <w:szCs w:val="18"/>
              </w:rPr>
              <w:t xml:space="preserve">4DM ARQUITECTOS S.A DE </w:t>
            </w:r>
            <w:proofErr w:type="gramStart"/>
            <w:r w:rsidRPr="00F54FE7">
              <w:rPr>
                <w:rFonts w:ascii="Times New Roman" w:hAnsi="Times New Roman" w:cs="Times New Roman"/>
                <w:sz w:val="18"/>
                <w:szCs w:val="18"/>
              </w:rPr>
              <w:t>C.V</w:t>
            </w:r>
            <w:proofErr w:type="gramEnd"/>
          </w:p>
        </w:tc>
        <w:tc>
          <w:tcPr>
            <w:tcW w:w="1701" w:type="dxa"/>
            <w:hideMark/>
          </w:tcPr>
          <w:p w14:paraId="55251827" w14:textId="77777777" w:rsidR="005574F0" w:rsidRPr="00F54FE7" w:rsidRDefault="005574F0" w:rsidP="00900E9B">
            <w:pPr>
              <w:spacing w:after="0" w:line="293" w:lineRule="auto"/>
              <w:jc w:val="both"/>
              <w:rPr>
                <w:rFonts w:ascii="Times New Roman" w:hAnsi="Times New Roman" w:cs="Times New Roman"/>
                <w:sz w:val="18"/>
                <w:szCs w:val="18"/>
              </w:rPr>
            </w:pPr>
            <w:r w:rsidRPr="00F54FE7">
              <w:rPr>
                <w:rFonts w:ascii="Times New Roman" w:hAnsi="Times New Roman" w:cs="Times New Roman"/>
                <w:sz w:val="18"/>
                <w:szCs w:val="18"/>
              </w:rPr>
              <w:t>PAGO POR ANTICIPO DEL 30% DE ABANCE DEL PROYECTO CONSTRUCCION DE OBRAS DE MITIGACION EN SECTOR LOS POSOS DE ACOSAMA SECTOR EL PASUNTEO DE CANTON LA LOMA</w:t>
            </w:r>
          </w:p>
        </w:tc>
        <w:tc>
          <w:tcPr>
            <w:tcW w:w="992" w:type="dxa"/>
            <w:noWrap/>
            <w:hideMark/>
          </w:tcPr>
          <w:p w14:paraId="0B1C734D" w14:textId="77777777" w:rsidR="005574F0" w:rsidRPr="00F54FE7" w:rsidRDefault="005574F0" w:rsidP="00900E9B">
            <w:pPr>
              <w:spacing w:after="0" w:line="293" w:lineRule="auto"/>
              <w:jc w:val="both"/>
              <w:rPr>
                <w:rFonts w:ascii="Times New Roman" w:hAnsi="Times New Roman" w:cs="Times New Roman"/>
                <w:sz w:val="18"/>
                <w:szCs w:val="18"/>
              </w:rPr>
            </w:pPr>
            <w:r w:rsidRPr="00F54FE7">
              <w:rPr>
                <w:rFonts w:ascii="Times New Roman" w:hAnsi="Times New Roman" w:cs="Times New Roman"/>
                <w:sz w:val="18"/>
                <w:szCs w:val="18"/>
              </w:rPr>
              <w:t>82993605</w:t>
            </w:r>
          </w:p>
        </w:tc>
        <w:tc>
          <w:tcPr>
            <w:tcW w:w="992" w:type="dxa"/>
            <w:noWrap/>
            <w:hideMark/>
          </w:tcPr>
          <w:p w14:paraId="5D80105C" w14:textId="77777777" w:rsidR="005574F0" w:rsidRPr="00F54FE7" w:rsidRDefault="005574F0" w:rsidP="00900E9B">
            <w:pPr>
              <w:spacing w:after="0" w:line="293" w:lineRule="auto"/>
              <w:jc w:val="both"/>
              <w:rPr>
                <w:rFonts w:ascii="Times New Roman" w:hAnsi="Times New Roman" w:cs="Times New Roman"/>
                <w:sz w:val="18"/>
                <w:szCs w:val="18"/>
              </w:rPr>
            </w:pPr>
            <w:r w:rsidRPr="00F54FE7">
              <w:rPr>
                <w:rFonts w:ascii="Times New Roman" w:hAnsi="Times New Roman" w:cs="Times New Roman"/>
                <w:sz w:val="18"/>
                <w:szCs w:val="18"/>
              </w:rPr>
              <w:t xml:space="preserve"> </w:t>
            </w:r>
            <w:proofErr w:type="gramStart"/>
            <w:r w:rsidRPr="00F54FE7">
              <w:rPr>
                <w:rFonts w:ascii="Times New Roman" w:hAnsi="Times New Roman" w:cs="Times New Roman"/>
                <w:sz w:val="18"/>
                <w:szCs w:val="18"/>
              </w:rPr>
              <w:t>$  13,928.55</w:t>
            </w:r>
            <w:proofErr w:type="gramEnd"/>
            <w:r w:rsidRPr="00F54FE7">
              <w:rPr>
                <w:rFonts w:ascii="Times New Roman" w:hAnsi="Times New Roman" w:cs="Times New Roman"/>
                <w:sz w:val="18"/>
                <w:szCs w:val="18"/>
              </w:rPr>
              <w:t xml:space="preserve"> </w:t>
            </w:r>
          </w:p>
        </w:tc>
        <w:tc>
          <w:tcPr>
            <w:tcW w:w="993" w:type="dxa"/>
            <w:hideMark/>
          </w:tcPr>
          <w:p w14:paraId="15008CE4" w14:textId="77777777" w:rsidR="005574F0" w:rsidRPr="00F54FE7" w:rsidRDefault="005574F0" w:rsidP="00900E9B">
            <w:pPr>
              <w:spacing w:after="0" w:line="293" w:lineRule="auto"/>
              <w:jc w:val="both"/>
              <w:rPr>
                <w:rFonts w:ascii="Times New Roman" w:hAnsi="Times New Roman" w:cs="Times New Roman"/>
                <w:sz w:val="18"/>
                <w:szCs w:val="18"/>
              </w:rPr>
            </w:pPr>
            <w:r w:rsidRPr="00F54FE7">
              <w:rPr>
                <w:rFonts w:ascii="Times New Roman" w:hAnsi="Times New Roman" w:cs="Times New Roman"/>
                <w:sz w:val="18"/>
                <w:szCs w:val="18"/>
              </w:rPr>
              <w:t> </w:t>
            </w:r>
          </w:p>
        </w:tc>
        <w:tc>
          <w:tcPr>
            <w:tcW w:w="992" w:type="dxa"/>
            <w:hideMark/>
          </w:tcPr>
          <w:p w14:paraId="5129B6C8" w14:textId="77777777" w:rsidR="005574F0" w:rsidRPr="00F54FE7" w:rsidRDefault="005574F0" w:rsidP="00900E9B">
            <w:pPr>
              <w:spacing w:after="0" w:line="293" w:lineRule="auto"/>
              <w:jc w:val="both"/>
              <w:rPr>
                <w:rFonts w:ascii="Times New Roman" w:hAnsi="Times New Roman" w:cs="Times New Roman"/>
                <w:sz w:val="18"/>
                <w:szCs w:val="18"/>
              </w:rPr>
            </w:pPr>
            <w:r w:rsidRPr="00F54FE7">
              <w:rPr>
                <w:rFonts w:ascii="Times New Roman" w:hAnsi="Times New Roman" w:cs="Times New Roman"/>
                <w:sz w:val="18"/>
                <w:szCs w:val="18"/>
              </w:rPr>
              <w:t xml:space="preserve"> $     123.26 </w:t>
            </w:r>
          </w:p>
        </w:tc>
        <w:tc>
          <w:tcPr>
            <w:tcW w:w="1007" w:type="dxa"/>
            <w:noWrap/>
            <w:hideMark/>
          </w:tcPr>
          <w:p w14:paraId="4855FA16" w14:textId="77777777" w:rsidR="005574F0" w:rsidRPr="00F54FE7" w:rsidRDefault="005574F0" w:rsidP="00900E9B">
            <w:pPr>
              <w:spacing w:after="0" w:line="293" w:lineRule="auto"/>
              <w:jc w:val="both"/>
              <w:rPr>
                <w:rFonts w:ascii="Times New Roman" w:hAnsi="Times New Roman" w:cs="Times New Roman"/>
                <w:sz w:val="18"/>
                <w:szCs w:val="18"/>
              </w:rPr>
            </w:pPr>
            <w:r w:rsidRPr="00F54FE7">
              <w:rPr>
                <w:rFonts w:ascii="Times New Roman" w:hAnsi="Times New Roman" w:cs="Times New Roman"/>
                <w:sz w:val="18"/>
                <w:szCs w:val="18"/>
              </w:rPr>
              <w:t xml:space="preserve"> $            13,805.29 </w:t>
            </w:r>
          </w:p>
        </w:tc>
      </w:tr>
    </w:tbl>
    <w:p w14:paraId="20D21599" w14:textId="77777777" w:rsidR="005574F0" w:rsidRDefault="005574F0" w:rsidP="005574F0">
      <w:pPr>
        <w:spacing w:after="0" w:line="293" w:lineRule="auto"/>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978"/>
        <w:gridCol w:w="1365"/>
        <w:gridCol w:w="1277"/>
        <w:gridCol w:w="1636"/>
        <w:gridCol w:w="925"/>
        <w:gridCol w:w="1230"/>
        <w:gridCol w:w="1314"/>
        <w:gridCol w:w="953"/>
      </w:tblGrid>
      <w:tr w:rsidR="005574F0" w:rsidRPr="00F54FE7" w14:paraId="2515255C" w14:textId="77777777" w:rsidTr="00900E9B">
        <w:trPr>
          <w:trHeight w:val="900"/>
        </w:trPr>
        <w:tc>
          <w:tcPr>
            <w:tcW w:w="2320" w:type="dxa"/>
            <w:hideMark/>
          </w:tcPr>
          <w:p w14:paraId="36934009" w14:textId="77777777" w:rsidR="005574F0" w:rsidRPr="00F54FE7" w:rsidRDefault="005574F0" w:rsidP="00900E9B">
            <w:pPr>
              <w:spacing w:after="0" w:line="293" w:lineRule="auto"/>
              <w:jc w:val="both"/>
              <w:rPr>
                <w:rFonts w:ascii="Times New Roman" w:hAnsi="Times New Roman" w:cs="Times New Roman"/>
                <w:bCs/>
                <w:sz w:val="16"/>
                <w:szCs w:val="24"/>
              </w:rPr>
            </w:pPr>
            <w:r w:rsidRPr="00F54FE7">
              <w:rPr>
                <w:rFonts w:ascii="Times New Roman" w:hAnsi="Times New Roman" w:cs="Times New Roman"/>
                <w:bCs/>
                <w:sz w:val="16"/>
                <w:szCs w:val="24"/>
              </w:rPr>
              <w:t xml:space="preserve">FECHA </w:t>
            </w:r>
          </w:p>
        </w:tc>
        <w:tc>
          <w:tcPr>
            <w:tcW w:w="2640" w:type="dxa"/>
            <w:hideMark/>
          </w:tcPr>
          <w:p w14:paraId="4A0C6E9D" w14:textId="77777777" w:rsidR="005574F0" w:rsidRPr="00F54FE7" w:rsidRDefault="005574F0" w:rsidP="00900E9B">
            <w:pPr>
              <w:spacing w:after="0" w:line="293" w:lineRule="auto"/>
              <w:jc w:val="both"/>
              <w:rPr>
                <w:rFonts w:ascii="Times New Roman" w:hAnsi="Times New Roman" w:cs="Times New Roman"/>
                <w:bCs/>
                <w:sz w:val="16"/>
                <w:szCs w:val="24"/>
              </w:rPr>
            </w:pPr>
            <w:r w:rsidRPr="00F54FE7">
              <w:rPr>
                <w:rFonts w:ascii="Times New Roman" w:hAnsi="Times New Roman" w:cs="Times New Roman"/>
                <w:bCs/>
                <w:sz w:val="16"/>
                <w:szCs w:val="24"/>
              </w:rPr>
              <w:t>N° FACTURA O</w:t>
            </w:r>
            <w:r w:rsidRPr="00F54FE7">
              <w:rPr>
                <w:rFonts w:ascii="Times New Roman" w:hAnsi="Times New Roman" w:cs="Times New Roman"/>
                <w:bCs/>
                <w:sz w:val="16"/>
                <w:szCs w:val="24"/>
              </w:rPr>
              <w:br/>
              <w:t>DOCUMENTO</w:t>
            </w:r>
            <w:r w:rsidRPr="00F54FE7">
              <w:rPr>
                <w:rFonts w:ascii="Times New Roman" w:hAnsi="Times New Roman" w:cs="Times New Roman"/>
                <w:bCs/>
                <w:sz w:val="16"/>
                <w:szCs w:val="24"/>
              </w:rPr>
              <w:br/>
              <w:t>EQUIVALENTE</w:t>
            </w:r>
          </w:p>
        </w:tc>
        <w:tc>
          <w:tcPr>
            <w:tcW w:w="4340" w:type="dxa"/>
            <w:hideMark/>
          </w:tcPr>
          <w:p w14:paraId="59FC529A" w14:textId="77777777" w:rsidR="005574F0" w:rsidRPr="00F54FE7" w:rsidRDefault="005574F0" w:rsidP="00900E9B">
            <w:pPr>
              <w:spacing w:after="0" w:line="293" w:lineRule="auto"/>
              <w:jc w:val="both"/>
              <w:rPr>
                <w:rFonts w:ascii="Times New Roman" w:hAnsi="Times New Roman" w:cs="Times New Roman"/>
                <w:bCs/>
                <w:sz w:val="16"/>
                <w:szCs w:val="24"/>
              </w:rPr>
            </w:pPr>
            <w:r w:rsidRPr="00F54FE7">
              <w:rPr>
                <w:rFonts w:ascii="Times New Roman" w:hAnsi="Times New Roman" w:cs="Times New Roman"/>
                <w:bCs/>
                <w:sz w:val="16"/>
                <w:szCs w:val="24"/>
              </w:rPr>
              <w:t>PROVEDOR</w:t>
            </w:r>
          </w:p>
        </w:tc>
        <w:tc>
          <w:tcPr>
            <w:tcW w:w="5580" w:type="dxa"/>
            <w:hideMark/>
          </w:tcPr>
          <w:p w14:paraId="3FF9C86B" w14:textId="77777777" w:rsidR="005574F0" w:rsidRPr="00F54FE7" w:rsidRDefault="005574F0" w:rsidP="00900E9B">
            <w:pPr>
              <w:spacing w:after="0" w:line="293" w:lineRule="auto"/>
              <w:jc w:val="both"/>
              <w:rPr>
                <w:rFonts w:ascii="Times New Roman" w:hAnsi="Times New Roman" w:cs="Times New Roman"/>
                <w:bCs/>
                <w:sz w:val="16"/>
                <w:szCs w:val="24"/>
              </w:rPr>
            </w:pPr>
            <w:r w:rsidRPr="00F54FE7">
              <w:rPr>
                <w:rFonts w:ascii="Times New Roman" w:hAnsi="Times New Roman" w:cs="Times New Roman"/>
                <w:bCs/>
                <w:sz w:val="16"/>
                <w:szCs w:val="24"/>
              </w:rPr>
              <w:t>CONCEPTO DE LA COMPRA</w:t>
            </w:r>
          </w:p>
        </w:tc>
        <w:tc>
          <w:tcPr>
            <w:tcW w:w="1600" w:type="dxa"/>
            <w:hideMark/>
          </w:tcPr>
          <w:p w14:paraId="6C8A8EFB" w14:textId="77777777" w:rsidR="005574F0" w:rsidRPr="00F54FE7" w:rsidRDefault="005574F0" w:rsidP="00900E9B">
            <w:pPr>
              <w:spacing w:after="0" w:line="293" w:lineRule="auto"/>
              <w:jc w:val="both"/>
              <w:rPr>
                <w:rFonts w:ascii="Times New Roman" w:hAnsi="Times New Roman" w:cs="Times New Roman"/>
                <w:bCs/>
                <w:sz w:val="16"/>
                <w:szCs w:val="24"/>
              </w:rPr>
            </w:pPr>
            <w:r w:rsidRPr="00F54FE7">
              <w:rPr>
                <w:rFonts w:ascii="Times New Roman" w:hAnsi="Times New Roman" w:cs="Times New Roman"/>
                <w:bCs/>
                <w:sz w:val="16"/>
                <w:szCs w:val="24"/>
              </w:rPr>
              <w:t>NUMERO DE CHEQUE</w:t>
            </w:r>
          </w:p>
        </w:tc>
        <w:tc>
          <w:tcPr>
            <w:tcW w:w="1600" w:type="dxa"/>
            <w:hideMark/>
          </w:tcPr>
          <w:p w14:paraId="1A9C126C" w14:textId="77777777" w:rsidR="005574F0" w:rsidRPr="00F54FE7" w:rsidRDefault="005574F0" w:rsidP="00900E9B">
            <w:pPr>
              <w:spacing w:after="0" w:line="293" w:lineRule="auto"/>
              <w:jc w:val="both"/>
              <w:rPr>
                <w:rFonts w:ascii="Times New Roman" w:hAnsi="Times New Roman" w:cs="Times New Roman"/>
                <w:bCs/>
                <w:sz w:val="16"/>
                <w:szCs w:val="24"/>
              </w:rPr>
            </w:pPr>
            <w:r w:rsidRPr="00F54FE7">
              <w:rPr>
                <w:rFonts w:ascii="Times New Roman" w:hAnsi="Times New Roman" w:cs="Times New Roman"/>
                <w:bCs/>
                <w:sz w:val="16"/>
                <w:szCs w:val="24"/>
              </w:rPr>
              <w:t xml:space="preserve"> MONTO DEVENGADO </w:t>
            </w:r>
          </w:p>
        </w:tc>
        <w:tc>
          <w:tcPr>
            <w:tcW w:w="1480" w:type="dxa"/>
            <w:hideMark/>
          </w:tcPr>
          <w:p w14:paraId="707B679D" w14:textId="77777777" w:rsidR="005574F0" w:rsidRPr="00F54FE7" w:rsidRDefault="005574F0" w:rsidP="00900E9B">
            <w:pPr>
              <w:spacing w:after="0" w:line="293" w:lineRule="auto"/>
              <w:jc w:val="both"/>
              <w:rPr>
                <w:rFonts w:ascii="Times New Roman" w:hAnsi="Times New Roman" w:cs="Times New Roman"/>
                <w:bCs/>
                <w:sz w:val="16"/>
                <w:szCs w:val="24"/>
              </w:rPr>
            </w:pPr>
            <w:r w:rsidRPr="00F54FE7">
              <w:rPr>
                <w:rFonts w:ascii="Times New Roman" w:hAnsi="Times New Roman" w:cs="Times New Roman"/>
                <w:bCs/>
                <w:sz w:val="16"/>
                <w:szCs w:val="24"/>
              </w:rPr>
              <w:t xml:space="preserve"> RETENCIONES EFECTUADAS </w:t>
            </w:r>
          </w:p>
        </w:tc>
        <w:tc>
          <w:tcPr>
            <w:tcW w:w="1700" w:type="dxa"/>
            <w:hideMark/>
          </w:tcPr>
          <w:p w14:paraId="4942DC95" w14:textId="77777777" w:rsidR="005574F0" w:rsidRPr="00F54FE7" w:rsidRDefault="005574F0" w:rsidP="00900E9B">
            <w:pPr>
              <w:spacing w:after="0" w:line="293" w:lineRule="auto"/>
              <w:jc w:val="both"/>
              <w:rPr>
                <w:rFonts w:ascii="Times New Roman" w:hAnsi="Times New Roman" w:cs="Times New Roman"/>
                <w:bCs/>
                <w:sz w:val="16"/>
                <w:szCs w:val="24"/>
              </w:rPr>
            </w:pPr>
            <w:r w:rsidRPr="00F54FE7">
              <w:rPr>
                <w:rFonts w:ascii="Times New Roman" w:hAnsi="Times New Roman" w:cs="Times New Roman"/>
                <w:bCs/>
                <w:sz w:val="16"/>
                <w:szCs w:val="24"/>
              </w:rPr>
              <w:t xml:space="preserve"> MONTO LÍQUIDO </w:t>
            </w:r>
          </w:p>
        </w:tc>
      </w:tr>
      <w:tr w:rsidR="005574F0" w:rsidRPr="00F54FE7" w14:paraId="3968E7F9" w14:textId="77777777" w:rsidTr="00900E9B">
        <w:trPr>
          <w:trHeight w:val="300"/>
        </w:trPr>
        <w:tc>
          <w:tcPr>
            <w:tcW w:w="21260" w:type="dxa"/>
            <w:gridSpan w:val="8"/>
            <w:hideMark/>
          </w:tcPr>
          <w:p w14:paraId="3746FD1C" w14:textId="77777777" w:rsidR="005574F0" w:rsidRPr="00F54FE7" w:rsidRDefault="005574F0" w:rsidP="00900E9B">
            <w:pPr>
              <w:spacing w:after="0" w:line="293" w:lineRule="auto"/>
              <w:jc w:val="both"/>
              <w:rPr>
                <w:rFonts w:ascii="Times New Roman" w:hAnsi="Times New Roman" w:cs="Times New Roman"/>
                <w:bCs/>
                <w:sz w:val="16"/>
                <w:szCs w:val="24"/>
              </w:rPr>
            </w:pPr>
            <w:r w:rsidRPr="00F54FE7">
              <w:rPr>
                <w:rFonts w:ascii="Times New Roman" w:hAnsi="Times New Roman" w:cs="Times New Roman"/>
                <w:bCs/>
                <w:sz w:val="16"/>
                <w:szCs w:val="24"/>
              </w:rPr>
              <w:t>TMSPP/ PROGRAMA DE SAN PEDRO SALUDABLE, SEGUNDO COMPLEMENTO | CTA. NO. 100-200-701164-0</w:t>
            </w:r>
          </w:p>
        </w:tc>
      </w:tr>
      <w:tr w:rsidR="005574F0" w:rsidRPr="00F54FE7" w14:paraId="1CD3C47F" w14:textId="77777777" w:rsidTr="00900E9B">
        <w:trPr>
          <w:trHeight w:val="617"/>
        </w:trPr>
        <w:tc>
          <w:tcPr>
            <w:tcW w:w="2320" w:type="dxa"/>
            <w:hideMark/>
          </w:tcPr>
          <w:p w14:paraId="08981C45" w14:textId="77777777" w:rsidR="005574F0" w:rsidRPr="00F54FE7" w:rsidRDefault="005574F0" w:rsidP="00900E9B">
            <w:pPr>
              <w:spacing w:after="0" w:line="293" w:lineRule="auto"/>
              <w:jc w:val="both"/>
              <w:rPr>
                <w:rFonts w:ascii="Times New Roman" w:hAnsi="Times New Roman" w:cs="Times New Roman"/>
                <w:sz w:val="16"/>
                <w:szCs w:val="24"/>
              </w:rPr>
            </w:pPr>
            <w:r w:rsidRPr="00F54FE7">
              <w:rPr>
                <w:rFonts w:ascii="Times New Roman" w:hAnsi="Times New Roman" w:cs="Times New Roman"/>
                <w:sz w:val="16"/>
                <w:szCs w:val="24"/>
              </w:rPr>
              <w:t>26/3/2021</w:t>
            </w:r>
          </w:p>
        </w:tc>
        <w:tc>
          <w:tcPr>
            <w:tcW w:w="2640" w:type="dxa"/>
            <w:hideMark/>
          </w:tcPr>
          <w:p w14:paraId="4E812A41" w14:textId="77777777" w:rsidR="005574F0" w:rsidRPr="00F54FE7" w:rsidRDefault="005574F0" w:rsidP="00900E9B">
            <w:pPr>
              <w:spacing w:after="0" w:line="293" w:lineRule="auto"/>
              <w:jc w:val="both"/>
              <w:rPr>
                <w:rFonts w:ascii="Times New Roman" w:hAnsi="Times New Roman" w:cs="Times New Roman"/>
                <w:sz w:val="16"/>
                <w:szCs w:val="24"/>
              </w:rPr>
            </w:pPr>
            <w:r w:rsidRPr="00F54FE7">
              <w:rPr>
                <w:rFonts w:ascii="Times New Roman" w:hAnsi="Times New Roman" w:cs="Times New Roman"/>
                <w:sz w:val="16"/>
                <w:szCs w:val="24"/>
              </w:rPr>
              <w:t>FACTURA 39</w:t>
            </w:r>
          </w:p>
        </w:tc>
        <w:tc>
          <w:tcPr>
            <w:tcW w:w="4340" w:type="dxa"/>
            <w:hideMark/>
          </w:tcPr>
          <w:p w14:paraId="4C3ED961" w14:textId="77777777" w:rsidR="005574F0" w:rsidRPr="00F54FE7" w:rsidRDefault="005574F0" w:rsidP="00900E9B">
            <w:pPr>
              <w:spacing w:after="0" w:line="293" w:lineRule="auto"/>
              <w:jc w:val="both"/>
              <w:rPr>
                <w:rFonts w:ascii="Times New Roman" w:hAnsi="Times New Roman" w:cs="Times New Roman"/>
                <w:sz w:val="16"/>
                <w:szCs w:val="24"/>
              </w:rPr>
            </w:pPr>
            <w:r w:rsidRPr="00F54FE7">
              <w:rPr>
                <w:rFonts w:ascii="Times New Roman" w:hAnsi="Times New Roman" w:cs="Times New Roman"/>
                <w:sz w:val="16"/>
                <w:szCs w:val="24"/>
              </w:rPr>
              <w:t>FRANCISCO JOSUE HERRERA GRANDE</w:t>
            </w:r>
          </w:p>
        </w:tc>
        <w:tc>
          <w:tcPr>
            <w:tcW w:w="5580" w:type="dxa"/>
            <w:hideMark/>
          </w:tcPr>
          <w:p w14:paraId="222628F2" w14:textId="77777777" w:rsidR="005574F0" w:rsidRPr="00F54FE7" w:rsidRDefault="005574F0" w:rsidP="00900E9B">
            <w:pPr>
              <w:spacing w:after="0" w:line="293" w:lineRule="auto"/>
              <w:jc w:val="both"/>
              <w:rPr>
                <w:rFonts w:ascii="Times New Roman" w:hAnsi="Times New Roman" w:cs="Times New Roman"/>
                <w:sz w:val="16"/>
                <w:szCs w:val="24"/>
              </w:rPr>
            </w:pPr>
            <w:r w:rsidRPr="00F54FE7">
              <w:rPr>
                <w:rFonts w:ascii="Times New Roman" w:hAnsi="Times New Roman" w:cs="Times New Roman"/>
                <w:sz w:val="16"/>
                <w:szCs w:val="24"/>
              </w:rPr>
              <w:t>PAGO FINAL DEL 50% POR LA CREACION E IMPRESIÓN DE REVISTAS, BROCHURE Y PERIFONEO PARA PREVENIR LA PANDEMIA DE COVID-19, PARA LA MUNICIPALIDAD DE SAN PEDRO PERULAPAN, Y ASI MISMO SE IMPARTIRAN CHARLAS PARA ATENCION A LAS MUJERES DEL MUNICIPIO</w:t>
            </w:r>
          </w:p>
        </w:tc>
        <w:tc>
          <w:tcPr>
            <w:tcW w:w="1600" w:type="dxa"/>
            <w:hideMark/>
          </w:tcPr>
          <w:p w14:paraId="2CFD8310" w14:textId="77777777" w:rsidR="005574F0" w:rsidRPr="00F54FE7" w:rsidRDefault="005574F0" w:rsidP="00900E9B">
            <w:pPr>
              <w:spacing w:after="0" w:line="293" w:lineRule="auto"/>
              <w:jc w:val="both"/>
              <w:rPr>
                <w:rFonts w:ascii="Times New Roman" w:hAnsi="Times New Roman" w:cs="Times New Roman"/>
                <w:sz w:val="16"/>
                <w:szCs w:val="24"/>
              </w:rPr>
            </w:pPr>
            <w:r w:rsidRPr="00F54FE7">
              <w:rPr>
                <w:rFonts w:ascii="Times New Roman" w:hAnsi="Times New Roman" w:cs="Times New Roman"/>
                <w:sz w:val="16"/>
                <w:szCs w:val="24"/>
              </w:rPr>
              <w:t>127912</w:t>
            </w:r>
          </w:p>
        </w:tc>
        <w:tc>
          <w:tcPr>
            <w:tcW w:w="1600" w:type="dxa"/>
            <w:hideMark/>
          </w:tcPr>
          <w:p w14:paraId="1499CAAA" w14:textId="77777777" w:rsidR="005574F0" w:rsidRPr="00F54FE7" w:rsidRDefault="005574F0" w:rsidP="00900E9B">
            <w:pPr>
              <w:spacing w:after="0" w:line="293" w:lineRule="auto"/>
              <w:jc w:val="both"/>
              <w:rPr>
                <w:rFonts w:ascii="Times New Roman" w:hAnsi="Times New Roman" w:cs="Times New Roman"/>
                <w:sz w:val="16"/>
                <w:szCs w:val="24"/>
              </w:rPr>
            </w:pPr>
            <w:r w:rsidRPr="00F54FE7">
              <w:rPr>
                <w:rFonts w:ascii="Times New Roman" w:hAnsi="Times New Roman" w:cs="Times New Roman"/>
                <w:sz w:val="16"/>
                <w:szCs w:val="24"/>
              </w:rPr>
              <w:t xml:space="preserve"> $            2,000.00 </w:t>
            </w:r>
          </w:p>
        </w:tc>
        <w:tc>
          <w:tcPr>
            <w:tcW w:w="1480" w:type="dxa"/>
            <w:hideMark/>
          </w:tcPr>
          <w:p w14:paraId="6B00AB08" w14:textId="77777777" w:rsidR="005574F0" w:rsidRPr="00F54FE7" w:rsidRDefault="005574F0" w:rsidP="00900E9B">
            <w:pPr>
              <w:spacing w:after="0" w:line="293" w:lineRule="auto"/>
              <w:jc w:val="both"/>
              <w:rPr>
                <w:rFonts w:ascii="Times New Roman" w:hAnsi="Times New Roman" w:cs="Times New Roman"/>
                <w:sz w:val="16"/>
                <w:szCs w:val="24"/>
              </w:rPr>
            </w:pPr>
            <w:r w:rsidRPr="00F54FE7">
              <w:rPr>
                <w:rFonts w:ascii="Times New Roman" w:hAnsi="Times New Roman" w:cs="Times New Roman"/>
                <w:sz w:val="16"/>
                <w:szCs w:val="24"/>
              </w:rPr>
              <w:t xml:space="preserve"> $             194.69 </w:t>
            </w:r>
          </w:p>
        </w:tc>
        <w:tc>
          <w:tcPr>
            <w:tcW w:w="1700" w:type="dxa"/>
            <w:hideMark/>
          </w:tcPr>
          <w:p w14:paraId="13AE327E" w14:textId="77777777" w:rsidR="005574F0" w:rsidRPr="00F54FE7" w:rsidRDefault="005574F0" w:rsidP="00900E9B">
            <w:pPr>
              <w:spacing w:after="0" w:line="293" w:lineRule="auto"/>
              <w:jc w:val="both"/>
              <w:rPr>
                <w:rFonts w:ascii="Times New Roman" w:hAnsi="Times New Roman" w:cs="Times New Roman"/>
                <w:sz w:val="16"/>
                <w:szCs w:val="24"/>
              </w:rPr>
            </w:pPr>
            <w:r w:rsidRPr="00F54FE7">
              <w:rPr>
                <w:rFonts w:ascii="Times New Roman" w:hAnsi="Times New Roman" w:cs="Times New Roman"/>
                <w:sz w:val="16"/>
                <w:szCs w:val="24"/>
              </w:rPr>
              <w:t xml:space="preserve"> $               1,805.31 </w:t>
            </w:r>
          </w:p>
        </w:tc>
      </w:tr>
      <w:tr w:rsidR="005574F0" w:rsidRPr="00F54FE7" w14:paraId="038CDC7C" w14:textId="77777777" w:rsidTr="00900E9B">
        <w:trPr>
          <w:trHeight w:val="475"/>
        </w:trPr>
        <w:tc>
          <w:tcPr>
            <w:tcW w:w="2320" w:type="dxa"/>
            <w:hideMark/>
          </w:tcPr>
          <w:p w14:paraId="032602E0" w14:textId="77777777" w:rsidR="005574F0" w:rsidRPr="00F54FE7" w:rsidRDefault="005574F0" w:rsidP="00900E9B">
            <w:pPr>
              <w:spacing w:after="0" w:line="293" w:lineRule="auto"/>
              <w:jc w:val="both"/>
              <w:rPr>
                <w:rFonts w:ascii="Times New Roman" w:hAnsi="Times New Roman" w:cs="Times New Roman"/>
                <w:sz w:val="18"/>
                <w:szCs w:val="18"/>
              </w:rPr>
            </w:pPr>
            <w:r w:rsidRPr="00F54FE7">
              <w:rPr>
                <w:rFonts w:ascii="Times New Roman" w:hAnsi="Times New Roman" w:cs="Times New Roman"/>
                <w:sz w:val="18"/>
                <w:szCs w:val="18"/>
              </w:rPr>
              <w:t>26/3/2021</w:t>
            </w:r>
          </w:p>
        </w:tc>
        <w:tc>
          <w:tcPr>
            <w:tcW w:w="2640" w:type="dxa"/>
            <w:hideMark/>
          </w:tcPr>
          <w:p w14:paraId="6448EA78" w14:textId="77777777" w:rsidR="005574F0" w:rsidRPr="00F54FE7" w:rsidRDefault="005574F0" w:rsidP="00900E9B">
            <w:pPr>
              <w:spacing w:after="0" w:line="293" w:lineRule="auto"/>
              <w:jc w:val="both"/>
              <w:rPr>
                <w:rFonts w:ascii="Times New Roman" w:hAnsi="Times New Roman" w:cs="Times New Roman"/>
                <w:sz w:val="18"/>
                <w:szCs w:val="18"/>
              </w:rPr>
            </w:pPr>
            <w:r w:rsidRPr="00F54FE7">
              <w:rPr>
                <w:rFonts w:ascii="Times New Roman" w:hAnsi="Times New Roman" w:cs="Times New Roman"/>
                <w:sz w:val="18"/>
                <w:szCs w:val="18"/>
              </w:rPr>
              <w:t>FACTURA 17</w:t>
            </w:r>
          </w:p>
        </w:tc>
        <w:tc>
          <w:tcPr>
            <w:tcW w:w="4340" w:type="dxa"/>
            <w:hideMark/>
          </w:tcPr>
          <w:p w14:paraId="5C57E60B" w14:textId="77777777" w:rsidR="005574F0" w:rsidRPr="00F54FE7" w:rsidRDefault="005574F0" w:rsidP="00900E9B">
            <w:pPr>
              <w:spacing w:after="0" w:line="293" w:lineRule="auto"/>
              <w:jc w:val="both"/>
              <w:rPr>
                <w:rFonts w:ascii="Times New Roman" w:hAnsi="Times New Roman" w:cs="Times New Roman"/>
                <w:sz w:val="18"/>
                <w:szCs w:val="18"/>
              </w:rPr>
            </w:pPr>
            <w:r w:rsidRPr="00F54FE7">
              <w:rPr>
                <w:rFonts w:ascii="Times New Roman" w:hAnsi="Times New Roman" w:cs="Times New Roman"/>
                <w:sz w:val="18"/>
                <w:szCs w:val="18"/>
              </w:rPr>
              <w:t xml:space="preserve">WILLIAM ALBERTO </w:t>
            </w:r>
            <w:r w:rsidRPr="00F54FE7">
              <w:rPr>
                <w:rFonts w:ascii="Times New Roman" w:hAnsi="Times New Roman" w:cs="Times New Roman"/>
                <w:sz w:val="18"/>
                <w:szCs w:val="18"/>
              </w:rPr>
              <w:lastRenderedPageBreak/>
              <w:t>RAMIREZ CARRANZA</w:t>
            </w:r>
          </w:p>
        </w:tc>
        <w:tc>
          <w:tcPr>
            <w:tcW w:w="5580" w:type="dxa"/>
            <w:hideMark/>
          </w:tcPr>
          <w:p w14:paraId="33212CC8" w14:textId="77777777" w:rsidR="005574F0" w:rsidRPr="00F54FE7" w:rsidRDefault="005574F0" w:rsidP="00900E9B">
            <w:pPr>
              <w:spacing w:after="0" w:line="293" w:lineRule="auto"/>
              <w:jc w:val="both"/>
              <w:rPr>
                <w:rFonts w:ascii="Times New Roman" w:hAnsi="Times New Roman" w:cs="Times New Roman"/>
                <w:sz w:val="18"/>
                <w:szCs w:val="18"/>
              </w:rPr>
            </w:pPr>
            <w:r w:rsidRPr="003D1FAF">
              <w:rPr>
                <w:rFonts w:ascii="Times New Roman" w:hAnsi="Times New Roman" w:cs="Times New Roman"/>
                <w:sz w:val="16"/>
                <w:szCs w:val="18"/>
              </w:rPr>
              <w:lastRenderedPageBreak/>
              <w:t xml:space="preserve">PAGO FINAL EQUIVALENTE AL  50% POR CREACION DE </w:t>
            </w:r>
            <w:r w:rsidRPr="003D1FAF">
              <w:rPr>
                <w:rFonts w:ascii="Times New Roman" w:hAnsi="Times New Roman" w:cs="Times New Roman"/>
                <w:sz w:val="16"/>
                <w:szCs w:val="18"/>
              </w:rPr>
              <w:lastRenderedPageBreak/>
              <w:t xml:space="preserve">CONTENIDO MULTIMEDIA PARA AYUDAR AL COMBATE Y PREVENCION DE COVID-19 EN EL MUNICIPIO DE SAN PEDRO PERULAPAN. PRODUCCIONES AUDIOVISUALES, CON SU SPOT MULTIMEDIA, ENFOCADOS A ERRADICAR, PREVENIR EL COVID-19 Y MANTENER INFORMADA A LA POBLACION DE LAS MEDIDAS EMITIDAS POR EL </w:t>
            </w:r>
            <w:r w:rsidRPr="003D1FAF">
              <w:rPr>
                <w:rFonts w:ascii="Times New Roman" w:hAnsi="Times New Roman" w:cs="Times New Roman"/>
                <w:sz w:val="14"/>
                <w:szCs w:val="18"/>
              </w:rPr>
              <w:t xml:space="preserve">CONSEJO </w:t>
            </w:r>
            <w:r w:rsidRPr="003D1FAF">
              <w:rPr>
                <w:rFonts w:ascii="Times New Roman" w:hAnsi="Times New Roman" w:cs="Times New Roman"/>
                <w:sz w:val="16"/>
                <w:szCs w:val="18"/>
              </w:rPr>
              <w:t xml:space="preserve">MUNICIPAL </w:t>
            </w:r>
          </w:p>
        </w:tc>
        <w:tc>
          <w:tcPr>
            <w:tcW w:w="1600" w:type="dxa"/>
            <w:hideMark/>
          </w:tcPr>
          <w:p w14:paraId="1ABFC701" w14:textId="77777777" w:rsidR="005574F0" w:rsidRPr="00F54FE7" w:rsidRDefault="005574F0" w:rsidP="00900E9B">
            <w:pPr>
              <w:spacing w:after="0" w:line="293" w:lineRule="auto"/>
              <w:jc w:val="both"/>
              <w:rPr>
                <w:rFonts w:ascii="Times New Roman" w:hAnsi="Times New Roman" w:cs="Times New Roman"/>
                <w:sz w:val="18"/>
                <w:szCs w:val="18"/>
              </w:rPr>
            </w:pPr>
            <w:r w:rsidRPr="00F54FE7">
              <w:rPr>
                <w:rFonts w:ascii="Times New Roman" w:hAnsi="Times New Roman" w:cs="Times New Roman"/>
                <w:sz w:val="18"/>
                <w:szCs w:val="18"/>
              </w:rPr>
              <w:lastRenderedPageBreak/>
              <w:t>127913</w:t>
            </w:r>
          </w:p>
        </w:tc>
        <w:tc>
          <w:tcPr>
            <w:tcW w:w="1600" w:type="dxa"/>
            <w:hideMark/>
          </w:tcPr>
          <w:p w14:paraId="4A423CBE" w14:textId="77777777" w:rsidR="005574F0" w:rsidRPr="00F54FE7" w:rsidRDefault="005574F0" w:rsidP="00900E9B">
            <w:pPr>
              <w:spacing w:after="0" w:line="293" w:lineRule="auto"/>
              <w:jc w:val="both"/>
              <w:rPr>
                <w:rFonts w:ascii="Times New Roman" w:hAnsi="Times New Roman" w:cs="Times New Roman"/>
                <w:sz w:val="18"/>
                <w:szCs w:val="18"/>
              </w:rPr>
            </w:pPr>
            <w:r w:rsidRPr="00F54FE7">
              <w:rPr>
                <w:rFonts w:ascii="Times New Roman" w:hAnsi="Times New Roman" w:cs="Times New Roman"/>
                <w:sz w:val="18"/>
                <w:szCs w:val="18"/>
              </w:rPr>
              <w:t xml:space="preserve"> $            3,000.00 </w:t>
            </w:r>
          </w:p>
        </w:tc>
        <w:tc>
          <w:tcPr>
            <w:tcW w:w="1480" w:type="dxa"/>
            <w:hideMark/>
          </w:tcPr>
          <w:p w14:paraId="6A211485" w14:textId="77777777" w:rsidR="005574F0" w:rsidRPr="00F54FE7" w:rsidRDefault="005574F0" w:rsidP="00900E9B">
            <w:pPr>
              <w:spacing w:after="0" w:line="293" w:lineRule="auto"/>
              <w:jc w:val="both"/>
              <w:rPr>
                <w:rFonts w:ascii="Times New Roman" w:hAnsi="Times New Roman" w:cs="Times New Roman"/>
                <w:sz w:val="18"/>
                <w:szCs w:val="18"/>
              </w:rPr>
            </w:pPr>
            <w:r w:rsidRPr="00F54FE7">
              <w:rPr>
                <w:rFonts w:ascii="Times New Roman" w:hAnsi="Times New Roman" w:cs="Times New Roman"/>
                <w:sz w:val="18"/>
                <w:szCs w:val="18"/>
              </w:rPr>
              <w:t xml:space="preserve"> $             292.04 </w:t>
            </w:r>
          </w:p>
        </w:tc>
        <w:tc>
          <w:tcPr>
            <w:tcW w:w="1700" w:type="dxa"/>
            <w:hideMark/>
          </w:tcPr>
          <w:p w14:paraId="121D27CF" w14:textId="77777777" w:rsidR="005574F0" w:rsidRPr="00F54FE7" w:rsidRDefault="005574F0" w:rsidP="00900E9B">
            <w:pPr>
              <w:spacing w:after="0" w:line="293" w:lineRule="auto"/>
              <w:jc w:val="both"/>
              <w:rPr>
                <w:rFonts w:ascii="Times New Roman" w:hAnsi="Times New Roman" w:cs="Times New Roman"/>
                <w:sz w:val="18"/>
                <w:szCs w:val="18"/>
              </w:rPr>
            </w:pPr>
            <w:r w:rsidRPr="00F54FE7">
              <w:rPr>
                <w:rFonts w:ascii="Times New Roman" w:hAnsi="Times New Roman" w:cs="Times New Roman"/>
                <w:sz w:val="18"/>
                <w:szCs w:val="18"/>
              </w:rPr>
              <w:t xml:space="preserve"> $               2,707.96 </w:t>
            </w:r>
          </w:p>
        </w:tc>
      </w:tr>
      <w:tr w:rsidR="005574F0" w:rsidRPr="00F54FE7" w14:paraId="243AB126" w14:textId="77777777" w:rsidTr="00900E9B">
        <w:trPr>
          <w:trHeight w:val="300"/>
        </w:trPr>
        <w:tc>
          <w:tcPr>
            <w:tcW w:w="16480" w:type="dxa"/>
            <w:gridSpan w:val="5"/>
            <w:hideMark/>
          </w:tcPr>
          <w:p w14:paraId="4DF341EF" w14:textId="77777777" w:rsidR="005574F0" w:rsidRPr="00F54FE7" w:rsidRDefault="005574F0" w:rsidP="00900E9B">
            <w:pPr>
              <w:spacing w:after="0" w:line="293" w:lineRule="auto"/>
              <w:jc w:val="both"/>
              <w:rPr>
                <w:rFonts w:ascii="Times New Roman" w:hAnsi="Times New Roman" w:cs="Times New Roman"/>
                <w:b/>
                <w:bCs/>
                <w:sz w:val="18"/>
                <w:szCs w:val="24"/>
              </w:rPr>
            </w:pPr>
            <w:r w:rsidRPr="00F54FE7">
              <w:rPr>
                <w:rFonts w:ascii="Times New Roman" w:hAnsi="Times New Roman" w:cs="Times New Roman"/>
                <w:b/>
                <w:bCs/>
                <w:sz w:val="18"/>
                <w:szCs w:val="24"/>
              </w:rPr>
              <w:t>MONTO TOTAL</w:t>
            </w:r>
          </w:p>
        </w:tc>
        <w:tc>
          <w:tcPr>
            <w:tcW w:w="1600" w:type="dxa"/>
            <w:hideMark/>
          </w:tcPr>
          <w:p w14:paraId="08355335" w14:textId="77777777" w:rsidR="005574F0" w:rsidRPr="00F54FE7" w:rsidRDefault="005574F0" w:rsidP="00900E9B">
            <w:pPr>
              <w:spacing w:after="0" w:line="293" w:lineRule="auto"/>
              <w:jc w:val="both"/>
              <w:rPr>
                <w:rFonts w:ascii="Times New Roman" w:hAnsi="Times New Roman" w:cs="Times New Roman"/>
                <w:b/>
                <w:bCs/>
                <w:sz w:val="18"/>
                <w:szCs w:val="24"/>
              </w:rPr>
            </w:pPr>
            <w:r>
              <w:rPr>
                <w:rFonts w:ascii="Times New Roman" w:hAnsi="Times New Roman" w:cs="Times New Roman"/>
                <w:b/>
                <w:bCs/>
                <w:sz w:val="18"/>
                <w:szCs w:val="24"/>
              </w:rPr>
              <w:t xml:space="preserve"> $   </w:t>
            </w:r>
            <w:r w:rsidRPr="00F54FE7">
              <w:rPr>
                <w:rFonts w:ascii="Times New Roman" w:hAnsi="Times New Roman" w:cs="Times New Roman"/>
                <w:b/>
                <w:bCs/>
                <w:sz w:val="18"/>
                <w:szCs w:val="24"/>
              </w:rPr>
              <w:t xml:space="preserve">5,000.00 </w:t>
            </w:r>
          </w:p>
        </w:tc>
        <w:tc>
          <w:tcPr>
            <w:tcW w:w="1480" w:type="dxa"/>
            <w:hideMark/>
          </w:tcPr>
          <w:p w14:paraId="00C5C285" w14:textId="77777777" w:rsidR="005574F0" w:rsidRPr="00F54FE7" w:rsidRDefault="005574F0" w:rsidP="00900E9B">
            <w:pPr>
              <w:spacing w:after="0" w:line="293" w:lineRule="auto"/>
              <w:jc w:val="both"/>
              <w:rPr>
                <w:rFonts w:ascii="Times New Roman" w:hAnsi="Times New Roman" w:cs="Times New Roman"/>
                <w:b/>
                <w:bCs/>
                <w:sz w:val="18"/>
                <w:szCs w:val="24"/>
              </w:rPr>
            </w:pPr>
            <w:r w:rsidRPr="00F54FE7">
              <w:rPr>
                <w:rFonts w:ascii="Times New Roman" w:hAnsi="Times New Roman" w:cs="Times New Roman"/>
                <w:b/>
                <w:bCs/>
                <w:sz w:val="18"/>
                <w:szCs w:val="24"/>
              </w:rPr>
              <w:t xml:space="preserve">$   486.73 </w:t>
            </w:r>
          </w:p>
        </w:tc>
        <w:tc>
          <w:tcPr>
            <w:tcW w:w="1700" w:type="dxa"/>
            <w:hideMark/>
          </w:tcPr>
          <w:p w14:paraId="3DC40683" w14:textId="77777777" w:rsidR="005574F0" w:rsidRPr="00F54FE7" w:rsidRDefault="005574F0" w:rsidP="00900E9B">
            <w:pPr>
              <w:spacing w:after="0" w:line="293" w:lineRule="auto"/>
              <w:jc w:val="both"/>
              <w:rPr>
                <w:rFonts w:ascii="Times New Roman" w:hAnsi="Times New Roman" w:cs="Times New Roman"/>
                <w:b/>
                <w:bCs/>
                <w:sz w:val="18"/>
                <w:szCs w:val="24"/>
              </w:rPr>
            </w:pPr>
            <w:r w:rsidRPr="00F54FE7">
              <w:rPr>
                <w:rFonts w:ascii="Times New Roman" w:hAnsi="Times New Roman" w:cs="Times New Roman"/>
                <w:b/>
                <w:bCs/>
                <w:sz w:val="18"/>
                <w:szCs w:val="24"/>
              </w:rPr>
              <w:t xml:space="preserve">$4,513.27 </w:t>
            </w:r>
          </w:p>
        </w:tc>
      </w:tr>
    </w:tbl>
    <w:p w14:paraId="7AAAD0C6" w14:textId="77777777" w:rsidR="005574F0" w:rsidRDefault="005574F0" w:rsidP="005574F0">
      <w:pPr>
        <w:spacing w:after="0" w:line="293" w:lineRule="auto"/>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798"/>
        <w:gridCol w:w="1348"/>
        <w:gridCol w:w="1591"/>
        <w:gridCol w:w="1582"/>
        <w:gridCol w:w="917"/>
        <w:gridCol w:w="1231"/>
        <w:gridCol w:w="1321"/>
        <w:gridCol w:w="890"/>
      </w:tblGrid>
      <w:tr w:rsidR="005574F0" w:rsidRPr="00EF48DD" w14:paraId="21EBE440" w14:textId="77777777" w:rsidTr="00900E9B">
        <w:trPr>
          <w:trHeight w:val="900"/>
        </w:trPr>
        <w:tc>
          <w:tcPr>
            <w:tcW w:w="2320" w:type="dxa"/>
            <w:hideMark/>
          </w:tcPr>
          <w:p w14:paraId="06183132" w14:textId="77777777" w:rsidR="005574F0" w:rsidRPr="00EF48DD" w:rsidRDefault="005574F0" w:rsidP="00900E9B">
            <w:pPr>
              <w:spacing w:after="0" w:line="293" w:lineRule="auto"/>
              <w:jc w:val="both"/>
              <w:rPr>
                <w:rFonts w:ascii="Times New Roman" w:hAnsi="Times New Roman" w:cs="Times New Roman"/>
                <w:bCs/>
                <w:sz w:val="18"/>
                <w:szCs w:val="24"/>
              </w:rPr>
            </w:pPr>
            <w:r w:rsidRPr="00EF48DD">
              <w:rPr>
                <w:rFonts w:ascii="Times New Roman" w:hAnsi="Times New Roman" w:cs="Times New Roman"/>
                <w:bCs/>
                <w:sz w:val="18"/>
                <w:szCs w:val="24"/>
              </w:rPr>
              <w:t xml:space="preserve">FECHA </w:t>
            </w:r>
          </w:p>
        </w:tc>
        <w:tc>
          <w:tcPr>
            <w:tcW w:w="2640" w:type="dxa"/>
            <w:hideMark/>
          </w:tcPr>
          <w:p w14:paraId="692408FA" w14:textId="77777777" w:rsidR="005574F0" w:rsidRPr="00EF48DD" w:rsidRDefault="005574F0" w:rsidP="00900E9B">
            <w:pPr>
              <w:spacing w:after="0" w:line="293" w:lineRule="auto"/>
              <w:jc w:val="both"/>
              <w:rPr>
                <w:rFonts w:ascii="Times New Roman" w:hAnsi="Times New Roman" w:cs="Times New Roman"/>
                <w:bCs/>
                <w:sz w:val="18"/>
                <w:szCs w:val="24"/>
              </w:rPr>
            </w:pPr>
            <w:r w:rsidRPr="00EF48DD">
              <w:rPr>
                <w:rFonts w:ascii="Times New Roman" w:hAnsi="Times New Roman" w:cs="Times New Roman"/>
                <w:bCs/>
                <w:sz w:val="18"/>
                <w:szCs w:val="24"/>
              </w:rPr>
              <w:t>N° FACTURA O</w:t>
            </w:r>
            <w:r w:rsidRPr="00EF48DD">
              <w:rPr>
                <w:rFonts w:ascii="Times New Roman" w:hAnsi="Times New Roman" w:cs="Times New Roman"/>
                <w:bCs/>
                <w:sz w:val="18"/>
                <w:szCs w:val="24"/>
              </w:rPr>
              <w:br/>
              <w:t>DOCUMENTO</w:t>
            </w:r>
            <w:r w:rsidRPr="00EF48DD">
              <w:rPr>
                <w:rFonts w:ascii="Times New Roman" w:hAnsi="Times New Roman" w:cs="Times New Roman"/>
                <w:bCs/>
                <w:sz w:val="18"/>
                <w:szCs w:val="24"/>
              </w:rPr>
              <w:br/>
              <w:t>EQUIVALENTE</w:t>
            </w:r>
          </w:p>
        </w:tc>
        <w:tc>
          <w:tcPr>
            <w:tcW w:w="4340" w:type="dxa"/>
            <w:hideMark/>
          </w:tcPr>
          <w:p w14:paraId="26795968" w14:textId="77777777" w:rsidR="005574F0" w:rsidRPr="00EF48DD" w:rsidRDefault="005574F0" w:rsidP="00900E9B">
            <w:pPr>
              <w:spacing w:after="0" w:line="293" w:lineRule="auto"/>
              <w:jc w:val="both"/>
              <w:rPr>
                <w:rFonts w:ascii="Times New Roman" w:hAnsi="Times New Roman" w:cs="Times New Roman"/>
                <w:bCs/>
                <w:sz w:val="18"/>
                <w:szCs w:val="24"/>
              </w:rPr>
            </w:pPr>
            <w:r w:rsidRPr="00EF48DD">
              <w:rPr>
                <w:rFonts w:ascii="Times New Roman" w:hAnsi="Times New Roman" w:cs="Times New Roman"/>
                <w:bCs/>
                <w:sz w:val="18"/>
                <w:szCs w:val="24"/>
              </w:rPr>
              <w:t>PROVEDOR</w:t>
            </w:r>
          </w:p>
        </w:tc>
        <w:tc>
          <w:tcPr>
            <w:tcW w:w="5580" w:type="dxa"/>
            <w:hideMark/>
          </w:tcPr>
          <w:p w14:paraId="1867A48E" w14:textId="77777777" w:rsidR="005574F0" w:rsidRPr="00EF48DD" w:rsidRDefault="005574F0" w:rsidP="00900E9B">
            <w:pPr>
              <w:spacing w:after="0" w:line="293" w:lineRule="auto"/>
              <w:jc w:val="both"/>
              <w:rPr>
                <w:rFonts w:ascii="Times New Roman" w:hAnsi="Times New Roman" w:cs="Times New Roman"/>
                <w:bCs/>
                <w:sz w:val="18"/>
                <w:szCs w:val="24"/>
              </w:rPr>
            </w:pPr>
            <w:r w:rsidRPr="00EF48DD">
              <w:rPr>
                <w:rFonts w:ascii="Times New Roman" w:hAnsi="Times New Roman" w:cs="Times New Roman"/>
                <w:bCs/>
                <w:sz w:val="18"/>
                <w:szCs w:val="24"/>
              </w:rPr>
              <w:t>CONCEPTO DE LA COMPRA</w:t>
            </w:r>
          </w:p>
        </w:tc>
        <w:tc>
          <w:tcPr>
            <w:tcW w:w="1600" w:type="dxa"/>
            <w:hideMark/>
          </w:tcPr>
          <w:p w14:paraId="5B2090C9" w14:textId="77777777" w:rsidR="005574F0" w:rsidRPr="00EF48DD" w:rsidRDefault="005574F0" w:rsidP="00900E9B">
            <w:pPr>
              <w:spacing w:after="0" w:line="293" w:lineRule="auto"/>
              <w:jc w:val="both"/>
              <w:rPr>
                <w:rFonts w:ascii="Times New Roman" w:hAnsi="Times New Roman" w:cs="Times New Roman"/>
                <w:bCs/>
                <w:sz w:val="18"/>
                <w:szCs w:val="24"/>
              </w:rPr>
            </w:pPr>
            <w:r w:rsidRPr="00EF48DD">
              <w:rPr>
                <w:rFonts w:ascii="Times New Roman" w:hAnsi="Times New Roman" w:cs="Times New Roman"/>
                <w:bCs/>
                <w:sz w:val="18"/>
                <w:szCs w:val="24"/>
              </w:rPr>
              <w:t>NUMERO DE CHEQUE</w:t>
            </w:r>
          </w:p>
        </w:tc>
        <w:tc>
          <w:tcPr>
            <w:tcW w:w="1600" w:type="dxa"/>
            <w:hideMark/>
          </w:tcPr>
          <w:p w14:paraId="0B5F4783" w14:textId="77777777" w:rsidR="005574F0" w:rsidRPr="00EF48DD" w:rsidRDefault="005574F0" w:rsidP="00900E9B">
            <w:pPr>
              <w:spacing w:after="0" w:line="293" w:lineRule="auto"/>
              <w:jc w:val="both"/>
              <w:rPr>
                <w:rFonts w:ascii="Times New Roman" w:hAnsi="Times New Roman" w:cs="Times New Roman"/>
                <w:bCs/>
                <w:sz w:val="18"/>
                <w:szCs w:val="24"/>
              </w:rPr>
            </w:pPr>
            <w:r w:rsidRPr="00EF48DD">
              <w:rPr>
                <w:rFonts w:ascii="Times New Roman" w:hAnsi="Times New Roman" w:cs="Times New Roman"/>
                <w:bCs/>
                <w:sz w:val="18"/>
                <w:szCs w:val="24"/>
              </w:rPr>
              <w:t xml:space="preserve"> MONTO DEVENGADO </w:t>
            </w:r>
          </w:p>
        </w:tc>
        <w:tc>
          <w:tcPr>
            <w:tcW w:w="1480" w:type="dxa"/>
            <w:hideMark/>
          </w:tcPr>
          <w:p w14:paraId="614733EB" w14:textId="77777777" w:rsidR="005574F0" w:rsidRPr="00EF48DD" w:rsidRDefault="005574F0" w:rsidP="00900E9B">
            <w:pPr>
              <w:spacing w:after="0" w:line="293" w:lineRule="auto"/>
              <w:jc w:val="both"/>
              <w:rPr>
                <w:rFonts w:ascii="Times New Roman" w:hAnsi="Times New Roman" w:cs="Times New Roman"/>
                <w:bCs/>
                <w:sz w:val="18"/>
                <w:szCs w:val="24"/>
              </w:rPr>
            </w:pPr>
            <w:r w:rsidRPr="00EF48DD">
              <w:rPr>
                <w:rFonts w:ascii="Times New Roman" w:hAnsi="Times New Roman" w:cs="Times New Roman"/>
                <w:bCs/>
                <w:sz w:val="18"/>
                <w:szCs w:val="24"/>
              </w:rPr>
              <w:t xml:space="preserve"> RETENCIONES EFECTUADAS </w:t>
            </w:r>
          </w:p>
        </w:tc>
        <w:tc>
          <w:tcPr>
            <w:tcW w:w="1700" w:type="dxa"/>
            <w:hideMark/>
          </w:tcPr>
          <w:p w14:paraId="039FBB95" w14:textId="77777777" w:rsidR="005574F0" w:rsidRPr="00EF48DD" w:rsidRDefault="005574F0" w:rsidP="00900E9B">
            <w:pPr>
              <w:spacing w:after="0" w:line="293" w:lineRule="auto"/>
              <w:jc w:val="both"/>
              <w:rPr>
                <w:rFonts w:ascii="Times New Roman" w:hAnsi="Times New Roman" w:cs="Times New Roman"/>
                <w:bCs/>
                <w:sz w:val="18"/>
                <w:szCs w:val="24"/>
              </w:rPr>
            </w:pPr>
            <w:r w:rsidRPr="00EF48DD">
              <w:rPr>
                <w:rFonts w:ascii="Times New Roman" w:hAnsi="Times New Roman" w:cs="Times New Roman"/>
                <w:bCs/>
                <w:sz w:val="18"/>
                <w:szCs w:val="24"/>
              </w:rPr>
              <w:t xml:space="preserve"> MONTO LÍQUIDO </w:t>
            </w:r>
          </w:p>
        </w:tc>
      </w:tr>
      <w:tr w:rsidR="005574F0" w:rsidRPr="00EF48DD" w14:paraId="286B445D" w14:textId="77777777" w:rsidTr="00900E9B">
        <w:trPr>
          <w:trHeight w:val="300"/>
        </w:trPr>
        <w:tc>
          <w:tcPr>
            <w:tcW w:w="21260" w:type="dxa"/>
            <w:gridSpan w:val="8"/>
            <w:hideMark/>
          </w:tcPr>
          <w:p w14:paraId="71A029AA" w14:textId="77777777" w:rsidR="005574F0" w:rsidRPr="00EF48DD" w:rsidRDefault="005574F0" w:rsidP="00900E9B">
            <w:pPr>
              <w:spacing w:after="0" w:line="293" w:lineRule="auto"/>
              <w:jc w:val="both"/>
              <w:rPr>
                <w:rFonts w:ascii="Times New Roman" w:hAnsi="Times New Roman" w:cs="Times New Roman"/>
                <w:bCs/>
                <w:sz w:val="18"/>
                <w:szCs w:val="24"/>
              </w:rPr>
            </w:pPr>
            <w:r w:rsidRPr="00EF48DD">
              <w:rPr>
                <w:rFonts w:ascii="Times New Roman" w:hAnsi="Times New Roman" w:cs="Times New Roman"/>
                <w:bCs/>
                <w:sz w:val="18"/>
                <w:szCs w:val="24"/>
              </w:rPr>
              <w:t xml:space="preserve">TMSPP/ PROGRAMA DE ATENCION A LA </w:t>
            </w:r>
            <w:proofErr w:type="gramStart"/>
            <w:r w:rsidRPr="00EF48DD">
              <w:rPr>
                <w:rFonts w:ascii="Times New Roman" w:hAnsi="Times New Roman" w:cs="Times New Roman"/>
                <w:bCs/>
                <w:sz w:val="18"/>
                <w:szCs w:val="24"/>
              </w:rPr>
              <w:t>EMERGENCIA  AMANDA</w:t>
            </w:r>
            <w:proofErr w:type="gramEnd"/>
            <w:r w:rsidRPr="00EF48DD">
              <w:rPr>
                <w:rFonts w:ascii="Times New Roman" w:hAnsi="Times New Roman" w:cs="Times New Roman"/>
                <w:bCs/>
                <w:sz w:val="18"/>
                <w:szCs w:val="24"/>
              </w:rPr>
              <w:t xml:space="preserve"> EN EL MUNICIPIO DE SAN PEDRO PERULAPAN SEGUNDO COMPLEMENTO  100-200-701166-7</w:t>
            </w:r>
          </w:p>
        </w:tc>
      </w:tr>
      <w:tr w:rsidR="005574F0" w:rsidRPr="00EF48DD" w14:paraId="04333607" w14:textId="77777777" w:rsidTr="00900E9B">
        <w:trPr>
          <w:trHeight w:val="192"/>
        </w:trPr>
        <w:tc>
          <w:tcPr>
            <w:tcW w:w="2320" w:type="dxa"/>
            <w:hideMark/>
          </w:tcPr>
          <w:p w14:paraId="362A62F3" w14:textId="77777777" w:rsidR="005574F0" w:rsidRPr="00EF48DD" w:rsidRDefault="005574F0" w:rsidP="00900E9B">
            <w:pPr>
              <w:spacing w:after="0" w:line="293" w:lineRule="auto"/>
              <w:jc w:val="both"/>
              <w:rPr>
                <w:rFonts w:ascii="Times New Roman" w:hAnsi="Times New Roman" w:cs="Times New Roman"/>
                <w:sz w:val="18"/>
                <w:szCs w:val="24"/>
              </w:rPr>
            </w:pPr>
            <w:r w:rsidRPr="003D1FAF">
              <w:rPr>
                <w:rFonts w:ascii="Times New Roman" w:hAnsi="Times New Roman" w:cs="Times New Roman"/>
                <w:sz w:val="16"/>
                <w:szCs w:val="24"/>
              </w:rPr>
              <w:t>20/4/2021</w:t>
            </w:r>
          </w:p>
        </w:tc>
        <w:tc>
          <w:tcPr>
            <w:tcW w:w="2640" w:type="dxa"/>
            <w:hideMark/>
          </w:tcPr>
          <w:p w14:paraId="1322E2D7"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t>FACTURA 9</w:t>
            </w:r>
          </w:p>
        </w:tc>
        <w:tc>
          <w:tcPr>
            <w:tcW w:w="4340" w:type="dxa"/>
            <w:hideMark/>
          </w:tcPr>
          <w:p w14:paraId="3C650E6C"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t>4DM ARQUITECTOS, S.A. DE C.V.</w:t>
            </w:r>
          </w:p>
        </w:tc>
        <w:tc>
          <w:tcPr>
            <w:tcW w:w="5580" w:type="dxa"/>
            <w:hideMark/>
          </w:tcPr>
          <w:p w14:paraId="0BE7278B" w14:textId="77777777" w:rsidR="005574F0" w:rsidRPr="003D1FAF" w:rsidRDefault="005574F0" w:rsidP="00900E9B">
            <w:pPr>
              <w:spacing w:after="0" w:line="293" w:lineRule="auto"/>
              <w:jc w:val="both"/>
              <w:rPr>
                <w:rFonts w:ascii="Times New Roman" w:hAnsi="Times New Roman" w:cs="Times New Roman"/>
                <w:sz w:val="16"/>
                <w:szCs w:val="24"/>
              </w:rPr>
            </w:pPr>
            <w:r w:rsidRPr="003D1FAF">
              <w:rPr>
                <w:rFonts w:ascii="Times New Roman" w:hAnsi="Times New Roman" w:cs="Times New Roman"/>
                <w:sz w:val="16"/>
                <w:szCs w:val="24"/>
              </w:rPr>
              <w:t xml:space="preserve">PAGO SEGUNDA ESTIMACION DE OBRA DEL PROYECTO CONSTRUCCION DE OBRA DE MITIGACION SECTOR LOS POZOS DE ACOSAMA SECTOR PASUNTEO CANTON LA LOMA SPP </w:t>
            </w:r>
          </w:p>
        </w:tc>
        <w:tc>
          <w:tcPr>
            <w:tcW w:w="1600" w:type="dxa"/>
            <w:hideMark/>
          </w:tcPr>
          <w:p w14:paraId="3DE4BEF6"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t>127934</w:t>
            </w:r>
          </w:p>
        </w:tc>
        <w:tc>
          <w:tcPr>
            <w:tcW w:w="1600" w:type="dxa"/>
            <w:hideMark/>
          </w:tcPr>
          <w:p w14:paraId="0B7EB771"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t xml:space="preserve"> $          11,374.98 </w:t>
            </w:r>
          </w:p>
        </w:tc>
        <w:tc>
          <w:tcPr>
            <w:tcW w:w="1480" w:type="dxa"/>
            <w:hideMark/>
          </w:tcPr>
          <w:p w14:paraId="175015E3"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t xml:space="preserve"> $             100.66 </w:t>
            </w:r>
          </w:p>
        </w:tc>
        <w:tc>
          <w:tcPr>
            <w:tcW w:w="1700" w:type="dxa"/>
            <w:hideMark/>
          </w:tcPr>
          <w:p w14:paraId="766462E7"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t xml:space="preserve"> $            11,274.32 </w:t>
            </w:r>
          </w:p>
        </w:tc>
      </w:tr>
      <w:tr w:rsidR="005574F0" w:rsidRPr="00EF48DD" w14:paraId="29ED6665" w14:textId="77777777" w:rsidTr="00900E9B">
        <w:trPr>
          <w:trHeight w:val="900"/>
        </w:trPr>
        <w:tc>
          <w:tcPr>
            <w:tcW w:w="2320" w:type="dxa"/>
            <w:hideMark/>
          </w:tcPr>
          <w:p w14:paraId="3BAC52A1" w14:textId="77777777" w:rsidR="005574F0" w:rsidRPr="003D1FAF" w:rsidRDefault="005574F0" w:rsidP="00900E9B">
            <w:pPr>
              <w:spacing w:after="0" w:line="293" w:lineRule="auto"/>
              <w:jc w:val="both"/>
              <w:rPr>
                <w:rFonts w:ascii="Times New Roman" w:hAnsi="Times New Roman" w:cs="Times New Roman"/>
                <w:sz w:val="16"/>
                <w:szCs w:val="24"/>
              </w:rPr>
            </w:pPr>
            <w:r w:rsidRPr="003D1FAF">
              <w:rPr>
                <w:rFonts w:ascii="Times New Roman" w:hAnsi="Times New Roman" w:cs="Times New Roman"/>
                <w:sz w:val="16"/>
                <w:szCs w:val="24"/>
              </w:rPr>
              <w:t>20/4/2021</w:t>
            </w:r>
          </w:p>
        </w:tc>
        <w:tc>
          <w:tcPr>
            <w:tcW w:w="2640" w:type="dxa"/>
            <w:hideMark/>
          </w:tcPr>
          <w:p w14:paraId="5CEACB25"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t>FACTURA 18</w:t>
            </w:r>
          </w:p>
        </w:tc>
        <w:tc>
          <w:tcPr>
            <w:tcW w:w="4340" w:type="dxa"/>
            <w:hideMark/>
          </w:tcPr>
          <w:p w14:paraId="3680306B"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t>NUEVOS INGENIEROS DE EL SALVADOR, S.A. DE C.V.</w:t>
            </w:r>
          </w:p>
        </w:tc>
        <w:tc>
          <w:tcPr>
            <w:tcW w:w="5580" w:type="dxa"/>
            <w:hideMark/>
          </w:tcPr>
          <w:p w14:paraId="6ECE5AE0" w14:textId="77777777" w:rsidR="005574F0" w:rsidRPr="003D1FAF" w:rsidRDefault="005574F0" w:rsidP="00900E9B">
            <w:pPr>
              <w:spacing w:after="0" w:line="293" w:lineRule="auto"/>
              <w:jc w:val="both"/>
              <w:rPr>
                <w:rFonts w:ascii="Times New Roman" w:hAnsi="Times New Roman" w:cs="Times New Roman"/>
                <w:sz w:val="16"/>
                <w:szCs w:val="24"/>
              </w:rPr>
            </w:pPr>
            <w:r w:rsidRPr="003D1FAF">
              <w:rPr>
                <w:rFonts w:ascii="Times New Roman" w:hAnsi="Times New Roman" w:cs="Times New Roman"/>
                <w:sz w:val="16"/>
                <w:szCs w:val="24"/>
              </w:rPr>
              <w:t xml:space="preserve">PAGO CORRESPONDIENTE A LA 2 ESTIMACION DE OBRA DE MITIGACION POR OBRA DE MITIGACION EN BARRIO EL CALVARIO </w:t>
            </w:r>
            <w:r w:rsidRPr="003D1FAF">
              <w:rPr>
                <w:rFonts w:ascii="Times New Roman" w:hAnsi="Times New Roman" w:cs="Times New Roman"/>
                <w:sz w:val="16"/>
                <w:szCs w:val="24"/>
              </w:rPr>
              <w:lastRenderedPageBreak/>
              <w:t xml:space="preserve">CANTON LA LOMA </w:t>
            </w:r>
          </w:p>
        </w:tc>
        <w:tc>
          <w:tcPr>
            <w:tcW w:w="1600" w:type="dxa"/>
            <w:hideMark/>
          </w:tcPr>
          <w:p w14:paraId="7D8133B0"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lastRenderedPageBreak/>
              <w:t>127935</w:t>
            </w:r>
          </w:p>
        </w:tc>
        <w:tc>
          <w:tcPr>
            <w:tcW w:w="1600" w:type="dxa"/>
            <w:hideMark/>
          </w:tcPr>
          <w:p w14:paraId="60A8F1EE"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t xml:space="preserve"> $          13,698.11 </w:t>
            </w:r>
          </w:p>
        </w:tc>
        <w:tc>
          <w:tcPr>
            <w:tcW w:w="1480" w:type="dxa"/>
            <w:hideMark/>
          </w:tcPr>
          <w:p w14:paraId="4C560F34"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t xml:space="preserve"> $             121.22 </w:t>
            </w:r>
          </w:p>
        </w:tc>
        <w:tc>
          <w:tcPr>
            <w:tcW w:w="1700" w:type="dxa"/>
            <w:hideMark/>
          </w:tcPr>
          <w:p w14:paraId="1C920C45"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t xml:space="preserve"> $            13,576.89 </w:t>
            </w:r>
          </w:p>
        </w:tc>
      </w:tr>
      <w:tr w:rsidR="005574F0" w:rsidRPr="00EF48DD" w14:paraId="05B3BFA4" w14:textId="77777777" w:rsidTr="00900E9B">
        <w:trPr>
          <w:trHeight w:val="192"/>
        </w:trPr>
        <w:tc>
          <w:tcPr>
            <w:tcW w:w="2320" w:type="dxa"/>
            <w:hideMark/>
          </w:tcPr>
          <w:p w14:paraId="137DF46E" w14:textId="77777777" w:rsidR="005574F0" w:rsidRPr="003D1FAF" w:rsidRDefault="005574F0" w:rsidP="00900E9B">
            <w:pPr>
              <w:spacing w:after="0" w:line="293" w:lineRule="auto"/>
              <w:jc w:val="both"/>
              <w:rPr>
                <w:rFonts w:ascii="Times New Roman" w:hAnsi="Times New Roman" w:cs="Times New Roman"/>
                <w:sz w:val="16"/>
                <w:szCs w:val="24"/>
              </w:rPr>
            </w:pPr>
            <w:r w:rsidRPr="003D1FAF">
              <w:rPr>
                <w:rFonts w:ascii="Times New Roman" w:hAnsi="Times New Roman" w:cs="Times New Roman"/>
                <w:sz w:val="16"/>
                <w:szCs w:val="24"/>
              </w:rPr>
              <w:t>20/4/2021</w:t>
            </w:r>
          </w:p>
        </w:tc>
        <w:tc>
          <w:tcPr>
            <w:tcW w:w="2640" w:type="dxa"/>
            <w:hideMark/>
          </w:tcPr>
          <w:p w14:paraId="6216DB3A"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t>FACTURA 40</w:t>
            </w:r>
          </w:p>
        </w:tc>
        <w:tc>
          <w:tcPr>
            <w:tcW w:w="4340" w:type="dxa"/>
            <w:hideMark/>
          </w:tcPr>
          <w:p w14:paraId="21E533E9"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t>CONSTRUCTORES CARRILLO, S.A. DE C.V.</w:t>
            </w:r>
          </w:p>
        </w:tc>
        <w:tc>
          <w:tcPr>
            <w:tcW w:w="5580" w:type="dxa"/>
            <w:hideMark/>
          </w:tcPr>
          <w:p w14:paraId="71054470" w14:textId="77777777" w:rsidR="005574F0" w:rsidRPr="003D1FAF" w:rsidRDefault="005574F0" w:rsidP="00900E9B">
            <w:pPr>
              <w:spacing w:after="0" w:line="293" w:lineRule="auto"/>
              <w:jc w:val="both"/>
              <w:rPr>
                <w:rFonts w:ascii="Times New Roman" w:hAnsi="Times New Roman" w:cs="Times New Roman"/>
                <w:sz w:val="16"/>
                <w:szCs w:val="24"/>
              </w:rPr>
            </w:pPr>
            <w:r w:rsidRPr="003D1FAF">
              <w:rPr>
                <w:rFonts w:ascii="Times New Roman" w:hAnsi="Times New Roman" w:cs="Times New Roman"/>
                <w:sz w:val="16"/>
                <w:szCs w:val="24"/>
              </w:rPr>
              <w:t>PAGO CORRESPONDIENTE A LA 2 ESTIMACION DE OBRA DE MITIGACION POR OBRA DE MITIGACION EN COLONIA LA AGRICULTURA CASCO URBANO SAN PEDRO PERULAPAN</w:t>
            </w:r>
          </w:p>
        </w:tc>
        <w:tc>
          <w:tcPr>
            <w:tcW w:w="1600" w:type="dxa"/>
            <w:hideMark/>
          </w:tcPr>
          <w:p w14:paraId="721F71DF"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t>127936</w:t>
            </w:r>
          </w:p>
        </w:tc>
        <w:tc>
          <w:tcPr>
            <w:tcW w:w="1600" w:type="dxa"/>
            <w:hideMark/>
          </w:tcPr>
          <w:p w14:paraId="3B607B83"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t xml:space="preserve"> $          18,660.90 </w:t>
            </w:r>
          </w:p>
        </w:tc>
        <w:tc>
          <w:tcPr>
            <w:tcW w:w="1480" w:type="dxa"/>
            <w:hideMark/>
          </w:tcPr>
          <w:p w14:paraId="7F6F2209"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t xml:space="preserve"> $             165.14 </w:t>
            </w:r>
          </w:p>
        </w:tc>
        <w:tc>
          <w:tcPr>
            <w:tcW w:w="1700" w:type="dxa"/>
            <w:hideMark/>
          </w:tcPr>
          <w:p w14:paraId="65799E1E"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t xml:space="preserve"> $            18,495.76 </w:t>
            </w:r>
          </w:p>
        </w:tc>
      </w:tr>
      <w:tr w:rsidR="005574F0" w:rsidRPr="00EF48DD" w14:paraId="334F44BE" w14:textId="77777777" w:rsidTr="00900E9B">
        <w:trPr>
          <w:trHeight w:val="1200"/>
        </w:trPr>
        <w:tc>
          <w:tcPr>
            <w:tcW w:w="2320" w:type="dxa"/>
            <w:hideMark/>
          </w:tcPr>
          <w:p w14:paraId="5BCBA8C7" w14:textId="77777777" w:rsidR="005574F0" w:rsidRPr="003D1FAF" w:rsidRDefault="005574F0" w:rsidP="00900E9B">
            <w:pPr>
              <w:spacing w:after="0" w:line="293" w:lineRule="auto"/>
              <w:jc w:val="both"/>
              <w:rPr>
                <w:rFonts w:ascii="Times New Roman" w:hAnsi="Times New Roman" w:cs="Times New Roman"/>
                <w:sz w:val="16"/>
                <w:szCs w:val="24"/>
              </w:rPr>
            </w:pPr>
            <w:r w:rsidRPr="003D1FAF">
              <w:rPr>
                <w:rFonts w:ascii="Times New Roman" w:hAnsi="Times New Roman" w:cs="Times New Roman"/>
                <w:sz w:val="16"/>
                <w:szCs w:val="24"/>
              </w:rPr>
              <w:t>21/4/2021</w:t>
            </w:r>
          </w:p>
        </w:tc>
        <w:tc>
          <w:tcPr>
            <w:tcW w:w="2640" w:type="dxa"/>
            <w:hideMark/>
          </w:tcPr>
          <w:p w14:paraId="2F16CEF5"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t>PRESTAMO</w:t>
            </w:r>
          </w:p>
        </w:tc>
        <w:tc>
          <w:tcPr>
            <w:tcW w:w="4340" w:type="dxa"/>
            <w:hideMark/>
          </w:tcPr>
          <w:p w14:paraId="190E5FBA"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t>TESORERIA MUNICIPAL DE SAN PEDRO PERULAPAN</w:t>
            </w:r>
          </w:p>
        </w:tc>
        <w:tc>
          <w:tcPr>
            <w:tcW w:w="5580" w:type="dxa"/>
            <w:hideMark/>
          </w:tcPr>
          <w:p w14:paraId="577B2A6D" w14:textId="77777777" w:rsidR="005574F0" w:rsidRPr="003D1FAF" w:rsidRDefault="005574F0" w:rsidP="00900E9B">
            <w:pPr>
              <w:spacing w:after="0" w:line="293" w:lineRule="auto"/>
              <w:jc w:val="both"/>
              <w:rPr>
                <w:rFonts w:ascii="Times New Roman" w:hAnsi="Times New Roman" w:cs="Times New Roman"/>
                <w:sz w:val="16"/>
                <w:szCs w:val="24"/>
              </w:rPr>
            </w:pPr>
            <w:r w:rsidRPr="003D1FAF">
              <w:rPr>
                <w:rFonts w:ascii="Times New Roman" w:hAnsi="Times New Roman" w:cs="Times New Roman"/>
                <w:sz w:val="16"/>
                <w:szCs w:val="24"/>
              </w:rPr>
              <w:t xml:space="preserve">1 </w:t>
            </w:r>
            <w:proofErr w:type="gramStart"/>
            <w:r w:rsidRPr="003D1FAF">
              <w:rPr>
                <w:rFonts w:ascii="Times New Roman" w:hAnsi="Times New Roman" w:cs="Times New Roman"/>
                <w:sz w:val="16"/>
                <w:szCs w:val="24"/>
              </w:rPr>
              <w:t>DETALLE  DE</w:t>
            </w:r>
            <w:proofErr w:type="gramEnd"/>
            <w:r w:rsidRPr="003D1FAF">
              <w:rPr>
                <w:rFonts w:ascii="Times New Roman" w:hAnsi="Times New Roman" w:cs="Times New Roman"/>
                <w:sz w:val="16"/>
                <w:szCs w:val="24"/>
              </w:rPr>
              <w:t xml:space="preserve"> PRESTAMO PARA PAGO DE PLANILLA DE EMPLEADOS MUNICIPALES Y SERVICIOS PROFESIONALES COMO AUDITORIA INTERNA Y SERVICIOS JURIDICOS DEL PERIODO DE ABRIL 2021</w:t>
            </w:r>
          </w:p>
        </w:tc>
        <w:tc>
          <w:tcPr>
            <w:tcW w:w="1600" w:type="dxa"/>
            <w:hideMark/>
          </w:tcPr>
          <w:p w14:paraId="2B1778DB"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t>127937</w:t>
            </w:r>
          </w:p>
        </w:tc>
        <w:tc>
          <w:tcPr>
            <w:tcW w:w="1600" w:type="dxa"/>
            <w:hideMark/>
          </w:tcPr>
          <w:p w14:paraId="3E843A8E"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t xml:space="preserve"> $          41,066.40 </w:t>
            </w:r>
          </w:p>
        </w:tc>
        <w:tc>
          <w:tcPr>
            <w:tcW w:w="1480" w:type="dxa"/>
            <w:hideMark/>
          </w:tcPr>
          <w:p w14:paraId="71C740FC"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t> </w:t>
            </w:r>
          </w:p>
        </w:tc>
        <w:tc>
          <w:tcPr>
            <w:tcW w:w="1700" w:type="dxa"/>
            <w:hideMark/>
          </w:tcPr>
          <w:p w14:paraId="0414F6DE"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t xml:space="preserve"> $            41,066.40 </w:t>
            </w:r>
          </w:p>
        </w:tc>
      </w:tr>
      <w:tr w:rsidR="005574F0" w:rsidRPr="00EF48DD" w14:paraId="15CF5049" w14:textId="77777777" w:rsidTr="00900E9B">
        <w:trPr>
          <w:trHeight w:val="192"/>
        </w:trPr>
        <w:tc>
          <w:tcPr>
            <w:tcW w:w="2320" w:type="dxa"/>
            <w:hideMark/>
          </w:tcPr>
          <w:p w14:paraId="030CF94E" w14:textId="77777777" w:rsidR="005574F0" w:rsidRPr="003D1FAF" w:rsidRDefault="005574F0" w:rsidP="00900E9B">
            <w:pPr>
              <w:spacing w:after="0" w:line="293" w:lineRule="auto"/>
              <w:jc w:val="both"/>
              <w:rPr>
                <w:rFonts w:ascii="Times New Roman" w:hAnsi="Times New Roman" w:cs="Times New Roman"/>
                <w:sz w:val="16"/>
                <w:szCs w:val="24"/>
              </w:rPr>
            </w:pPr>
            <w:r w:rsidRPr="003D1FAF">
              <w:rPr>
                <w:rFonts w:ascii="Times New Roman" w:hAnsi="Times New Roman" w:cs="Times New Roman"/>
                <w:sz w:val="16"/>
                <w:szCs w:val="24"/>
              </w:rPr>
              <w:t>23/4/2021</w:t>
            </w:r>
          </w:p>
        </w:tc>
        <w:tc>
          <w:tcPr>
            <w:tcW w:w="2640" w:type="dxa"/>
            <w:hideMark/>
          </w:tcPr>
          <w:p w14:paraId="23C4D55E"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t>FACTURA 128</w:t>
            </w:r>
          </w:p>
        </w:tc>
        <w:tc>
          <w:tcPr>
            <w:tcW w:w="4340" w:type="dxa"/>
            <w:hideMark/>
          </w:tcPr>
          <w:p w14:paraId="513A3B2F"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t>JORI, S.A. DE C.V.</w:t>
            </w:r>
          </w:p>
        </w:tc>
        <w:tc>
          <w:tcPr>
            <w:tcW w:w="5580" w:type="dxa"/>
            <w:hideMark/>
          </w:tcPr>
          <w:p w14:paraId="41FD6838"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t>PAGO POR COMPRA 465 LAMINAS 2 LIBRAS DE AMARRE PARA PERSONAS QUE SE VIERON AFECTADAS POR LA TORMENTA AMANDA</w:t>
            </w:r>
          </w:p>
        </w:tc>
        <w:tc>
          <w:tcPr>
            <w:tcW w:w="1600" w:type="dxa"/>
            <w:hideMark/>
          </w:tcPr>
          <w:p w14:paraId="319406A2"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t>127938</w:t>
            </w:r>
          </w:p>
        </w:tc>
        <w:tc>
          <w:tcPr>
            <w:tcW w:w="1600" w:type="dxa"/>
            <w:hideMark/>
          </w:tcPr>
          <w:p w14:paraId="16CF49F9"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t xml:space="preserve"> $            4,638.15 </w:t>
            </w:r>
          </w:p>
        </w:tc>
        <w:tc>
          <w:tcPr>
            <w:tcW w:w="1480" w:type="dxa"/>
            <w:hideMark/>
          </w:tcPr>
          <w:p w14:paraId="2955961F"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t xml:space="preserve"> $                41.06 </w:t>
            </w:r>
          </w:p>
        </w:tc>
        <w:tc>
          <w:tcPr>
            <w:tcW w:w="1700" w:type="dxa"/>
            <w:hideMark/>
          </w:tcPr>
          <w:p w14:paraId="536CF3BC"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t xml:space="preserve"> $               4,597.09 </w:t>
            </w:r>
          </w:p>
        </w:tc>
      </w:tr>
      <w:tr w:rsidR="005574F0" w:rsidRPr="00EF48DD" w14:paraId="3A27E432" w14:textId="77777777" w:rsidTr="00900E9B">
        <w:trPr>
          <w:trHeight w:val="1500"/>
        </w:trPr>
        <w:tc>
          <w:tcPr>
            <w:tcW w:w="2320" w:type="dxa"/>
            <w:hideMark/>
          </w:tcPr>
          <w:p w14:paraId="4D47C3F4" w14:textId="77777777" w:rsidR="005574F0" w:rsidRPr="003D1FAF" w:rsidRDefault="005574F0" w:rsidP="00900E9B">
            <w:pPr>
              <w:spacing w:after="0" w:line="293" w:lineRule="auto"/>
              <w:jc w:val="both"/>
              <w:rPr>
                <w:rFonts w:ascii="Times New Roman" w:hAnsi="Times New Roman" w:cs="Times New Roman"/>
                <w:sz w:val="14"/>
                <w:szCs w:val="24"/>
              </w:rPr>
            </w:pPr>
            <w:r w:rsidRPr="003D1FAF">
              <w:rPr>
                <w:rFonts w:ascii="Times New Roman" w:hAnsi="Times New Roman" w:cs="Times New Roman"/>
                <w:sz w:val="14"/>
                <w:szCs w:val="24"/>
              </w:rPr>
              <w:t>23/4/2021</w:t>
            </w:r>
          </w:p>
        </w:tc>
        <w:tc>
          <w:tcPr>
            <w:tcW w:w="2640" w:type="dxa"/>
            <w:hideMark/>
          </w:tcPr>
          <w:p w14:paraId="553553C3"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t>CARTA SOLICITUD</w:t>
            </w:r>
          </w:p>
        </w:tc>
        <w:tc>
          <w:tcPr>
            <w:tcW w:w="4340" w:type="dxa"/>
            <w:hideMark/>
          </w:tcPr>
          <w:p w14:paraId="79DB3DCC"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t>4DM ARQUITECTOS, S.A. DE C.V.</w:t>
            </w:r>
          </w:p>
        </w:tc>
        <w:tc>
          <w:tcPr>
            <w:tcW w:w="5580" w:type="dxa"/>
            <w:hideMark/>
          </w:tcPr>
          <w:p w14:paraId="6ADEB2C4" w14:textId="77777777" w:rsidR="005574F0" w:rsidRPr="00EF48DD" w:rsidRDefault="005574F0" w:rsidP="00900E9B">
            <w:pPr>
              <w:spacing w:after="0" w:line="293" w:lineRule="auto"/>
              <w:jc w:val="both"/>
              <w:rPr>
                <w:rFonts w:ascii="Times New Roman" w:hAnsi="Times New Roman" w:cs="Times New Roman"/>
                <w:sz w:val="16"/>
                <w:szCs w:val="24"/>
              </w:rPr>
            </w:pPr>
            <w:r w:rsidRPr="00EF48DD">
              <w:rPr>
                <w:rFonts w:ascii="Times New Roman" w:hAnsi="Times New Roman" w:cs="Times New Roman"/>
                <w:sz w:val="16"/>
                <w:szCs w:val="24"/>
              </w:rPr>
              <w:t xml:space="preserve">DEVOLUCION DEL 5% DESCONTADOS EN LA PRIMERA ESTIMACION DEL PROYECTO CONSTRUCCION DE OBRA DE MITIGACION SECTOR LOS POZOS DE ACOSAMA SECTOR PASUNTEO CANTON LA </w:t>
            </w:r>
            <w:r w:rsidRPr="00EF48DD">
              <w:rPr>
                <w:rFonts w:ascii="Times New Roman" w:hAnsi="Times New Roman" w:cs="Times New Roman"/>
                <w:sz w:val="16"/>
                <w:szCs w:val="24"/>
              </w:rPr>
              <w:lastRenderedPageBreak/>
              <w:t>LOMA SPP SEGÚN CHEQUE 127931 DE FECHA 26/04/2021</w:t>
            </w:r>
          </w:p>
        </w:tc>
        <w:tc>
          <w:tcPr>
            <w:tcW w:w="1600" w:type="dxa"/>
            <w:hideMark/>
          </w:tcPr>
          <w:p w14:paraId="7C7D0C8D"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lastRenderedPageBreak/>
              <w:t>127939</w:t>
            </w:r>
          </w:p>
        </w:tc>
        <w:tc>
          <w:tcPr>
            <w:tcW w:w="1600" w:type="dxa"/>
            <w:hideMark/>
          </w:tcPr>
          <w:p w14:paraId="64576718"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t xml:space="preserve"> $            1,508.93 </w:t>
            </w:r>
          </w:p>
        </w:tc>
        <w:tc>
          <w:tcPr>
            <w:tcW w:w="1480" w:type="dxa"/>
            <w:hideMark/>
          </w:tcPr>
          <w:p w14:paraId="081AF6E3"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t xml:space="preserve"> $                       -   </w:t>
            </w:r>
          </w:p>
        </w:tc>
        <w:tc>
          <w:tcPr>
            <w:tcW w:w="1700" w:type="dxa"/>
            <w:hideMark/>
          </w:tcPr>
          <w:p w14:paraId="0D7E1CEA"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t xml:space="preserve"> $               1,508.93 </w:t>
            </w:r>
          </w:p>
        </w:tc>
      </w:tr>
      <w:tr w:rsidR="005574F0" w:rsidRPr="00EF48DD" w14:paraId="1FED6355" w14:textId="77777777" w:rsidTr="00900E9B">
        <w:trPr>
          <w:trHeight w:val="617"/>
        </w:trPr>
        <w:tc>
          <w:tcPr>
            <w:tcW w:w="2320" w:type="dxa"/>
            <w:hideMark/>
          </w:tcPr>
          <w:p w14:paraId="276A2BEE" w14:textId="77777777" w:rsidR="005574F0" w:rsidRPr="003D1FAF" w:rsidRDefault="005574F0" w:rsidP="00900E9B">
            <w:pPr>
              <w:spacing w:after="0" w:line="293" w:lineRule="auto"/>
              <w:jc w:val="both"/>
              <w:rPr>
                <w:rFonts w:ascii="Times New Roman" w:hAnsi="Times New Roman" w:cs="Times New Roman"/>
                <w:sz w:val="14"/>
                <w:szCs w:val="24"/>
              </w:rPr>
            </w:pPr>
            <w:r w:rsidRPr="003D1FAF">
              <w:rPr>
                <w:rFonts w:ascii="Times New Roman" w:hAnsi="Times New Roman" w:cs="Times New Roman"/>
                <w:sz w:val="14"/>
                <w:szCs w:val="24"/>
              </w:rPr>
              <w:t>23/4/2021</w:t>
            </w:r>
          </w:p>
        </w:tc>
        <w:tc>
          <w:tcPr>
            <w:tcW w:w="2640" w:type="dxa"/>
            <w:hideMark/>
          </w:tcPr>
          <w:p w14:paraId="2F24142A"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t>PRESTAMO</w:t>
            </w:r>
          </w:p>
        </w:tc>
        <w:tc>
          <w:tcPr>
            <w:tcW w:w="4340" w:type="dxa"/>
            <w:hideMark/>
          </w:tcPr>
          <w:p w14:paraId="16266CC5"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t>TESORERIA MUNICIPAL DE SAN PEDRO PERULAPAN</w:t>
            </w:r>
          </w:p>
        </w:tc>
        <w:tc>
          <w:tcPr>
            <w:tcW w:w="5580" w:type="dxa"/>
            <w:hideMark/>
          </w:tcPr>
          <w:p w14:paraId="5B278F6A" w14:textId="77777777" w:rsidR="005574F0" w:rsidRPr="00EF48DD" w:rsidRDefault="005574F0" w:rsidP="00900E9B">
            <w:pPr>
              <w:spacing w:after="0" w:line="293" w:lineRule="auto"/>
              <w:jc w:val="both"/>
              <w:rPr>
                <w:rFonts w:ascii="Times New Roman" w:hAnsi="Times New Roman" w:cs="Times New Roman"/>
                <w:sz w:val="16"/>
                <w:szCs w:val="24"/>
              </w:rPr>
            </w:pPr>
            <w:r w:rsidRPr="00EF48DD">
              <w:rPr>
                <w:rFonts w:ascii="Times New Roman" w:hAnsi="Times New Roman" w:cs="Times New Roman"/>
                <w:sz w:val="16"/>
                <w:szCs w:val="24"/>
              </w:rPr>
              <w:t>COMPLEMENTO DE PRESTAMO PARA PAGO DE PLANILLA DE EMPLEADOS MUNICIPALES Y SERVICIOS PROFESIONALES COMO AUDITORIA INTERNA Y SERVICIOS JURIDICOS DEL PERIODO DE ABRIL 2021</w:t>
            </w:r>
          </w:p>
        </w:tc>
        <w:tc>
          <w:tcPr>
            <w:tcW w:w="1600" w:type="dxa"/>
            <w:hideMark/>
          </w:tcPr>
          <w:p w14:paraId="17B5CB26"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t>127940</w:t>
            </w:r>
          </w:p>
        </w:tc>
        <w:tc>
          <w:tcPr>
            <w:tcW w:w="1600" w:type="dxa"/>
            <w:hideMark/>
          </w:tcPr>
          <w:p w14:paraId="343F2B06"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t xml:space="preserve"> $            9,952.21 </w:t>
            </w:r>
          </w:p>
        </w:tc>
        <w:tc>
          <w:tcPr>
            <w:tcW w:w="1480" w:type="dxa"/>
            <w:hideMark/>
          </w:tcPr>
          <w:p w14:paraId="76626430"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t> </w:t>
            </w:r>
          </w:p>
        </w:tc>
        <w:tc>
          <w:tcPr>
            <w:tcW w:w="1700" w:type="dxa"/>
            <w:hideMark/>
          </w:tcPr>
          <w:p w14:paraId="37AA6B91"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t xml:space="preserve"> $               9,952.21 </w:t>
            </w:r>
          </w:p>
        </w:tc>
      </w:tr>
    </w:tbl>
    <w:p w14:paraId="71087C8F" w14:textId="77777777" w:rsidR="005574F0" w:rsidRDefault="005574F0" w:rsidP="005574F0">
      <w:pPr>
        <w:spacing w:after="0" w:line="293" w:lineRule="auto"/>
        <w:jc w:val="both"/>
        <w:rPr>
          <w:rFonts w:ascii="Times New Roman" w:hAnsi="Times New Roman" w:cs="Times New Roman"/>
          <w:sz w:val="24"/>
          <w:szCs w:val="24"/>
        </w:rPr>
      </w:pPr>
    </w:p>
    <w:tbl>
      <w:tblPr>
        <w:tblStyle w:val="Tablaconcuadrcula"/>
        <w:tblW w:w="0" w:type="auto"/>
        <w:tblLayout w:type="fixed"/>
        <w:tblLook w:val="04A0" w:firstRow="1" w:lastRow="0" w:firstColumn="1" w:lastColumn="0" w:noHBand="0" w:noVBand="1"/>
      </w:tblPr>
      <w:tblGrid>
        <w:gridCol w:w="817"/>
        <w:gridCol w:w="992"/>
        <w:gridCol w:w="1134"/>
        <w:gridCol w:w="2872"/>
        <w:gridCol w:w="892"/>
        <w:gridCol w:w="1054"/>
        <w:gridCol w:w="994"/>
        <w:gridCol w:w="1149"/>
      </w:tblGrid>
      <w:tr w:rsidR="005574F0" w:rsidRPr="00EF48DD" w14:paraId="7EDF4BBA" w14:textId="77777777" w:rsidTr="00900E9B">
        <w:trPr>
          <w:trHeight w:val="475"/>
        </w:trPr>
        <w:tc>
          <w:tcPr>
            <w:tcW w:w="817" w:type="dxa"/>
            <w:hideMark/>
          </w:tcPr>
          <w:p w14:paraId="6D9F5B21" w14:textId="77777777" w:rsidR="005574F0" w:rsidRPr="00EF48DD" w:rsidRDefault="005574F0" w:rsidP="00900E9B">
            <w:pPr>
              <w:spacing w:after="0" w:line="293" w:lineRule="auto"/>
              <w:jc w:val="both"/>
              <w:rPr>
                <w:rFonts w:ascii="Times New Roman" w:hAnsi="Times New Roman" w:cs="Times New Roman"/>
                <w:b/>
                <w:bCs/>
                <w:sz w:val="16"/>
                <w:szCs w:val="16"/>
              </w:rPr>
            </w:pPr>
            <w:r w:rsidRPr="00EF48DD">
              <w:rPr>
                <w:rFonts w:ascii="Times New Roman" w:hAnsi="Times New Roman" w:cs="Times New Roman"/>
                <w:b/>
                <w:bCs/>
                <w:sz w:val="16"/>
                <w:szCs w:val="16"/>
              </w:rPr>
              <w:t xml:space="preserve">FECHA </w:t>
            </w:r>
          </w:p>
        </w:tc>
        <w:tc>
          <w:tcPr>
            <w:tcW w:w="992" w:type="dxa"/>
            <w:hideMark/>
          </w:tcPr>
          <w:p w14:paraId="1577F175" w14:textId="77777777" w:rsidR="005574F0" w:rsidRPr="00EF48DD" w:rsidRDefault="005574F0" w:rsidP="00900E9B">
            <w:pPr>
              <w:spacing w:after="0" w:line="293" w:lineRule="auto"/>
              <w:jc w:val="both"/>
              <w:rPr>
                <w:rFonts w:ascii="Times New Roman" w:hAnsi="Times New Roman" w:cs="Times New Roman"/>
                <w:b/>
                <w:bCs/>
                <w:sz w:val="16"/>
                <w:szCs w:val="16"/>
              </w:rPr>
            </w:pPr>
            <w:r w:rsidRPr="00EF48DD">
              <w:rPr>
                <w:rFonts w:ascii="Times New Roman" w:hAnsi="Times New Roman" w:cs="Times New Roman"/>
                <w:b/>
                <w:bCs/>
                <w:sz w:val="16"/>
                <w:szCs w:val="16"/>
              </w:rPr>
              <w:t>N° FACTURA O</w:t>
            </w:r>
            <w:r w:rsidRPr="00EF48DD">
              <w:rPr>
                <w:rFonts w:ascii="Times New Roman" w:hAnsi="Times New Roman" w:cs="Times New Roman"/>
                <w:b/>
                <w:bCs/>
                <w:sz w:val="16"/>
                <w:szCs w:val="16"/>
              </w:rPr>
              <w:br/>
              <w:t>DOCUMENTO</w:t>
            </w:r>
            <w:r w:rsidRPr="00EF48DD">
              <w:rPr>
                <w:rFonts w:ascii="Times New Roman" w:hAnsi="Times New Roman" w:cs="Times New Roman"/>
                <w:b/>
                <w:bCs/>
                <w:sz w:val="16"/>
                <w:szCs w:val="16"/>
              </w:rPr>
              <w:br/>
              <w:t>EQUIVALENTE</w:t>
            </w:r>
          </w:p>
        </w:tc>
        <w:tc>
          <w:tcPr>
            <w:tcW w:w="1134" w:type="dxa"/>
            <w:hideMark/>
          </w:tcPr>
          <w:p w14:paraId="3576E1B5" w14:textId="77777777" w:rsidR="005574F0" w:rsidRPr="00EF48DD" w:rsidRDefault="005574F0" w:rsidP="00900E9B">
            <w:pPr>
              <w:spacing w:after="0" w:line="293" w:lineRule="auto"/>
              <w:jc w:val="both"/>
              <w:rPr>
                <w:rFonts w:ascii="Times New Roman" w:hAnsi="Times New Roman" w:cs="Times New Roman"/>
                <w:b/>
                <w:bCs/>
                <w:sz w:val="16"/>
                <w:szCs w:val="16"/>
              </w:rPr>
            </w:pPr>
            <w:r w:rsidRPr="00EF48DD">
              <w:rPr>
                <w:rFonts w:ascii="Times New Roman" w:hAnsi="Times New Roman" w:cs="Times New Roman"/>
                <w:b/>
                <w:bCs/>
                <w:sz w:val="16"/>
                <w:szCs w:val="16"/>
              </w:rPr>
              <w:t>PROVEDOR</w:t>
            </w:r>
          </w:p>
        </w:tc>
        <w:tc>
          <w:tcPr>
            <w:tcW w:w="2872" w:type="dxa"/>
            <w:hideMark/>
          </w:tcPr>
          <w:p w14:paraId="2CBDAC2E" w14:textId="77777777" w:rsidR="005574F0" w:rsidRPr="00EF48DD" w:rsidRDefault="005574F0" w:rsidP="00900E9B">
            <w:pPr>
              <w:spacing w:after="0" w:line="293" w:lineRule="auto"/>
              <w:jc w:val="both"/>
              <w:rPr>
                <w:rFonts w:ascii="Times New Roman" w:hAnsi="Times New Roman" w:cs="Times New Roman"/>
                <w:b/>
                <w:bCs/>
                <w:sz w:val="16"/>
                <w:szCs w:val="16"/>
              </w:rPr>
            </w:pPr>
            <w:r w:rsidRPr="00EF48DD">
              <w:rPr>
                <w:rFonts w:ascii="Times New Roman" w:hAnsi="Times New Roman" w:cs="Times New Roman"/>
                <w:b/>
                <w:bCs/>
                <w:sz w:val="16"/>
                <w:szCs w:val="16"/>
              </w:rPr>
              <w:t>CONCEPTO DE LA COMPRA</w:t>
            </w:r>
          </w:p>
        </w:tc>
        <w:tc>
          <w:tcPr>
            <w:tcW w:w="892" w:type="dxa"/>
            <w:hideMark/>
          </w:tcPr>
          <w:p w14:paraId="038328DF" w14:textId="77777777" w:rsidR="005574F0" w:rsidRPr="00EF48DD" w:rsidRDefault="005574F0" w:rsidP="00900E9B">
            <w:pPr>
              <w:spacing w:after="0" w:line="293" w:lineRule="auto"/>
              <w:jc w:val="both"/>
              <w:rPr>
                <w:rFonts w:ascii="Times New Roman" w:hAnsi="Times New Roman" w:cs="Times New Roman"/>
                <w:b/>
                <w:bCs/>
                <w:sz w:val="16"/>
                <w:szCs w:val="16"/>
              </w:rPr>
            </w:pPr>
            <w:r w:rsidRPr="00EF48DD">
              <w:rPr>
                <w:rFonts w:ascii="Times New Roman" w:hAnsi="Times New Roman" w:cs="Times New Roman"/>
                <w:b/>
                <w:bCs/>
                <w:sz w:val="16"/>
                <w:szCs w:val="16"/>
              </w:rPr>
              <w:t>NUMERO DE CHEQUE</w:t>
            </w:r>
          </w:p>
        </w:tc>
        <w:tc>
          <w:tcPr>
            <w:tcW w:w="1054" w:type="dxa"/>
            <w:hideMark/>
          </w:tcPr>
          <w:p w14:paraId="59C3A36A" w14:textId="77777777" w:rsidR="005574F0" w:rsidRPr="00EF48DD" w:rsidRDefault="005574F0" w:rsidP="00900E9B">
            <w:pPr>
              <w:spacing w:after="0" w:line="293" w:lineRule="auto"/>
              <w:jc w:val="both"/>
              <w:rPr>
                <w:rFonts w:ascii="Times New Roman" w:hAnsi="Times New Roman" w:cs="Times New Roman"/>
                <w:b/>
                <w:bCs/>
                <w:sz w:val="16"/>
                <w:szCs w:val="16"/>
              </w:rPr>
            </w:pPr>
            <w:r w:rsidRPr="00EF48DD">
              <w:rPr>
                <w:rFonts w:ascii="Times New Roman" w:hAnsi="Times New Roman" w:cs="Times New Roman"/>
                <w:b/>
                <w:bCs/>
                <w:sz w:val="16"/>
                <w:szCs w:val="16"/>
              </w:rPr>
              <w:t xml:space="preserve"> MONTO DEVENGADO </w:t>
            </w:r>
          </w:p>
        </w:tc>
        <w:tc>
          <w:tcPr>
            <w:tcW w:w="994" w:type="dxa"/>
            <w:hideMark/>
          </w:tcPr>
          <w:p w14:paraId="41610062" w14:textId="77777777" w:rsidR="005574F0" w:rsidRPr="00EF48DD" w:rsidRDefault="005574F0" w:rsidP="00900E9B">
            <w:pPr>
              <w:spacing w:after="0" w:line="293" w:lineRule="auto"/>
              <w:jc w:val="both"/>
              <w:rPr>
                <w:rFonts w:ascii="Times New Roman" w:hAnsi="Times New Roman" w:cs="Times New Roman"/>
                <w:b/>
                <w:bCs/>
                <w:sz w:val="16"/>
                <w:szCs w:val="16"/>
              </w:rPr>
            </w:pPr>
            <w:r w:rsidRPr="00EF48DD">
              <w:rPr>
                <w:rFonts w:ascii="Times New Roman" w:hAnsi="Times New Roman" w:cs="Times New Roman"/>
                <w:b/>
                <w:bCs/>
                <w:sz w:val="16"/>
                <w:szCs w:val="16"/>
              </w:rPr>
              <w:t xml:space="preserve"> RETENCIONES EFECTUADAS </w:t>
            </w:r>
          </w:p>
        </w:tc>
        <w:tc>
          <w:tcPr>
            <w:tcW w:w="1149" w:type="dxa"/>
            <w:hideMark/>
          </w:tcPr>
          <w:p w14:paraId="41589880" w14:textId="77777777" w:rsidR="005574F0" w:rsidRPr="00EF48DD" w:rsidRDefault="005574F0" w:rsidP="00900E9B">
            <w:pPr>
              <w:spacing w:after="0" w:line="293" w:lineRule="auto"/>
              <w:jc w:val="both"/>
              <w:rPr>
                <w:rFonts w:ascii="Times New Roman" w:hAnsi="Times New Roman" w:cs="Times New Roman"/>
                <w:b/>
                <w:bCs/>
                <w:sz w:val="16"/>
                <w:szCs w:val="16"/>
              </w:rPr>
            </w:pPr>
            <w:r w:rsidRPr="00EF48DD">
              <w:rPr>
                <w:rFonts w:ascii="Times New Roman" w:hAnsi="Times New Roman" w:cs="Times New Roman"/>
                <w:b/>
                <w:bCs/>
                <w:sz w:val="16"/>
                <w:szCs w:val="16"/>
              </w:rPr>
              <w:t xml:space="preserve"> MONTO LÍQUIDO </w:t>
            </w:r>
          </w:p>
        </w:tc>
      </w:tr>
      <w:tr w:rsidR="005574F0" w:rsidRPr="00EF48DD" w14:paraId="73562BB6" w14:textId="77777777" w:rsidTr="00900E9B">
        <w:trPr>
          <w:trHeight w:val="300"/>
        </w:trPr>
        <w:tc>
          <w:tcPr>
            <w:tcW w:w="9904" w:type="dxa"/>
            <w:gridSpan w:val="8"/>
            <w:hideMark/>
          </w:tcPr>
          <w:p w14:paraId="5769079E" w14:textId="77777777" w:rsidR="005574F0" w:rsidRPr="00EF48DD" w:rsidRDefault="005574F0" w:rsidP="00900E9B">
            <w:pPr>
              <w:spacing w:after="0" w:line="293" w:lineRule="auto"/>
              <w:jc w:val="both"/>
              <w:rPr>
                <w:rFonts w:ascii="Times New Roman" w:hAnsi="Times New Roman" w:cs="Times New Roman"/>
                <w:b/>
                <w:bCs/>
                <w:sz w:val="16"/>
                <w:szCs w:val="16"/>
              </w:rPr>
            </w:pPr>
            <w:r w:rsidRPr="00EF48DD">
              <w:rPr>
                <w:rFonts w:ascii="Times New Roman" w:hAnsi="Times New Roman" w:cs="Times New Roman"/>
                <w:b/>
                <w:bCs/>
                <w:sz w:val="16"/>
                <w:szCs w:val="16"/>
              </w:rPr>
              <w:t xml:space="preserve">TMSPP/ PROGRAMA DE ATENCION A LA </w:t>
            </w:r>
            <w:proofErr w:type="gramStart"/>
            <w:r w:rsidRPr="00EF48DD">
              <w:rPr>
                <w:rFonts w:ascii="Times New Roman" w:hAnsi="Times New Roman" w:cs="Times New Roman"/>
                <w:b/>
                <w:bCs/>
                <w:sz w:val="16"/>
                <w:szCs w:val="16"/>
              </w:rPr>
              <w:t>EMERGENCIA  AMANDA</w:t>
            </w:r>
            <w:proofErr w:type="gramEnd"/>
            <w:r w:rsidRPr="00EF48DD">
              <w:rPr>
                <w:rFonts w:ascii="Times New Roman" w:hAnsi="Times New Roman" w:cs="Times New Roman"/>
                <w:b/>
                <w:bCs/>
                <w:sz w:val="16"/>
                <w:szCs w:val="16"/>
              </w:rPr>
              <w:t xml:space="preserve"> EN EL MUNICIPIO DE SAN PEDRO PERULAPAN PRIMER COMPLEMENTO  100-200-701118-7</w:t>
            </w:r>
          </w:p>
        </w:tc>
      </w:tr>
      <w:tr w:rsidR="005574F0" w:rsidRPr="00EF48DD" w14:paraId="5B691FB0" w14:textId="77777777" w:rsidTr="00900E9B">
        <w:trPr>
          <w:trHeight w:val="70"/>
        </w:trPr>
        <w:tc>
          <w:tcPr>
            <w:tcW w:w="817" w:type="dxa"/>
            <w:hideMark/>
          </w:tcPr>
          <w:p w14:paraId="4BD7D3DC" w14:textId="77777777" w:rsidR="005574F0" w:rsidRPr="00EF48DD" w:rsidRDefault="005574F0" w:rsidP="00900E9B">
            <w:pPr>
              <w:spacing w:after="0" w:line="293" w:lineRule="auto"/>
              <w:jc w:val="both"/>
              <w:rPr>
                <w:rFonts w:ascii="Times New Roman" w:hAnsi="Times New Roman" w:cs="Times New Roman"/>
                <w:b/>
                <w:bCs/>
                <w:sz w:val="16"/>
                <w:szCs w:val="16"/>
              </w:rPr>
            </w:pPr>
            <w:r w:rsidRPr="003D1FAF">
              <w:rPr>
                <w:rFonts w:ascii="Times New Roman" w:hAnsi="Times New Roman" w:cs="Times New Roman"/>
                <w:b/>
                <w:bCs/>
                <w:sz w:val="14"/>
                <w:szCs w:val="16"/>
              </w:rPr>
              <w:t>16/4/2021</w:t>
            </w:r>
          </w:p>
        </w:tc>
        <w:tc>
          <w:tcPr>
            <w:tcW w:w="992" w:type="dxa"/>
            <w:hideMark/>
          </w:tcPr>
          <w:p w14:paraId="31E78ABF" w14:textId="77777777" w:rsidR="005574F0" w:rsidRPr="00EF48DD" w:rsidRDefault="005574F0" w:rsidP="00900E9B">
            <w:pPr>
              <w:spacing w:after="0" w:line="293" w:lineRule="auto"/>
              <w:jc w:val="both"/>
              <w:rPr>
                <w:rFonts w:ascii="Times New Roman" w:hAnsi="Times New Roman" w:cs="Times New Roman"/>
                <w:sz w:val="16"/>
                <w:szCs w:val="16"/>
              </w:rPr>
            </w:pPr>
            <w:r w:rsidRPr="00EF48DD">
              <w:rPr>
                <w:rFonts w:ascii="Times New Roman" w:hAnsi="Times New Roman" w:cs="Times New Roman"/>
                <w:sz w:val="16"/>
                <w:szCs w:val="16"/>
              </w:rPr>
              <w:t>FACTURA 9</w:t>
            </w:r>
          </w:p>
        </w:tc>
        <w:tc>
          <w:tcPr>
            <w:tcW w:w="1134" w:type="dxa"/>
            <w:hideMark/>
          </w:tcPr>
          <w:p w14:paraId="1AC2837A" w14:textId="77777777" w:rsidR="005574F0" w:rsidRPr="00EF48DD" w:rsidRDefault="005574F0" w:rsidP="00900E9B">
            <w:pPr>
              <w:spacing w:after="0" w:line="293" w:lineRule="auto"/>
              <w:jc w:val="both"/>
              <w:rPr>
                <w:rFonts w:ascii="Times New Roman" w:hAnsi="Times New Roman" w:cs="Times New Roman"/>
                <w:sz w:val="16"/>
                <w:szCs w:val="16"/>
              </w:rPr>
            </w:pPr>
            <w:r w:rsidRPr="00EF48DD">
              <w:rPr>
                <w:rFonts w:ascii="Times New Roman" w:hAnsi="Times New Roman" w:cs="Times New Roman"/>
                <w:sz w:val="16"/>
                <w:szCs w:val="16"/>
              </w:rPr>
              <w:t>INARTEC, S.A. DE C.V.</w:t>
            </w:r>
          </w:p>
        </w:tc>
        <w:tc>
          <w:tcPr>
            <w:tcW w:w="2872" w:type="dxa"/>
            <w:hideMark/>
          </w:tcPr>
          <w:p w14:paraId="333A9ABD" w14:textId="77777777" w:rsidR="005574F0" w:rsidRPr="00EF48DD" w:rsidRDefault="005574F0" w:rsidP="00900E9B">
            <w:pPr>
              <w:spacing w:after="0" w:line="293" w:lineRule="auto"/>
              <w:jc w:val="both"/>
              <w:rPr>
                <w:rFonts w:ascii="Times New Roman" w:hAnsi="Times New Roman" w:cs="Times New Roman"/>
                <w:sz w:val="14"/>
                <w:szCs w:val="16"/>
              </w:rPr>
            </w:pPr>
            <w:r w:rsidRPr="00EF48DD">
              <w:rPr>
                <w:rFonts w:ascii="Times New Roman" w:hAnsi="Times New Roman" w:cs="Times New Roman"/>
                <w:sz w:val="14"/>
                <w:szCs w:val="16"/>
              </w:rPr>
              <w:t xml:space="preserve">PAGO CORRESPONDIENTE A LA SEGUNDA ESTIMACION DE OBRA POR REALIZACION DE PROYECTO DENOMINADO CONSTRUCCION DE OBRA DE MITIGACION SECTOR PASUNTEO CANTON LA LOMA, MUNICIPIO DE SAN PEDRO PERULAPAN, DEPARTAMENTO DE CUSCATLAN AÑO 2020 APROBADO MEDIANTE ACUERDO MUNICIPAL NUMERO SEIS DE FECHA 08/04/2021 AUTORIZANDO EL PAGO DE $18,967.76 Y PRESENTAN LA FACTURA MENOS LA AMORTIZACION DE $5,640.33 SE LE REALIZA LA RESPECTIVA RETENCION DEL 1% FACTURA NUMERO 9 SE ADJUNTA INFORME DEL ADMINISTRADOR DE CONTRATO. LO FALTANTE SERA PAGADO DE LA CUENTA 2° TRANSFERENCIA CUENTA NUMERO 100-200-701166-7 </w:t>
            </w:r>
          </w:p>
        </w:tc>
        <w:tc>
          <w:tcPr>
            <w:tcW w:w="892" w:type="dxa"/>
            <w:hideMark/>
          </w:tcPr>
          <w:p w14:paraId="6A4F2012" w14:textId="77777777" w:rsidR="005574F0" w:rsidRPr="00EF48DD" w:rsidRDefault="005574F0" w:rsidP="00900E9B">
            <w:pPr>
              <w:spacing w:after="0" w:line="293" w:lineRule="auto"/>
              <w:jc w:val="both"/>
              <w:rPr>
                <w:rFonts w:ascii="Times New Roman" w:hAnsi="Times New Roman" w:cs="Times New Roman"/>
                <w:sz w:val="16"/>
                <w:szCs w:val="16"/>
              </w:rPr>
            </w:pPr>
            <w:r w:rsidRPr="00EF48DD">
              <w:rPr>
                <w:rFonts w:ascii="Times New Roman" w:hAnsi="Times New Roman" w:cs="Times New Roman"/>
                <w:sz w:val="16"/>
                <w:szCs w:val="16"/>
              </w:rPr>
              <w:t>8293618</w:t>
            </w:r>
          </w:p>
        </w:tc>
        <w:tc>
          <w:tcPr>
            <w:tcW w:w="1054" w:type="dxa"/>
            <w:hideMark/>
          </w:tcPr>
          <w:p w14:paraId="788E4374" w14:textId="77777777" w:rsidR="005574F0" w:rsidRPr="00EF48DD" w:rsidRDefault="005574F0" w:rsidP="00900E9B">
            <w:pPr>
              <w:spacing w:after="0" w:line="293" w:lineRule="auto"/>
              <w:jc w:val="both"/>
              <w:rPr>
                <w:rFonts w:ascii="Times New Roman" w:hAnsi="Times New Roman" w:cs="Times New Roman"/>
                <w:sz w:val="16"/>
                <w:szCs w:val="16"/>
              </w:rPr>
            </w:pPr>
            <w:r w:rsidRPr="00EF48DD">
              <w:rPr>
                <w:rFonts w:ascii="Times New Roman" w:hAnsi="Times New Roman" w:cs="Times New Roman"/>
                <w:sz w:val="16"/>
                <w:szCs w:val="16"/>
              </w:rPr>
              <w:t xml:space="preserve"> $          13,277.43 </w:t>
            </w:r>
          </w:p>
        </w:tc>
        <w:tc>
          <w:tcPr>
            <w:tcW w:w="994" w:type="dxa"/>
            <w:hideMark/>
          </w:tcPr>
          <w:p w14:paraId="04BEAF15" w14:textId="77777777" w:rsidR="005574F0" w:rsidRPr="00EF48DD" w:rsidRDefault="005574F0" w:rsidP="00900E9B">
            <w:pPr>
              <w:spacing w:after="0" w:line="293" w:lineRule="auto"/>
              <w:jc w:val="both"/>
              <w:rPr>
                <w:rFonts w:ascii="Times New Roman" w:hAnsi="Times New Roman" w:cs="Times New Roman"/>
                <w:sz w:val="16"/>
                <w:szCs w:val="16"/>
              </w:rPr>
            </w:pPr>
            <w:r w:rsidRPr="00EF48DD">
              <w:rPr>
                <w:rFonts w:ascii="Times New Roman" w:hAnsi="Times New Roman" w:cs="Times New Roman"/>
                <w:sz w:val="16"/>
                <w:szCs w:val="16"/>
              </w:rPr>
              <w:t xml:space="preserve"> $             117.50 </w:t>
            </w:r>
          </w:p>
        </w:tc>
        <w:tc>
          <w:tcPr>
            <w:tcW w:w="1149" w:type="dxa"/>
            <w:hideMark/>
          </w:tcPr>
          <w:p w14:paraId="224F6883" w14:textId="77777777" w:rsidR="005574F0" w:rsidRPr="00EF48DD" w:rsidRDefault="005574F0" w:rsidP="00900E9B">
            <w:pPr>
              <w:spacing w:after="0" w:line="293" w:lineRule="auto"/>
              <w:jc w:val="both"/>
              <w:rPr>
                <w:rFonts w:ascii="Times New Roman" w:hAnsi="Times New Roman" w:cs="Times New Roman"/>
                <w:sz w:val="16"/>
                <w:szCs w:val="16"/>
              </w:rPr>
            </w:pPr>
            <w:r w:rsidRPr="00EF48DD">
              <w:rPr>
                <w:rFonts w:ascii="Times New Roman" w:hAnsi="Times New Roman" w:cs="Times New Roman"/>
                <w:sz w:val="16"/>
                <w:szCs w:val="16"/>
              </w:rPr>
              <w:t xml:space="preserve"> $            13,159.93 </w:t>
            </w:r>
          </w:p>
        </w:tc>
      </w:tr>
      <w:tr w:rsidR="005574F0" w:rsidRPr="00EF48DD" w14:paraId="0380213B" w14:textId="77777777" w:rsidTr="00900E9B">
        <w:trPr>
          <w:trHeight w:val="2385"/>
        </w:trPr>
        <w:tc>
          <w:tcPr>
            <w:tcW w:w="817" w:type="dxa"/>
            <w:hideMark/>
          </w:tcPr>
          <w:p w14:paraId="6AF18252" w14:textId="77777777" w:rsidR="005574F0" w:rsidRPr="003D1FAF" w:rsidRDefault="005574F0" w:rsidP="00900E9B">
            <w:pPr>
              <w:spacing w:after="0" w:line="293" w:lineRule="auto"/>
              <w:jc w:val="both"/>
              <w:rPr>
                <w:rFonts w:ascii="Times New Roman" w:hAnsi="Times New Roman" w:cs="Times New Roman"/>
                <w:sz w:val="14"/>
                <w:szCs w:val="24"/>
              </w:rPr>
            </w:pPr>
            <w:r w:rsidRPr="003D1FAF">
              <w:rPr>
                <w:rFonts w:ascii="Times New Roman" w:hAnsi="Times New Roman" w:cs="Times New Roman"/>
                <w:sz w:val="14"/>
                <w:szCs w:val="24"/>
              </w:rPr>
              <w:lastRenderedPageBreak/>
              <w:t>22/4/2021</w:t>
            </w:r>
          </w:p>
        </w:tc>
        <w:tc>
          <w:tcPr>
            <w:tcW w:w="992" w:type="dxa"/>
            <w:hideMark/>
          </w:tcPr>
          <w:p w14:paraId="4E216665"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t>CARTA SOLICITUD</w:t>
            </w:r>
          </w:p>
        </w:tc>
        <w:tc>
          <w:tcPr>
            <w:tcW w:w="1134" w:type="dxa"/>
            <w:hideMark/>
          </w:tcPr>
          <w:p w14:paraId="72620C07"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t>INARTEC, S.A. DE C.V.</w:t>
            </w:r>
          </w:p>
        </w:tc>
        <w:tc>
          <w:tcPr>
            <w:tcW w:w="2872" w:type="dxa"/>
            <w:hideMark/>
          </w:tcPr>
          <w:p w14:paraId="3674527E" w14:textId="77777777" w:rsidR="005574F0" w:rsidRPr="00EF48DD" w:rsidRDefault="005574F0" w:rsidP="00900E9B">
            <w:pPr>
              <w:spacing w:after="0" w:line="293" w:lineRule="auto"/>
              <w:jc w:val="both"/>
              <w:rPr>
                <w:rFonts w:ascii="Times New Roman" w:hAnsi="Times New Roman" w:cs="Times New Roman"/>
                <w:sz w:val="18"/>
                <w:szCs w:val="24"/>
              </w:rPr>
            </w:pPr>
            <w:r w:rsidRPr="003D1FAF">
              <w:rPr>
                <w:rFonts w:ascii="Times New Roman" w:hAnsi="Times New Roman" w:cs="Times New Roman"/>
                <w:sz w:val="16"/>
                <w:szCs w:val="24"/>
              </w:rPr>
              <w:t xml:space="preserve">DEVOLUCION DEL 5% RETENIDO EN LA PRIMERA ESTIMACION DEL PROYECTO DENOMINADO CONSTRUCCION DE OBRA DE MITIGACION EN SECTOR PASUNTEO CANTON LA </w:t>
            </w:r>
            <w:proofErr w:type="gramStart"/>
            <w:r w:rsidRPr="003D1FAF">
              <w:rPr>
                <w:rFonts w:ascii="Times New Roman" w:hAnsi="Times New Roman" w:cs="Times New Roman"/>
                <w:sz w:val="16"/>
                <w:szCs w:val="24"/>
              </w:rPr>
              <w:t>LOMA  SPP</w:t>
            </w:r>
            <w:proofErr w:type="gramEnd"/>
            <w:r w:rsidRPr="003D1FAF">
              <w:rPr>
                <w:rFonts w:ascii="Times New Roman" w:hAnsi="Times New Roman" w:cs="Times New Roman"/>
                <w:sz w:val="16"/>
                <w:szCs w:val="24"/>
              </w:rPr>
              <w:t xml:space="preserve">, SEGUN CHEQUE 8293615 SEGUN FACTURA 6 DE FECHA CHEQUE 26/02/2021 SE ANEXA CARTA DE SOLICITUD Y FOTOCOPIA DE GARANTIA DE BUENA OBRA. </w:t>
            </w:r>
          </w:p>
        </w:tc>
        <w:tc>
          <w:tcPr>
            <w:tcW w:w="892" w:type="dxa"/>
            <w:hideMark/>
          </w:tcPr>
          <w:p w14:paraId="278D7F9F"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t>8293619</w:t>
            </w:r>
          </w:p>
        </w:tc>
        <w:tc>
          <w:tcPr>
            <w:tcW w:w="1054" w:type="dxa"/>
            <w:hideMark/>
          </w:tcPr>
          <w:p w14:paraId="7A65B40D"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t xml:space="preserve"> $            1,422.58 </w:t>
            </w:r>
          </w:p>
        </w:tc>
        <w:tc>
          <w:tcPr>
            <w:tcW w:w="994" w:type="dxa"/>
            <w:hideMark/>
          </w:tcPr>
          <w:p w14:paraId="2AB946E4"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t> </w:t>
            </w:r>
          </w:p>
        </w:tc>
        <w:tc>
          <w:tcPr>
            <w:tcW w:w="1149" w:type="dxa"/>
            <w:hideMark/>
          </w:tcPr>
          <w:p w14:paraId="20E16F86"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t xml:space="preserve"> $               1,422.58 </w:t>
            </w:r>
          </w:p>
        </w:tc>
      </w:tr>
      <w:tr w:rsidR="005574F0" w:rsidRPr="00EF48DD" w14:paraId="3D0F09B7" w14:textId="77777777" w:rsidTr="00900E9B">
        <w:trPr>
          <w:trHeight w:val="1965"/>
        </w:trPr>
        <w:tc>
          <w:tcPr>
            <w:tcW w:w="817" w:type="dxa"/>
            <w:hideMark/>
          </w:tcPr>
          <w:p w14:paraId="658774BA" w14:textId="77777777" w:rsidR="005574F0" w:rsidRPr="003D1FAF" w:rsidRDefault="005574F0" w:rsidP="00900E9B">
            <w:pPr>
              <w:spacing w:after="0" w:line="293" w:lineRule="auto"/>
              <w:jc w:val="both"/>
              <w:rPr>
                <w:rFonts w:ascii="Times New Roman" w:hAnsi="Times New Roman" w:cs="Times New Roman"/>
                <w:sz w:val="14"/>
                <w:szCs w:val="24"/>
              </w:rPr>
            </w:pPr>
            <w:r w:rsidRPr="003D1FAF">
              <w:rPr>
                <w:rFonts w:ascii="Times New Roman" w:hAnsi="Times New Roman" w:cs="Times New Roman"/>
                <w:sz w:val="14"/>
                <w:szCs w:val="24"/>
              </w:rPr>
              <w:t>22/4/2021</w:t>
            </w:r>
          </w:p>
        </w:tc>
        <w:tc>
          <w:tcPr>
            <w:tcW w:w="992" w:type="dxa"/>
            <w:hideMark/>
          </w:tcPr>
          <w:p w14:paraId="1895E86D" w14:textId="77777777" w:rsidR="005574F0" w:rsidRPr="00EF48DD" w:rsidRDefault="005574F0" w:rsidP="00900E9B">
            <w:pPr>
              <w:spacing w:after="0" w:line="293" w:lineRule="auto"/>
              <w:jc w:val="both"/>
              <w:rPr>
                <w:rFonts w:ascii="Times New Roman" w:hAnsi="Times New Roman" w:cs="Times New Roman"/>
                <w:sz w:val="16"/>
                <w:szCs w:val="24"/>
              </w:rPr>
            </w:pPr>
            <w:r w:rsidRPr="00EF48DD">
              <w:rPr>
                <w:rFonts w:ascii="Times New Roman" w:hAnsi="Times New Roman" w:cs="Times New Roman"/>
                <w:sz w:val="16"/>
                <w:szCs w:val="24"/>
              </w:rPr>
              <w:t>CARTA SOLICITUD</w:t>
            </w:r>
          </w:p>
        </w:tc>
        <w:tc>
          <w:tcPr>
            <w:tcW w:w="1134" w:type="dxa"/>
            <w:hideMark/>
          </w:tcPr>
          <w:p w14:paraId="4A0263CE" w14:textId="77777777" w:rsidR="005574F0" w:rsidRPr="00EF48DD" w:rsidRDefault="005574F0" w:rsidP="00900E9B">
            <w:pPr>
              <w:spacing w:after="0" w:line="293" w:lineRule="auto"/>
              <w:jc w:val="both"/>
              <w:rPr>
                <w:rFonts w:ascii="Times New Roman" w:hAnsi="Times New Roman" w:cs="Times New Roman"/>
                <w:sz w:val="16"/>
                <w:szCs w:val="24"/>
              </w:rPr>
            </w:pPr>
            <w:r w:rsidRPr="00EF48DD">
              <w:rPr>
                <w:rFonts w:ascii="Times New Roman" w:hAnsi="Times New Roman" w:cs="Times New Roman"/>
                <w:sz w:val="16"/>
                <w:szCs w:val="24"/>
              </w:rPr>
              <w:t>NUEVOS INGENIEROS DE EL SALVADOR, S.A. DE C.V.</w:t>
            </w:r>
          </w:p>
        </w:tc>
        <w:tc>
          <w:tcPr>
            <w:tcW w:w="2872" w:type="dxa"/>
            <w:hideMark/>
          </w:tcPr>
          <w:p w14:paraId="58BBB73E" w14:textId="77777777" w:rsidR="005574F0" w:rsidRPr="00DE57C0" w:rsidRDefault="005574F0" w:rsidP="00900E9B">
            <w:pPr>
              <w:spacing w:after="0" w:line="293" w:lineRule="auto"/>
              <w:jc w:val="both"/>
              <w:rPr>
                <w:rFonts w:ascii="Times New Roman" w:hAnsi="Times New Roman" w:cs="Times New Roman"/>
                <w:sz w:val="18"/>
                <w:szCs w:val="24"/>
              </w:rPr>
            </w:pPr>
            <w:r w:rsidRPr="00DE57C0">
              <w:rPr>
                <w:rFonts w:ascii="Times New Roman" w:hAnsi="Times New Roman" w:cs="Times New Roman"/>
                <w:sz w:val="18"/>
                <w:szCs w:val="24"/>
              </w:rPr>
              <w:t xml:space="preserve">DEVOLUCION DEL 5% RETENIDO EN LA PRIMERA ESTIMACION CONSTRUCCION DE OBRA DE MITIGACION EN BARRIO EL CALVARIO CANTON LA LOMA SPP, SEGUN CHEQUE 8293614 SEGUN FACTURA 15 DE FECHA CHEQUE 26/02/2021 SE ANEXA CARTA DE SOLICITUD Y FOTOCOPIA DE GARANTIA DE BUENA OBRA. </w:t>
            </w:r>
          </w:p>
        </w:tc>
        <w:tc>
          <w:tcPr>
            <w:tcW w:w="892" w:type="dxa"/>
            <w:hideMark/>
          </w:tcPr>
          <w:p w14:paraId="3471A475" w14:textId="77777777" w:rsidR="005574F0" w:rsidRPr="00EF48DD" w:rsidRDefault="005574F0" w:rsidP="00900E9B">
            <w:pPr>
              <w:spacing w:after="0" w:line="293" w:lineRule="auto"/>
              <w:jc w:val="both"/>
              <w:rPr>
                <w:rFonts w:ascii="Times New Roman" w:hAnsi="Times New Roman" w:cs="Times New Roman"/>
                <w:sz w:val="16"/>
                <w:szCs w:val="24"/>
              </w:rPr>
            </w:pPr>
            <w:r w:rsidRPr="00EF48DD">
              <w:rPr>
                <w:rFonts w:ascii="Times New Roman" w:hAnsi="Times New Roman" w:cs="Times New Roman"/>
                <w:sz w:val="16"/>
                <w:szCs w:val="24"/>
              </w:rPr>
              <w:t>8293620</w:t>
            </w:r>
          </w:p>
        </w:tc>
        <w:tc>
          <w:tcPr>
            <w:tcW w:w="1054" w:type="dxa"/>
            <w:hideMark/>
          </w:tcPr>
          <w:p w14:paraId="06BEFBAB" w14:textId="77777777" w:rsidR="005574F0" w:rsidRPr="00EF48DD" w:rsidRDefault="005574F0" w:rsidP="00900E9B">
            <w:pPr>
              <w:spacing w:after="0" w:line="293" w:lineRule="auto"/>
              <w:jc w:val="both"/>
              <w:rPr>
                <w:rFonts w:ascii="Times New Roman" w:hAnsi="Times New Roman" w:cs="Times New Roman"/>
                <w:sz w:val="16"/>
                <w:szCs w:val="24"/>
              </w:rPr>
            </w:pPr>
            <w:r w:rsidRPr="00EF48DD">
              <w:rPr>
                <w:rFonts w:ascii="Times New Roman" w:hAnsi="Times New Roman" w:cs="Times New Roman"/>
                <w:sz w:val="16"/>
                <w:szCs w:val="24"/>
              </w:rPr>
              <w:t xml:space="preserve"> $            1,598.11 </w:t>
            </w:r>
          </w:p>
        </w:tc>
        <w:tc>
          <w:tcPr>
            <w:tcW w:w="994" w:type="dxa"/>
            <w:hideMark/>
          </w:tcPr>
          <w:p w14:paraId="67C97675" w14:textId="77777777" w:rsidR="005574F0" w:rsidRPr="00EF48DD" w:rsidRDefault="005574F0" w:rsidP="00900E9B">
            <w:pPr>
              <w:spacing w:after="0" w:line="293" w:lineRule="auto"/>
              <w:jc w:val="both"/>
              <w:rPr>
                <w:rFonts w:ascii="Times New Roman" w:hAnsi="Times New Roman" w:cs="Times New Roman"/>
                <w:sz w:val="16"/>
                <w:szCs w:val="24"/>
              </w:rPr>
            </w:pPr>
            <w:r w:rsidRPr="00EF48DD">
              <w:rPr>
                <w:rFonts w:ascii="Times New Roman" w:hAnsi="Times New Roman" w:cs="Times New Roman"/>
                <w:sz w:val="16"/>
                <w:szCs w:val="24"/>
              </w:rPr>
              <w:t> </w:t>
            </w:r>
          </w:p>
        </w:tc>
        <w:tc>
          <w:tcPr>
            <w:tcW w:w="1149" w:type="dxa"/>
            <w:hideMark/>
          </w:tcPr>
          <w:p w14:paraId="36D24E35" w14:textId="77777777" w:rsidR="005574F0" w:rsidRPr="00EF48DD" w:rsidRDefault="005574F0" w:rsidP="00900E9B">
            <w:pPr>
              <w:spacing w:after="0" w:line="293" w:lineRule="auto"/>
              <w:jc w:val="both"/>
              <w:rPr>
                <w:rFonts w:ascii="Times New Roman" w:hAnsi="Times New Roman" w:cs="Times New Roman"/>
                <w:sz w:val="16"/>
                <w:szCs w:val="24"/>
              </w:rPr>
            </w:pPr>
            <w:r w:rsidRPr="00EF48DD">
              <w:rPr>
                <w:rFonts w:ascii="Times New Roman" w:hAnsi="Times New Roman" w:cs="Times New Roman"/>
                <w:sz w:val="16"/>
                <w:szCs w:val="24"/>
              </w:rPr>
              <w:t xml:space="preserve"> $               1,598.11 </w:t>
            </w:r>
          </w:p>
        </w:tc>
      </w:tr>
      <w:tr w:rsidR="005574F0" w:rsidRPr="00EF48DD" w14:paraId="62E7298C" w14:textId="77777777" w:rsidTr="00900E9B">
        <w:trPr>
          <w:trHeight w:val="759"/>
        </w:trPr>
        <w:tc>
          <w:tcPr>
            <w:tcW w:w="817" w:type="dxa"/>
            <w:hideMark/>
          </w:tcPr>
          <w:p w14:paraId="04F48FBF" w14:textId="77777777" w:rsidR="005574F0" w:rsidRPr="003D1FAF" w:rsidRDefault="005574F0" w:rsidP="00900E9B">
            <w:pPr>
              <w:spacing w:after="0" w:line="293" w:lineRule="auto"/>
              <w:jc w:val="both"/>
              <w:rPr>
                <w:rFonts w:ascii="Times New Roman" w:hAnsi="Times New Roman" w:cs="Times New Roman"/>
                <w:sz w:val="14"/>
                <w:szCs w:val="24"/>
              </w:rPr>
            </w:pPr>
            <w:r w:rsidRPr="003D1FAF">
              <w:rPr>
                <w:rFonts w:ascii="Times New Roman" w:hAnsi="Times New Roman" w:cs="Times New Roman"/>
                <w:sz w:val="14"/>
                <w:szCs w:val="24"/>
              </w:rPr>
              <w:t>22/4/2021</w:t>
            </w:r>
          </w:p>
        </w:tc>
        <w:tc>
          <w:tcPr>
            <w:tcW w:w="992" w:type="dxa"/>
            <w:hideMark/>
          </w:tcPr>
          <w:p w14:paraId="353B32D5"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t>CARTA SOLICITUD</w:t>
            </w:r>
          </w:p>
        </w:tc>
        <w:tc>
          <w:tcPr>
            <w:tcW w:w="1134" w:type="dxa"/>
            <w:hideMark/>
          </w:tcPr>
          <w:p w14:paraId="3B19E1CE"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t>CONSTRUCTORES CARRILLO, S.A. DE C.V.</w:t>
            </w:r>
          </w:p>
        </w:tc>
        <w:tc>
          <w:tcPr>
            <w:tcW w:w="2872" w:type="dxa"/>
            <w:hideMark/>
          </w:tcPr>
          <w:p w14:paraId="6AF8802A" w14:textId="77777777" w:rsidR="005574F0" w:rsidRPr="00DE57C0" w:rsidRDefault="005574F0" w:rsidP="00900E9B">
            <w:pPr>
              <w:spacing w:after="0" w:line="293" w:lineRule="auto"/>
              <w:jc w:val="both"/>
              <w:rPr>
                <w:rFonts w:ascii="Times New Roman" w:hAnsi="Times New Roman" w:cs="Times New Roman"/>
                <w:sz w:val="18"/>
                <w:szCs w:val="24"/>
              </w:rPr>
            </w:pPr>
            <w:r w:rsidRPr="00DE57C0">
              <w:rPr>
                <w:rFonts w:ascii="Times New Roman" w:hAnsi="Times New Roman" w:cs="Times New Roman"/>
                <w:sz w:val="18"/>
                <w:szCs w:val="24"/>
              </w:rPr>
              <w:t xml:space="preserve">DEVOLUCION DEL 5% RETENIDO EN LA PRIMERA ESTIMACION DEL PROYECTO CONSTRUCCION DE OBRA DE MITIGACION EN COLONIA LA AGRICULTURA CASCO URBANO MSPP, SEGUN CHEQUE 8293613 SEGUN FACTURA 29 DE FECHA CHEQUE 26/02/2021 SE ANEXA CARTA DE SOLICITUD Y FOTOCOPIA DE GARANTIA DE BUENA OBRA. </w:t>
            </w:r>
          </w:p>
        </w:tc>
        <w:tc>
          <w:tcPr>
            <w:tcW w:w="892" w:type="dxa"/>
            <w:hideMark/>
          </w:tcPr>
          <w:p w14:paraId="5A59AD6A"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t>8293621</w:t>
            </w:r>
          </w:p>
        </w:tc>
        <w:tc>
          <w:tcPr>
            <w:tcW w:w="1054" w:type="dxa"/>
            <w:hideMark/>
          </w:tcPr>
          <w:p w14:paraId="3D5E938D"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t xml:space="preserve"> $            1,399.57 </w:t>
            </w:r>
          </w:p>
        </w:tc>
        <w:tc>
          <w:tcPr>
            <w:tcW w:w="994" w:type="dxa"/>
            <w:hideMark/>
          </w:tcPr>
          <w:p w14:paraId="704F4C1B"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t> </w:t>
            </w:r>
          </w:p>
        </w:tc>
        <w:tc>
          <w:tcPr>
            <w:tcW w:w="1149" w:type="dxa"/>
            <w:hideMark/>
          </w:tcPr>
          <w:p w14:paraId="2D279761" w14:textId="77777777" w:rsidR="005574F0" w:rsidRPr="00EF48DD" w:rsidRDefault="005574F0" w:rsidP="00900E9B">
            <w:pPr>
              <w:spacing w:after="0" w:line="293" w:lineRule="auto"/>
              <w:jc w:val="both"/>
              <w:rPr>
                <w:rFonts w:ascii="Times New Roman" w:hAnsi="Times New Roman" w:cs="Times New Roman"/>
                <w:sz w:val="18"/>
                <w:szCs w:val="24"/>
              </w:rPr>
            </w:pPr>
            <w:r w:rsidRPr="00EF48DD">
              <w:rPr>
                <w:rFonts w:ascii="Times New Roman" w:hAnsi="Times New Roman" w:cs="Times New Roman"/>
                <w:sz w:val="18"/>
                <w:szCs w:val="24"/>
              </w:rPr>
              <w:t xml:space="preserve"> $               1,399.57 </w:t>
            </w:r>
          </w:p>
        </w:tc>
      </w:tr>
      <w:tr w:rsidR="005574F0" w:rsidRPr="00EF48DD" w14:paraId="072B813C" w14:textId="77777777" w:rsidTr="00900E9B">
        <w:trPr>
          <w:trHeight w:val="300"/>
        </w:trPr>
        <w:tc>
          <w:tcPr>
            <w:tcW w:w="6707" w:type="dxa"/>
            <w:gridSpan w:val="5"/>
            <w:hideMark/>
          </w:tcPr>
          <w:p w14:paraId="5931BA5F" w14:textId="77777777" w:rsidR="005574F0" w:rsidRPr="00EF48DD" w:rsidRDefault="005574F0" w:rsidP="00900E9B">
            <w:pPr>
              <w:spacing w:after="0" w:line="293" w:lineRule="auto"/>
              <w:jc w:val="both"/>
              <w:rPr>
                <w:rFonts w:ascii="Times New Roman" w:hAnsi="Times New Roman" w:cs="Times New Roman"/>
                <w:b/>
                <w:bCs/>
                <w:sz w:val="18"/>
                <w:szCs w:val="24"/>
              </w:rPr>
            </w:pPr>
            <w:r w:rsidRPr="00EF48DD">
              <w:rPr>
                <w:rFonts w:ascii="Times New Roman" w:hAnsi="Times New Roman" w:cs="Times New Roman"/>
                <w:b/>
                <w:bCs/>
                <w:sz w:val="18"/>
                <w:szCs w:val="24"/>
              </w:rPr>
              <w:t>MONTO TOTAL</w:t>
            </w:r>
          </w:p>
        </w:tc>
        <w:tc>
          <w:tcPr>
            <w:tcW w:w="1054" w:type="dxa"/>
            <w:hideMark/>
          </w:tcPr>
          <w:p w14:paraId="63C7B889" w14:textId="77777777" w:rsidR="005574F0" w:rsidRPr="00EF48DD" w:rsidRDefault="005574F0" w:rsidP="00900E9B">
            <w:pPr>
              <w:spacing w:after="0" w:line="293" w:lineRule="auto"/>
              <w:jc w:val="both"/>
              <w:rPr>
                <w:rFonts w:ascii="Times New Roman" w:hAnsi="Times New Roman" w:cs="Times New Roman"/>
                <w:b/>
                <w:bCs/>
                <w:sz w:val="18"/>
                <w:szCs w:val="24"/>
              </w:rPr>
            </w:pPr>
            <w:r w:rsidRPr="00EF48DD">
              <w:rPr>
                <w:rFonts w:ascii="Times New Roman" w:hAnsi="Times New Roman" w:cs="Times New Roman"/>
                <w:b/>
                <w:bCs/>
                <w:sz w:val="18"/>
                <w:szCs w:val="24"/>
              </w:rPr>
              <w:t xml:space="preserve">$17,697.69 </w:t>
            </w:r>
          </w:p>
        </w:tc>
        <w:tc>
          <w:tcPr>
            <w:tcW w:w="994" w:type="dxa"/>
            <w:hideMark/>
          </w:tcPr>
          <w:p w14:paraId="7FFF3A6E" w14:textId="77777777" w:rsidR="005574F0" w:rsidRPr="00EF48DD" w:rsidRDefault="005574F0" w:rsidP="00900E9B">
            <w:pPr>
              <w:spacing w:after="0" w:line="293" w:lineRule="auto"/>
              <w:jc w:val="both"/>
              <w:rPr>
                <w:rFonts w:ascii="Times New Roman" w:hAnsi="Times New Roman" w:cs="Times New Roman"/>
                <w:b/>
                <w:bCs/>
                <w:sz w:val="18"/>
                <w:szCs w:val="24"/>
              </w:rPr>
            </w:pPr>
            <w:r w:rsidRPr="00EF48DD">
              <w:rPr>
                <w:rFonts w:ascii="Times New Roman" w:hAnsi="Times New Roman" w:cs="Times New Roman"/>
                <w:b/>
                <w:bCs/>
                <w:sz w:val="18"/>
                <w:szCs w:val="24"/>
              </w:rPr>
              <w:t xml:space="preserve"> </w:t>
            </w:r>
            <w:proofErr w:type="gramStart"/>
            <w:r w:rsidRPr="00EF48DD">
              <w:rPr>
                <w:rFonts w:ascii="Times New Roman" w:hAnsi="Times New Roman" w:cs="Times New Roman"/>
                <w:b/>
                <w:bCs/>
                <w:sz w:val="18"/>
                <w:szCs w:val="24"/>
              </w:rPr>
              <w:t>$  117.50</w:t>
            </w:r>
            <w:proofErr w:type="gramEnd"/>
            <w:r w:rsidRPr="00EF48DD">
              <w:rPr>
                <w:rFonts w:ascii="Times New Roman" w:hAnsi="Times New Roman" w:cs="Times New Roman"/>
                <w:b/>
                <w:bCs/>
                <w:sz w:val="18"/>
                <w:szCs w:val="24"/>
              </w:rPr>
              <w:t xml:space="preserve"> </w:t>
            </w:r>
          </w:p>
        </w:tc>
        <w:tc>
          <w:tcPr>
            <w:tcW w:w="1149" w:type="dxa"/>
            <w:hideMark/>
          </w:tcPr>
          <w:p w14:paraId="7D7185EB" w14:textId="77777777" w:rsidR="005574F0" w:rsidRPr="00EF48DD" w:rsidRDefault="005574F0" w:rsidP="00900E9B">
            <w:pPr>
              <w:spacing w:after="0" w:line="293" w:lineRule="auto"/>
              <w:jc w:val="both"/>
              <w:rPr>
                <w:rFonts w:ascii="Times New Roman" w:hAnsi="Times New Roman" w:cs="Times New Roman"/>
                <w:b/>
                <w:bCs/>
                <w:sz w:val="18"/>
                <w:szCs w:val="24"/>
              </w:rPr>
            </w:pPr>
            <w:r>
              <w:rPr>
                <w:rFonts w:ascii="Times New Roman" w:hAnsi="Times New Roman" w:cs="Times New Roman"/>
                <w:b/>
                <w:bCs/>
                <w:sz w:val="18"/>
                <w:szCs w:val="24"/>
              </w:rPr>
              <w:t>$</w:t>
            </w:r>
            <w:r w:rsidRPr="00EF48DD">
              <w:rPr>
                <w:rFonts w:ascii="Times New Roman" w:hAnsi="Times New Roman" w:cs="Times New Roman"/>
                <w:b/>
                <w:bCs/>
                <w:sz w:val="18"/>
                <w:szCs w:val="24"/>
              </w:rPr>
              <w:t xml:space="preserve">17,580.19 </w:t>
            </w:r>
          </w:p>
        </w:tc>
      </w:tr>
    </w:tbl>
    <w:p w14:paraId="2B098DD3" w14:textId="77777777" w:rsidR="005574F0" w:rsidRDefault="005574F0" w:rsidP="005574F0">
      <w:pPr>
        <w:spacing w:after="0" w:line="293" w:lineRule="auto"/>
        <w:jc w:val="both"/>
        <w:rPr>
          <w:rFonts w:ascii="Times New Roman" w:hAnsi="Times New Roman" w:cs="Times New Roman"/>
          <w:sz w:val="24"/>
          <w:szCs w:val="24"/>
        </w:rPr>
      </w:pPr>
    </w:p>
    <w:p w14:paraId="2892A5E1" w14:textId="77777777" w:rsidR="005574F0" w:rsidRPr="00490BEA" w:rsidRDefault="005574F0" w:rsidP="005574F0">
      <w:pPr>
        <w:spacing w:after="0" w:line="293" w:lineRule="auto"/>
        <w:jc w:val="both"/>
        <w:rPr>
          <w:rFonts w:ascii="Times New Roman" w:hAnsi="Times New Roman" w:cs="Times New Roman"/>
          <w:sz w:val="24"/>
          <w:szCs w:val="24"/>
        </w:rPr>
      </w:pPr>
      <w:r w:rsidRPr="000259DA">
        <w:rPr>
          <w:rFonts w:ascii="Times New Roman" w:hAnsi="Times New Roman" w:cs="Times New Roman"/>
          <w:b/>
          <w:sz w:val="24"/>
          <w:szCs w:val="24"/>
        </w:rPr>
        <w:t>ACUERDO NÚMERO S</w:t>
      </w:r>
      <w:r>
        <w:rPr>
          <w:rFonts w:ascii="Times New Roman" w:hAnsi="Times New Roman" w:cs="Times New Roman"/>
          <w:b/>
          <w:sz w:val="24"/>
          <w:szCs w:val="24"/>
        </w:rPr>
        <w:t>IETE</w:t>
      </w:r>
      <w:r w:rsidRPr="000259DA">
        <w:rPr>
          <w:rFonts w:ascii="Times New Roman" w:hAnsi="Times New Roman" w:cs="Times New Roman"/>
          <w:b/>
          <w:sz w:val="24"/>
          <w:szCs w:val="24"/>
        </w:rPr>
        <w:t>:</w:t>
      </w:r>
      <w:r w:rsidRPr="000259DA">
        <w:rPr>
          <w:rFonts w:ascii="Times New Roman" w:hAnsi="Times New Roman" w:cs="Times New Roman"/>
          <w:sz w:val="24"/>
          <w:szCs w:val="24"/>
        </w:rPr>
        <w:t xml:space="preserve"> El</w:t>
      </w:r>
      <w:r w:rsidRPr="00490BEA">
        <w:rPr>
          <w:rFonts w:ascii="Times New Roman" w:hAnsi="Times New Roman" w:cs="Times New Roman"/>
          <w:sz w:val="24"/>
          <w:szCs w:val="24"/>
        </w:rPr>
        <w:t xml:space="preserve"> Concejo Municipal, CONSIDERANDO: </w:t>
      </w:r>
    </w:p>
    <w:p w14:paraId="1CF2747E" w14:textId="77777777" w:rsidR="005574F0" w:rsidRDefault="005574F0" w:rsidP="005574F0">
      <w:pPr>
        <w:shd w:val="clear" w:color="auto" w:fill="FFFFFF"/>
        <w:spacing w:after="0" w:line="293" w:lineRule="auto"/>
        <w:jc w:val="both"/>
        <w:rPr>
          <w:rFonts w:ascii="Times New Roman" w:hAnsi="Times New Roman" w:cs="Times New Roman"/>
          <w:sz w:val="24"/>
          <w:szCs w:val="24"/>
        </w:rPr>
      </w:pPr>
      <w:r w:rsidRPr="00545441">
        <w:rPr>
          <w:rFonts w:ascii="Times New Roman" w:eastAsia="Times New Roman" w:hAnsi="Times New Roman" w:cs="Times New Roman"/>
          <w:color w:val="222222"/>
          <w:sz w:val="24"/>
          <w:szCs w:val="24"/>
        </w:rPr>
        <w:t xml:space="preserve">I- </w:t>
      </w:r>
      <w:proofErr w:type="gramStart"/>
      <w:r>
        <w:rPr>
          <w:rFonts w:ascii="Times New Roman" w:eastAsia="Times New Roman" w:hAnsi="Times New Roman" w:cs="Times New Roman"/>
          <w:color w:val="222222"/>
          <w:sz w:val="24"/>
          <w:szCs w:val="24"/>
        </w:rPr>
        <w:t>Que</w:t>
      </w:r>
      <w:proofErr w:type="gramEnd"/>
      <w:r>
        <w:rPr>
          <w:rFonts w:ascii="Times New Roman" w:eastAsia="Times New Roman" w:hAnsi="Times New Roman" w:cs="Times New Roman"/>
          <w:color w:val="222222"/>
          <w:sz w:val="24"/>
          <w:szCs w:val="24"/>
        </w:rPr>
        <w:t xml:space="preserve"> según exposición de la Tesorera Municipal, </w:t>
      </w:r>
      <w:r w:rsidRPr="00650B27">
        <w:rPr>
          <w:rFonts w:ascii="Times New Roman" w:hAnsi="Times New Roman" w:cs="Times New Roman"/>
          <w:sz w:val="24"/>
          <w:szCs w:val="24"/>
        </w:rPr>
        <w:t>Licda. Mayra Lissethe Renderos de Vásquez</w:t>
      </w:r>
      <w:r>
        <w:rPr>
          <w:rFonts w:ascii="Times New Roman" w:hAnsi="Times New Roman" w:cs="Times New Roman"/>
          <w:sz w:val="24"/>
          <w:szCs w:val="24"/>
        </w:rPr>
        <w:t>, donde explica que por falta de Fondos debido a que el Gobierno Central no ha depositado el FODES hay varios pagos fijos y otros pagos que no se han podido realizar debido a esta carente situación.</w:t>
      </w:r>
    </w:p>
    <w:p w14:paraId="1C6BD1C1" w14:textId="77777777" w:rsidR="005574F0" w:rsidRDefault="005574F0" w:rsidP="005574F0">
      <w:pPr>
        <w:shd w:val="clear" w:color="auto" w:fill="FFFFFF"/>
        <w:spacing w:after="0" w:line="293" w:lineRule="auto"/>
        <w:jc w:val="both"/>
        <w:rPr>
          <w:rFonts w:ascii="Times New Roman" w:eastAsia="Times New Roman" w:hAnsi="Times New Roman" w:cs="Times New Roman"/>
          <w:bCs/>
          <w:color w:val="222222"/>
          <w:sz w:val="24"/>
          <w:szCs w:val="24"/>
        </w:rPr>
      </w:pPr>
      <w:r>
        <w:rPr>
          <w:rFonts w:ascii="Times New Roman" w:eastAsia="Times New Roman" w:hAnsi="Times New Roman" w:cs="Times New Roman"/>
          <w:bCs/>
          <w:color w:val="222222"/>
          <w:sz w:val="24"/>
          <w:szCs w:val="24"/>
        </w:rPr>
        <w:t>II- El Jefe de Proyectos, Ing. Henri Franklin Serrano Medrano, de la misma forma expone que por los mismos motivos de falta de fondos FODES hay pagos a empresas que han realizado Formulaciones, Ejecuciones y Supervisiones y no se les han cancelado por dicho motivo.</w:t>
      </w:r>
    </w:p>
    <w:p w14:paraId="6F5A93A1" w14:textId="77777777" w:rsidR="005574F0" w:rsidRPr="0069109E" w:rsidRDefault="005574F0" w:rsidP="005574F0">
      <w:pPr>
        <w:shd w:val="clear" w:color="auto" w:fill="FFFFFF"/>
        <w:spacing w:after="0" w:line="293" w:lineRule="auto"/>
        <w:jc w:val="both"/>
        <w:rPr>
          <w:rFonts w:ascii="Times New Roman" w:eastAsia="Times New Roman" w:hAnsi="Times New Roman" w:cs="Times New Roman"/>
          <w:bCs/>
          <w:color w:val="222222"/>
          <w:sz w:val="24"/>
          <w:szCs w:val="24"/>
        </w:rPr>
      </w:pPr>
      <w:r>
        <w:rPr>
          <w:rFonts w:ascii="Times New Roman" w:eastAsia="Times New Roman" w:hAnsi="Times New Roman" w:cs="Times New Roman"/>
          <w:bCs/>
          <w:color w:val="222222"/>
          <w:sz w:val="24"/>
          <w:szCs w:val="24"/>
        </w:rPr>
        <w:t xml:space="preserve">III- Es inminente la necesidad de realizar estos pagos ya que se han recibido los servicios que explica Tesorería y Proyectos, por las razones bastamente explicadas, este concejo municipal comprometidos con la buena marcha del gobierno, administración y servicios municipales, han solicitado a cada unidad un detalle minucioso de estas cuentas por pagar, para que la administración entrante realice dichos egresos que son compromisos institucionales y que por los motivos explicados no se han </w:t>
      </w:r>
      <w:r>
        <w:rPr>
          <w:rFonts w:ascii="Times New Roman" w:eastAsia="Times New Roman" w:hAnsi="Times New Roman" w:cs="Times New Roman"/>
          <w:bCs/>
          <w:color w:val="222222"/>
          <w:sz w:val="24"/>
          <w:szCs w:val="24"/>
        </w:rPr>
        <w:lastRenderedPageBreak/>
        <w:t xml:space="preserve">podido saldar. </w:t>
      </w:r>
      <w:r w:rsidRPr="00D74DD6">
        <w:rPr>
          <w:rFonts w:ascii="Times New Roman" w:hAnsi="Times New Roman" w:cs="Times New Roman"/>
          <w:b/>
          <w:sz w:val="24"/>
          <w:szCs w:val="24"/>
        </w:rPr>
        <w:t>Por lo tanto, El</w:t>
      </w:r>
      <w:r w:rsidRPr="001B5BE6">
        <w:rPr>
          <w:rFonts w:ascii="Times New Roman" w:hAnsi="Times New Roman" w:cs="Times New Roman"/>
          <w:b/>
          <w:sz w:val="24"/>
          <w:szCs w:val="24"/>
        </w:rPr>
        <w:t xml:space="preserve"> Concejo Municipal en uso de las facultades que le confiere el Código </w:t>
      </w:r>
      <w:proofErr w:type="gramStart"/>
      <w:r w:rsidRPr="001B5BE6">
        <w:rPr>
          <w:rFonts w:ascii="Times New Roman" w:hAnsi="Times New Roman" w:cs="Times New Roman"/>
          <w:b/>
          <w:sz w:val="24"/>
          <w:szCs w:val="24"/>
        </w:rPr>
        <w:t>Municipal,</w:t>
      </w:r>
      <w:r>
        <w:rPr>
          <w:rFonts w:ascii="Times New Roman" w:hAnsi="Times New Roman" w:cs="Times New Roman"/>
          <w:sz w:val="24"/>
          <w:szCs w:val="24"/>
        </w:rPr>
        <w:t xml:space="preserve"> </w:t>
      </w:r>
      <w:r w:rsidRPr="00F86508">
        <w:rPr>
          <w:rFonts w:ascii="Times New Roman" w:hAnsi="Times New Roman" w:cs="Times New Roman"/>
          <w:sz w:val="24"/>
          <w:szCs w:val="24"/>
        </w:rPr>
        <w:t xml:space="preserve"> </w:t>
      </w:r>
      <w:r w:rsidRPr="005F0026">
        <w:rPr>
          <w:rFonts w:ascii="Times New Roman" w:hAnsi="Times New Roman" w:cs="Times New Roman"/>
          <w:b/>
          <w:sz w:val="24"/>
          <w:szCs w:val="24"/>
        </w:rPr>
        <w:t>ACUERDA</w:t>
      </w:r>
      <w:proofErr w:type="gramEnd"/>
      <w:r w:rsidRPr="005F0026">
        <w:rPr>
          <w:rFonts w:ascii="Times New Roman" w:hAnsi="Times New Roman" w:cs="Times New Roman"/>
          <w:b/>
          <w:sz w:val="24"/>
          <w:szCs w:val="24"/>
        </w:rPr>
        <w:t>:</w:t>
      </w:r>
      <w:r>
        <w:rPr>
          <w:rFonts w:ascii="Times New Roman" w:hAnsi="Times New Roman" w:cs="Times New Roman"/>
          <w:b/>
          <w:sz w:val="24"/>
          <w:szCs w:val="24"/>
        </w:rPr>
        <w:t xml:space="preserve"> </w:t>
      </w:r>
      <w:r w:rsidRPr="005E5226">
        <w:rPr>
          <w:rFonts w:ascii="Times New Roman" w:hAnsi="Times New Roman" w:cs="Times New Roman"/>
          <w:sz w:val="24"/>
          <w:szCs w:val="24"/>
        </w:rPr>
        <w:t>Entregar el detalle</w:t>
      </w:r>
      <w:r>
        <w:rPr>
          <w:rFonts w:ascii="Times New Roman" w:hAnsi="Times New Roman" w:cs="Times New Roman"/>
          <w:sz w:val="24"/>
          <w:szCs w:val="24"/>
        </w:rPr>
        <w:t xml:space="preserve"> de las cuentas por pagar al Concejo Municipal entrante 2021-2024 para que con el respaldo de la documentación por cada proceso realicen el pago correspondiente a los proveedores y diversos servicios detallados a continuación:</w:t>
      </w:r>
    </w:p>
    <w:tbl>
      <w:tblPr>
        <w:tblStyle w:val="Tablaconcuadrcula"/>
        <w:tblW w:w="0" w:type="auto"/>
        <w:tblLayout w:type="fixed"/>
        <w:tblLook w:val="04A0" w:firstRow="1" w:lastRow="0" w:firstColumn="1" w:lastColumn="0" w:noHBand="0" w:noVBand="1"/>
      </w:tblPr>
      <w:tblGrid>
        <w:gridCol w:w="388"/>
        <w:gridCol w:w="854"/>
        <w:gridCol w:w="1134"/>
        <w:gridCol w:w="993"/>
        <w:gridCol w:w="1984"/>
        <w:gridCol w:w="961"/>
        <w:gridCol w:w="984"/>
        <w:gridCol w:w="1507"/>
        <w:gridCol w:w="1099"/>
      </w:tblGrid>
      <w:tr w:rsidR="005574F0" w:rsidRPr="0069109E" w14:paraId="288BFA9D" w14:textId="77777777" w:rsidTr="00900E9B">
        <w:trPr>
          <w:trHeight w:val="600"/>
        </w:trPr>
        <w:tc>
          <w:tcPr>
            <w:tcW w:w="388" w:type="dxa"/>
            <w:noWrap/>
            <w:hideMark/>
          </w:tcPr>
          <w:p w14:paraId="00DE8260" w14:textId="77777777" w:rsidR="005574F0" w:rsidRPr="0069109E" w:rsidRDefault="005574F0" w:rsidP="00900E9B">
            <w:pPr>
              <w:spacing w:after="0" w:line="295" w:lineRule="auto"/>
              <w:jc w:val="both"/>
              <w:rPr>
                <w:rFonts w:ascii="Times New Roman" w:hAnsi="Times New Roman" w:cs="Times New Roman"/>
                <w:sz w:val="14"/>
                <w:szCs w:val="20"/>
              </w:rPr>
            </w:pPr>
            <w:r w:rsidRPr="0069109E">
              <w:rPr>
                <w:rFonts w:ascii="Times New Roman" w:hAnsi="Times New Roman" w:cs="Times New Roman"/>
                <w:sz w:val="14"/>
                <w:szCs w:val="20"/>
              </w:rPr>
              <w:t>N°</w:t>
            </w:r>
          </w:p>
        </w:tc>
        <w:tc>
          <w:tcPr>
            <w:tcW w:w="854" w:type="dxa"/>
            <w:noWrap/>
            <w:hideMark/>
          </w:tcPr>
          <w:p w14:paraId="733C4C27" w14:textId="77777777" w:rsidR="005574F0" w:rsidRPr="0069109E" w:rsidRDefault="005574F0" w:rsidP="00900E9B">
            <w:pPr>
              <w:spacing w:after="0" w:line="295" w:lineRule="auto"/>
              <w:jc w:val="both"/>
              <w:rPr>
                <w:rFonts w:ascii="Times New Roman" w:hAnsi="Times New Roman" w:cs="Times New Roman"/>
                <w:sz w:val="14"/>
                <w:szCs w:val="20"/>
              </w:rPr>
            </w:pPr>
            <w:r w:rsidRPr="0069109E">
              <w:rPr>
                <w:rFonts w:ascii="Times New Roman" w:hAnsi="Times New Roman" w:cs="Times New Roman"/>
                <w:sz w:val="14"/>
                <w:szCs w:val="20"/>
              </w:rPr>
              <w:t>FACTURA</w:t>
            </w:r>
          </w:p>
        </w:tc>
        <w:tc>
          <w:tcPr>
            <w:tcW w:w="1134" w:type="dxa"/>
            <w:noWrap/>
            <w:hideMark/>
          </w:tcPr>
          <w:p w14:paraId="6B42659C" w14:textId="77777777" w:rsidR="005574F0" w:rsidRPr="0069109E" w:rsidRDefault="005574F0" w:rsidP="00900E9B">
            <w:pPr>
              <w:spacing w:after="0" w:line="295" w:lineRule="auto"/>
              <w:jc w:val="both"/>
              <w:rPr>
                <w:rFonts w:ascii="Times New Roman" w:hAnsi="Times New Roman" w:cs="Times New Roman"/>
                <w:sz w:val="14"/>
                <w:szCs w:val="20"/>
              </w:rPr>
            </w:pPr>
            <w:r w:rsidRPr="0069109E">
              <w:rPr>
                <w:rFonts w:ascii="Times New Roman" w:hAnsi="Times New Roman" w:cs="Times New Roman"/>
                <w:sz w:val="14"/>
                <w:szCs w:val="20"/>
              </w:rPr>
              <w:t>NOMBRE PROVEEDOR</w:t>
            </w:r>
          </w:p>
        </w:tc>
        <w:tc>
          <w:tcPr>
            <w:tcW w:w="993" w:type="dxa"/>
            <w:noWrap/>
            <w:hideMark/>
          </w:tcPr>
          <w:p w14:paraId="6D40F733" w14:textId="77777777" w:rsidR="005574F0" w:rsidRPr="0069109E" w:rsidRDefault="005574F0" w:rsidP="00900E9B">
            <w:pPr>
              <w:spacing w:after="0" w:line="295" w:lineRule="auto"/>
              <w:jc w:val="both"/>
              <w:rPr>
                <w:rFonts w:ascii="Times New Roman" w:hAnsi="Times New Roman" w:cs="Times New Roman"/>
                <w:sz w:val="14"/>
                <w:szCs w:val="20"/>
              </w:rPr>
            </w:pPr>
            <w:r w:rsidRPr="0069109E">
              <w:rPr>
                <w:rFonts w:ascii="Times New Roman" w:hAnsi="Times New Roman" w:cs="Times New Roman"/>
                <w:sz w:val="14"/>
                <w:szCs w:val="20"/>
              </w:rPr>
              <w:t>FECHA FACTURADA</w:t>
            </w:r>
          </w:p>
        </w:tc>
        <w:tc>
          <w:tcPr>
            <w:tcW w:w="1984" w:type="dxa"/>
            <w:noWrap/>
            <w:hideMark/>
          </w:tcPr>
          <w:p w14:paraId="70583E29" w14:textId="77777777" w:rsidR="005574F0" w:rsidRPr="0069109E" w:rsidRDefault="005574F0" w:rsidP="00900E9B">
            <w:pPr>
              <w:spacing w:after="0" w:line="295" w:lineRule="auto"/>
              <w:jc w:val="both"/>
              <w:rPr>
                <w:rFonts w:ascii="Times New Roman" w:hAnsi="Times New Roman" w:cs="Times New Roman"/>
                <w:sz w:val="14"/>
                <w:szCs w:val="20"/>
              </w:rPr>
            </w:pPr>
            <w:r w:rsidRPr="0069109E">
              <w:rPr>
                <w:rFonts w:ascii="Times New Roman" w:hAnsi="Times New Roman" w:cs="Times New Roman"/>
                <w:sz w:val="14"/>
                <w:szCs w:val="20"/>
              </w:rPr>
              <w:t>DESCRIPCION</w:t>
            </w:r>
          </w:p>
        </w:tc>
        <w:tc>
          <w:tcPr>
            <w:tcW w:w="961" w:type="dxa"/>
            <w:noWrap/>
            <w:hideMark/>
          </w:tcPr>
          <w:p w14:paraId="0455949F" w14:textId="77777777" w:rsidR="005574F0" w:rsidRPr="0069109E" w:rsidRDefault="005574F0" w:rsidP="00900E9B">
            <w:pPr>
              <w:spacing w:after="0" w:line="295" w:lineRule="auto"/>
              <w:jc w:val="both"/>
              <w:rPr>
                <w:rFonts w:ascii="Times New Roman" w:hAnsi="Times New Roman" w:cs="Times New Roman"/>
                <w:sz w:val="14"/>
                <w:szCs w:val="20"/>
              </w:rPr>
            </w:pPr>
            <w:r w:rsidRPr="0069109E">
              <w:rPr>
                <w:rFonts w:ascii="Times New Roman" w:hAnsi="Times New Roman" w:cs="Times New Roman"/>
                <w:sz w:val="14"/>
                <w:szCs w:val="20"/>
              </w:rPr>
              <w:t>MONTO</w:t>
            </w:r>
          </w:p>
        </w:tc>
        <w:tc>
          <w:tcPr>
            <w:tcW w:w="984" w:type="dxa"/>
            <w:hideMark/>
          </w:tcPr>
          <w:p w14:paraId="623356A0" w14:textId="77777777" w:rsidR="005574F0" w:rsidRPr="0069109E" w:rsidRDefault="005574F0" w:rsidP="00900E9B">
            <w:pPr>
              <w:spacing w:after="0" w:line="295" w:lineRule="auto"/>
              <w:jc w:val="both"/>
              <w:rPr>
                <w:rFonts w:ascii="Times New Roman" w:hAnsi="Times New Roman" w:cs="Times New Roman"/>
                <w:sz w:val="14"/>
                <w:szCs w:val="20"/>
              </w:rPr>
            </w:pPr>
            <w:r w:rsidRPr="0069109E">
              <w:rPr>
                <w:rFonts w:ascii="Times New Roman" w:hAnsi="Times New Roman" w:cs="Times New Roman"/>
                <w:sz w:val="14"/>
                <w:szCs w:val="20"/>
              </w:rPr>
              <w:t>VALOR RETENIDO</w:t>
            </w:r>
          </w:p>
        </w:tc>
        <w:tc>
          <w:tcPr>
            <w:tcW w:w="1507" w:type="dxa"/>
            <w:hideMark/>
          </w:tcPr>
          <w:p w14:paraId="668F212C" w14:textId="77777777" w:rsidR="005574F0" w:rsidRPr="0069109E" w:rsidRDefault="005574F0" w:rsidP="00900E9B">
            <w:pPr>
              <w:spacing w:after="0" w:line="295" w:lineRule="auto"/>
              <w:jc w:val="both"/>
              <w:rPr>
                <w:rFonts w:ascii="Times New Roman" w:hAnsi="Times New Roman" w:cs="Times New Roman"/>
                <w:sz w:val="14"/>
                <w:szCs w:val="20"/>
              </w:rPr>
            </w:pPr>
            <w:r w:rsidRPr="0069109E">
              <w:rPr>
                <w:rFonts w:ascii="Times New Roman" w:hAnsi="Times New Roman" w:cs="Times New Roman"/>
                <w:sz w:val="14"/>
                <w:szCs w:val="20"/>
              </w:rPr>
              <w:t>NOTA</w:t>
            </w:r>
          </w:p>
        </w:tc>
        <w:tc>
          <w:tcPr>
            <w:tcW w:w="1099" w:type="dxa"/>
            <w:noWrap/>
            <w:hideMark/>
          </w:tcPr>
          <w:p w14:paraId="1BF88827" w14:textId="77777777" w:rsidR="005574F0" w:rsidRPr="0069109E" w:rsidRDefault="005574F0" w:rsidP="00900E9B">
            <w:pPr>
              <w:spacing w:after="0" w:line="295" w:lineRule="auto"/>
              <w:jc w:val="both"/>
              <w:rPr>
                <w:rFonts w:ascii="Times New Roman" w:hAnsi="Times New Roman" w:cs="Times New Roman"/>
                <w:sz w:val="14"/>
                <w:szCs w:val="20"/>
              </w:rPr>
            </w:pPr>
            <w:r w:rsidRPr="0069109E">
              <w:rPr>
                <w:rFonts w:ascii="Times New Roman" w:hAnsi="Times New Roman" w:cs="Times New Roman"/>
                <w:sz w:val="14"/>
                <w:szCs w:val="20"/>
              </w:rPr>
              <w:t>CUENTA</w:t>
            </w:r>
          </w:p>
        </w:tc>
      </w:tr>
      <w:tr w:rsidR="005574F0" w:rsidRPr="0069109E" w14:paraId="3787CE7D" w14:textId="77777777" w:rsidTr="00900E9B">
        <w:trPr>
          <w:trHeight w:val="70"/>
        </w:trPr>
        <w:tc>
          <w:tcPr>
            <w:tcW w:w="388" w:type="dxa"/>
            <w:noWrap/>
            <w:hideMark/>
          </w:tcPr>
          <w:p w14:paraId="1D1A2697"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1</w:t>
            </w:r>
          </w:p>
        </w:tc>
        <w:tc>
          <w:tcPr>
            <w:tcW w:w="854" w:type="dxa"/>
            <w:hideMark/>
          </w:tcPr>
          <w:p w14:paraId="0F472242"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2741</w:t>
            </w:r>
          </w:p>
        </w:tc>
        <w:tc>
          <w:tcPr>
            <w:tcW w:w="1134" w:type="dxa"/>
            <w:hideMark/>
          </w:tcPr>
          <w:p w14:paraId="36FA08AE"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MIDES, SEM DE C.V.</w:t>
            </w:r>
          </w:p>
        </w:tc>
        <w:tc>
          <w:tcPr>
            <w:tcW w:w="993" w:type="dxa"/>
            <w:hideMark/>
          </w:tcPr>
          <w:p w14:paraId="312BD8B9"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18/1/2021</w:t>
            </w:r>
          </w:p>
        </w:tc>
        <w:tc>
          <w:tcPr>
            <w:tcW w:w="1984" w:type="dxa"/>
            <w:hideMark/>
          </w:tcPr>
          <w:p w14:paraId="7A25FF0E"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VALOR DE SERVICIO DE TRATAMIENTO DE DESECHOS SOLIDOS DEL 1 AL 15 DE ENERO 2021</w:t>
            </w:r>
          </w:p>
        </w:tc>
        <w:tc>
          <w:tcPr>
            <w:tcW w:w="961" w:type="dxa"/>
            <w:hideMark/>
          </w:tcPr>
          <w:p w14:paraId="1EB6B1BA"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1,283.33 </w:t>
            </w:r>
          </w:p>
        </w:tc>
        <w:tc>
          <w:tcPr>
            <w:tcW w:w="984" w:type="dxa"/>
            <w:hideMark/>
          </w:tcPr>
          <w:p w14:paraId="61CCE6F0"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11.46 </w:t>
            </w:r>
          </w:p>
        </w:tc>
        <w:tc>
          <w:tcPr>
            <w:tcW w:w="1507" w:type="dxa"/>
            <w:hideMark/>
          </w:tcPr>
          <w:p w14:paraId="0CC47223"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EL MONTO DEL 1% RETENIDO SE MANDO A PAGAR SEGÚN COMPROBANTE DE RETENCION N</w:t>
            </w:r>
            <w:proofErr w:type="gramStart"/>
            <w:r w:rsidRPr="0069109E">
              <w:rPr>
                <w:rFonts w:ascii="Times New Roman" w:hAnsi="Times New Roman" w:cs="Times New Roman"/>
                <w:sz w:val="16"/>
                <w:szCs w:val="20"/>
              </w:rPr>
              <w:t>°  93</w:t>
            </w:r>
            <w:proofErr w:type="gramEnd"/>
            <w:r w:rsidRPr="0069109E">
              <w:rPr>
                <w:rFonts w:ascii="Times New Roman" w:hAnsi="Times New Roman" w:cs="Times New Roman"/>
                <w:sz w:val="16"/>
                <w:szCs w:val="20"/>
              </w:rPr>
              <w:t xml:space="preserve">     CON FECHA MARZO 2021</w:t>
            </w:r>
          </w:p>
        </w:tc>
        <w:tc>
          <w:tcPr>
            <w:tcW w:w="1099" w:type="dxa"/>
            <w:hideMark/>
          </w:tcPr>
          <w:p w14:paraId="675B603C"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DESECHOS SOLIDOS</w:t>
            </w:r>
          </w:p>
        </w:tc>
      </w:tr>
      <w:tr w:rsidR="005574F0" w:rsidRPr="0069109E" w14:paraId="4EB1BA69" w14:textId="77777777" w:rsidTr="00900E9B">
        <w:trPr>
          <w:trHeight w:val="56"/>
        </w:trPr>
        <w:tc>
          <w:tcPr>
            <w:tcW w:w="388" w:type="dxa"/>
            <w:noWrap/>
            <w:hideMark/>
          </w:tcPr>
          <w:p w14:paraId="70097271"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2</w:t>
            </w:r>
          </w:p>
        </w:tc>
        <w:tc>
          <w:tcPr>
            <w:tcW w:w="854" w:type="dxa"/>
            <w:noWrap/>
            <w:hideMark/>
          </w:tcPr>
          <w:p w14:paraId="35783B82"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2802</w:t>
            </w:r>
          </w:p>
        </w:tc>
        <w:tc>
          <w:tcPr>
            <w:tcW w:w="1134" w:type="dxa"/>
            <w:noWrap/>
            <w:hideMark/>
          </w:tcPr>
          <w:p w14:paraId="608FB7C7"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MIDES, SEM DE C.V.</w:t>
            </w:r>
          </w:p>
        </w:tc>
        <w:tc>
          <w:tcPr>
            <w:tcW w:w="993" w:type="dxa"/>
            <w:noWrap/>
            <w:hideMark/>
          </w:tcPr>
          <w:p w14:paraId="048A2710"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1/2/2021</w:t>
            </w:r>
          </w:p>
        </w:tc>
        <w:tc>
          <w:tcPr>
            <w:tcW w:w="1984" w:type="dxa"/>
            <w:hideMark/>
          </w:tcPr>
          <w:p w14:paraId="43093527"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VALOR DE SERVICIO DE TRATAMIENTO DE DESECHOS SOLIDOS DEL 16 AL 31 DE ENERO 2021</w:t>
            </w:r>
          </w:p>
        </w:tc>
        <w:tc>
          <w:tcPr>
            <w:tcW w:w="961" w:type="dxa"/>
            <w:hideMark/>
          </w:tcPr>
          <w:p w14:paraId="5348F6AD"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         1,236.65 </w:t>
            </w:r>
          </w:p>
        </w:tc>
        <w:tc>
          <w:tcPr>
            <w:tcW w:w="984" w:type="dxa"/>
            <w:hideMark/>
          </w:tcPr>
          <w:p w14:paraId="312C3F10"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               11.04 </w:t>
            </w:r>
          </w:p>
        </w:tc>
        <w:tc>
          <w:tcPr>
            <w:tcW w:w="1507" w:type="dxa"/>
            <w:hideMark/>
          </w:tcPr>
          <w:p w14:paraId="097C1817"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EL MONTO DEL 1% RETENIDO SE MANDO A PAGAR SEGÚN COMPROBANTE DE RETENCION N°   93    CON FECHA MARZO 2021</w:t>
            </w:r>
          </w:p>
        </w:tc>
        <w:tc>
          <w:tcPr>
            <w:tcW w:w="1099" w:type="dxa"/>
            <w:hideMark/>
          </w:tcPr>
          <w:p w14:paraId="78B4E492"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DESECHOS SOLIDOS</w:t>
            </w:r>
          </w:p>
        </w:tc>
      </w:tr>
      <w:tr w:rsidR="005574F0" w:rsidRPr="0069109E" w14:paraId="4D4F18CA" w14:textId="77777777" w:rsidTr="00900E9B">
        <w:trPr>
          <w:trHeight w:val="475"/>
        </w:trPr>
        <w:tc>
          <w:tcPr>
            <w:tcW w:w="388" w:type="dxa"/>
            <w:noWrap/>
            <w:hideMark/>
          </w:tcPr>
          <w:p w14:paraId="13493446"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3</w:t>
            </w:r>
          </w:p>
        </w:tc>
        <w:tc>
          <w:tcPr>
            <w:tcW w:w="854" w:type="dxa"/>
            <w:noWrap/>
            <w:hideMark/>
          </w:tcPr>
          <w:p w14:paraId="7A672B02"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2870</w:t>
            </w:r>
          </w:p>
        </w:tc>
        <w:tc>
          <w:tcPr>
            <w:tcW w:w="1134" w:type="dxa"/>
            <w:noWrap/>
            <w:hideMark/>
          </w:tcPr>
          <w:p w14:paraId="62E9D3CD"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MIDES, SEM DE C.V.</w:t>
            </w:r>
          </w:p>
        </w:tc>
        <w:tc>
          <w:tcPr>
            <w:tcW w:w="993" w:type="dxa"/>
            <w:noWrap/>
            <w:hideMark/>
          </w:tcPr>
          <w:p w14:paraId="3F6F44DA"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16/2/2021</w:t>
            </w:r>
          </w:p>
        </w:tc>
        <w:tc>
          <w:tcPr>
            <w:tcW w:w="1984" w:type="dxa"/>
            <w:hideMark/>
          </w:tcPr>
          <w:p w14:paraId="2AB12FD2"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VALOR DE SERVICIO DE TRATAMIENTO DE DESECHOS SOLIDOS DEL 1 AL 15 DE FEBRERO 2021</w:t>
            </w:r>
          </w:p>
        </w:tc>
        <w:tc>
          <w:tcPr>
            <w:tcW w:w="961" w:type="dxa"/>
            <w:noWrap/>
            <w:hideMark/>
          </w:tcPr>
          <w:p w14:paraId="6A844FD9"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         1,186.78 </w:t>
            </w:r>
          </w:p>
        </w:tc>
        <w:tc>
          <w:tcPr>
            <w:tcW w:w="984" w:type="dxa"/>
            <w:noWrap/>
            <w:hideMark/>
          </w:tcPr>
          <w:p w14:paraId="70F81963"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               10.60 </w:t>
            </w:r>
          </w:p>
        </w:tc>
        <w:tc>
          <w:tcPr>
            <w:tcW w:w="1507" w:type="dxa"/>
            <w:hideMark/>
          </w:tcPr>
          <w:p w14:paraId="78F2D7D5"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EL MONTO DEL 1% RETENIDO SE MANDO A PAGAR SEGÚN COMPROBANTE DE RETENCION N</w:t>
            </w:r>
            <w:proofErr w:type="gramStart"/>
            <w:r w:rsidRPr="0069109E">
              <w:rPr>
                <w:rFonts w:ascii="Times New Roman" w:hAnsi="Times New Roman" w:cs="Times New Roman"/>
                <w:sz w:val="16"/>
                <w:szCs w:val="20"/>
              </w:rPr>
              <w:t>°  93</w:t>
            </w:r>
            <w:proofErr w:type="gramEnd"/>
            <w:r w:rsidRPr="0069109E">
              <w:rPr>
                <w:rFonts w:ascii="Times New Roman" w:hAnsi="Times New Roman" w:cs="Times New Roman"/>
                <w:sz w:val="16"/>
                <w:szCs w:val="20"/>
              </w:rPr>
              <w:t xml:space="preserve">     CON FECHA MARZO 2021</w:t>
            </w:r>
          </w:p>
        </w:tc>
        <w:tc>
          <w:tcPr>
            <w:tcW w:w="1099" w:type="dxa"/>
            <w:hideMark/>
          </w:tcPr>
          <w:p w14:paraId="174F03BD"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DESECHOS SOLIDOS</w:t>
            </w:r>
          </w:p>
        </w:tc>
      </w:tr>
      <w:tr w:rsidR="005574F0" w:rsidRPr="0069109E" w14:paraId="65F3F9D5" w14:textId="77777777" w:rsidTr="00900E9B">
        <w:trPr>
          <w:trHeight w:val="1200"/>
        </w:trPr>
        <w:tc>
          <w:tcPr>
            <w:tcW w:w="388" w:type="dxa"/>
            <w:noWrap/>
            <w:hideMark/>
          </w:tcPr>
          <w:p w14:paraId="6E76E0E3"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4</w:t>
            </w:r>
          </w:p>
        </w:tc>
        <w:tc>
          <w:tcPr>
            <w:tcW w:w="854" w:type="dxa"/>
            <w:noWrap/>
            <w:hideMark/>
          </w:tcPr>
          <w:p w14:paraId="619E46B2"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2953</w:t>
            </w:r>
          </w:p>
        </w:tc>
        <w:tc>
          <w:tcPr>
            <w:tcW w:w="1134" w:type="dxa"/>
            <w:noWrap/>
            <w:hideMark/>
          </w:tcPr>
          <w:p w14:paraId="100AF99A"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MIDES, SEM DE C.V.</w:t>
            </w:r>
          </w:p>
        </w:tc>
        <w:tc>
          <w:tcPr>
            <w:tcW w:w="993" w:type="dxa"/>
            <w:noWrap/>
            <w:hideMark/>
          </w:tcPr>
          <w:p w14:paraId="101641BF"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1/3/2021</w:t>
            </w:r>
          </w:p>
        </w:tc>
        <w:tc>
          <w:tcPr>
            <w:tcW w:w="1984" w:type="dxa"/>
            <w:hideMark/>
          </w:tcPr>
          <w:p w14:paraId="40E4E3B9"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VALOR DE SERVICIO DE TRATAMIENTO DE DESECHOS SOLIDOS DEL 16 AL 28 DE FEBRERO 2021</w:t>
            </w:r>
          </w:p>
        </w:tc>
        <w:tc>
          <w:tcPr>
            <w:tcW w:w="961" w:type="dxa"/>
            <w:noWrap/>
            <w:hideMark/>
          </w:tcPr>
          <w:p w14:paraId="280117E9"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         1,192.65 </w:t>
            </w:r>
          </w:p>
        </w:tc>
        <w:tc>
          <w:tcPr>
            <w:tcW w:w="984" w:type="dxa"/>
            <w:noWrap/>
            <w:hideMark/>
          </w:tcPr>
          <w:p w14:paraId="4CFF081B"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               10.65 </w:t>
            </w:r>
          </w:p>
        </w:tc>
        <w:tc>
          <w:tcPr>
            <w:tcW w:w="1507" w:type="dxa"/>
            <w:hideMark/>
          </w:tcPr>
          <w:p w14:paraId="6EE6D211"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EL MONTO DEL 1% RETENIDO SE MANDO A PAGAR SEGÚN COMPROBANTE DE RETENCION N</w:t>
            </w:r>
            <w:proofErr w:type="gramStart"/>
            <w:r w:rsidRPr="0069109E">
              <w:rPr>
                <w:rFonts w:ascii="Times New Roman" w:hAnsi="Times New Roman" w:cs="Times New Roman"/>
                <w:sz w:val="16"/>
                <w:szCs w:val="20"/>
              </w:rPr>
              <w:t>°  93</w:t>
            </w:r>
            <w:proofErr w:type="gramEnd"/>
            <w:r w:rsidRPr="0069109E">
              <w:rPr>
                <w:rFonts w:ascii="Times New Roman" w:hAnsi="Times New Roman" w:cs="Times New Roman"/>
                <w:sz w:val="16"/>
                <w:szCs w:val="20"/>
              </w:rPr>
              <w:t xml:space="preserve">     CON FECHA MARZO 2021</w:t>
            </w:r>
          </w:p>
        </w:tc>
        <w:tc>
          <w:tcPr>
            <w:tcW w:w="1099" w:type="dxa"/>
            <w:hideMark/>
          </w:tcPr>
          <w:p w14:paraId="2815C359"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DESECHOS SOLIDOS</w:t>
            </w:r>
          </w:p>
        </w:tc>
      </w:tr>
      <w:tr w:rsidR="005574F0" w:rsidRPr="0069109E" w14:paraId="44F7FCA9" w14:textId="77777777" w:rsidTr="00900E9B">
        <w:trPr>
          <w:trHeight w:val="1200"/>
        </w:trPr>
        <w:tc>
          <w:tcPr>
            <w:tcW w:w="388" w:type="dxa"/>
            <w:noWrap/>
            <w:hideMark/>
          </w:tcPr>
          <w:p w14:paraId="5BC44BAD"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5</w:t>
            </w:r>
          </w:p>
        </w:tc>
        <w:tc>
          <w:tcPr>
            <w:tcW w:w="854" w:type="dxa"/>
            <w:noWrap/>
            <w:hideMark/>
          </w:tcPr>
          <w:p w14:paraId="149809E3"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23</w:t>
            </w:r>
          </w:p>
        </w:tc>
        <w:tc>
          <w:tcPr>
            <w:tcW w:w="1134" w:type="dxa"/>
            <w:noWrap/>
            <w:hideMark/>
          </w:tcPr>
          <w:p w14:paraId="27BFFB5E"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MIDES, SEM DE C.V.</w:t>
            </w:r>
          </w:p>
        </w:tc>
        <w:tc>
          <w:tcPr>
            <w:tcW w:w="993" w:type="dxa"/>
            <w:noWrap/>
            <w:hideMark/>
          </w:tcPr>
          <w:p w14:paraId="0B1B1DF1"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16/3/2021</w:t>
            </w:r>
          </w:p>
        </w:tc>
        <w:tc>
          <w:tcPr>
            <w:tcW w:w="1984" w:type="dxa"/>
            <w:hideMark/>
          </w:tcPr>
          <w:p w14:paraId="2A586365"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VALOR DE SERVICIO DE TRATAMIENTO DE DESECHOS SOLIDOS DEL 1 AL 16 DE MARZO 2021</w:t>
            </w:r>
          </w:p>
        </w:tc>
        <w:tc>
          <w:tcPr>
            <w:tcW w:w="961" w:type="dxa"/>
            <w:noWrap/>
            <w:hideMark/>
          </w:tcPr>
          <w:p w14:paraId="1BE9E00D"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         1,435.38 </w:t>
            </w:r>
          </w:p>
        </w:tc>
        <w:tc>
          <w:tcPr>
            <w:tcW w:w="984" w:type="dxa"/>
            <w:noWrap/>
            <w:hideMark/>
          </w:tcPr>
          <w:p w14:paraId="76451BB3"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               12.82 </w:t>
            </w:r>
          </w:p>
        </w:tc>
        <w:tc>
          <w:tcPr>
            <w:tcW w:w="1507" w:type="dxa"/>
            <w:hideMark/>
          </w:tcPr>
          <w:p w14:paraId="54449F15"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EL MONTO DEL 1% RETENIDO SE MANDO A PAGAR SEGÚN COMPROBANTE DE RETENCION N</w:t>
            </w:r>
            <w:proofErr w:type="gramStart"/>
            <w:r w:rsidRPr="0069109E">
              <w:rPr>
                <w:rFonts w:ascii="Times New Roman" w:hAnsi="Times New Roman" w:cs="Times New Roman"/>
                <w:sz w:val="16"/>
                <w:szCs w:val="20"/>
              </w:rPr>
              <w:t>°  93</w:t>
            </w:r>
            <w:proofErr w:type="gramEnd"/>
            <w:r w:rsidRPr="0069109E">
              <w:rPr>
                <w:rFonts w:ascii="Times New Roman" w:hAnsi="Times New Roman" w:cs="Times New Roman"/>
                <w:sz w:val="16"/>
                <w:szCs w:val="20"/>
              </w:rPr>
              <w:t xml:space="preserve">     CON FECHA MARZO 2021</w:t>
            </w:r>
          </w:p>
        </w:tc>
        <w:tc>
          <w:tcPr>
            <w:tcW w:w="1099" w:type="dxa"/>
            <w:hideMark/>
          </w:tcPr>
          <w:p w14:paraId="6797C89C"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DESECHOS SOLIDOS</w:t>
            </w:r>
          </w:p>
        </w:tc>
      </w:tr>
      <w:tr w:rsidR="005574F0" w:rsidRPr="0069109E" w14:paraId="1C393C8F" w14:textId="77777777" w:rsidTr="00900E9B">
        <w:trPr>
          <w:trHeight w:val="1200"/>
        </w:trPr>
        <w:tc>
          <w:tcPr>
            <w:tcW w:w="388" w:type="dxa"/>
            <w:noWrap/>
            <w:hideMark/>
          </w:tcPr>
          <w:p w14:paraId="78A4C020"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6</w:t>
            </w:r>
          </w:p>
        </w:tc>
        <w:tc>
          <w:tcPr>
            <w:tcW w:w="854" w:type="dxa"/>
            <w:noWrap/>
            <w:hideMark/>
          </w:tcPr>
          <w:p w14:paraId="636B7892"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59</w:t>
            </w:r>
          </w:p>
        </w:tc>
        <w:tc>
          <w:tcPr>
            <w:tcW w:w="1134" w:type="dxa"/>
            <w:noWrap/>
            <w:hideMark/>
          </w:tcPr>
          <w:p w14:paraId="2CFD5713"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MIDES, SEM DE C.V.</w:t>
            </w:r>
          </w:p>
        </w:tc>
        <w:tc>
          <w:tcPr>
            <w:tcW w:w="993" w:type="dxa"/>
            <w:noWrap/>
            <w:hideMark/>
          </w:tcPr>
          <w:p w14:paraId="0E024C2C"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5/4/2021</w:t>
            </w:r>
          </w:p>
        </w:tc>
        <w:tc>
          <w:tcPr>
            <w:tcW w:w="1984" w:type="dxa"/>
            <w:hideMark/>
          </w:tcPr>
          <w:p w14:paraId="0930E66A"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VALOR DE SERVICIO DE TRATAMIENTO DE DESECHOS SOLIDOS DEL 16 AL 31 DE MARZO 2021</w:t>
            </w:r>
          </w:p>
        </w:tc>
        <w:tc>
          <w:tcPr>
            <w:tcW w:w="961" w:type="dxa"/>
            <w:noWrap/>
            <w:hideMark/>
          </w:tcPr>
          <w:p w14:paraId="34042D5A"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         1,232.26 </w:t>
            </w:r>
          </w:p>
        </w:tc>
        <w:tc>
          <w:tcPr>
            <w:tcW w:w="984" w:type="dxa"/>
            <w:noWrap/>
            <w:hideMark/>
          </w:tcPr>
          <w:p w14:paraId="1F4C9C0E"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               11.00 </w:t>
            </w:r>
          </w:p>
        </w:tc>
        <w:tc>
          <w:tcPr>
            <w:tcW w:w="1507" w:type="dxa"/>
            <w:hideMark/>
          </w:tcPr>
          <w:p w14:paraId="590B8E11"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EL MONTO DEL 1% RETENIDO SE MANDO A PAGAR SEGÚN COMPROBANTE DE RETENCION </w:t>
            </w:r>
            <w:r w:rsidRPr="0069109E">
              <w:rPr>
                <w:rFonts w:ascii="Times New Roman" w:hAnsi="Times New Roman" w:cs="Times New Roman"/>
                <w:sz w:val="16"/>
                <w:szCs w:val="20"/>
              </w:rPr>
              <w:lastRenderedPageBreak/>
              <w:t>N</w:t>
            </w:r>
            <w:proofErr w:type="gramStart"/>
            <w:r w:rsidRPr="0069109E">
              <w:rPr>
                <w:rFonts w:ascii="Times New Roman" w:hAnsi="Times New Roman" w:cs="Times New Roman"/>
                <w:sz w:val="16"/>
                <w:szCs w:val="20"/>
              </w:rPr>
              <w:t>°  93</w:t>
            </w:r>
            <w:proofErr w:type="gramEnd"/>
            <w:r w:rsidRPr="0069109E">
              <w:rPr>
                <w:rFonts w:ascii="Times New Roman" w:hAnsi="Times New Roman" w:cs="Times New Roman"/>
                <w:sz w:val="16"/>
                <w:szCs w:val="20"/>
              </w:rPr>
              <w:t xml:space="preserve">     CON FECHA MARZO 2021</w:t>
            </w:r>
          </w:p>
        </w:tc>
        <w:tc>
          <w:tcPr>
            <w:tcW w:w="1099" w:type="dxa"/>
            <w:hideMark/>
          </w:tcPr>
          <w:p w14:paraId="2B55F8DF"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lastRenderedPageBreak/>
              <w:t>DESECHOS SOLIDOS</w:t>
            </w:r>
          </w:p>
        </w:tc>
      </w:tr>
      <w:tr w:rsidR="005574F0" w:rsidRPr="0069109E" w14:paraId="5B4A749A" w14:textId="77777777" w:rsidTr="00900E9B">
        <w:trPr>
          <w:trHeight w:val="1200"/>
        </w:trPr>
        <w:tc>
          <w:tcPr>
            <w:tcW w:w="388" w:type="dxa"/>
            <w:noWrap/>
            <w:hideMark/>
          </w:tcPr>
          <w:p w14:paraId="5AD5009B"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7</w:t>
            </w:r>
          </w:p>
        </w:tc>
        <w:tc>
          <w:tcPr>
            <w:tcW w:w="854" w:type="dxa"/>
            <w:noWrap/>
            <w:hideMark/>
          </w:tcPr>
          <w:p w14:paraId="38851F2A"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123</w:t>
            </w:r>
          </w:p>
        </w:tc>
        <w:tc>
          <w:tcPr>
            <w:tcW w:w="1134" w:type="dxa"/>
            <w:noWrap/>
            <w:hideMark/>
          </w:tcPr>
          <w:p w14:paraId="66095477"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MIDES, SEM DE C.V.</w:t>
            </w:r>
          </w:p>
        </w:tc>
        <w:tc>
          <w:tcPr>
            <w:tcW w:w="993" w:type="dxa"/>
            <w:noWrap/>
            <w:hideMark/>
          </w:tcPr>
          <w:p w14:paraId="0EFA3AA4"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16/4/2021</w:t>
            </w:r>
          </w:p>
        </w:tc>
        <w:tc>
          <w:tcPr>
            <w:tcW w:w="1984" w:type="dxa"/>
            <w:hideMark/>
          </w:tcPr>
          <w:p w14:paraId="30A85E26"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VALOR DE SERVICIO DE TRATAMIENTO DE DESECHOS SOLIDOS DEL 16 AL 31 DE MARZO 2021</w:t>
            </w:r>
          </w:p>
        </w:tc>
        <w:tc>
          <w:tcPr>
            <w:tcW w:w="961" w:type="dxa"/>
            <w:noWrap/>
            <w:hideMark/>
          </w:tcPr>
          <w:p w14:paraId="4630B6F7"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         1,578.18 </w:t>
            </w:r>
          </w:p>
        </w:tc>
        <w:tc>
          <w:tcPr>
            <w:tcW w:w="984" w:type="dxa"/>
            <w:noWrap/>
            <w:hideMark/>
          </w:tcPr>
          <w:p w14:paraId="55E7EF6E"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               13.97 </w:t>
            </w:r>
          </w:p>
        </w:tc>
        <w:tc>
          <w:tcPr>
            <w:tcW w:w="1507" w:type="dxa"/>
            <w:hideMark/>
          </w:tcPr>
          <w:p w14:paraId="3DD936AA"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QUEDA PENDIENTE EMITIR EL COMPROBANTE DE RETENCION</w:t>
            </w:r>
          </w:p>
        </w:tc>
        <w:tc>
          <w:tcPr>
            <w:tcW w:w="1099" w:type="dxa"/>
            <w:hideMark/>
          </w:tcPr>
          <w:p w14:paraId="5112DA38"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DESECHOS SOLIDOS</w:t>
            </w:r>
          </w:p>
        </w:tc>
      </w:tr>
      <w:tr w:rsidR="005574F0" w:rsidRPr="0069109E" w14:paraId="2D995D1F" w14:textId="77777777" w:rsidTr="00900E9B">
        <w:trPr>
          <w:trHeight w:val="145"/>
        </w:trPr>
        <w:tc>
          <w:tcPr>
            <w:tcW w:w="5353" w:type="dxa"/>
            <w:gridSpan w:val="5"/>
            <w:noWrap/>
            <w:hideMark/>
          </w:tcPr>
          <w:p w14:paraId="5268251D" w14:textId="77777777" w:rsidR="005574F0" w:rsidRPr="0069109E" w:rsidRDefault="005574F0" w:rsidP="00900E9B">
            <w:pPr>
              <w:spacing w:after="0" w:line="295" w:lineRule="auto"/>
              <w:jc w:val="both"/>
              <w:rPr>
                <w:rFonts w:ascii="Times New Roman" w:hAnsi="Times New Roman" w:cs="Times New Roman"/>
                <w:sz w:val="16"/>
                <w:szCs w:val="20"/>
              </w:rPr>
            </w:pPr>
            <w:proofErr w:type="gramStart"/>
            <w:r w:rsidRPr="0069109E">
              <w:rPr>
                <w:rFonts w:ascii="Times New Roman" w:hAnsi="Times New Roman" w:cs="Times New Roman"/>
                <w:sz w:val="16"/>
                <w:szCs w:val="20"/>
              </w:rPr>
              <w:t>TOTAL</w:t>
            </w:r>
            <w:proofErr w:type="gramEnd"/>
            <w:r w:rsidRPr="0069109E">
              <w:rPr>
                <w:rFonts w:ascii="Times New Roman" w:hAnsi="Times New Roman" w:cs="Times New Roman"/>
                <w:sz w:val="16"/>
                <w:szCs w:val="20"/>
              </w:rPr>
              <w:t xml:space="preserve"> MIDES</w:t>
            </w:r>
          </w:p>
        </w:tc>
        <w:tc>
          <w:tcPr>
            <w:tcW w:w="961" w:type="dxa"/>
            <w:noWrap/>
            <w:hideMark/>
          </w:tcPr>
          <w:p w14:paraId="0064BC54"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$ 9,145.23 </w:t>
            </w:r>
          </w:p>
        </w:tc>
        <w:tc>
          <w:tcPr>
            <w:tcW w:w="984" w:type="dxa"/>
            <w:noWrap/>
            <w:hideMark/>
          </w:tcPr>
          <w:p w14:paraId="3399A07B"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w:t>
            </w:r>
            <w:proofErr w:type="gramStart"/>
            <w:r w:rsidRPr="0069109E">
              <w:rPr>
                <w:rFonts w:ascii="Times New Roman" w:hAnsi="Times New Roman" w:cs="Times New Roman"/>
                <w:sz w:val="16"/>
                <w:szCs w:val="20"/>
              </w:rPr>
              <w:t>$  81.54</w:t>
            </w:r>
            <w:proofErr w:type="gramEnd"/>
            <w:r w:rsidRPr="0069109E">
              <w:rPr>
                <w:rFonts w:ascii="Times New Roman" w:hAnsi="Times New Roman" w:cs="Times New Roman"/>
                <w:sz w:val="16"/>
                <w:szCs w:val="20"/>
              </w:rPr>
              <w:t xml:space="preserve"> </w:t>
            </w:r>
          </w:p>
        </w:tc>
        <w:tc>
          <w:tcPr>
            <w:tcW w:w="1507" w:type="dxa"/>
            <w:noWrap/>
            <w:hideMark/>
          </w:tcPr>
          <w:p w14:paraId="27AE70D8"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099" w:type="dxa"/>
            <w:noWrap/>
            <w:hideMark/>
          </w:tcPr>
          <w:p w14:paraId="6A2BCE61"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r>
      <w:tr w:rsidR="005574F0" w:rsidRPr="0069109E" w14:paraId="511A5EE8" w14:textId="77777777" w:rsidTr="00900E9B">
        <w:trPr>
          <w:trHeight w:val="600"/>
        </w:trPr>
        <w:tc>
          <w:tcPr>
            <w:tcW w:w="388" w:type="dxa"/>
            <w:noWrap/>
            <w:hideMark/>
          </w:tcPr>
          <w:p w14:paraId="6F9627BB"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1</w:t>
            </w:r>
          </w:p>
        </w:tc>
        <w:tc>
          <w:tcPr>
            <w:tcW w:w="854" w:type="dxa"/>
            <w:noWrap/>
            <w:hideMark/>
          </w:tcPr>
          <w:p w14:paraId="6E7F16FC"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VARIAS</w:t>
            </w:r>
          </w:p>
        </w:tc>
        <w:tc>
          <w:tcPr>
            <w:tcW w:w="1134" w:type="dxa"/>
            <w:noWrap/>
            <w:hideMark/>
          </w:tcPr>
          <w:p w14:paraId="1CA1AAAC"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MARIA TRANSITO FIGUEROA</w:t>
            </w:r>
          </w:p>
        </w:tc>
        <w:tc>
          <w:tcPr>
            <w:tcW w:w="993" w:type="dxa"/>
            <w:noWrap/>
            <w:hideMark/>
          </w:tcPr>
          <w:p w14:paraId="011D5C55"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984" w:type="dxa"/>
            <w:hideMark/>
          </w:tcPr>
          <w:p w14:paraId="5E6BE62B"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SUMINISTRO DE COMBUSTIBLE MES DE ENERO 2021 </w:t>
            </w:r>
          </w:p>
        </w:tc>
        <w:tc>
          <w:tcPr>
            <w:tcW w:w="961" w:type="dxa"/>
            <w:noWrap/>
            <w:hideMark/>
          </w:tcPr>
          <w:p w14:paraId="6C69EFCA"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            864.99 </w:t>
            </w:r>
          </w:p>
        </w:tc>
        <w:tc>
          <w:tcPr>
            <w:tcW w:w="984" w:type="dxa"/>
            <w:noWrap/>
            <w:hideMark/>
          </w:tcPr>
          <w:p w14:paraId="3720FA77"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507" w:type="dxa"/>
            <w:hideMark/>
          </w:tcPr>
          <w:p w14:paraId="0735783B"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FACTURAS N° 39603-42709-45675-47536-50808-39040-42691-46638-50090-50647</w:t>
            </w:r>
          </w:p>
        </w:tc>
        <w:tc>
          <w:tcPr>
            <w:tcW w:w="1099" w:type="dxa"/>
            <w:hideMark/>
          </w:tcPr>
          <w:p w14:paraId="29523079"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RED VIAL</w:t>
            </w:r>
          </w:p>
        </w:tc>
      </w:tr>
      <w:tr w:rsidR="005574F0" w:rsidRPr="0069109E" w14:paraId="6CC26F43" w14:textId="77777777" w:rsidTr="00900E9B">
        <w:trPr>
          <w:trHeight w:val="600"/>
        </w:trPr>
        <w:tc>
          <w:tcPr>
            <w:tcW w:w="388" w:type="dxa"/>
            <w:noWrap/>
            <w:hideMark/>
          </w:tcPr>
          <w:p w14:paraId="7BB7D906"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2</w:t>
            </w:r>
          </w:p>
        </w:tc>
        <w:tc>
          <w:tcPr>
            <w:tcW w:w="854" w:type="dxa"/>
            <w:noWrap/>
            <w:hideMark/>
          </w:tcPr>
          <w:p w14:paraId="570DA6DA"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VARIAS</w:t>
            </w:r>
          </w:p>
        </w:tc>
        <w:tc>
          <w:tcPr>
            <w:tcW w:w="1134" w:type="dxa"/>
            <w:noWrap/>
            <w:hideMark/>
          </w:tcPr>
          <w:p w14:paraId="41C6D3C9"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MARIA TRANSITO FIGUEROA</w:t>
            </w:r>
          </w:p>
        </w:tc>
        <w:tc>
          <w:tcPr>
            <w:tcW w:w="993" w:type="dxa"/>
            <w:noWrap/>
            <w:hideMark/>
          </w:tcPr>
          <w:p w14:paraId="03B790A7"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984" w:type="dxa"/>
            <w:hideMark/>
          </w:tcPr>
          <w:p w14:paraId="343506D9"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SUMINISTRO DE COMBUSTIBLE MES DE ENERO 2021 </w:t>
            </w:r>
          </w:p>
        </w:tc>
        <w:tc>
          <w:tcPr>
            <w:tcW w:w="961" w:type="dxa"/>
            <w:noWrap/>
            <w:hideMark/>
          </w:tcPr>
          <w:p w14:paraId="715484CD"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            501.50 </w:t>
            </w:r>
          </w:p>
        </w:tc>
        <w:tc>
          <w:tcPr>
            <w:tcW w:w="984" w:type="dxa"/>
            <w:noWrap/>
            <w:hideMark/>
          </w:tcPr>
          <w:p w14:paraId="5277A1BC"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507" w:type="dxa"/>
            <w:noWrap/>
            <w:hideMark/>
          </w:tcPr>
          <w:p w14:paraId="52848D7A"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FACTURAS N° 40246-44292-49156</w:t>
            </w:r>
          </w:p>
        </w:tc>
        <w:tc>
          <w:tcPr>
            <w:tcW w:w="1099" w:type="dxa"/>
            <w:hideMark/>
          </w:tcPr>
          <w:p w14:paraId="4234558A"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DESECHOS SOLIDOS</w:t>
            </w:r>
          </w:p>
        </w:tc>
      </w:tr>
      <w:tr w:rsidR="005574F0" w:rsidRPr="0069109E" w14:paraId="2D7F6100" w14:textId="77777777" w:rsidTr="00900E9B">
        <w:trPr>
          <w:trHeight w:val="900"/>
        </w:trPr>
        <w:tc>
          <w:tcPr>
            <w:tcW w:w="388" w:type="dxa"/>
            <w:noWrap/>
            <w:hideMark/>
          </w:tcPr>
          <w:p w14:paraId="7A335F43"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3</w:t>
            </w:r>
          </w:p>
        </w:tc>
        <w:tc>
          <w:tcPr>
            <w:tcW w:w="854" w:type="dxa"/>
            <w:noWrap/>
            <w:hideMark/>
          </w:tcPr>
          <w:p w14:paraId="1FDA8C58"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VARIAS</w:t>
            </w:r>
          </w:p>
        </w:tc>
        <w:tc>
          <w:tcPr>
            <w:tcW w:w="1134" w:type="dxa"/>
            <w:noWrap/>
            <w:hideMark/>
          </w:tcPr>
          <w:p w14:paraId="1E46E151"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MARIA TRANSITO FIGUEROA</w:t>
            </w:r>
          </w:p>
        </w:tc>
        <w:tc>
          <w:tcPr>
            <w:tcW w:w="993" w:type="dxa"/>
            <w:noWrap/>
            <w:hideMark/>
          </w:tcPr>
          <w:p w14:paraId="203E8FA2"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984" w:type="dxa"/>
            <w:hideMark/>
          </w:tcPr>
          <w:p w14:paraId="1B18FDF7"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SUMINISTRO DE COMBUSTIBLE MES DE ENERO 2021 </w:t>
            </w:r>
          </w:p>
        </w:tc>
        <w:tc>
          <w:tcPr>
            <w:tcW w:w="961" w:type="dxa"/>
            <w:noWrap/>
            <w:hideMark/>
          </w:tcPr>
          <w:p w14:paraId="28D3A47B"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731.3</w:t>
            </w:r>
          </w:p>
        </w:tc>
        <w:tc>
          <w:tcPr>
            <w:tcW w:w="984" w:type="dxa"/>
            <w:noWrap/>
            <w:hideMark/>
          </w:tcPr>
          <w:p w14:paraId="5A59BB8E"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507" w:type="dxa"/>
            <w:hideMark/>
          </w:tcPr>
          <w:p w14:paraId="3F7D0B41"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FACTURAS N°40223-43677-46353-47991-52044-39615-44109-48867-38599-42398-45690-50091-40212-44360-46354-50092-40773-44316-50261-39617-44314</w:t>
            </w:r>
          </w:p>
        </w:tc>
        <w:tc>
          <w:tcPr>
            <w:tcW w:w="1099" w:type="dxa"/>
            <w:hideMark/>
          </w:tcPr>
          <w:p w14:paraId="3B25A032"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25% FODES</w:t>
            </w:r>
          </w:p>
        </w:tc>
      </w:tr>
      <w:tr w:rsidR="005574F0" w:rsidRPr="0069109E" w14:paraId="74ED7983" w14:textId="77777777" w:rsidTr="00900E9B">
        <w:trPr>
          <w:trHeight w:val="900"/>
        </w:trPr>
        <w:tc>
          <w:tcPr>
            <w:tcW w:w="388" w:type="dxa"/>
            <w:noWrap/>
            <w:hideMark/>
          </w:tcPr>
          <w:p w14:paraId="0AB917BE"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4</w:t>
            </w:r>
          </w:p>
        </w:tc>
        <w:tc>
          <w:tcPr>
            <w:tcW w:w="854" w:type="dxa"/>
            <w:noWrap/>
            <w:hideMark/>
          </w:tcPr>
          <w:p w14:paraId="79D08639"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VARIAS</w:t>
            </w:r>
          </w:p>
        </w:tc>
        <w:tc>
          <w:tcPr>
            <w:tcW w:w="1134" w:type="dxa"/>
            <w:noWrap/>
            <w:hideMark/>
          </w:tcPr>
          <w:p w14:paraId="4FBA2D5F"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MARIA TRANSITO FIGUEROA</w:t>
            </w:r>
          </w:p>
        </w:tc>
        <w:tc>
          <w:tcPr>
            <w:tcW w:w="993" w:type="dxa"/>
            <w:noWrap/>
            <w:hideMark/>
          </w:tcPr>
          <w:p w14:paraId="346B684F"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984" w:type="dxa"/>
            <w:hideMark/>
          </w:tcPr>
          <w:p w14:paraId="178D6D87"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SUMINISTRO DE COMBUSTIBLE MES DE FEBRERO 2021 </w:t>
            </w:r>
          </w:p>
        </w:tc>
        <w:tc>
          <w:tcPr>
            <w:tcW w:w="961" w:type="dxa"/>
            <w:noWrap/>
            <w:hideMark/>
          </w:tcPr>
          <w:p w14:paraId="27AF8AD1"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577.13</w:t>
            </w:r>
          </w:p>
        </w:tc>
        <w:tc>
          <w:tcPr>
            <w:tcW w:w="984" w:type="dxa"/>
            <w:noWrap/>
            <w:hideMark/>
          </w:tcPr>
          <w:p w14:paraId="146D454D"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507" w:type="dxa"/>
            <w:hideMark/>
          </w:tcPr>
          <w:p w14:paraId="3F08587D"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FACTURA N° 54535-57848-61727-64461-65972-53509-58111-64503-56874-60039-62261-66050-54816-57854-62283-</w:t>
            </w:r>
          </w:p>
        </w:tc>
        <w:tc>
          <w:tcPr>
            <w:tcW w:w="1099" w:type="dxa"/>
            <w:hideMark/>
          </w:tcPr>
          <w:p w14:paraId="3E37921F"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25% FODES</w:t>
            </w:r>
          </w:p>
        </w:tc>
      </w:tr>
      <w:tr w:rsidR="005574F0" w:rsidRPr="0069109E" w14:paraId="1FA5AED2" w14:textId="77777777" w:rsidTr="00900E9B">
        <w:trPr>
          <w:trHeight w:val="600"/>
        </w:trPr>
        <w:tc>
          <w:tcPr>
            <w:tcW w:w="388" w:type="dxa"/>
            <w:noWrap/>
            <w:hideMark/>
          </w:tcPr>
          <w:p w14:paraId="555B9704"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5</w:t>
            </w:r>
          </w:p>
        </w:tc>
        <w:tc>
          <w:tcPr>
            <w:tcW w:w="854" w:type="dxa"/>
            <w:noWrap/>
            <w:hideMark/>
          </w:tcPr>
          <w:p w14:paraId="35BD5B2E"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VARIAS</w:t>
            </w:r>
          </w:p>
        </w:tc>
        <w:tc>
          <w:tcPr>
            <w:tcW w:w="1134" w:type="dxa"/>
            <w:noWrap/>
            <w:hideMark/>
          </w:tcPr>
          <w:p w14:paraId="3C5FCEAD"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MARIA TRANSITO FIGUEROA</w:t>
            </w:r>
          </w:p>
        </w:tc>
        <w:tc>
          <w:tcPr>
            <w:tcW w:w="993" w:type="dxa"/>
            <w:noWrap/>
            <w:hideMark/>
          </w:tcPr>
          <w:p w14:paraId="428889F4"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984" w:type="dxa"/>
            <w:hideMark/>
          </w:tcPr>
          <w:p w14:paraId="0B213DF2"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SUMINISTRO DE COMBUSTIBLE MES DE FEBRERO 2021 </w:t>
            </w:r>
          </w:p>
        </w:tc>
        <w:tc>
          <w:tcPr>
            <w:tcW w:w="961" w:type="dxa"/>
            <w:noWrap/>
            <w:hideMark/>
          </w:tcPr>
          <w:p w14:paraId="15521A66"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670.52</w:t>
            </w:r>
          </w:p>
        </w:tc>
        <w:tc>
          <w:tcPr>
            <w:tcW w:w="984" w:type="dxa"/>
            <w:noWrap/>
            <w:hideMark/>
          </w:tcPr>
          <w:p w14:paraId="09CB785A"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507" w:type="dxa"/>
            <w:noWrap/>
            <w:hideMark/>
          </w:tcPr>
          <w:p w14:paraId="5DD4B823"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FACTURAS N°52804-57416-61211-65168-</w:t>
            </w:r>
          </w:p>
        </w:tc>
        <w:tc>
          <w:tcPr>
            <w:tcW w:w="1099" w:type="dxa"/>
            <w:hideMark/>
          </w:tcPr>
          <w:p w14:paraId="44A8ED55"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DESECHOS SOLIDOS</w:t>
            </w:r>
          </w:p>
        </w:tc>
      </w:tr>
      <w:tr w:rsidR="005574F0" w:rsidRPr="0069109E" w14:paraId="243BD93C" w14:textId="77777777" w:rsidTr="00900E9B">
        <w:trPr>
          <w:trHeight w:val="600"/>
        </w:trPr>
        <w:tc>
          <w:tcPr>
            <w:tcW w:w="388" w:type="dxa"/>
            <w:noWrap/>
            <w:hideMark/>
          </w:tcPr>
          <w:p w14:paraId="32307912"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6</w:t>
            </w:r>
          </w:p>
        </w:tc>
        <w:tc>
          <w:tcPr>
            <w:tcW w:w="854" w:type="dxa"/>
            <w:hideMark/>
          </w:tcPr>
          <w:p w14:paraId="08A165A9"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VARIAS</w:t>
            </w:r>
          </w:p>
        </w:tc>
        <w:tc>
          <w:tcPr>
            <w:tcW w:w="1134" w:type="dxa"/>
            <w:hideMark/>
          </w:tcPr>
          <w:p w14:paraId="32C5A7C3"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MARIA TRANSITO FIGUEROA</w:t>
            </w:r>
          </w:p>
        </w:tc>
        <w:tc>
          <w:tcPr>
            <w:tcW w:w="993" w:type="dxa"/>
            <w:hideMark/>
          </w:tcPr>
          <w:p w14:paraId="63C1B37D"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984" w:type="dxa"/>
            <w:hideMark/>
          </w:tcPr>
          <w:p w14:paraId="190F9F79"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SUMINISTRO DE COMBUSTIBLE MES DE FEBRERO 2021 </w:t>
            </w:r>
          </w:p>
        </w:tc>
        <w:tc>
          <w:tcPr>
            <w:tcW w:w="961" w:type="dxa"/>
            <w:noWrap/>
            <w:hideMark/>
          </w:tcPr>
          <w:p w14:paraId="0765AF5D"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733.41</w:t>
            </w:r>
          </w:p>
        </w:tc>
        <w:tc>
          <w:tcPr>
            <w:tcW w:w="984" w:type="dxa"/>
            <w:noWrap/>
            <w:hideMark/>
          </w:tcPr>
          <w:p w14:paraId="6305446C"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507" w:type="dxa"/>
            <w:hideMark/>
          </w:tcPr>
          <w:p w14:paraId="5C1EC191"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FACTURAS N° 53804-56381-57851-60632-62277-65447-52750-54505-60038-</w:t>
            </w:r>
          </w:p>
        </w:tc>
        <w:tc>
          <w:tcPr>
            <w:tcW w:w="1099" w:type="dxa"/>
            <w:hideMark/>
          </w:tcPr>
          <w:p w14:paraId="22F4CBD1"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RED VIAL</w:t>
            </w:r>
          </w:p>
        </w:tc>
      </w:tr>
      <w:tr w:rsidR="005574F0" w:rsidRPr="0069109E" w14:paraId="448225A9" w14:textId="77777777" w:rsidTr="00900E9B">
        <w:trPr>
          <w:trHeight w:val="600"/>
        </w:trPr>
        <w:tc>
          <w:tcPr>
            <w:tcW w:w="388" w:type="dxa"/>
            <w:noWrap/>
            <w:hideMark/>
          </w:tcPr>
          <w:p w14:paraId="27099124"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7</w:t>
            </w:r>
          </w:p>
        </w:tc>
        <w:tc>
          <w:tcPr>
            <w:tcW w:w="854" w:type="dxa"/>
            <w:hideMark/>
          </w:tcPr>
          <w:p w14:paraId="3511CA5A"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VARIAS</w:t>
            </w:r>
          </w:p>
        </w:tc>
        <w:tc>
          <w:tcPr>
            <w:tcW w:w="1134" w:type="dxa"/>
            <w:hideMark/>
          </w:tcPr>
          <w:p w14:paraId="068CA1FC"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MARIA TRANSITO FIGUEROA</w:t>
            </w:r>
          </w:p>
        </w:tc>
        <w:tc>
          <w:tcPr>
            <w:tcW w:w="993" w:type="dxa"/>
            <w:hideMark/>
          </w:tcPr>
          <w:p w14:paraId="5C2EF85E"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984" w:type="dxa"/>
            <w:hideMark/>
          </w:tcPr>
          <w:p w14:paraId="10FB145B"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SUMINISTRO DE COMBUSTIBLE MES DE MARZO 2021 </w:t>
            </w:r>
          </w:p>
        </w:tc>
        <w:tc>
          <w:tcPr>
            <w:tcW w:w="961" w:type="dxa"/>
            <w:noWrap/>
            <w:hideMark/>
          </w:tcPr>
          <w:p w14:paraId="0B48913F"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267.65</w:t>
            </w:r>
          </w:p>
        </w:tc>
        <w:tc>
          <w:tcPr>
            <w:tcW w:w="984" w:type="dxa"/>
            <w:noWrap/>
            <w:hideMark/>
          </w:tcPr>
          <w:p w14:paraId="79F8DB79"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507" w:type="dxa"/>
            <w:hideMark/>
          </w:tcPr>
          <w:p w14:paraId="5B08BCFF"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FACTURAS 72375-81143-72344-80386-73679-79378-806693</w:t>
            </w:r>
          </w:p>
        </w:tc>
        <w:tc>
          <w:tcPr>
            <w:tcW w:w="1099" w:type="dxa"/>
            <w:hideMark/>
          </w:tcPr>
          <w:p w14:paraId="79476F34"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FODES 25%</w:t>
            </w:r>
          </w:p>
        </w:tc>
      </w:tr>
      <w:tr w:rsidR="005574F0" w:rsidRPr="0069109E" w14:paraId="7CAD28B4" w14:textId="77777777" w:rsidTr="00900E9B">
        <w:trPr>
          <w:trHeight w:val="600"/>
        </w:trPr>
        <w:tc>
          <w:tcPr>
            <w:tcW w:w="388" w:type="dxa"/>
            <w:noWrap/>
            <w:hideMark/>
          </w:tcPr>
          <w:p w14:paraId="4FEBA354"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8</w:t>
            </w:r>
          </w:p>
        </w:tc>
        <w:tc>
          <w:tcPr>
            <w:tcW w:w="854" w:type="dxa"/>
            <w:hideMark/>
          </w:tcPr>
          <w:p w14:paraId="1DE5ACAD"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VARIAS</w:t>
            </w:r>
          </w:p>
        </w:tc>
        <w:tc>
          <w:tcPr>
            <w:tcW w:w="1134" w:type="dxa"/>
            <w:hideMark/>
          </w:tcPr>
          <w:p w14:paraId="0F1E368D"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MARIA TRANSITO FIGUEROA</w:t>
            </w:r>
          </w:p>
        </w:tc>
        <w:tc>
          <w:tcPr>
            <w:tcW w:w="993" w:type="dxa"/>
            <w:hideMark/>
          </w:tcPr>
          <w:p w14:paraId="151F8090"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984" w:type="dxa"/>
            <w:hideMark/>
          </w:tcPr>
          <w:p w14:paraId="7493D6C5"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SUMINISTRO DE COMBUSTIBLE MES DE MARZO 2021 </w:t>
            </w:r>
          </w:p>
        </w:tc>
        <w:tc>
          <w:tcPr>
            <w:tcW w:w="961" w:type="dxa"/>
            <w:noWrap/>
            <w:hideMark/>
          </w:tcPr>
          <w:p w14:paraId="66A34830"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738.66</w:t>
            </w:r>
          </w:p>
        </w:tc>
        <w:tc>
          <w:tcPr>
            <w:tcW w:w="984" w:type="dxa"/>
            <w:noWrap/>
            <w:hideMark/>
          </w:tcPr>
          <w:p w14:paraId="211546C3"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507" w:type="dxa"/>
            <w:hideMark/>
          </w:tcPr>
          <w:p w14:paraId="48485AD7"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FACTURAS 69243-73766-77721-83834</w:t>
            </w:r>
          </w:p>
        </w:tc>
        <w:tc>
          <w:tcPr>
            <w:tcW w:w="1099" w:type="dxa"/>
            <w:hideMark/>
          </w:tcPr>
          <w:p w14:paraId="1AD1C632"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DESECHOS SOLIDOS</w:t>
            </w:r>
          </w:p>
        </w:tc>
      </w:tr>
      <w:tr w:rsidR="005574F0" w:rsidRPr="0069109E" w14:paraId="32A0DD1A" w14:textId="77777777" w:rsidTr="00900E9B">
        <w:trPr>
          <w:trHeight w:val="300"/>
        </w:trPr>
        <w:tc>
          <w:tcPr>
            <w:tcW w:w="5353" w:type="dxa"/>
            <w:gridSpan w:val="5"/>
            <w:noWrap/>
            <w:hideMark/>
          </w:tcPr>
          <w:p w14:paraId="19FF789B" w14:textId="77777777" w:rsidR="005574F0" w:rsidRPr="0069109E" w:rsidRDefault="005574F0" w:rsidP="00900E9B">
            <w:pPr>
              <w:spacing w:after="0" w:line="295" w:lineRule="auto"/>
              <w:jc w:val="both"/>
              <w:rPr>
                <w:rFonts w:ascii="Times New Roman" w:hAnsi="Times New Roman" w:cs="Times New Roman"/>
                <w:sz w:val="16"/>
                <w:szCs w:val="20"/>
              </w:rPr>
            </w:pPr>
            <w:proofErr w:type="gramStart"/>
            <w:r w:rsidRPr="0069109E">
              <w:rPr>
                <w:rFonts w:ascii="Times New Roman" w:hAnsi="Times New Roman" w:cs="Times New Roman"/>
                <w:sz w:val="16"/>
                <w:szCs w:val="20"/>
              </w:rPr>
              <w:lastRenderedPageBreak/>
              <w:t>TOTAL</w:t>
            </w:r>
            <w:proofErr w:type="gramEnd"/>
            <w:r w:rsidRPr="0069109E">
              <w:rPr>
                <w:rFonts w:ascii="Times New Roman" w:hAnsi="Times New Roman" w:cs="Times New Roman"/>
                <w:sz w:val="16"/>
                <w:szCs w:val="20"/>
              </w:rPr>
              <w:t xml:space="preserve"> MARIA TRANSITO FIGUEROA</w:t>
            </w:r>
          </w:p>
        </w:tc>
        <w:tc>
          <w:tcPr>
            <w:tcW w:w="961" w:type="dxa"/>
            <w:noWrap/>
            <w:hideMark/>
          </w:tcPr>
          <w:p w14:paraId="78C2857B"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$ 5,085.16 </w:t>
            </w:r>
          </w:p>
        </w:tc>
        <w:tc>
          <w:tcPr>
            <w:tcW w:w="984" w:type="dxa"/>
            <w:noWrap/>
            <w:hideMark/>
          </w:tcPr>
          <w:p w14:paraId="5987C235"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507" w:type="dxa"/>
            <w:noWrap/>
            <w:hideMark/>
          </w:tcPr>
          <w:p w14:paraId="48325547"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099" w:type="dxa"/>
            <w:noWrap/>
            <w:hideMark/>
          </w:tcPr>
          <w:p w14:paraId="4DFE5F75"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r>
      <w:tr w:rsidR="005574F0" w:rsidRPr="0069109E" w14:paraId="54F4A1C3" w14:textId="77777777" w:rsidTr="00900E9B">
        <w:trPr>
          <w:trHeight w:val="900"/>
        </w:trPr>
        <w:tc>
          <w:tcPr>
            <w:tcW w:w="388" w:type="dxa"/>
            <w:noWrap/>
            <w:hideMark/>
          </w:tcPr>
          <w:p w14:paraId="604F00DD"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1</w:t>
            </w:r>
          </w:p>
        </w:tc>
        <w:tc>
          <w:tcPr>
            <w:tcW w:w="854" w:type="dxa"/>
            <w:noWrap/>
            <w:hideMark/>
          </w:tcPr>
          <w:p w14:paraId="51E116FE"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552</w:t>
            </w:r>
          </w:p>
        </w:tc>
        <w:tc>
          <w:tcPr>
            <w:tcW w:w="1134" w:type="dxa"/>
            <w:hideMark/>
          </w:tcPr>
          <w:p w14:paraId="433C0004"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FRANCISCA BONILLA DE MEDINA</w:t>
            </w:r>
          </w:p>
        </w:tc>
        <w:tc>
          <w:tcPr>
            <w:tcW w:w="993" w:type="dxa"/>
            <w:noWrap/>
            <w:hideMark/>
          </w:tcPr>
          <w:p w14:paraId="6FD968F3"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26/1/2021</w:t>
            </w:r>
          </w:p>
        </w:tc>
        <w:tc>
          <w:tcPr>
            <w:tcW w:w="1984" w:type="dxa"/>
            <w:hideMark/>
          </w:tcPr>
          <w:p w14:paraId="029C27C5"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REPARACION DE ESCAPE A CAMION Y SOPORTE DE ESCAPE AL CAMION PLACA N-6828</w:t>
            </w:r>
          </w:p>
        </w:tc>
        <w:tc>
          <w:tcPr>
            <w:tcW w:w="961" w:type="dxa"/>
            <w:noWrap/>
            <w:hideMark/>
          </w:tcPr>
          <w:p w14:paraId="3BAE5CDA"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               80.00 </w:t>
            </w:r>
          </w:p>
        </w:tc>
        <w:tc>
          <w:tcPr>
            <w:tcW w:w="984" w:type="dxa"/>
            <w:noWrap/>
            <w:hideMark/>
          </w:tcPr>
          <w:p w14:paraId="2B2CD816"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507" w:type="dxa"/>
            <w:noWrap/>
            <w:hideMark/>
          </w:tcPr>
          <w:p w14:paraId="726A9A02"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099" w:type="dxa"/>
            <w:hideMark/>
          </w:tcPr>
          <w:p w14:paraId="7EA32CA5"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DESECHOS SOLIDOS</w:t>
            </w:r>
          </w:p>
        </w:tc>
      </w:tr>
      <w:tr w:rsidR="005574F0" w:rsidRPr="0069109E" w14:paraId="0272C3B6" w14:textId="77777777" w:rsidTr="00900E9B">
        <w:trPr>
          <w:trHeight w:val="600"/>
        </w:trPr>
        <w:tc>
          <w:tcPr>
            <w:tcW w:w="388" w:type="dxa"/>
            <w:noWrap/>
            <w:hideMark/>
          </w:tcPr>
          <w:p w14:paraId="47EE9E5D"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2</w:t>
            </w:r>
          </w:p>
        </w:tc>
        <w:tc>
          <w:tcPr>
            <w:tcW w:w="854" w:type="dxa"/>
            <w:noWrap/>
            <w:hideMark/>
          </w:tcPr>
          <w:p w14:paraId="283E3E89"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572</w:t>
            </w:r>
          </w:p>
        </w:tc>
        <w:tc>
          <w:tcPr>
            <w:tcW w:w="1134" w:type="dxa"/>
            <w:noWrap/>
            <w:hideMark/>
          </w:tcPr>
          <w:p w14:paraId="76F1E50F"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FRANCISCA BONILLA DE MEDINA</w:t>
            </w:r>
          </w:p>
        </w:tc>
        <w:tc>
          <w:tcPr>
            <w:tcW w:w="993" w:type="dxa"/>
            <w:noWrap/>
            <w:hideMark/>
          </w:tcPr>
          <w:p w14:paraId="38ED61BE"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11/2/2021</w:t>
            </w:r>
          </w:p>
        </w:tc>
        <w:tc>
          <w:tcPr>
            <w:tcW w:w="1984" w:type="dxa"/>
            <w:hideMark/>
          </w:tcPr>
          <w:p w14:paraId="05CB8214"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COMPRA DE RESPUESTO PARA RODO VIBRADOR</w:t>
            </w:r>
          </w:p>
        </w:tc>
        <w:tc>
          <w:tcPr>
            <w:tcW w:w="961" w:type="dxa"/>
            <w:noWrap/>
            <w:hideMark/>
          </w:tcPr>
          <w:p w14:paraId="6B49FAC0"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            104.50 </w:t>
            </w:r>
          </w:p>
        </w:tc>
        <w:tc>
          <w:tcPr>
            <w:tcW w:w="984" w:type="dxa"/>
            <w:noWrap/>
            <w:hideMark/>
          </w:tcPr>
          <w:p w14:paraId="10258E84"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507" w:type="dxa"/>
            <w:noWrap/>
            <w:hideMark/>
          </w:tcPr>
          <w:p w14:paraId="0BD90DB0"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099" w:type="dxa"/>
            <w:noWrap/>
            <w:hideMark/>
          </w:tcPr>
          <w:p w14:paraId="20EEC11A"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RED VIAL</w:t>
            </w:r>
          </w:p>
        </w:tc>
      </w:tr>
      <w:tr w:rsidR="005574F0" w:rsidRPr="0069109E" w14:paraId="58DE17E7" w14:textId="77777777" w:rsidTr="00900E9B">
        <w:trPr>
          <w:trHeight w:val="300"/>
        </w:trPr>
        <w:tc>
          <w:tcPr>
            <w:tcW w:w="388" w:type="dxa"/>
            <w:noWrap/>
            <w:hideMark/>
          </w:tcPr>
          <w:p w14:paraId="07CAD89D"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3</w:t>
            </w:r>
          </w:p>
        </w:tc>
        <w:tc>
          <w:tcPr>
            <w:tcW w:w="854" w:type="dxa"/>
            <w:noWrap/>
            <w:hideMark/>
          </w:tcPr>
          <w:p w14:paraId="0BE4BB0F"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573</w:t>
            </w:r>
          </w:p>
        </w:tc>
        <w:tc>
          <w:tcPr>
            <w:tcW w:w="1134" w:type="dxa"/>
            <w:noWrap/>
            <w:hideMark/>
          </w:tcPr>
          <w:p w14:paraId="60E8E583"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FRANCISCA BONILLA DE MEDINA</w:t>
            </w:r>
          </w:p>
        </w:tc>
        <w:tc>
          <w:tcPr>
            <w:tcW w:w="993" w:type="dxa"/>
            <w:noWrap/>
            <w:hideMark/>
          </w:tcPr>
          <w:p w14:paraId="61B9B094"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11/2/2021</w:t>
            </w:r>
          </w:p>
        </w:tc>
        <w:tc>
          <w:tcPr>
            <w:tcW w:w="1984" w:type="dxa"/>
            <w:noWrap/>
            <w:hideMark/>
          </w:tcPr>
          <w:p w14:paraId="2BB7F67B"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REPARACION DE RADEADOR RODO</w:t>
            </w:r>
          </w:p>
        </w:tc>
        <w:tc>
          <w:tcPr>
            <w:tcW w:w="961" w:type="dxa"/>
            <w:noWrap/>
            <w:hideMark/>
          </w:tcPr>
          <w:p w14:paraId="4B77A8EC"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               65.00 </w:t>
            </w:r>
          </w:p>
        </w:tc>
        <w:tc>
          <w:tcPr>
            <w:tcW w:w="984" w:type="dxa"/>
            <w:noWrap/>
            <w:hideMark/>
          </w:tcPr>
          <w:p w14:paraId="48983037"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507" w:type="dxa"/>
            <w:noWrap/>
            <w:hideMark/>
          </w:tcPr>
          <w:p w14:paraId="117E7697"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099" w:type="dxa"/>
            <w:noWrap/>
            <w:hideMark/>
          </w:tcPr>
          <w:p w14:paraId="3B9832B5"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RED VIAL</w:t>
            </w:r>
          </w:p>
        </w:tc>
      </w:tr>
      <w:tr w:rsidR="005574F0" w:rsidRPr="0069109E" w14:paraId="7549875C" w14:textId="77777777" w:rsidTr="00900E9B">
        <w:trPr>
          <w:trHeight w:val="600"/>
        </w:trPr>
        <w:tc>
          <w:tcPr>
            <w:tcW w:w="388" w:type="dxa"/>
            <w:noWrap/>
            <w:hideMark/>
          </w:tcPr>
          <w:p w14:paraId="5B47E410"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4</w:t>
            </w:r>
          </w:p>
        </w:tc>
        <w:tc>
          <w:tcPr>
            <w:tcW w:w="854" w:type="dxa"/>
            <w:noWrap/>
            <w:hideMark/>
          </w:tcPr>
          <w:p w14:paraId="70053046"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574</w:t>
            </w:r>
          </w:p>
        </w:tc>
        <w:tc>
          <w:tcPr>
            <w:tcW w:w="1134" w:type="dxa"/>
            <w:noWrap/>
            <w:hideMark/>
          </w:tcPr>
          <w:p w14:paraId="1219CDF1"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FRANCISCA BONILLA DE MEDINA</w:t>
            </w:r>
          </w:p>
        </w:tc>
        <w:tc>
          <w:tcPr>
            <w:tcW w:w="993" w:type="dxa"/>
            <w:noWrap/>
            <w:hideMark/>
          </w:tcPr>
          <w:p w14:paraId="02FE483B"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11/2/2021</w:t>
            </w:r>
          </w:p>
        </w:tc>
        <w:tc>
          <w:tcPr>
            <w:tcW w:w="1984" w:type="dxa"/>
            <w:noWrap/>
            <w:hideMark/>
          </w:tcPr>
          <w:p w14:paraId="7025C351"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REPARACION Y MANO OBRA CAMION</w:t>
            </w:r>
          </w:p>
        </w:tc>
        <w:tc>
          <w:tcPr>
            <w:tcW w:w="961" w:type="dxa"/>
            <w:noWrap/>
            <w:hideMark/>
          </w:tcPr>
          <w:p w14:paraId="73C2E9FE"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            605.00 </w:t>
            </w:r>
          </w:p>
        </w:tc>
        <w:tc>
          <w:tcPr>
            <w:tcW w:w="984" w:type="dxa"/>
            <w:noWrap/>
            <w:hideMark/>
          </w:tcPr>
          <w:p w14:paraId="1797B7E0"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507" w:type="dxa"/>
            <w:noWrap/>
            <w:hideMark/>
          </w:tcPr>
          <w:p w14:paraId="3275D6EE"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099" w:type="dxa"/>
            <w:hideMark/>
          </w:tcPr>
          <w:p w14:paraId="6DC33808"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DESECHOS SOLIDOS</w:t>
            </w:r>
          </w:p>
        </w:tc>
      </w:tr>
      <w:tr w:rsidR="005574F0" w:rsidRPr="0069109E" w14:paraId="77AA3D49" w14:textId="77777777" w:rsidTr="00900E9B">
        <w:trPr>
          <w:trHeight w:val="600"/>
        </w:trPr>
        <w:tc>
          <w:tcPr>
            <w:tcW w:w="388" w:type="dxa"/>
            <w:noWrap/>
            <w:hideMark/>
          </w:tcPr>
          <w:p w14:paraId="20DAC963"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5</w:t>
            </w:r>
          </w:p>
        </w:tc>
        <w:tc>
          <w:tcPr>
            <w:tcW w:w="854" w:type="dxa"/>
            <w:hideMark/>
          </w:tcPr>
          <w:p w14:paraId="046CA346"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551</w:t>
            </w:r>
          </w:p>
        </w:tc>
        <w:tc>
          <w:tcPr>
            <w:tcW w:w="1134" w:type="dxa"/>
            <w:hideMark/>
          </w:tcPr>
          <w:p w14:paraId="56C072C5"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FRANCISCA BONILLA DE MEDINA</w:t>
            </w:r>
          </w:p>
        </w:tc>
        <w:tc>
          <w:tcPr>
            <w:tcW w:w="993" w:type="dxa"/>
            <w:hideMark/>
          </w:tcPr>
          <w:p w14:paraId="2FFFCE34"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26/1/2021</w:t>
            </w:r>
          </w:p>
        </w:tc>
        <w:tc>
          <w:tcPr>
            <w:tcW w:w="1984" w:type="dxa"/>
            <w:noWrap/>
            <w:hideMark/>
          </w:tcPr>
          <w:p w14:paraId="0396642E"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COMPRA DE RESPUESTO PARA CAMION</w:t>
            </w:r>
          </w:p>
        </w:tc>
        <w:tc>
          <w:tcPr>
            <w:tcW w:w="961" w:type="dxa"/>
            <w:noWrap/>
            <w:hideMark/>
          </w:tcPr>
          <w:p w14:paraId="3B8DF088"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         1,097.00 </w:t>
            </w:r>
          </w:p>
        </w:tc>
        <w:tc>
          <w:tcPr>
            <w:tcW w:w="984" w:type="dxa"/>
            <w:noWrap/>
            <w:hideMark/>
          </w:tcPr>
          <w:p w14:paraId="4F51779C"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507" w:type="dxa"/>
            <w:noWrap/>
            <w:hideMark/>
          </w:tcPr>
          <w:p w14:paraId="03666C39"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099" w:type="dxa"/>
            <w:hideMark/>
          </w:tcPr>
          <w:p w14:paraId="0B52844D"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DESECHOS SOLIDOS</w:t>
            </w:r>
          </w:p>
        </w:tc>
      </w:tr>
      <w:tr w:rsidR="005574F0" w:rsidRPr="0069109E" w14:paraId="1DE77EE9" w14:textId="77777777" w:rsidTr="00900E9B">
        <w:trPr>
          <w:trHeight w:val="600"/>
        </w:trPr>
        <w:tc>
          <w:tcPr>
            <w:tcW w:w="388" w:type="dxa"/>
            <w:noWrap/>
            <w:hideMark/>
          </w:tcPr>
          <w:p w14:paraId="58FE0604"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6</w:t>
            </w:r>
          </w:p>
        </w:tc>
        <w:tc>
          <w:tcPr>
            <w:tcW w:w="854" w:type="dxa"/>
            <w:noWrap/>
            <w:hideMark/>
          </w:tcPr>
          <w:p w14:paraId="2439A1E5"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582</w:t>
            </w:r>
          </w:p>
        </w:tc>
        <w:tc>
          <w:tcPr>
            <w:tcW w:w="1134" w:type="dxa"/>
            <w:noWrap/>
            <w:hideMark/>
          </w:tcPr>
          <w:p w14:paraId="52048AE2"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FRANCISCA BONILLA DE MEDINA</w:t>
            </w:r>
          </w:p>
        </w:tc>
        <w:tc>
          <w:tcPr>
            <w:tcW w:w="993" w:type="dxa"/>
            <w:noWrap/>
            <w:hideMark/>
          </w:tcPr>
          <w:p w14:paraId="1350DEE4"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12/2/2021</w:t>
            </w:r>
          </w:p>
        </w:tc>
        <w:tc>
          <w:tcPr>
            <w:tcW w:w="1984" w:type="dxa"/>
            <w:noWrap/>
            <w:hideMark/>
          </w:tcPr>
          <w:p w14:paraId="20837BB0"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COMPRA RESPUESTO CAMION  </w:t>
            </w:r>
          </w:p>
        </w:tc>
        <w:tc>
          <w:tcPr>
            <w:tcW w:w="961" w:type="dxa"/>
            <w:noWrap/>
            <w:hideMark/>
          </w:tcPr>
          <w:p w14:paraId="6F2CE4E1"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            590.00 </w:t>
            </w:r>
          </w:p>
        </w:tc>
        <w:tc>
          <w:tcPr>
            <w:tcW w:w="984" w:type="dxa"/>
            <w:noWrap/>
            <w:hideMark/>
          </w:tcPr>
          <w:p w14:paraId="285572B1"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507" w:type="dxa"/>
            <w:noWrap/>
            <w:hideMark/>
          </w:tcPr>
          <w:p w14:paraId="711DB9F4"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099" w:type="dxa"/>
            <w:hideMark/>
          </w:tcPr>
          <w:p w14:paraId="1C73B4B0"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DESECHOS SOLIDOS</w:t>
            </w:r>
          </w:p>
        </w:tc>
      </w:tr>
      <w:tr w:rsidR="005574F0" w:rsidRPr="0069109E" w14:paraId="1C51EAE9" w14:textId="77777777" w:rsidTr="00900E9B">
        <w:trPr>
          <w:trHeight w:val="600"/>
        </w:trPr>
        <w:tc>
          <w:tcPr>
            <w:tcW w:w="388" w:type="dxa"/>
            <w:noWrap/>
            <w:hideMark/>
          </w:tcPr>
          <w:p w14:paraId="54FC623F"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7</w:t>
            </w:r>
          </w:p>
        </w:tc>
        <w:tc>
          <w:tcPr>
            <w:tcW w:w="854" w:type="dxa"/>
            <w:noWrap/>
            <w:hideMark/>
          </w:tcPr>
          <w:p w14:paraId="7151EE2A"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575</w:t>
            </w:r>
          </w:p>
        </w:tc>
        <w:tc>
          <w:tcPr>
            <w:tcW w:w="1134" w:type="dxa"/>
            <w:noWrap/>
            <w:hideMark/>
          </w:tcPr>
          <w:p w14:paraId="6F2AB4F2"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FRANCISCA BONILLA DE MEDINA</w:t>
            </w:r>
          </w:p>
        </w:tc>
        <w:tc>
          <w:tcPr>
            <w:tcW w:w="993" w:type="dxa"/>
            <w:noWrap/>
            <w:hideMark/>
          </w:tcPr>
          <w:p w14:paraId="546C9323"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11/2/2021</w:t>
            </w:r>
          </w:p>
        </w:tc>
        <w:tc>
          <w:tcPr>
            <w:tcW w:w="1984" w:type="dxa"/>
            <w:noWrap/>
            <w:hideMark/>
          </w:tcPr>
          <w:p w14:paraId="64557CDB"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COMPRA RESPUESTO CAMION  </w:t>
            </w:r>
          </w:p>
        </w:tc>
        <w:tc>
          <w:tcPr>
            <w:tcW w:w="961" w:type="dxa"/>
            <w:noWrap/>
            <w:hideMark/>
          </w:tcPr>
          <w:p w14:paraId="3EA3C0EA"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         1,720.00 </w:t>
            </w:r>
          </w:p>
        </w:tc>
        <w:tc>
          <w:tcPr>
            <w:tcW w:w="984" w:type="dxa"/>
            <w:noWrap/>
            <w:hideMark/>
          </w:tcPr>
          <w:p w14:paraId="2B2CA54E"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507" w:type="dxa"/>
            <w:noWrap/>
            <w:hideMark/>
          </w:tcPr>
          <w:p w14:paraId="6ACE6212"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099" w:type="dxa"/>
            <w:hideMark/>
          </w:tcPr>
          <w:p w14:paraId="0A954A59"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DESECHOS SOLIDOS</w:t>
            </w:r>
          </w:p>
        </w:tc>
      </w:tr>
      <w:tr w:rsidR="005574F0" w:rsidRPr="0069109E" w14:paraId="62953389" w14:textId="77777777" w:rsidTr="00900E9B">
        <w:trPr>
          <w:trHeight w:val="600"/>
        </w:trPr>
        <w:tc>
          <w:tcPr>
            <w:tcW w:w="388" w:type="dxa"/>
            <w:noWrap/>
            <w:hideMark/>
          </w:tcPr>
          <w:p w14:paraId="0DADB76D"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8</w:t>
            </w:r>
          </w:p>
        </w:tc>
        <w:tc>
          <w:tcPr>
            <w:tcW w:w="854" w:type="dxa"/>
            <w:noWrap/>
            <w:hideMark/>
          </w:tcPr>
          <w:p w14:paraId="5C628EB6"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583</w:t>
            </w:r>
          </w:p>
        </w:tc>
        <w:tc>
          <w:tcPr>
            <w:tcW w:w="1134" w:type="dxa"/>
            <w:noWrap/>
            <w:hideMark/>
          </w:tcPr>
          <w:p w14:paraId="4C09CC36"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FRANCISCA BONILLA DE MEDINA</w:t>
            </w:r>
          </w:p>
        </w:tc>
        <w:tc>
          <w:tcPr>
            <w:tcW w:w="993" w:type="dxa"/>
            <w:noWrap/>
            <w:hideMark/>
          </w:tcPr>
          <w:p w14:paraId="2EEC0344"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12/2/2021</w:t>
            </w:r>
          </w:p>
        </w:tc>
        <w:tc>
          <w:tcPr>
            <w:tcW w:w="1984" w:type="dxa"/>
            <w:noWrap/>
            <w:hideMark/>
          </w:tcPr>
          <w:p w14:paraId="2F4624C4"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INSTALACION DE REPUESTO CAMION</w:t>
            </w:r>
          </w:p>
        </w:tc>
        <w:tc>
          <w:tcPr>
            <w:tcW w:w="961" w:type="dxa"/>
            <w:noWrap/>
            <w:hideMark/>
          </w:tcPr>
          <w:p w14:paraId="30FD3D9C"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               30.00 </w:t>
            </w:r>
          </w:p>
        </w:tc>
        <w:tc>
          <w:tcPr>
            <w:tcW w:w="984" w:type="dxa"/>
            <w:noWrap/>
            <w:hideMark/>
          </w:tcPr>
          <w:p w14:paraId="7E314B4E"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507" w:type="dxa"/>
            <w:noWrap/>
            <w:hideMark/>
          </w:tcPr>
          <w:p w14:paraId="4422F409"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099" w:type="dxa"/>
            <w:hideMark/>
          </w:tcPr>
          <w:p w14:paraId="0BF8CB20"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DESECHOS SOLIDOS</w:t>
            </w:r>
          </w:p>
        </w:tc>
      </w:tr>
      <w:tr w:rsidR="005574F0" w:rsidRPr="0069109E" w14:paraId="64C0F172" w14:textId="77777777" w:rsidTr="00900E9B">
        <w:trPr>
          <w:trHeight w:val="1200"/>
        </w:trPr>
        <w:tc>
          <w:tcPr>
            <w:tcW w:w="388" w:type="dxa"/>
            <w:noWrap/>
            <w:hideMark/>
          </w:tcPr>
          <w:p w14:paraId="10E6EF5B"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9</w:t>
            </w:r>
          </w:p>
        </w:tc>
        <w:tc>
          <w:tcPr>
            <w:tcW w:w="854" w:type="dxa"/>
            <w:noWrap/>
            <w:hideMark/>
          </w:tcPr>
          <w:p w14:paraId="06792EB5"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VARIAS</w:t>
            </w:r>
          </w:p>
        </w:tc>
        <w:tc>
          <w:tcPr>
            <w:tcW w:w="1134" w:type="dxa"/>
            <w:noWrap/>
            <w:hideMark/>
          </w:tcPr>
          <w:p w14:paraId="72019584"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FRANCISCA BONILLA DE MEDINA</w:t>
            </w:r>
          </w:p>
        </w:tc>
        <w:tc>
          <w:tcPr>
            <w:tcW w:w="993" w:type="dxa"/>
            <w:noWrap/>
            <w:hideMark/>
          </w:tcPr>
          <w:p w14:paraId="41D1D8E5"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984" w:type="dxa"/>
            <w:hideMark/>
          </w:tcPr>
          <w:p w14:paraId="2A7AB16B"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COMPRA DE LUBRICANTES, MANTENIMIENTO Y REPARACIONES DE TODOS LOS VEHICULOS DE LA MUNICIPALIDA PLACA </w:t>
            </w:r>
          </w:p>
        </w:tc>
        <w:tc>
          <w:tcPr>
            <w:tcW w:w="961" w:type="dxa"/>
            <w:noWrap/>
            <w:hideMark/>
          </w:tcPr>
          <w:p w14:paraId="3FF522BF"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            717.50 </w:t>
            </w:r>
          </w:p>
        </w:tc>
        <w:tc>
          <w:tcPr>
            <w:tcW w:w="984" w:type="dxa"/>
            <w:noWrap/>
            <w:hideMark/>
          </w:tcPr>
          <w:p w14:paraId="3A42E12A"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507" w:type="dxa"/>
            <w:noWrap/>
            <w:hideMark/>
          </w:tcPr>
          <w:p w14:paraId="32C4D1B0"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FACTURAS N°576-548-577-578-550-549-587-588-579-</w:t>
            </w:r>
          </w:p>
        </w:tc>
        <w:tc>
          <w:tcPr>
            <w:tcW w:w="1099" w:type="dxa"/>
            <w:noWrap/>
            <w:hideMark/>
          </w:tcPr>
          <w:p w14:paraId="43AD2714"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25% FODES</w:t>
            </w:r>
          </w:p>
        </w:tc>
      </w:tr>
      <w:tr w:rsidR="005574F0" w:rsidRPr="0069109E" w14:paraId="02CA0863" w14:textId="77777777" w:rsidTr="00900E9B">
        <w:trPr>
          <w:trHeight w:val="600"/>
        </w:trPr>
        <w:tc>
          <w:tcPr>
            <w:tcW w:w="388" w:type="dxa"/>
            <w:noWrap/>
            <w:hideMark/>
          </w:tcPr>
          <w:p w14:paraId="58FB91AE"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10</w:t>
            </w:r>
          </w:p>
        </w:tc>
        <w:tc>
          <w:tcPr>
            <w:tcW w:w="854" w:type="dxa"/>
            <w:noWrap/>
            <w:hideMark/>
          </w:tcPr>
          <w:p w14:paraId="4610B64C"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546</w:t>
            </w:r>
          </w:p>
        </w:tc>
        <w:tc>
          <w:tcPr>
            <w:tcW w:w="1134" w:type="dxa"/>
            <w:noWrap/>
            <w:hideMark/>
          </w:tcPr>
          <w:p w14:paraId="0A2E65A4"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FRANCISCA BONILLA DE MEDINA</w:t>
            </w:r>
          </w:p>
        </w:tc>
        <w:tc>
          <w:tcPr>
            <w:tcW w:w="993" w:type="dxa"/>
            <w:noWrap/>
            <w:hideMark/>
          </w:tcPr>
          <w:p w14:paraId="30FE0ADD"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26/1/2021</w:t>
            </w:r>
          </w:p>
        </w:tc>
        <w:tc>
          <w:tcPr>
            <w:tcW w:w="1984" w:type="dxa"/>
            <w:hideMark/>
          </w:tcPr>
          <w:p w14:paraId="1CF3824D"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COMPRA LUBRICANTE PARA DEGRANADORA</w:t>
            </w:r>
          </w:p>
        </w:tc>
        <w:tc>
          <w:tcPr>
            <w:tcW w:w="961" w:type="dxa"/>
            <w:noWrap/>
            <w:hideMark/>
          </w:tcPr>
          <w:p w14:paraId="44DA786C"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               86.00 </w:t>
            </w:r>
          </w:p>
        </w:tc>
        <w:tc>
          <w:tcPr>
            <w:tcW w:w="984" w:type="dxa"/>
            <w:noWrap/>
            <w:hideMark/>
          </w:tcPr>
          <w:p w14:paraId="0C4AA6C5"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507" w:type="dxa"/>
            <w:noWrap/>
            <w:hideMark/>
          </w:tcPr>
          <w:p w14:paraId="26EC9DBF"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099" w:type="dxa"/>
            <w:noWrap/>
            <w:hideMark/>
          </w:tcPr>
          <w:p w14:paraId="5E6C7B7B"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25% FODES</w:t>
            </w:r>
          </w:p>
        </w:tc>
      </w:tr>
      <w:tr w:rsidR="005574F0" w:rsidRPr="0069109E" w14:paraId="70EB9C92" w14:textId="77777777" w:rsidTr="00900E9B">
        <w:trPr>
          <w:trHeight w:val="600"/>
        </w:trPr>
        <w:tc>
          <w:tcPr>
            <w:tcW w:w="388" w:type="dxa"/>
            <w:noWrap/>
            <w:hideMark/>
          </w:tcPr>
          <w:p w14:paraId="1BB06441"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11</w:t>
            </w:r>
          </w:p>
        </w:tc>
        <w:tc>
          <w:tcPr>
            <w:tcW w:w="854" w:type="dxa"/>
            <w:hideMark/>
          </w:tcPr>
          <w:p w14:paraId="5902E47C"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547</w:t>
            </w:r>
          </w:p>
        </w:tc>
        <w:tc>
          <w:tcPr>
            <w:tcW w:w="1134" w:type="dxa"/>
            <w:hideMark/>
          </w:tcPr>
          <w:p w14:paraId="5F0455D7"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FRANCISCA BONILLA DE MEDINA</w:t>
            </w:r>
          </w:p>
        </w:tc>
        <w:tc>
          <w:tcPr>
            <w:tcW w:w="993" w:type="dxa"/>
            <w:noWrap/>
            <w:hideMark/>
          </w:tcPr>
          <w:p w14:paraId="445E0F6B"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26/1/2021</w:t>
            </w:r>
          </w:p>
        </w:tc>
        <w:tc>
          <w:tcPr>
            <w:tcW w:w="1984" w:type="dxa"/>
            <w:hideMark/>
          </w:tcPr>
          <w:p w14:paraId="67824E71"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COMPRA LUBRICANTE PARA DEGRANADORA</w:t>
            </w:r>
          </w:p>
        </w:tc>
        <w:tc>
          <w:tcPr>
            <w:tcW w:w="961" w:type="dxa"/>
            <w:noWrap/>
            <w:hideMark/>
          </w:tcPr>
          <w:p w14:paraId="0D082556"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               86.00 </w:t>
            </w:r>
          </w:p>
        </w:tc>
        <w:tc>
          <w:tcPr>
            <w:tcW w:w="984" w:type="dxa"/>
            <w:noWrap/>
            <w:hideMark/>
          </w:tcPr>
          <w:p w14:paraId="0C8D1762"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507" w:type="dxa"/>
            <w:noWrap/>
            <w:hideMark/>
          </w:tcPr>
          <w:p w14:paraId="1BC6B47D"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099" w:type="dxa"/>
            <w:noWrap/>
            <w:hideMark/>
          </w:tcPr>
          <w:p w14:paraId="3106E77E"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25% FODES</w:t>
            </w:r>
          </w:p>
        </w:tc>
      </w:tr>
      <w:tr w:rsidR="005574F0" w:rsidRPr="0069109E" w14:paraId="744D3FBB" w14:textId="77777777" w:rsidTr="00900E9B">
        <w:trPr>
          <w:trHeight w:val="600"/>
        </w:trPr>
        <w:tc>
          <w:tcPr>
            <w:tcW w:w="388" w:type="dxa"/>
            <w:noWrap/>
            <w:hideMark/>
          </w:tcPr>
          <w:p w14:paraId="19E2780A"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12</w:t>
            </w:r>
          </w:p>
        </w:tc>
        <w:tc>
          <w:tcPr>
            <w:tcW w:w="854" w:type="dxa"/>
            <w:noWrap/>
            <w:hideMark/>
          </w:tcPr>
          <w:p w14:paraId="2023D9CC"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623</w:t>
            </w:r>
          </w:p>
        </w:tc>
        <w:tc>
          <w:tcPr>
            <w:tcW w:w="1134" w:type="dxa"/>
            <w:hideMark/>
          </w:tcPr>
          <w:p w14:paraId="1A672980"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FRANCISCA BONILLA DE MEDINA</w:t>
            </w:r>
          </w:p>
        </w:tc>
        <w:tc>
          <w:tcPr>
            <w:tcW w:w="993" w:type="dxa"/>
            <w:noWrap/>
            <w:hideMark/>
          </w:tcPr>
          <w:p w14:paraId="02AFC46F"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15/3/2021</w:t>
            </w:r>
          </w:p>
        </w:tc>
        <w:tc>
          <w:tcPr>
            <w:tcW w:w="1984" w:type="dxa"/>
            <w:hideMark/>
          </w:tcPr>
          <w:p w14:paraId="2C0F7AE4"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COMPRA DE REPUESTOS PARA CAMION RECOLECTOR </w:t>
            </w:r>
          </w:p>
        </w:tc>
        <w:tc>
          <w:tcPr>
            <w:tcW w:w="961" w:type="dxa"/>
            <w:noWrap/>
            <w:hideMark/>
          </w:tcPr>
          <w:p w14:paraId="68EA48E1"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            520.00 </w:t>
            </w:r>
          </w:p>
        </w:tc>
        <w:tc>
          <w:tcPr>
            <w:tcW w:w="984" w:type="dxa"/>
            <w:noWrap/>
            <w:hideMark/>
          </w:tcPr>
          <w:p w14:paraId="7EFADE97"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507" w:type="dxa"/>
            <w:noWrap/>
            <w:hideMark/>
          </w:tcPr>
          <w:p w14:paraId="793A348C"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099" w:type="dxa"/>
            <w:hideMark/>
          </w:tcPr>
          <w:p w14:paraId="48FEDC10"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DESECHOS SOLIDOS</w:t>
            </w:r>
          </w:p>
        </w:tc>
      </w:tr>
      <w:tr w:rsidR="005574F0" w:rsidRPr="0069109E" w14:paraId="575F9072" w14:textId="77777777" w:rsidTr="00900E9B">
        <w:trPr>
          <w:trHeight w:val="600"/>
        </w:trPr>
        <w:tc>
          <w:tcPr>
            <w:tcW w:w="388" w:type="dxa"/>
            <w:noWrap/>
            <w:hideMark/>
          </w:tcPr>
          <w:p w14:paraId="5292D4AE"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13</w:t>
            </w:r>
          </w:p>
        </w:tc>
        <w:tc>
          <w:tcPr>
            <w:tcW w:w="854" w:type="dxa"/>
            <w:noWrap/>
            <w:hideMark/>
          </w:tcPr>
          <w:p w14:paraId="65F5F8D7"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640</w:t>
            </w:r>
          </w:p>
        </w:tc>
        <w:tc>
          <w:tcPr>
            <w:tcW w:w="1134" w:type="dxa"/>
            <w:hideMark/>
          </w:tcPr>
          <w:p w14:paraId="285843F2"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FRANCISCA BONILLA DE MEDINA</w:t>
            </w:r>
          </w:p>
        </w:tc>
        <w:tc>
          <w:tcPr>
            <w:tcW w:w="993" w:type="dxa"/>
            <w:noWrap/>
            <w:hideMark/>
          </w:tcPr>
          <w:p w14:paraId="5D336DB5"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25/3/2021</w:t>
            </w:r>
          </w:p>
        </w:tc>
        <w:tc>
          <w:tcPr>
            <w:tcW w:w="1984" w:type="dxa"/>
            <w:noWrap/>
            <w:hideMark/>
          </w:tcPr>
          <w:p w14:paraId="1904ADF2" w14:textId="77777777" w:rsidR="005574F0" w:rsidRPr="0069109E" w:rsidRDefault="005574F0" w:rsidP="00900E9B">
            <w:pPr>
              <w:spacing w:after="0" w:line="295" w:lineRule="auto"/>
              <w:jc w:val="both"/>
              <w:rPr>
                <w:rFonts w:ascii="Times New Roman" w:hAnsi="Times New Roman" w:cs="Times New Roman"/>
                <w:sz w:val="16"/>
                <w:szCs w:val="20"/>
              </w:rPr>
            </w:pPr>
            <w:proofErr w:type="gramStart"/>
            <w:r w:rsidRPr="0069109E">
              <w:rPr>
                <w:rFonts w:ascii="Times New Roman" w:hAnsi="Times New Roman" w:cs="Times New Roman"/>
                <w:sz w:val="16"/>
                <w:szCs w:val="20"/>
              </w:rPr>
              <w:t>REPUESTOS  PARA</w:t>
            </w:r>
            <w:proofErr w:type="gramEnd"/>
            <w:r w:rsidRPr="0069109E">
              <w:rPr>
                <w:rFonts w:ascii="Times New Roman" w:hAnsi="Times New Roman" w:cs="Times New Roman"/>
                <w:sz w:val="16"/>
                <w:szCs w:val="20"/>
              </w:rPr>
              <w:t xml:space="preserve"> CAMION</w:t>
            </w:r>
          </w:p>
        </w:tc>
        <w:tc>
          <w:tcPr>
            <w:tcW w:w="961" w:type="dxa"/>
            <w:noWrap/>
            <w:hideMark/>
          </w:tcPr>
          <w:p w14:paraId="6391D3AF"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            117.00 </w:t>
            </w:r>
          </w:p>
        </w:tc>
        <w:tc>
          <w:tcPr>
            <w:tcW w:w="984" w:type="dxa"/>
            <w:noWrap/>
            <w:hideMark/>
          </w:tcPr>
          <w:p w14:paraId="6C72D84F"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507" w:type="dxa"/>
            <w:noWrap/>
            <w:hideMark/>
          </w:tcPr>
          <w:p w14:paraId="0CE13295"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099" w:type="dxa"/>
            <w:hideMark/>
          </w:tcPr>
          <w:p w14:paraId="365E368D"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DESECHOS SOLIDOS</w:t>
            </w:r>
          </w:p>
        </w:tc>
      </w:tr>
      <w:tr w:rsidR="005574F0" w:rsidRPr="0069109E" w14:paraId="21A706D9" w14:textId="77777777" w:rsidTr="00900E9B">
        <w:trPr>
          <w:trHeight w:val="600"/>
        </w:trPr>
        <w:tc>
          <w:tcPr>
            <w:tcW w:w="388" w:type="dxa"/>
            <w:noWrap/>
            <w:hideMark/>
          </w:tcPr>
          <w:p w14:paraId="08353B5C"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14</w:t>
            </w:r>
          </w:p>
        </w:tc>
        <w:tc>
          <w:tcPr>
            <w:tcW w:w="854" w:type="dxa"/>
            <w:noWrap/>
            <w:hideMark/>
          </w:tcPr>
          <w:p w14:paraId="7D32F902"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641</w:t>
            </w:r>
          </w:p>
        </w:tc>
        <w:tc>
          <w:tcPr>
            <w:tcW w:w="1134" w:type="dxa"/>
            <w:noWrap/>
            <w:hideMark/>
          </w:tcPr>
          <w:p w14:paraId="2787B199"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FRANCISCA BONILLA DE MEDINA</w:t>
            </w:r>
          </w:p>
        </w:tc>
        <w:tc>
          <w:tcPr>
            <w:tcW w:w="993" w:type="dxa"/>
            <w:noWrap/>
            <w:hideMark/>
          </w:tcPr>
          <w:p w14:paraId="1BB4F567"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25/3/2021</w:t>
            </w:r>
          </w:p>
        </w:tc>
        <w:tc>
          <w:tcPr>
            <w:tcW w:w="1984" w:type="dxa"/>
            <w:hideMark/>
          </w:tcPr>
          <w:p w14:paraId="08373A73"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REPARACION ALTERNADOR PARA CAMION</w:t>
            </w:r>
          </w:p>
        </w:tc>
        <w:tc>
          <w:tcPr>
            <w:tcW w:w="961" w:type="dxa"/>
            <w:noWrap/>
            <w:hideMark/>
          </w:tcPr>
          <w:p w14:paraId="49CA12F0"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               30.00 </w:t>
            </w:r>
          </w:p>
        </w:tc>
        <w:tc>
          <w:tcPr>
            <w:tcW w:w="984" w:type="dxa"/>
            <w:noWrap/>
            <w:hideMark/>
          </w:tcPr>
          <w:p w14:paraId="68454DC3"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507" w:type="dxa"/>
            <w:noWrap/>
            <w:hideMark/>
          </w:tcPr>
          <w:p w14:paraId="45C5241B"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099" w:type="dxa"/>
            <w:hideMark/>
          </w:tcPr>
          <w:p w14:paraId="3706F9B9"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DESECHOS SOLIDOS</w:t>
            </w:r>
          </w:p>
        </w:tc>
      </w:tr>
      <w:tr w:rsidR="005574F0" w:rsidRPr="0069109E" w14:paraId="389F6ED1" w14:textId="77777777" w:rsidTr="00900E9B">
        <w:trPr>
          <w:trHeight w:val="300"/>
        </w:trPr>
        <w:tc>
          <w:tcPr>
            <w:tcW w:w="5353" w:type="dxa"/>
            <w:gridSpan w:val="5"/>
            <w:hideMark/>
          </w:tcPr>
          <w:p w14:paraId="1FBE881A" w14:textId="77777777" w:rsidR="005574F0" w:rsidRPr="0069109E" w:rsidRDefault="005574F0" w:rsidP="00900E9B">
            <w:pPr>
              <w:spacing w:after="0" w:line="295" w:lineRule="auto"/>
              <w:jc w:val="both"/>
              <w:rPr>
                <w:rFonts w:ascii="Times New Roman" w:hAnsi="Times New Roman" w:cs="Times New Roman"/>
                <w:sz w:val="16"/>
                <w:szCs w:val="20"/>
              </w:rPr>
            </w:pPr>
            <w:proofErr w:type="gramStart"/>
            <w:r w:rsidRPr="0069109E">
              <w:rPr>
                <w:rFonts w:ascii="Times New Roman" w:hAnsi="Times New Roman" w:cs="Times New Roman"/>
                <w:sz w:val="16"/>
                <w:szCs w:val="20"/>
              </w:rPr>
              <w:t>TOTAL</w:t>
            </w:r>
            <w:proofErr w:type="gramEnd"/>
            <w:r w:rsidRPr="0069109E">
              <w:rPr>
                <w:rFonts w:ascii="Times New Roman" w:hAnsi="Times New Roman" w:cs="Times New Roman"/>
                <w:sz w:val="16"/>
                <w:szCs w:val="20"/>
              </w:rPr>
              <w:t xml:space="preserve"> GENERAL FRANCISCA BONILLA</w:t>
            </w:r>
          </w:p>
        </w:tc>
        <w:tc>
          <w:tcPr>
            <w:tcW w:w="961" w:type="dxa"/>
            <w:noWrap/>
            <w:hideMark/>
          </w:tcPr>
          <w:p w14:paraId="6B781C0B"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         5,848.00 </w:t>
            </w:r>
          </w:p>
        </w:tc>
        <w:tc>
          <w:tcPr>
            <w:tcW w:w="984" w:type="dxa"/>
            <w:noWrap/>
            <w:hideMark/>
          </w:tcPr>
          <w:p w14:paraId="79D8C096" w14:textId="77777777" w:rsidR="005574F0" w:rsidRPr="0069109E" w:rsidRDefault="005574F0" w:rsidP="00900E9B">
            <w:pPr>
              <w:spacing w:after="0" w:line="295" w:lineRule="auto"/>
              <w:jc w:val="both"/>
              <w:rPr>
                <w:rFonts w:ascii="Times New Roman" w:hAnsi="Times New Roman" w:cs="Times New Roman"/>
                <w:sz w:val="16"/>
                <w:szCs w:val="20"/>
              </w:rPr>
            </w:pPr>
          </w:p>
        </w:tc>
        <w:tc>
          <w:tcPr>
            <w:tcW w:w="1507" w:type="dxa"/>
            <w:noWrap/>
            <w:hideMark/>
          </w:tcPr>
          <w:p w14:paraId="0B613E98" w14:textId="77777777" w:rsidR="005574F0" w:rsidRPr="0069109E" w:rsidRDefault="005574F0" w:rsidP="00900E9B">
            <w:pPr>
              <w:spacing w:after="0" w:line="295" w:lineRule="auto"/>
              <w:jc w:val="both"/>
              <w:rPr>
                <w:rFonts w:ascii="Times New Roman" w:hAnsi="Times New Roman" w:cs="Times New Roman"/>
                <w:sz w:val="16"/>
                <w:szCs w:val="20"/>
              </w:rPr>
            </w:pPr>
          </w:p>
        </w:tc>
        <w:tc>
          <w:tcPr>
            <w:tcW w:w="1099" w:type="dxa"/>
            <w:noWrap/>
            <w:hideMark/>
          </w:tcPr>
          <w:p w14:paraId="2CAB09B0" w14:textId="77777777" w:rsidR="005574F0" w:rsidRPr="0069109E" w:rsidRDefault="005574F0" w:rsidP="00900E9B">
            <w:pPr>
              <w:spacing w:after="0" w:line="295" w:lineRule="auto"/>
              <w:jc w:val="both"/>
              <w:rPr>
                <w:rFonts w:ascii="Times New Roman" w:hAnsi="Times New Roman" w:cs="Times New Roman"/>
                <w:sz w:val="16"/>
                <w:szCs w:val="20"/>
              </w:rPr>
            </w:pPr>
          </w:p>
        </w:tc>
      </w:tr>
      <w:tr w:rsidR="005574F0" w:rsidRPr="0069109E" w14:paraId="64D42126" w14:textId="77777777" w:rsidTr="00900E9B">
        <w:trPr>
          <w:trHeight w:val="600"/>
        </w:trPr>
        <w:tc>
          <w:tcPr>
            <w:tcW w:w="388" w:type="dxa"/>
            <w:noWrap/>
            <w:hideMark/>
          </w:tcPr>
          <w:p w14:paraId="576B2583"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3</w:t>
            </w:r>
          </w:p>
        </w:tc>
        <w:tc>
          <w:tcPr>
            <w:tcW w:w="854" w:type="dxa"/>
            <w:noWrap/>
            <w:hideMark/>
          </w:tcPr>
          <w:p w14:paraId="448AE769"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120093237</w:t>
            </w:r>
          </w:p>
        </w:tc>
        <w:tc>
          <w:tcPr>
            <w:tcW w:w="1134" w:type="dxa"/>
            <w:hideMark/>
          </w:tcPr>
          <w:p w14:paraId="1FDC724D"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CAESS, S.A. DE C.V.</w:t>
            </w:r>
          </w:p>
        </w:tc>
        <w:tc>
          <w:tcPr>
            <w:tcW w:w="993" w:type="dxa"/>
            <w:noWrap/>
            <w:hideMark/>
          </w:tcPr>
          <w:p w14:paraId="6719AE91"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16/4/2021</w:t>
            </w:r>
          </w:p>
        </w:tc>
        <w:tc>
          <w:tcPr>
            <w:tcW w:w="1984" w:type="dxa"/>
            <w:hideMark/>
          </w:tcPr>
          <w:p w14:paraId="5F4ACC29"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CONSUMO DE ENERGIA ELECTRICA MES DE MARZO 21</w:t>
            </w:r>
          </w:p>
        </w:tc>
        <w:tc>
          <w:tcPr>
            <w:tcW w:w="961" w:type="dxa"/>
            <w:noWrap/>
            <w:hideMark/>
          </w:tcPr>
          <w:p w14:paraId="538738C7"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         5,055.98 </w:t>
            </w:r>
          </w:p>
        </w:tc>
        <w:tc>
          <w:tcPr>
            <w:tcW w:w="984" w:type="dxa"/>
            <w:hideMark/>
          </w:tcPr>
          <w:p w14:paraId="059A1C1D"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45.14</w:t>
            </w:r>
          </w:p>
        </w:tc>
        <w:tc>
          <w:tcPr>
            <w:tcW w:w="1507" w:type="dxa"/>
            <w:noWrap/>
            <w:hideMark/>
          </w:tcPr>
          <w:p w14:paraId="043534A5"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099" w:type="dxa"/>
            <w:hideMark/>
          </w:tcPr>
          <w:p w14:paraId="08314296"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FODES 25%</w:t>
            </w:r>
          </w:p>
        </w:tc>
      </w:tr>
      <w:tr w:rsidR="005574F0" w:rsidRPr="0069109E" w14:paraId="2D9773FF" w14:textId="77777777" w:rsidTr="00900E9B">
        <w:trPr>
          <w:trHeight w:val="600"/>
        </w:trPr>
        <w:tc>
          <w:tcPr>
            <w:tcW w:w="388" w:type="dxa"/>
            <w:noWrap/>
            <w:hideMark/>
          </w:tcPr>
          <w:p w14:paraId="39089289"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4</w:t>
            </w:r>
          </w:p>
        </w:tc>
        <w:tc>
          <w:tcPr>
            <w:tcW w:w="854" w:type="dxa"/>
            <w:noWrap/>
            <w:hideMark/>
          </w:tcPr>
          <w:p w14:paraId="18EA628C"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120093234</w:t>
            </w:r>
          </w:p>
        </w:tc>
        <w:tc>
          <w:tcPr>
            <w:tcW w:w="1134" w:type="dxa"/>
            <w:hideMark/>
          </w:tcPr>
          <w:p w14:paraId="72D340FD"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CAESS, S.A. DE C.V.</w:t>
            </w:r>
          </w:p>
        </w:tc>
        <w:tc>
          <w:tcPr>
            <w:tcW w:w="993" w:type="dxa"/>
            <w:noWrap/>
            <w:hideMark/>
          </w:tcPr>
          <w:p w14:paraId="2D712997"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16/4/2021</w:t>
            </w:r>
          </w:p>
        </w:tc>
        <w:tc>
          <w:tcPr>
            <w:tcW w:w="1984" w:type="dxa"/>
            <w:hideMark/>
          </w:tcPr>
          <w:p w14:paraId="69554D1C"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CONSUMO DE ENERGIA ELECTRICA MES DE MARZO 21</w:t>
            </w:r>
          </w:p>
        </w:tc>
        <w:tc>
          <w:tcPr>
            <w:tcW w:w="961" w:type="dxa"/>
            <w:noWrap/>
            <w:hideMark/>
          </w:tcPr>
          <w:p w14:paraId="087C216A"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         1,145.71 </w:t>
            </w:r>
          </w:p>
        </w:tc>
        <w:tc>
          <w:tcPr>
            <w:tcW w:w="984" w:type="dxa"/>
            <w:noWrap/>
            <w:hideMark/>
          </w:tcPr>
          <w:p w14:paraId="1D1A84C0"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10.23</w:t>
            </w:r>
          </w:p>
        </w:tc>
        <w:tc>
          <w:tcPr>
            <w:tcW w:w="1507" w:type="dxa"/>
            <w:noWrap/>
            <w:hideMark/>
          </w:tcPr>
          <w:p w14:paraId="1D6377CB"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099" w:type="dxa"/>
            <w:hideMark/>
          </w:tcPr>
          <w:p w14:paraId="0BF76983"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FONDO COMUN</w:t>
            </w:r>
          </w:p>
        </w:tc>
      </w:tr>
      <w:tr w:rsidR="005574F0" w:rsidRPr="0069109E" w14:paraId="26594128" w14:textId="77777777" w:rsidTr="00900E9B">
        <w:trPr>
          <w:trHeight w:val="300"/>
        </w:trPr>
        <w:tc>
          <w:tcPr>
            <w:tcW w:w="5353" w:type="dxa"/>
            <w:gridSpan w:val="5"/>
            <w:hideMark/>
          </w:tcPr>
          <w:p w14:paraId="2649DA53" w14:textId="77777777" w:rsidR="005574F0" w:rsidRPr="0069109E" w:rsidRDefault="005574F0" w:rsidP="00900E9B">
            <w:pPr>
              <w:spacing w:after="0" w:line="295" w:lineRule="auto"/>
              <w:jc w:val="both"/>
              <w:rPr>
                <w:rFonts w:ascii="Times New Roman" w:hAnsi="Times New Roman" w:cs="Times New Roman"/>
                <w:sz w:val="16"/>
                <w:szCs w:val="20"/>
              </w:rPr>
            </w:pPr>
            <w:proofErr w:type="gramStart"/>
            <w:r w:rsidRPr="0069109E">
              <w:rPr>
                <w:rFonts w:ascii="Times New Roman" w:hAnsi="Times New Roman" w:cs="Times New Roman"/>
                <w:sz w:val="16"/>
                <w:szCs w:val="20"/>
              </w:rPr>
              <w:lastRenderedPageBreak/>
              <w:t>TOTAL</w:t>
            </w:r>
            <w:proofErr w:type="gramEnd"/>
            <w:r w:rsidRPr="0069109E">
              <w:rPr>
                <w:rFonts w:ascii="Times New Roman" w:hAnsi="Times New Roman" w:cs="Times New Roman"/>
                <w:sz w:val="16"/>
                <w:szCs w:val="20"/>
              </w:rPr>
              <w:t xml:space="preserve"> GENERAL CAESS, S.A DE C.V.</w:t>
            </w:r>
          </w:p>
        </w:tc>
        <w:tc>
          <w:tcPr>
            <w:tcW w:w="961" w:type="dxa"/>
            <w:noWrap/>
            <w:hideMark/>
          </w:tcPr>
          <w:p w14:paraId="7A497013"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         6,201.69 </w:t>
            </w:r>
          </w:p>
        </w:tc>
        <w:tc>
          <w:tcPr>
            <w:tcW w:w="984" w:type="dxa"/>
            <w:noWrap/>
            <w:hideMark/>
          </w:tcPr>
          <w:p w14:paraId="6E5D8581"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               55.37 </w:t>
            </w:r>
          </w:p>
        </w:tc>
        <w:tc>
          <w:tcPr>
            <w:tcW w:w="1507" w:type="dxa"/>
            <w:noWrap/>
            <w:hideMark/>
          </w:tcPr>
          <w:p w14:paraId="14D7A8C4"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099" w:type="dxa"/>
            <w:noWrap/>
            <w:hideMark/>
          </w:tcPr>
          <w:p w14:paraId="30722745"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r>
      <w:tr w:rsidR="005574F0" w:rsidRPr="0069109E" w14:paraId="3B3067D4" w14:textId="77777777" w:rsidTr="00900E9B">
        <w:trPr>
          <w:trHeight w:val="600"/>
        </w:trPr>
        <w:tc>
          <w:tcPr>
            <w:tcW w:w="388" w:type="dxa"/>
            <w:noWrap/>
            <w:hideMark/>
          </w:tcPr>
          <w:p w14:paraId="4925731F"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1</w:t>
            </w:r>
          </w:p>
        </w:tc>
        <w:tc>
          <w:tcPr>
            <w:tcW w:w="854" w:type="dxa"/>
            <w:noWrap/>
            <w:hideMark/>
          </w:tcPr>
          <w:p w14:paraId="3CBE5310"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272</w:t>
            </w:r>
          </w:p>
        </w:tc>
        <w:tc>
          <w:tcPr>
            <w:tcW w:w="1134" w:type="dxa"/>
            <w:hideMark/>
          </w:tcPr>
          <w:p w14:paraId="6C856EBE"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ESCUCHA PANAMA </w:t>
            </w:r>
            <w:proofErr w:type="gramStart"/>
            <w:r w:rsidRPr="0069109E">
              <w:rPr>
                <w:rFonts w:ascii="Times New Roman" w:hAnsi="Times New Roman" w:cs="Times New Roman"/>
                <w:sz w:val="16"/>
                <w:szCs w:val="20"/>
              </w:rPr>
              <w:t>S.A</w:t>
            </w:r>
            <w:proofErr w:type="gramEnd"/>
          </w:p>
        </w:tc>
        <w:tc>
          <w:tcPr>
            <w:tcW w:w="993" w:type="dxa"/>
            <w:noWrap/>
            <w:hideMark/>
          </w:tcPr>
          <w:p w14:paraId="55F6585F"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15/10/2020</w:t>
            </w:r>
          </w:p>
        </w:tc>
        <w:tc>
          <w:tcPr>
            <w:tcW w:w="1984" w:type="dxa"/>
            <w:hideMark/>
          </w:tcPr>
          <w:p w14:paraId="66A91D56"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CONSUMO DE INTERNET MES DE SEPTIEMBRE 20</w:t>
            </w:r>
          </w:p>
        </w:tc>
        <w:tc>
          <w:tcPr>
            <w:tcW w:w="961" w:type="dxa"/>
            <w:noWrap/>
            <w:hideMark/>
          </w:tcPr>
          <w:p w14:paraId="00D74A82"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            354.00 </w:t>
            </w:r>
          </w:p>
        </w:tc>
        <w:tc>
          <w:tcPr>
            <w:tcW w:w="984" w:type="dxa"/>
            <w:noWrap/>
            <w:hideMark/>
          </w:tcPr>
          <w:p w14:paraId="5E51FDAB"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507" w:type="dxa"/>
            <w:noWrap/>
            <w:hideMark/>
          </w:tcPr>
          <w:p w14:paraId="0A7D7BEA"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APLICAR LA RETENCION 1%</w:t>
            </w:r>
          </w:p>
        </w:tc>
        <w:tc>
          <w:tcPr>
            <w:tcW w:w="1099" w:type="dxa"/>
            <w:hideMark/>
          </w:tcPr>
          <w:p w14:paraId="0B078971"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25% FODES</w:t>
            </w:r>
          </w:p>
        </w:tc>
      </w:tr>
      <w:tr w:rsidR="005574F0" w:rsidRPr="0069109E" w14:paraId="2F049A70" w14:textId="77777777" w:rsidTr="00900E9B">
        <w:trPr>
          <w:trHeight w:val="600"/>
        </w:trPr>
        <w:tc>
          <w:tcPr>
            <w:tcW w:w="388" w:type="dxa"/>
            <w:noWrap/>
            <w:hideMark/>
          </w:tcPr>
          <w:p w14:paraId="4B0BF732"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2</w:t>
            </w:r>
          </w:p>
        </w:tc>
        <w:tc>
          <w:tcPr>
            <w:tcW w:w="854" w:type="dxa"/>
            <w:hideMark/>
          </w:tcPr>
          <w:p w14:paraId="2517286F"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352</w:t>
            </w:r>
          </w:p>
        </w:tc>
        <w:tc>
          <w:tcPr>
            <w:tcW w:w="1134" w:type="dxa"/>
            <w:hideMark/>
          </w:tcPr>
          <w:p w14:paraId="0476FA0D"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ESCUCHA PANAMA </w:t>
            </w:r>
            <w:proofErr w:type="gramStart"/>
            <w:r w:rsidRPr="0069109E">
              <w:rPr>
                <w:rFonts w:ascii="Times New Roman" w:hAnsi="Times New Roman" w:cs="Times New Roman"/>
                <w:sz w:val="16"/>
                <w:szCs w:val="20"/>
              </w:rPr>
              <w:t>S.A</w:t>
            </w:r>
            <w:proofErr w:type="gramEnd"/>
          </w:p>
        </w:tc>
        <w:tc>
          <w:tcPr>
            <w:tcW w:w="993" w:type="dxa"/>
            <w:noWrap/>
            <w:hideMark/>
          </w:tcPr>
          <w:p w14:paraId="63638263"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13/11/2020</w:t>
            </w:r>
          </w:p>
        </w:tc>
        <w:tc>
          <w:tcPr>
            <w:tcW w:w="1984" w:type="dxa"/>
            <w:hideMark/>
          </w:tcPr>
          <w:p w14:paraId="7B8DFC9C"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CONSUMO DE INTERNET MES DE OCTUBRE 21</w:t>
            </w:r>
          </w:p>
        </w:tc>
        <w:tc>
          <w:tcPr>
            <w:tcW w:w="961" w:type="dxa"/>
            <w:noWrap/>
            <w:hideMark/>
          </w:tcPr>
          <w:p w14:paraId="1120D50D"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            339.00 </w:t>
            </w:r>
          </w:p>
        </w:tc>
        <w:tc>
          <w:tcPr>
            <w:tcW w:w="984" w:type="dxa"/>
            <w:hideMark/>
          </w:tcPr>
          <w:p w14:paraId="339A0840"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507" w:type="dxa"/>
            <w:noWrap/>
            <w:hideMark/>
          </w:tcPr>
          <w:p w14:paraId="373B3F64"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099" w:type="dxa"/>
            <w:hideMark/>
          </w:tcPr>
          <w:p w14:paraId="76FBA562"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25% FODES</w:t>
            </w:r>
          </w:p>
        </w:tc>
      </w:tr>
      <w:tr w:rsidR="005574F0" w:rsidRPr="0069109E" w14:paraId="786E3EA5" w14:textId="77777777" w:rsidTr="00900E9B">
        <w:trPr>
          <w:trHeight w:val="600"/>
        </w:trPr>
        <w:tc>
          <w:tcPr>
            <w:tcW w:w="388" w:type="dxa"/>
            <w:noWrap/>
            <w:hideMark/>
          </w:tcPr>
          <w:p w14:paraId="5EA57BA6"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3</w:t>
            </w:r>
          </w:p>
        </w:tc>
        <w:tc>
          <w:tcPr>
            <w:tcW w:w="854" w:type="dxa"/>
            <w:noWrap/>
            <w:hideMark/>
          </w:tcPr>
          <w:p w14:paraId="0D857BA8"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509</w:t>
            </w:r>
          </w:p>
        </w:tc>
        <w:tc>
          <w:tcPr>
            <w:tcW w:w="1134" w:type="dxa"/>
            <w:hideMark/>
          </w:tcPr>
          <w:p w14:paraId="54E5822B"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ESCUCHA PANAMA </w:t>
            </w:r>
            <w:proofErr w:type="gramStart"/>
            <w:r w:rsidRPr="0069109E">
              <w:rPr>
                <w:rFonts w:ascii="Times New Roman" w:hAnsi="Times New Roman" w:cs="Times New Roman"/>
                <w:sz w:val="16"/>
                <w:szCs w:val="20"/>
              </w:rPr>
              <w:t>S.A</w:t>
            </w:r>
            <w:proofErr w:type="gramEnd"/>
          </w:p>
        </w:tc>
        <w:tc>
          <w:tcPr>
            <w:tcW w:w="993" w:type="dxa"/>
            <w:noWrap/>
            <w:hideMark/>
          </w:tcPr>
          <w:p w14:paraId="03BF96EC"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12/1/2021</w:t>
            </w:r>
          </w:p>
        </w:tc>
        <w:tc>
          <w:tcPr>
            <w:tcW w:w="1984" w:type="dxa"/>
            <w:hideMark/>
          </w:tcPr>
          <w:p w14:paraId="680D9367"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CONSUMO DE INTERNET MES DE DICIEMBRE 20</w:t>
            </w:r>
          </w:p>
        </w:tc>
        <w:tc>
          <w:tcPr>
            <w:tcW w:w="961" w:type="dxa"/>
            <w:noWrap/>
            <w:hideMark/>
          </w:tcPr>
          <w:p w14:paraId="6BDCD50B"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            339.00 </w:t>
            </w:r>
          </w:p>
        </w:tc>
        <w:tc>
          <w:tcPr>
            <w:tcW w:w="984" w:type="dxa"/>
            <w:hideMark/>
          </w:tcPr>
          <w:p w14:paraId="11E60627"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507" w:type="dxa"/>
            <w:noWrap/>
            <w:hideMark/>
          </w:tcPr>
          <w:p w14:paraId="4086C316"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099" w:type="dxa"/>
            <w:hideMark/>
          </w:tcPr>
          <w:p w14:paraId="0CF6F052"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25% FODES</w:t>
            </w:r>
          </w:p>
        </w:tc>
      </w:tr>
      <w:tr w:rsidR="005574F0" w:rsidRPr="0069109E" w14:paraId="0DBA2CF4" w14:textId="77777777" w:rsidTr="00900E9B">
        <w:trPr>
          <w:trHeight w:val="600"/>
        </w:trPr>
        <w:tc>
          <w:tcPr>
            <w:tcW w:w="388" w:type="dxa"/>
            <w:noWrap/>
            <w:hideMark/>
          </w:tcPr>
          <w:p w14:paraId="38663D5F"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4</w:t>
            </w:r>
          </w:p>
        </w:tc>
        <w:tc>
          <w:tcPr>
            <w:tcW w:w="854" w:type="dxa"/>
            <w:noWrap/>
            <w:hideMark/>
          </w:tcPr>
          <w:p w14:paraId="454D420C"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578</w:t>
            </w:r>
          </w:p>
        </w:tc>
        <w:tc>
          <w:tcPr>
            <w:tcW w:w="1134" w:type="dxa"/>
            <w:hideMark/>
          </w:tcPr>
          <w:p w14:paraId="3FEBACB6"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 xml:space="preserve">ESCUCHA PANAMA </w:t>
            </w:r>
            <w:proofErr w:type="gramStart"/>
            <w:r w:rsidRPr="0069109E">
              <w:rPr>
                <w:rFonts w:ascii="Times New Roman" w:hAnsi="Times New Roman" w:cs="Times New Roman"/>
                <w:i/>
                <w:iCs/>
                <w:sz w:val="16"/>
                <w:szCs w:val="20"/>
              </w:rPr>
              <w:t>S.A</w:t>
            </w:r>
            <w:proofErr w:type="gramEnd"/>
          </w:p>
        </w:tc>
        <w:tc>
          <w:tcPr>
            <w:tcW w:w="993" w:type="dxa"/>
            <w:noWrap/>
            <w:hideMark/>
          </w:tcPr>
          <w:p w14:paraId="4F4DA09A"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12/2/2021</w:t>
            </w:r>
          </w:p>
        </w:tc>
        <w:tc>
          <w:tcPr>
            <w:tcW w:w="1984" w:type="dxa"/>
            <w:hideMark/>
          </w:tcPr>
          <w:p w14:paraId="70170FA8"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CONSUMO DE INTERNET MES DE ENERO 21</w:t>
            </w:r>
          </w:p>
        </w:tc>
        <w:tc>
          <w:tcPr>
            <w:tcW w:w="961" w:type="dxa"/>
            <w:noWrap/>
            <w:hideMark/>
          </w:tcPr>
          <w:p w14:paraId="3FC08675"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 xml:space="preserve"> $            339.00 </w:t>
            </w:r>
          </w:p>
        </w:tc>
        <w:tc>
          <w:tcPr>
            <w:tcW w:w="984" w:type="dxa"/>
            <w:noWrap/>
            <w:hideMark/>
          </w:tcPr>
          <w:p w14:paraId="57F31C08"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 </w:t>
            </w:r>
          </w:p>
        </w:tc>
        <w:tc>
          <w:tcPr>
            <w:tcW w:w="1507" w:type="dxa"/>
            <w:noWrap/>
            <w:hideMark/>
          </w:tcPr>
          <w:p w14:paraId="24873D78"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 </w:t>
            </w:r>
          </w:p>
        </w:tc>
        <w:tc>
          <w:tcPr>
            <w:tcW w:w="1099" w:type="dxa"/>
            <w:hideMark/>
          </w:tcPr>
          <w:p w14:paraId="734DE0E9"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25% FODES</w:t>
            </w:r>
          </w:p>
        </w:tc>
      </w:tr>
      <w:tr w:rsidR="005574F0" w:rsidRPr="0069109E" w14:paraId="08593BD4" w14:textId="77777777" w:rsidTr="00900E9B">
        <w:trPr>
          <w:trHeight w:val="600"/>
        </w:trPr>
        <w:tc>
          <w:tcPr>
            <w:tcW w:w="388" w:type="dxa"/>
            <w:noWrap/>
            <w:hideMark/>
          </w:tcPr>
          <w:p w14:paraId="3A5B4C1B"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5</w:t>
            </w:r>
          </w:p>
        </w:tc>
        <w:tc>
          <w:tcPr>
            <w:tcW w:w="854" w:type="dxa"/>
            <w:noWrap/>
            <w:hideMark/>
          </w:tcPr>
          <w:p w14:paraId="5B837BE0"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634</w:t>
            </w:r>
          </w:p>
        </w:tc>
        <w:tc>
          <w:tcPr>
            <w:tcW w:w="1134" w:type="dxa"/>
            <w:hideMark/>
          </w:tcPr>
          <w:p w14:paraId="5E3438EF"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 xml:space="preserve">ESCUCHA PANAMA </w:t>
            </w:r>
            <w:proofErr w:type="gramStart"/>
            <w:r w:rsidRPr="0069109E">
              <w:rPr>
                <w:rFonts w:ascii="Times New Roman" w:hAnsi="Times New Roman" w:cs="Times New Roman"/>
                <w:i/>
                <w:iCs/>
                <w:sz w:val="16"/>
                <w:szCs w:val="20"/>
              </w:rPr>
              <w:t>S.A</w:t>
            </w:r>
            <w:proofErr w:type="gramEnd"/>
          </w:p>
        </w:tc>
        <w:tc>
          <w:tcPr>
            <w:tcW w:w="993" w:type="dxa"/>
            <w:noWrap/>
            <w:hideMark/>
          </w:tcPr>
          <w:p w14:paraId="14790CA2"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15/3/2021</w:t>
            </w:r>
          </w:p>
        </w:tc>
        <w:tc>
          <w:tcPr>
            <w:tcW w:w="1984" w:type="dxa"/>
            <w:hideMark/>
          </w:tcPr>
          <w:p w14:paraId="02E6543C"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CONSUMO DE INTERNET MES DE FEBRERO 21</w:t>
            </w:r>
          </w:p>
        </w:tc>
        <w:tc>
          <w:tcPr>
            <w:tcW w:w="961" w:type="dxa"/>
            <w:noWrap/>
            <w:hideMark/>
          </w:tcPr>
          <w:p w14:paraId="593A29CF"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 xml:space="preserve"> $            339.00 </w:t>
            </w:r>
          </w:p>
        </w:tc>
        <w:tc>
          <w:tcPr>
            <w:tcW w:w="984" w:type="dxa"/>
            <w:noWrap/>
            <w:hideMark/>
          </w:tcPr>
          <w:p w14:paraId="2762C3E4"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 </w:t>
            </w:r>
          </w:p>
        </w:tc>
        <w:tc>
          <w:tcPr>
            <w:tcW w:w="1507" w:type="dxa"/>
            <w:noWrap/>
            <w:hideMark/>
          </w:tcPr>
          <w:p w14:paraId="1301DC92"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 </w:t>
            </w:r>
          </w:p>
        </w:tc>
        <w:tc>
          <w:tcPr>
            <w:tcW w:w="1099" w:type="dxa"/>
            <w:hideMark/>
          </w:tcPr>
          <w:p w14:paraId="49777F3E"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25% FODES</w:t>
            </w:r>
          </w:p>
        </w:tc>
      </w:tr>
      <w:tr w:rsidR="005574F0" w:rsidRPr="0069109E" w14:paraId="15BF4EC3" w14:textId="77777777" w:rsidTr="00900E9B">
        <w:trPr>
          <w:trHeight w:val="600"/>
        </w:trPr>
        <w:tc>
          <w:tcPr>
            <w:tcW w:w="388" w:type="dxa"/>
            <w:noWrap/>
            <w:hideMark/>
          </w:tcPr>
          <w:p w14:paraId="6258E05F"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6</w:t>
            </w:r>
          </w:p>
        </w:tc>
        <w:tc>
          <w:tcPr>
            <w:tcW w:w="854" w:type="dxa"/>
            <w:noWrap/>
            <w:hideMark/>
          </w:tcPr>
          <w:p w14:paraId="06A48ABC"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709</w:t>
            </w:r>
          </w:p>
        </w:tc>
        <w:tc>
          <w:tcPr>
            <w:tcW w:w="1134" w:type="dxa"/>
            <w:hideMark/>
          </w:tcPr>
          <w:p w14:paraId="716B0930"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 xml:space="preserve">ESCUCHA PANAMA </w:t>
            </w:r>
            <w:proofErr w:type="gramStart"/>
            <w:r w:rsidRPr="0069109E">
              <w:rPr>
                <w:rFonts w:ascii="Times New Roman" w:hAnsi="Times New Roman" w:cs="Times New Roman"/>
                <w:i/>
                <w:iCs/>
                <w:sz w:val="16"/>
                <w:szCs w:val="20"/>
              </w:rPr>
              <w:t>S.A</w:t>
            </w:r>
            <w:proofErr w:type="gramEnd"/>
          </w:p>
        </w:tc>
        <w:tc>
          <w:tcPr>
            <w:tcW w:w="993" w:type="dxa"/>
            <w:noWrap/>
            <w:hideMark/>
          </w:tcPr>
          <w:p w14:paraId="324C6DCD"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12/4/2021</w:t>
            </w:r>
          </w:p>
        </w:tc>
        <w:tc>
          <w:tcPr>
            <w:tcW w:w="1984" w:type="dxa"/>
            <w:hideMark/>
          </w:tcPr>
          <w:p w14:paraId="391D1296"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CONSUMO DE INTERNET MES DE MARZO 21</w:t>
            </w:r>
          </w:p>
        </w:tc>
        <w:tc>
          <w:tcPr>
            <w:tcW w:w="961" w:type="dxa"/>
            <w:noWrap/>
            <w:hideMark/>
          </w:tcPr>
          <w:p w14:paraId="2B5ED86A"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 xml:space="preserve"> $            339.00 </w:t>
            </w:r>
          </w:p>
        </w:tc>
        <w:tc>
          <w:tcPr>
            <w:tcW w:w="984" w:type="dxa"/>
            <w:noWrap/>
            <w:hideMark/>
          </w:tcPr>
          <w:p w14:paraId="70A11EC4"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 </w:t>
            </w:r>
          </w:p>
        </w:tc>
        <w:tc>
          <w:tcPr>
            <w:tcW w:w="1507" w:type="dxa"/>
            <w:noWrap/>
            <w:hideMark/>
          </w:tcPr>
          <w:p w14:paraId="7026313F"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 </w:t>
            </w:r>
          </w:p>
        </w:tc>
        <w:tc>
          <w:tcPr>
            <w:tcW w:w="1099" w:type="dxa"/>
            <w:hideMark/>
          </w:tcPr>
          <w:p w14:paraId="043C3B65"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25% FODES</w:t>
            </w:r>
          </w:p>
        </w:tc>
      </w:tr>
      <w:tr w:rsidR="005574F0" w:rsidRPr="0069109E" w14:paraId="716ACD36" w14:textId="77777777" w:rsidTr="00900E9B">
        <w:trPr>
          <w:trHeight w:val="300"/>
        </w:trPr>
        <w:tc>
          <w:tcPr>
            <w:tcW w:w="5353" w:type="dxa"/>
            <w:gridSpan w:val="5"/>
            <w:hideMark/>
          </w:tcPr>
          <w:p w14:paraId="673D43BD" w14:textId="77777777" w:rsidR="005574F0" w:rsidRPr="0069109E" w:rsidRDefault="005574F0" w:rsidP="00900E9B">
            <w:pPr>
              <w:spacing w:after="0" w:line="295" w:lineRule="auto"/>
              <w:jc w:val="both"/>
              <w:rPr>
                <w:rFonts w:ascii="Times New Roman" w:hAnsi="Times New Roman" w:cs="Times New Roman"/>
                <w:sz w:val="16"/>
                <w:szCs w:val="20"/>
              </w:rPr>
            </w:pPr>
            <w:proofErr w:type="gramStart"/>
            <w:r w:rsidRPr="0069109E">
              <w:rPr>
                <w:rFonts w:ascii="Times New Roman" w:hAnsi="Times New Roman" w:cs="Times New Roman"/>
                <w:sz w:val="16"/>
                <w:szCs w:val="20"/>
              </w:rPr>
              <w:t>TOTAL</w:t>
            </w:r>
            <w:proofErr w:type="gramEnd"/>
            <w:r w:rsidRPr="0069109E">
              <w:rPr>
                <w:rFonts w:ascii="Times New Roman" w:hAnsi="Times New Roman" w:cs="Times New Roman"/>
                <w:sz w:val="16"/>
                <w:szCs w:val="20"/>
              </w:rPr>
              <w:t xml:space="preserve"> GENERAL ESCUCHA PANAMA S.A.</w:t>
            </w:r>
          </w:p>
        </w:tc>
        <w:tc>
          <w:tcPr>
            <w:tcW w:w="961" w:type="dxa"/>
            <w:noWrap/>
            <w:hideMark/>
          </w:tcPr>
          <w:p w14:paraId="345C8CA4"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         2,049.00 </w:t>
            </w:r>
          </w:p>
        </w:tc>
        <w:tc>
          <w:tcPr>
            <w:tcW w:w="984" w:type="dxa"/>
            <w:noWrap/>
            <w:hideMark/>
          </w:tcPr>
          <w:p w14:paraId="5D8C4765"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                      -   </w:t>
            </w:r>
          </w:p>
        </w:tc>
        <w:tc>
          <w:tcPr>
            <w:tcW w:w="1507" w:type="dxa"/>
            <w:noWrap/>
            <w:hideMark/>
          </w:tcPr>
          <w:p w14:paraId="699BC308"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099" w:type="dxa"/>
            <w:noWrap/>
            <w:hideMark/>
          </w:tcPr>
          <w:p w14:paraId="179605D7"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r>
      <w:tr w:rsidR="005574F0" w:rsidRPr="0069109E" w14:paraId="2294C2A0" w14:textId="77777777" w:rsidTr="00900E9B">
        <w:trPr>
          <w:trHeight w:val="900"/>
        </w:trPr>
        <w:tc>
          <w:tcPr>
            <w:tcW w:w="388" w:type="dxa"/>
            <w:noWrap/>
            <w:hideMark/>
          </w:tcPr>
          <w:p w14:paraId="294F9518"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1</w:t>
            </w:r>
          </w:p>
        </w:tc>
        <w:tc>
          <w:tcPr>
            <w:tcW w:w="854" w:type="dxa"/>
            <w:noWrap/>
            <w:hideMark/>
          </w:tcPr>
          <w:p w14:paraId="6D177296"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42004101</w:t>
            </w:r>
          </w:p>
        </w:tc>
        <w:tc>
          <w:tcPr>
            <w:tcW w:w="1134" w:type="dxa"/>
            <w:hideMark/>
          </w:tcPr>
          <w:p w14:paraId="3793DF86"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TELEMOVIL EL SALVADOR, S.A.</w:t>
            </w:r>
          </w:p>
        </w:tc>
        <w:tc>
          <w:tcPr>
            <w:tcW w:w="993" w:type="dxa"/>
            <w:noWrap/>
            <w:hideMark/>
          </w:tcPr>
          <w:p w14:paraId="3EF2FB69"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5/1/2021</w:t>
            </w:r>
          </w:p>
        </w:tc>
        <w:tc>
          <w:tcPr>
            <w:tcW w:w="1984" w:type="dxa"/>
            <w:hideMark/>
          </w:tcPr>
          <w:p w14:paraId="0AA3BBEC"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PLAN CORPORATIVO SE TELEFONIA CELULAR PARA CONCEJO MUNICIPAL Y JEFATURAS</w:t>
            </w:r>
          </w:p>
        </w:tc>
        <w:tc>
          <w:tcPr>
            <w:tcW w:w="961" w:type="dxa"/>
            <w:noWrap/>
            <w:hideMark/>
          </w:tcPr>
          <w:p w14:paraId="466CF8DE"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            994.17 </w:t>
            </w:r>
          </w:p>
        </w:tc>
        <w:tc>
          <w:tcPr>
            <w:tcW w:w="984" w:type="dxa"/>
            <w:noWrap/>
            <w:hideMark/>
          </w:tcPr>
          <w:p w14:paraId="5D9435F6"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507" w:type="dxa"/>
            <w:noWrap/>
            <w:hideMark/>
          </w:tcPr>
          <w:p w14:paraId="19E70BFD"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APLICAR LA RETENCION 1%</w:t>
            </w:r>
          </w:p>
        </w:tc>
        <w:tc>
          <w:tcPr>
            <w:tcW w:w="1099" w:type="dxa"/>
            <w:hideMark/>
          </w:tcPr>
          <w:p w14:paraId="4FC3B8C8"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25% FODES</w:t>
            </w:r>
          </w:p>
        </w:tc>
      </w:tr>
      <w:tr w:rsidR="005574F0" w:rsidRPr="0069109E" w14:paraId="58FE8DAF" w14:textId="77777777" w:rsidTr="00900E9B">
        <w:trPr>
          <w:trHeight w:val="600"/>
        </w:trPr>
        <w:tc>
          <w:tcPr>
            <w:tcW w:w="388" w:type="dxa"/>
            <w:noWrap/>
            <w:hideMark/>
          </w:tcPr>
          <w:p w14:paraId="3FFB322A"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2</w:t>
            </w:r>
          </w:p>
        </w:tc>
        <w:tc>
          <w:tcPr>
            <w:tcW w:w="854" w:type="dxa"/>
            <w:hideMark/>
          </w:tcPr>
          <w:p w14:paraId="22C05E62"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42001576</w:t>
            </w:r>
          </w:p>
        </w:tc>
        <w:tc>
          <w:tcPr>
            <w:tcW w:w="1134" w:type="dxa"/>
            <w:hideMark/>
          </w:tcPr>
          <w:p w14:paraId="48F1A95F"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TELEMOVIL EL SALVADOR, S.A.</w:t>
            </w:r>
          </w:p>
        </w:tc>
        <w:tc>
          <w:tcPr>
            <w:tcW w:w="993" w:type="dxa"/>
            <w:noWrap/>
            <w:hideMark/>
          </w:tcPr>
          <w:p w14:paraId="79FB7E32"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5/1/2021</w:t>
            </w:r>
          </w:p>
        </w:tc>
        <w:tc>
          <w:tcPr>
            <w:tcW w:w="1984" w:type="dxa"/>
            <w:hideMark/>
          </w:tcPr>
          <w:p w14:paraId="40253874"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PAGO DE SERVICIO DE CABLE TV DIGITAL DIC 20</w:t>
            </w:r>
          </w:p>
        </w:tc>
        <w:tc>
          <w:tcPr>
            <w:tcW w:w="961" w:type="dxa"/>
            <w:noWrap/>
            <w:hideMark/>
          </w:tcPr>
          <w:p w14:paraId="6EF39061"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               33.89 </w:t>
            </w:r>
          </w:p>
        </w:tc>
        <w:tc>
          <w:tcPr>
            <w:tcW w:w="984" w:type="dxa"/>
            <w:hideMark/>
          </w:tcPr>
          <w:p w14:paraId="10F6DC11"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507" w:type="dxa"/>
            <w:noWrap/>
            <w:hideMark/>
          </w:tcPr>
          <w:p w14:paraId="69653158"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099" w:type="dxa"/>
            <w:hideMark/>
          </w:tcPr>
          <w:p w14:paraId="6A22ED82"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25% FODES</w:t>
            </w:r>
          </w:p>
        </w:tc>
      </w:tr>
      <w:tr w:rsidR="005574F0" w:rsidRPr="0069109E" w14:paraId="7F354B66" w14:textId="77777777" w:rsidTr="00900E9B">
        <w:trPr>
          <w:trHeight w:val="900"/>
        </w:trPr>
        <w:tc>
          <w:tcPr>
            <w:tcW w:w="388" w:type="dxa"/>
            <w:noWrap/>
            <w:hideMark/>
          </w:tcPr>
          <w:p w14:paraId="388E5D46"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3</w:t>
            </w:r>
          </w:p>
        </w:tc>
        <w:tc>
          <w:tcPr>
            <w:tcW w:w="854" w:type="dxa"/>
            <w:noWrap/>
            <w:hideMark/>
          </w:tcPr>
          <w:p w14:paraId="489D1315"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42001501</w:t>
            </w:r>
          </w:p>
        </w:tc>
        <w:tc>
          <w:tcPr>
            <w:tcW w:w="1134" w:type="dxa"/>
            <w:hideMark/>
          </w:tcPr>
          <w:p w14:paraId="4CF1DF80"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TELEMOVIL EL SALVADOR, S.A.</w:t>
            </w:r>
          </w:p>
        </w:tc>
        <w:tc>
          <w:tcPr>
            <w:tcW w:w="993" w:type="dxa"/>
            <w:noWrap/>
            <w:hideMark/>
          </w:tcPr>
          <w:p w14:paraId="7618074A"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5/1/2021</w:t>
            </w:r>
          </w:p>
        </w:tc>
        <w:tc>
          <w:tcPr>
            <w:tcW w:w="1984" w:type="dxa"/>
            <w:hideMark/>
          </w:tcPr>
          <w:p w14:paraId="12DCA144"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PLAN CORPORATIVO SE TELEFONIA CELULAR PARA </w:t>
            </w:r>
            <w:proofErr w:type="gramStart"/>
            <w:r w:rsidRPr="0069109E">
              <w:rPr>
                <w:rFonts w:ascii="Times New Roman" w:hAnsi="Times New Roman" w:cs="Times New Roman"/>
                <w:sz w:val="16"/>
                <w:szCs w:val="20"/>
              </w:rPr>
              <w:t>UNIDAD  UAPI</w:t>
            </w:r>
            <w:proofErr w:type="gramEnd"/>
            <w:r w:rsidRPr="0069109E">
              <w:rPr>
                <w:rFonts w:ascii="Times New Roman" w:hAnsi="Times New Roman" w:cs="Times New Roman"/>
                <w:sz w:val="16"/>
                <w:szCs w:val="20"/>
              </w:rPr>
              <w:t>-PROYECCION Y COMUNICACIONES</w:t>
            </w:r>
          </w:p>
        </w:tc>
        <w:tc>
          <w:tcPr>
            <w:tcW w:w="961" w:type="dxa"/>
            <w:noWrap/>
            <w:hideMark/>
          </w:tcPr>
          <w:p w14:paraId="35235916"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            118.51 </w:t>
            </w:r>
          </w:p>
        </w:tc>
        <w:tc>
          <w:tcPr>
            <w:tcW w:w="984" w:type="dxa"/>
            <w:hideMark/>
          </w:tcPr>
          <w:p w14:paraId="281D815A"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507" w:type="dxa"/>
            <w:noWrap/>
            <w:hideMark/>
          </w:tcPr>
          <w:p w14:paraId="0EF823CD"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099" w:type="dxa"/>
            <w:hideMark/>
          </w:tcPr>
          <w:p w14:paraId="60823B99"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25% FODES</w:t>
            </w:r>
          </w:p>
        </w:tc>
      </w:tr>
      <w:tr w:rsidR="005574F0" w:rsidRPr="0069109E" w14:paraId="6988896E" w14:textId="77777777" w:rsidTr="00900E9B">
        <w:trPr>
          <w:trHeight w:val="1200"/>
        </w:trPr>
        <w:tc>
          <w:tcPr>
            <w:tcW w:w="388" w:type="dxa"/>
            <w:noWrap/>
            <w:hideMark/>
          </w:tcPr>
          <w:p w14:paraId="3A9A7AB2"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4</w:t>
            </w:r>
          </w:p>
        </w:tc>
        <w:tc>
          <w:tcPr>
            <w:tcW w:w="854" w:type="dxa"/>
            <w:noWrap/>
            <w:hideMark/>
          </w:tcPr>
          <w:p w14:paraId="5361D535"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42555526</w:t>
            </w:r>
          </w:p>
        </w:tc>
        <w:tc>
          <w:tcPr>
            <w:tcW w:w="1134" w:type="dxa"/>
            <w:hideMark/>
          </w:tcPr>
          <w:p w14:paraId="6B3D2439"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TELEMOVIL EL SALVADOR, S.A.</w:t>
            </w:r>
          </w:p>
        </w:tc>
        <w:tc>
          <w:tcPr>
            <w:tcW w:w="993" w:type="dxa"/>
            <w:noWrap/>
            <w:hideMark/>
          </w:tcPr>
          <w:p w14:paraId="23A393F9"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1/2/2021</w:t>
            </w:r>
          </w:p>
        </w:tc>
        <w:tc>
          <w:tcPr>
            <w:tcW w:w="1984" w:type="dxa"/>
            <w:hideMark/>
          </w:tcPr>
          <w:p w14:paraId="55707546"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PLAN CORPORATIVO SE TELEFONIA CELULAR PARA CONCEJO MUNICIPAL Y JEFATURAS FEBRERO 2021</w:t>
            </w:r>
          </w:p>
        </w:tc>
        <w:tc>
          <w:tcPr>
            <w:tcW w:w="961" w:type="dxa"/>
            <w:noWrap/>
            <w:hideMark/>
          </w:tcPr>
          <w:p w14:paraId="564FD2A6"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 xml:space="preserve"> $            994.17 </w:t>
            </w:r>
          </w:p>
        </w:tc>
        <w:tc>
          <w:tcPr>
            <w:tcW w:w="984" w:type="dxa"/>
            <w:noWrap/>
            <w:hideMark/>
          </w:tcPr>
          <w:p w14:paraId="4F510A70"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 </w:t>
            </w:r>
          </w:p>
        </w:tc>
        <w:tc>
          <w:tcPr>
            <w:tcW w:w="1507" w:type="dxa"/>
            <w:noWrap/>
            <w:hideMark/>
          </w:tcPr>
          <w:p w14:paraId="730A463F"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 </w:t>
            </w:r>
          </w:p>
        </w:tc>
        <w:tc>
          <w:tcPr>
            <w:tcW w:w="1099" w:type="dxa"/>
            <w:hideMark/>
          </w:tcPr>
          <w:p w14:paraId="6C35DDBD"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25% FODES</w:t>
            </w:r>
          </w:p>
        </w:tc>
      </w:tr>
      <w:tr w:rsidR="005574F0" w:rsidRPr="0069109E" w14:paraId="505A4472" w14:textId="77777777" w:rsidTr="00900E9B">
        <w:trPr>
          <w:trHeight w:val="600"/>
        </w:trPr>
        <w:tc>
          <w:tcPr>
            <w:tcW w:w="388" w:type="dxa"/>
            <w:noWrap/>
            <w:hideMark/>
          </w:tcPr>
          <w:p w14:paraId="360D1ED9"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5</w:t>
            </w:r>
          </w:p>
        </w:tc>
        <w:tc>
          <w:tcPr>
            <w:tcW w:w="854" w:type="dxa"/>
            <w:noWrap/>
            <w:hideMark/>
          </w:tcPr>
          <w:p w14:paraId="3065352A"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42556625</w:t>
            </w:r>
          </w:p>
        </w:tc>
        <w:tc>
          <w:tcPr>
            <w:tcW w:w="1134" w:type="dxa"/>
            <w:hideMark/>
          </w:tcPr>
          <w:p w14:paraId="35B546ED"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TELEMOVIL EL SALVADOR, S.A.</w:t>
            </w:r>
          </w:p>
        </w:tc>
        <w:tc>
          <w:tcPr>
            <w:tcW w:w="993" w:type="dxa"/>
            <w:noWrap/>
            <w:hideMark/>
          </w:tcPr>
          <w:p w14:paraId="066ED48F"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1/2/2021</w:t>
            </w:r>
          </w:p>
        </w:tc>
        <w:tc>
          <w:tcPr>
            <w:tcW w:w="1984" w:type="dxa"/>
            <w:hideMark/>
          </w:tcPr>
          <w:p w14:paraId="64DD18FC"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PAGO DE SERVICIO DE CABLE TV DIGITAL FEBRERO 21</w:t>
            </w:r>
          </w:p>
        </w:tc>
        <w:tc>
          <w:tcPr>
            <w:tcW w:w="961" w:type="dxa"/>
            <w:noWrap/>
            <w:hideMark/>
          </w:tcPr>
          <w:p w14:paraId="11146DBE"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 xml:space="preserve"> $              33.89 </w:t>
            </w:r>
          </w:p>
        </w:tc>
        <w:tc>
          <w:tcPr>
            <w:tcW w:w="984" w:type="dxa"/>
            <w:noWrap/>
            <w:hideMark/>
          </w:tcPr>
          <w:p w14:paraId="57C2BE9B"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 </w:t>
            </w:r>
          </w:p>
        </w:tc>
        <w:tc>
          <w:tcPr>
            <w:tcW w:w="1507" w:type="dxa"/>
            <w:noWrap/>
            <w:hideMark/>
          </w:tcPr>
          <w:p w14:paraId="65171D11"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 </w:t>
            </w:r>
          </w:p>
        </w:tc>
        <w:tc>
          <w:tcPr>
            <w:tcW w:w="1099" w:type="dxa"/>
            <w:hideMark/>
          </w:tcPr>
          <w:p w14:paraId="42C3106F"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25% FODES</w:t>
            </w:r>
          </w:p>
        </w:tc>
      </w:tr>
      <w:tr w:rsidR="005574F0" w:rsidRPr="0069109E" w14:paraId="07E06DCE" w14:textId="77777777" w:rsidTr="00900E9B">
        <w:trPr>
          <w:trHeight w:val="70"/>
        </w:trPr>
        <w:tc>
          <w:tcPr>
            <w:tcW w:w="388" w:type="dxa"/>
            <w:noWrap/>
            <w:hideMark/>
          </w:tcPr>
          <w:p w14:paraId="3200A640"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6</w:t>
            </w:r>
          </w:p>
        </w:tc>
        <w:tc>
          <w:tcPr>
            <w:tcW w:w="854" w:type="dxa"/>
            <w:noWrap/>
            <w:hideMark/>
          </w:tcPr>
          <w:p w14:paraId="5DF6C11C"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42556603</w:t>
            </w:r>
          </w:p>
        </w:tc>
        <w:tc>
          <w:tcPr>
            <w:tcW w:w="1134" w:type="dxa"/>
            <w:hideMark/>
          </w:tcPr>
          <w:p w14:paraId="5E5B4389"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TELEMOVIL EL SALVADOR, S.A.</w:t>
            </w:r>
          </w:p>
        </w:tc>
        <w:tc>
          <w:tcPr>
            <w:tcW w:w="993" w:type="dxa"/>
            <w:noWrap/>
            <w:hideMark/>
          </w:tcPr>
          <w:p w14:paraId="6E3ABBFA"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1/2/2021</w:t>
            </w:r>
          </w:p>
        </w:tc>
        <w:tc>
          <w:tcPr>
            <w:tcW w:w="1984" w:type="dxa"/>
            <w:hideMark/>
          </w:tcPr>
          <w:p w14:paraId="5E4A6486"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PLAN CORPORATIVO SE TELEFONIA CELULAR PARA </w:t>
            </w:r>
            <w:proofErr w:type="gramStart"/>
            <w:r w:rsidRPr="0069109E">
              <w:rPr>
                <w:rFonts w:ascii="Times New Roman" w:hAnsi="Times New Roman" w:cs="Times New Roman"/>
                <w:sz w:val="16"/>
                <w:szCs w:val="20"/>
              </w:rPr>
              <w:t>UNIDAD  UAPI</w:t>
            </w:r>
            <w:proofErr w:type="gramEnd"/>
            <w:r w:rsidRPr="0069109E">
              <w:rPr>
                <w:rFonts w:ascii="Times New Roman" w:hAnsi="Times New Roman" w:cs="Times New Roman"/>
                <w:sz w:val="16"/>
                <w:szCs w:val="20"/>
              </w:rPr>
              <w:t>-PROYECCION Y COMUNICACIONES</w:t>
            </w:r>
          </w:p>
        </w:tc>
        <w:tc>
          <w:tcPr>
            <w:tcW w:w="961" w:type="dxa"/>
            <w:noWrap/>
            <w:hideMark/>
          </w:tcPr>
          <w:p w14:paraId="66FF4883"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 xml:space="preserve"> $            118.51 </w:t>
            </w:r>
          </w:p>
        </w:tc>
        <w:tc>
          <w:tcPr>
            <w:tcW w:w="984" w:type="dxa"/>
            <w:noWrap/>
            <w:hideMark/>
          </w:tcPr>
          <w:p w14:paraId="6A8DAFA4"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 </w:t>
            </w:r>
          </w:p>
        </w:tc>
        <w:tc>
          <w:tcPr>
            <w:tcW w:w="1507" w:type="dxa"/>
            <w:noWrap/>
            <w:hideMark/>
          </w:tcPr>
          <w:p w14:paraId="58980F8D"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 </w:t>
            </w:r>
          </w:p>
        </w:tc>
        <w:tc>
          <w:tcPr>
            <w:tcW w:w="1099" w:type="dxa"/>
            <w:hideMark/>
          </w:tcPr>
          <w:p w14:paraId="5C99806B"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25% FODES</w:t>
            </w:r>
          </w:p>
        </w:tc>
      </w:tr>
      <w:tr w:rsidR="005574F0" w:rsidRPr="0069109E" w14:paraId="397DA307" w14:textId="77777777" w:rsidTr="00900E9B">
        <w:trPr>
          <w:trHeight w:val="300"/>
        </w:trPr>
        <w:tc>
          <w:tcPr>
            <w:tcW w:w="5353" w:type="dxa"/>
            <w:gridSpan w:val="5"/>
            <w:hideMark/>
          </w:tcPr>
          <w:p w14:paraId="47E11EA6" w14:textId="77777777" w:rsidR="005574F0" w:rsidRPr="0069109E" w:rsidRDefault="005574F0" w:rsidP="00900E9B">
            <w:pPr>
              <w:spacing w:after="0" w:line="295" w:lineRule="auto"/>
              <w:jc w:val="both"/>
              <w:rPr>
                <w:rFonts w:ascii="Times New Roman" w:hAnsi="Times New Roman" w:cs="Times New Roman"/>
                <w:sz w:val="16"/>
                <w:szCs w:val="20"/>
              </w:rPr>
            </w:pPr>
            <w:proofErr w:type="gramStart"/>
            <w:r w:rsidRPr="0069109E">
              <w:rPr>
                <w:rFonts w:ascii="Times New Roman" w:hAnsi="Times New Roman" w:cs="Times New Roman"/>
                <w:sz w:val="16"/>
                <w:szCs w:val="20"/>
              </w:rPr>
              <w:t>TOTAL</w:t>
            </w:r>
            <w:proofErr w:type="gramEnd"/>
            <w:r w:rsidRPr="0069109E">
              <w:rPr>
                <w:rFonts w:ascii="Times New Roman" w:hAnsi="Times New Roman" w:cs="Times New Roman"/>
                <w:sz w:val="16"/>
                <w:szCs w:val="20"/>
              </w:rPr>
              <w:t xml:space="preserve"> GENERAL TELEMOVIL</w:t>
            </w:r>
          </w:p>
        </w:tc>
        <w:tc>
          <w:tcPr>
            <w:tcW w:w="961" w:type="dxa"/>
            <w:noWrap/>
            <w:hideMark/>
          </w:tcPr>
          <w:p w14:paraId="2261A398"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         2,293.14 </w:t>
            </w:r>
          </w:p>
        </w:tc>
        <w:tc>
          <w:tcPr>
            <w:tcW w:w="984" w:type="dxa"/>
            <w:noWrap/>
            <w:hideMark/>
          </w:tcPr>
          <w:p w14:paraId="16CDB72B"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                      -   </w:t>
            </w:r>
          </w:p>
        </w:tc>
        <w:tc>
          <w:tcPr>
            <w:tcW w:w="1507" w:type="dxa"/>
            <w:noWrap/>
            <w:hideMark/>
          </w:tcPr>
          <w:p w14:paraId="6CF8A1E5"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099" w:type="dxa"/>
            <w:noWrap/>
            <w:hideMark/>
          </w:tcPr>
          <w:p w14:paraId="1967ADA7"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r>
      <w:tr w:rsidR="005574F0" w:rsidRPr="0069109E" w14:paraId="3274E3D8" w14:textId="77777777" w:rsidTr="00900E9B">
        <w:trPr>
          <w:trHeight w:val="600"/>
        </w:trPr>
        <w:tc>
          <w:tcPr>
            <w:tcW w:w="388" w:type="dxa"/>
            <w:noWrap/>
            <w:hideMark/>
          </w:tcPr>
          <w:p w14:paraId="23E428B3"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1</w:t>
            </w:r>
          </w:p>
        </w:tc>
        <w:tc>
          <w:tcPr>
            <w:tcW w:w="854" w:type="dxa"/>
            <w:noWrap/>
            <w:hideMark/>
          </w:tcPr>
          <w:p w14:paraId="02FA16C0"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2734488</w:t>
            </w:r>
          </w:p>
        </w:tc>
        <w:tc>
          <w:tcPr>
            <w:tcW w:w="1134" w:type="dxa"/>
            <w:hideMark/>
          </w:tcPr>
          <w:p w14:paraId="4F476E4F"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CTE TELECOM PERSONAL</w:t>
            </w:r>
          </w:p>
        </w:tc>
        <w:tc>
          <w:tcPr>
            <w:tcW w:w="993" w:type="dxa"/>
            <w:noWrap/>
            <w:hideMark/>
          </w:tcPr>
          <w:p w14:paraId="025FAD23"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1/2/2021</w:t>
            </w:r>
          </w:p>
        </w:tc>
        <w:tc>
          <w:tcPr>
            <w:tcW w:w="1984" w:type="dxa"/>
            <w:hideMark/>
          </w:tcPr>
          <w:p w14:paraId="2B81D96E"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PAGO DE SERVICIO DE TELEFONIA MOVIL E INTERNET FEBRERO 21</w:t>
            </w:r>
          </w:p>
        </w:tc>
        <w:tc>
          <w:tcPr>
            <w:tcW w:w="961" w:type="dxa"/>
            <w:noWrap/>
            <w:hideMark/>
          </w:tcPr>
          <w:p w14:paraId="2F7F0FE8"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 xml:space="preserve"> $            124.53 </w:t>
            </w:r>
          </w:p>
        </w:tc>
        <w:tc>
          <w:tcPr>
            <w:tcW w:w="984" w:type="dxa"/>
            <w:noWrap/>
            <w:hideMark/>
          </w:tcPr>
          <w:p w14:paraId="3891F194"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3.53</w:t>
            </w:r>
          </w:p>
        </w:tc>
        <w:tc>
          <w:tcPr>
            <w:tcW w:w="1507" w:type="dxa"/>
            <w:noWrap/>
            <w:hideMark/>
          </w:tcPr>
          <w:p w14:paraId="51ED7A61"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 </w:t>
            </w:r>
          </w:p>
        </w:tc>
        <w:tc>
          <w:tcPr>
            <w:tcW w:w="1099" w:type="dxa"/>
            <w:hideMark/>
          </w:tcPr>
          <w:p w14:paraId="1E7CBD3F"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25% FODES</w:t>
            </w:r>
          </w:p>
        </w:tc>
      </w:tr>
      <w:tr w:rsidR="005574F0" w:rsidRPr="0069109E" w14:paraId="47DF1AF9" w14:textId="77777777" w:rsidTr="00900E9B">
        <w:trPr>
          <w:trHeight w:val="600"/>
        </w:trPr>
        <w:tc>
          <w:tcPr>
            <w:tcW w:w="388" w:type="dxa"/>
            <w:noWrap/>
            <w:hideMark/>
          </w:tcPr>
          <w:p w14:paraId="495593A9"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lastRenderedPageBreak/>
              <w:t>2</w:t>
            </w:r>
          </w:p>
        </w:tc>
        <w:tc>
          <w:tcPr>
            <w:tcW w:w="854" w:type="dxa"/>
            <w:noWrap/>
            <w:hideMark/>
          </w:tcPr>
          <w:p w14:paraId="730E8B17"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144905810</w:t>
            </w:r>
          </w:p>
        </w:tc>
        <w:tc>
          <w:tcPr>
            <w:tcW w:w="1134" w:type="dxa"/>
            <w:hideMark/>
          </w:tcPr>
          <w:p w14:paraId="0FFAE340"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CTE TELECOM PERSONAL</w:t>
            </w:r>
          </w:p>
        </w:tc>
        <w:tc>
          <w:tcPr>
            <w:tcW w:w="993" w:type="dxa"/>
            <w:noWrap/>
            <w:hideMark/>
          </w:tcPr>
          <w:p w14:paraId="26ECC553"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25/3/2021</w:t>
            </w:r>
          </w:p>
        </w:tc>
        <w:tc>
          <w:tcPr>
            <w:tcW w:w="1984" w:type="dxa"/>
            <w:hideMark/>
          </w:tcPr>
          <w:p w14:paraId="645AC808"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PAGO DE SERVICIO DE TELEFONIA MOVIL E INTERNET MARZO 21</w:t>
            </w:r>
          </w:p>
        </w:tc>
        <w:tc>
          <w:tcPr>
            <w:tcW w:w="961" w:type="dxa"/>
            <w:noWrap/>
            <w:hideMark/>
          </w:tcPr>
          <w:p w14:paraId="09B8D4AB"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 xml:space="preserve"> $            154.28 </w:t>
            </w:r>
          </w:p>
        </w:tc>
        <w:tc>
          <w:tcPr>
            <w:tcW w:w="984" w:type="dxa"/>
            <w:noWrap/>
            <w:hideMark/>
          </w:tcPr>
          <w:p w14:paraId="12C35DF8"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1.37</w:t>
            </w:r>
          </w:p>
        </w:tc>
        <w:tc>
          <w:tcPr>
            <w:tcW w:w="1507" w:type="dxa"/>
            <w:noWrap/>
            <w:hideMark/>
          </w:tcPr>
          <w:p w14:paraId="6BF8AF42"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 </w:t>
            </w:r>
          </w:p>
        </w:tc>
        <w:tc>
          <w:tcPr>
            <w:tcW w:w="1099" w:type="dxa"/>
            <w:hideMark/>
          </w:tcPr>
          <w:p w14:paraId="3E6871B6"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r>
      <w:tr w:rsidR="005574F0" w:rsidRPr="0069109E" w14:paraId="38FA5741" w14:textId="77777777" w:rsidTr="00900E9B">
        <w:trPr>
          <w:trHeight w:val="300"/>
        </w:trPr>
        <w:tc>
          <w:tcPr>
            <w:tcW w:w="5353" w:type="dxa"/>
            <w:gridSpan w:val="5"/>
            <w:hideMark/>
          </w:tcPr>
          <w:p w14:paraId="551AA3B7" w14:textId="77777777" w:rsidR="005574F0" w:rsidRPr="0069109E" w:rsidRDefault="005574F0" w:rsidP="00900E9B">
            <w:pPr>
              <w:spacing w:after="0" w:line="295" w:lineRule="auto"/>
              <w:jc w:val="both"/>
              <w:rPr>
                <w:rFonts w:ascii="Times New Roman" w:hAnsi="Times New Roman" w:cs="Times New Roman"/>
                <w:sz w:val="16"/>
                <w:szCs w:val="20"/>
              </w:rPr>
            </w:pPr>
            <w:proofErr w:type="gramStart"/>
            <w:r w:rsidRPr="0069109E">
              <w:rPr>
                <w:rFonts w:ascii="Times New Roman" w:hAnsi="Times New Roman" w:cs="Times New Roman"/>
                <w:sz w:val="16"/>
                <w:szCs w:val="20"/>
              </w:rPr>
              <w:t>TOTAL</w:t>
            </w:r>
            <w:proofErr w:type="gramEnd"/>
            <w:r w:rsidRPr="0069109E">
              <w:rPr>
                <w:rFonts w:ascii="Times New Roman" w:hAnsi="Times New Roman" w:cs="Times New Roman"/>
                <w:sz w:val="16"/>
                <w:szCs w:val="20"/>
              </w:rPr>
              <w:t xml:space="preserve"> GENERAL CTE TELECOM PERSONAL</w:t>
            </w:r>
          </w:p>
        </w:tc>
        <w:tc>
          <w:tcPr>
            <w:tcW w:w="961" w:type="dxa"/>
            <w:noWrap/>
            <w:hideMark/>
          </w:tcPr>
          <w:p w14:paraId="7A07747A"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            124.53 </w:t>
            </w:r>
          </w:p>
        </w:tc>
        <w:tc>
          <w:tcPr>
            <w:tcW w:w="984" w:type="dxa"/>
            <w:noWrap/>
            <w:hideMark/>
          </w:tcPr>
          <w:p w14:paraId="0B0C53BA"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                      -   </w:t>
            </w:r>
          </w:p>
        </w:tc>
        <w:tc>
          <w:tcPr>
            <w:tcW w:w="1507" w:type="dxa"/>
            <w:noWrap/>
            <w:hideMark/>
          </w:tcPr>
          <w:p w14:paraId="72F4AD28"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099" w:type="dxa"/>
            <w:noWrap/>
            <w:hideMark/>
          </w:tcPr>
          <w:p w14:paraId="2FA3C647"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r>
      <w:tr w:rsidR="005574F0" w:rsidRPr="0069109E" w14:paraId="387BBB6D" w14:textId="77777777" w:rsidTr="00900E9B">
        <w:trPr>
          <w:trHeight w:val="900"/>
        </w:trPr>
        <w:tc>
          <w:tcPr>
            <w:tcW w:w="388" w:type="dxa"/>
            <w:noWrap/>
            <w:hideMark/>
          </w:tcPr>
          <w:p w14:paraId="76F21AB2"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1</w:t>
            </w:r>
          </w:p>
        </w:tc>
        <w:tc>
          <w:tcPr>
            <w:tcW w:w="854" w:type="dxa"/>
            <w:noWrap/>
            <w:hideMark/>
          </w:tcPr>
          <w:p w14:paraId="40F726CF"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32046820</w:t>
            </w:r>
          </w:p>
        </w:tc>
        <w:tc>
          <w:tcPr>
            <w:tcW w:w="1134" w:type="dxa"/>
            <w:hideMark/>
          </w:tcPr>
          <w:p w14:paraId="6498AEAF"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E-BD EL SALVADOR, S.A. DE C.V.</w:t>
            </w:r>
          </w:p>
        </w:tc>
        <w:tc>
          <w:tcPr>
            <w:tcW w:w="993" w:type="dxa"/>
            <w:noWrap/>
            <w:hideMark/>
          </w:tcPr>
          <w:p w14:paraId="50726775"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28/1/2021</w:t>
            </w:r>
          </w:p>
        </w:tc>
        <w:tc>
          <w:tcPr>
            <w:tcW w:w="1984" w:type="dxa"/>
            <w:hideMark/>
          </w:tcPr>
          <w:p w14:paraId="4FF7E552"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PAGO DE MANTENIMIENTO DE TELEFONICA CENTRAL MODELO ALCALTEL </w:t>
            </w:r>
          </w:p>
        </w:tc>
        <w:tc>
          <w:tcPr>
            <w:tcW w:w="961" w:type="dxa"/>
            <w:noWrap/>
            <w:hideMark/>
          </w:tcPr>
          <w:p w14:paraId="74255141"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 xml:space="preserve"> $            399.00 </w:t>
            </w:r>
          </w:p>
        </w:tc>
        <w:tc>
          <w:tcPr>
            <w:tcW w:w="984" w:type="dxa"/>
            <w:noWrap/>
            <w:hideMark/>
          </w:tcPr>
          <w:p w14:paraId="56AB1BFB"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3.53</w:t>
            </w:r>
          </w:p>
        </w:tc>
        <w:tc>
          <w:tcPr>
            <w:tcW w:w="1507" w:type="dxa"/>
            <w:noWrap/>
            <w:hideMark/>
          </w:tcPr>
          <w:p w14:paraId="7D5D3F47"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 </w:t>
            </w:r>
          </w:p>
        </w:tc>
        <w:tc>
          <w:tcPr>
            <w:tcW w:w="1099" w:type="dxa"/>
            <w:hideMark/>
          </w:tcPr>
          <w:p w14:paraId="7D51717D"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25% FODES</w:t>
            </w:r>
          </w:p>
        </w:tc>
      </w:tr>
      <w:tr w:rsidR="005574F0" w:rsidRPr="0069109E" w14:paraId="377B6199" w14:textId="77777777" w:rsidTr="00900E9B">
        <w:trPr>
          <w:trHeight w:val="300"/>
        </w:trPr>
        <w:tc>
          <w:tcPr>
            <w:tcW w:w="5353" w:type="dxa"/>
            <w:gridSpan w:val="5"/>
            <w:hideMark/>
          </w:tcPr>
          <w:p w14:paraId="7DD2178A" w14:textId="77777777" w:rsidR="005574F0" w:rsidRPr="0069109E" w:rsidRDefault="005574F0" w:rsidP="00900E9B">
            <w:pPr>
              <w:spacing w:after="0" w:line="295" w:lineRule="auto"/>
              <w:jc w:val="both"/>
              <w:rPr>
                <w:rFonts w:ascii="Times New Roman" w:hAnsi="Times New Roman" w:cs="Times New Roman"/>
                <w:sz w:val="16"/>
                <w:szCs w:val="20"/>
              </w:rPr>
            </w:pPr>
            <w:proofErr w:type="gramStart"/>
            <w:r w:rsidRPr="0069109E">
              <w:rPr>
                <w:rFonts w:ascii="Times New Roman" w:hAnsi="Times New Roman" w:cs="Times New Roman"/>
                <w:sz w:val="16"/>
                <w:szCs w:val="20"/>
              </w:rPr>
              <w:t>TOTAL</w:t>
            </w:r>
            <w:proofErr w:type="gramEnd"/>
            <w:r w:rsidRPr="0069109E">
              <w:rPr>
                <w:rFonts w:ascii="Times New Roman" w:hAnsi="Times New Roman" w:cs="Times New Roman"/>
                <w:sz w:val="16"/>
                <w:szCs w:val="20"/>
              </w:rPr>
              <w:t xml:space="preserve"> GENERAL E-BD EL SALVADOR</w:t>
            </w:r>
          </w:p>
        </w:tc>
        <w:tc>
          <w:tcPr>
            <w:tcW w:w="961" w:type="dxa"/>
            <w:noWrap/>
            <w:hideMark/>
          </w:tcPr>
          <w:p w14:paraId="7FDE0C41"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            399.00 </w:t>
            </w:r>
          </w:p>
        </w:tc>
        <w:tc>
          <w:tcPr>
            <w:tcW w:w="984" w:type="dxa"/>
            <w:noWrap/>
            <w:hideMark/>
          </w:tcPr>
          <w:p w14:paraId="04891506"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                 3.53 </w:t>
            </w:r>
          </w:p>
        </w:tc>
        <w:tc>
          <w:tcPr>
            <w:tcW w:w="1507" w:type="dxa"/>
            <w:noWrap/>
            <w:hideMark/>
          </w:tcPr>
          <w:p w14:paraId="19F840F4"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099" w:type="dxa"/>
            <w:noWrap/>
            <w:hideMark/>
          </w:tcPr>
          <w:p w14:paraId="63E085D6"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r>
      <w:tr w:rsidR="005574F0" w:rsidRPr="0069109E" w14:paraId="6FEB00EE" w14:textId="77777777" w:rsidTr="00900E9B">
        <w:trPr>
          <w:trHeight w:val="2400"/>
        </w:trPr>
        <w:tc>
          <w:tcPr>
            <w:tcW w:w="388" w:type="dxa"/>
            <w:noWrap/>
            <w:hideMark/>
          </w:tcPr>
          <w:p w14:paraId="135BF1EB"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1</w:t>
            </w:r>
          </w:p>
        </w:tc>
        <w:tc>
          <w:tcPr>
            <w:tcW w:w="854" w:type="dxa"/>
            <w:noWrap/>
            <w:hideMark/>
          </w:tcPr>
          <w:p w14:paraId="495C74D9"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85</w:t>
            </w:r>
          </w:p>
        </w:tc>
        <w:tc>
          <w:tcPr>
            <w:tcW w:w="1134" w:type="dxa"/>
            <w:hideMark/>
          </w:tcPr>
          <w:p w14:paraId="7AFB96AC"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NELSON EDWIN REYES ARGUETA</w:t>
            </w:r>
          </w:p>
        </w:tc>
        <w:tc>
          <w:tcPr>
            <w:tcW w:w="993" w:type="dxa"/>
            <w:noWrap/>
            <w:hideMark/>
          </w:tcPr>
          <w:p w14:paraId="20D04FA1"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1/2/2021</w:t>
            </w:r>
          </w:p>
        </w:tc>
        <w:tc>
          <w:tcPr>
            <w:tcW w:w="1984" w:type="dxa"/>
            <w:hideMark/>
          </w:tcPr>
          <w:p w14:paraId="728B92CD"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COMPRA DE MATERIALES ELECTRICOS PARA REPARACION DE CENTRO ESCOLAR 25 DE SEPT DE 1839 CTON EL CARMEN Y CENTRO ESCOLAR DR. ANDRES GONZALO FUNES CANTON LA LOMA QUE FUERON UTILIZADO COMO CENTRO DE VOTACION EL 28 DE FEBRERO 21</w:t>
            </w:r>
          </w:p>
        </w:tc>
        <w:tc>
          <w:tcPr>
            <w:tcW w:w="961" w:type="dxa"/>
            <w:noWrap/>
            <w:hideMark/>
          </w:tcPr>
          <w:p w14:paraId="6F8BAEF7"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 xml:space="preserve"> $            924.90 </w:t>
            </w:r>
          </w:p>
        </w:tc>
        <w:tc>
          <w:tcPr>
            <w:tcW w:w="984" w:type="dxa"/>
            <w:noWrap/>
            <w:hideMark/>
          </w:tcPr>
          <w:p w14:paraId="5CC43A88"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 </w:t>
            </w:r>
          </w:p>
        </w:tc>
        <w:tc>
          <w:tcPr>
            <w:tcW w:w="1507" w:type="dxa"/>
            <w:noWrap/>
            <w:hideMark/>
          </w:tcPr>
          <w:p w14:paraId="6F065689"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 </w:t>
            </w:r>
          </w:p>
        </w:tc>
        <w:tc>
          <w:tcPr>
            <w:tcW w:w="1099" w:type="dxa"/>
            <w:hideMark/>
          </w:tcPr>
          <w:p w14:paraId="6132AB85"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FONDO COMUN</w:t>
            </w:r>
          </w:p>
        </w:tc>
      </w:tr>
      <w:tr w:rsidR="005574F0" w:rsidRPr="0069109E" w14:paraId="72E357E5" w14:textId="77777777" w:rsidTr="00900E9B">
        <w:trPr>
          <w:trHeight w:val="1200"/>
        </w:trPr>
        <w:tc>
          <w:tcPr>
            <w:tcW w:w="388" w:type="dxa"/>
            <w:noWrap/>
            <w:hideMark/>
          </w:tcPr>
          <w:p w14:paraId="258F8EB8"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2</w:t>
            </w:r>
          </w:p>
        </w:tc>
        <w:tc>
          <w:tcPr>
            <w:tcW w:w="854" w:type="dxa"/>
            <w:noWrap/>
            <w:hideMark/>
          </w:tcPr>
          <w:p w14:paraId="0F62DDD2"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86</w:t>
            </w:r>
          </w:p>
        </w:tc>
        <w:tc>
          <w:tcPr>
            <w:tcW w:w="1134" w:type="dxa"/>
            <w:hideMark/>
          </w:tcPr>
          <w:p w14:paraId="5EE484DF"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NELSON EDWIN REYES ARGUETA</w:t>
            </w:r>
          </w:p>
        </w:tc>
        <w:tc>
          <w:tcPr>
            <w:tcW w:w="993" w:type="dxa"/>
            <w:noWrap/>
            <w:hideMark/>
          </w:tcPr>
          <w:p w14:paraId="7FCA5911"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1/2/2021</w:t>
            </w:r>
          </w:p>
        </w:tc>
        <w:tc>
          <w:tcPr>
            <w:tcW w:w="1984" w:type="dxa"/>
            <w:hideMark/>
          </w:tcPr>
          <w:p w14:paraId="10C7DD43"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COMPRA DE MATERIALES 8 BOLSAS DE CEMENTO, TRNILLOS ENTRE OTROS PARA CASETA EN ZONA CANTON LA LOMA</w:t>
            </w:r>
          </w:p>
        </w:tc>
        <w:tc>
          <w:tcPr>
            <w:tcW w:w="961" w:type="dxa"/>
            <w:noWrap/>
            <w:hideMark/>
          </w:tcPr>
          <w:p w14:paraId="5E7FFF06"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 xml:space="preserve"> $            151.75 </w:t>
            </w:r>
          </w:p>
        </w:tc>
        <w:tc>
          <w:tcPr>
            <w:tcW w:w="984" w:type="dxa"/>
            <w:noWrap/>
            <w:hideMark/>
          </w:tcPr>
          <w:p w14:paraId="6F675F0C"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 </w:t>
            </w:r>
          </w:p>
        </w:tc>
        <w:tc>
          <w:tcPr>
            <w:tcW w:w="1507" w:type="dxa"/>
            <w:noWrap/>
            <w:hideMark/>
          </w:tcPr>
          <w:p w14:paraId="6BB62F57"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 </w:t>
            </w:r>
          </w:p>
        </w:tc>
        <w:tc>
          <w:tcPr>
            <w:tcW w:w="1099" w:type="dxa"/>
            <w:hideMark/>
          </w:tcPr>
          <w:p w14:paraId="474310AB"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FONDO COMUN</w:t>
            </w:r>
          </w:p>
        </w:tc>
      </w:tr>
      <w:tr w:rsidR="005574F0" w:rsidRPr="0069109E" w14:paraId="4E8B91EE" w14:textId="77777777" w:rsidTr="00900E9B">
        <w:trPr>
          <w:trHeight w:val="157"/>
        </w:trPr>
        <w:tc>
          <w:tcPr>
            <w:tcW w:w="5353" w:type="dxa"/>
            <w:gridSpan w:val="5"/>
            <w:hideMark/>
          </w:tcPr>
          <w:p w14:paraId="16AFDBFD" w14:textId="77777777" w:rsidR="005574F0" w:rsidRPr="0069109E" w:rsidRDefault="005574F0" w:rsidP="00900E9B">
            <w:pPr>
              <w:spacing w:after="0" w:line="295" w:lineRule="auto"/>
              <w:jc w:val="both"/>
              <w:rPr>
                <w:rFonts w:ascii="Times New Roman" w:hAnsi="Times New Roman" w:cs="Times New Roman"/>
                <w:sz w:val="16"/>
                <w:szCs w:val="20"/>
              </w:rPr>
            </w:pPr>
            <w:proofErr w:type="gramStart"/>
            <w:r w:rsidRPr="0069109E">
              <w:rPr>
                <w:rFonts w:ascii="Times New Roman" w:hAnsi="Times New Roman" w:cs="Times New Roman"/>
                <w:sz w:val="16"/>
                <w:szCs w:val="20"/>
              </w:rPr>
              <w:t>TOTAL</w:t>
            </w:r>
            <w:proofErr w:type="gramEnd"/>
            <w:r w:rsidRPr="0069109E">
              <w:rPr>
                <w:rFonts w:ascii="Times New Roman" w:hAnsi="Times New Roman" w:cs="Times New Roman"/>
                <w:sz w:val="16"/>
                <w:szCs w:val="20"/>
              </w:rPr>
              <w:t xml:space="preserve"> GENERAL NELSON REYES</w:t>
            </w:r>
          </w:p>
        </w:tc>
        <w:tc>
          <w:tcPr>
            <w:tcW w:w="961" w:type="dxa"/>
            <w:noWrap/>
            <w:hideMark/>
          </w:tcPr>
          <w:p w14:paraId="73972CAF" w14:textId="77777777" w:rsidR="005574F0" w:rsidRPr="0069109E" w:rsidRDefault="005574F0" w:rsidP="00900E9B">
            <w:pPr>
              <w:spacing w:after="0" w:line="295" w:lineRule="auto"/>
              <w:jc w:val="both"/>
              <w:rPr>
                <w:rFonts w:ascii="Times New Roman" w:hAnsi="Times New Roman" w:cs="Times New Roman"/>
                <w:sz w:val="16"/>
                <w:szCs w:val="20"/>
              </w:rPr>
            </w:pPr>
            <w:proofErr w:type="gramStart"/>
            <w:r w:rsidRPr="0069109E">
              <w:rPr>
                <w:rFonts w:ascii="Times New Roman" w:hAnsi="Times New Roman" w:cs="Times New Roman"/>
                <w:sz w:val="16"/>
                <w:szCs w:val="20"/>
              </w:rPr>
              <w:t>$  1,076.65</w:t>
            </w:r>
            <w:proofErr w:type="gramEnd"/>
            <w:r w:rsidRPr="0069109E">
              <w:rPr>
                <w:rFonts w:ascii="Times New Roman" w:hAnsi="Times New Roman" w:cs="Times New Roman"/>
                <w:sz w:val="16"/>
                <w:szCs w:val="20"/>
              </w:rPr>
              <w:t xml:space="preserve"> </w:t>
            </w:r>
          </w:p>
        </w:tc>
        <w:tc>
          <w:tcPr>
            <w:tcW w:w="984" w:type="dxa"/>
            <w:noWrap/>
            <w:hideMark/>
          </w:tcPr>
          <w:p w14:paraId="099A231F"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507" w:type="dxa"/>
            <w:noWrap/>
            <w:hideMark/>
          </w:tcPr>
          <w:p w14:paraId="79422550"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099" w:type="dxa"/>
            <w:noWrap/>
            <w:hideMark/>
          </w:tcPr>
          <w:p w14:paraId="799E7215"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r>
      <w:tr w:rsidR="005574F0" w:rsidRPr="0069109E" w14:paraId="7982C3A6" w14:textId="77777777" w:rsidTr="00900E9B">
        <w:trPr>
          <w:trHeight w:val="1200"/>
        </w:trPr>
        <w:tc>
          <w:tcPr>
            <w:tcW w:w="388" w:type="dxa"/>
            <w:noWrap/>
            <w:hideMark/>
          </w:tcPr>
          <w:p w14:paraId="5B6A2C81"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1</w:t>
            </w:r>
          </w:p>
        </w:tc>
        <w:tc>
          <w:tcPr>
            <w:tcW w:w="854" w:type="dxa"/>
            <w:noWrap/>
            <w:hideMark/>
          </w:tcPr>
          <w:p w14:paraId="133A30ED"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VARIAS</w:t>
            </w:r>
          </w:p>
        </w:tc>
        <w:tc>
          <w:tcPr>
            <w:tcW w:w="1134" w:type="dxa"/>
            <w:hideMark/>
          </w:tcPr>
          <w:p w14:paraId="3A73A254"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ANDA</w:t>
            </w:r>
          </w:p>
        </w:tc>
        <w:tc>
          <w:tcPr>
            <w:tcW w:w="993" w:type="dxa"/>
            <w:noWrap/>
            <w:hideMark/>
          </w:tcPr>
          <w:p w14:paraId="01274D22"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19/2/2021</w:t>
            </w:r>
          </w:p>
        </w:tc>
        <w:tc>
          <w:tcPr>
            <w:tcW w:w="1984" w:type="dxa"/>
            <w:hideMark/>
          </w:tcPr>
          <w:p w14:paraId="5BC6B1F2"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PAGO DE AGUA MES FACTURADO </w:t>
            </w:r>
          </w:p>
        </w:tc>
        <w:tc>
          <w:tcPr>
            <w:tcW w:w="961" w:type="dxa"/>
            <w:noWrap/>
            <w:hideMark/>
          </w:tcPr>
          <w:p w14:paraId="70A56B47"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 xml:space="preserve"> $            232.50 </w:t>
            </w:r>
          </w:p>
        </w:tc>
        <w:tc>
          <w:tcPr>
            <w:tcW w:w="984" w:type="dxa"/>
            <w:noWrap/>
            <w:hideMark/>
          </w:tcPr>
          <w:p w14:paraId="15116A59"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 </w:t>
            </w:r>
          </w:p>
        </w:tc>
        <w:tc>
          <w:tcPr>
            <w:tcW w:w="1507" w:type="dxa"/>
            <w:hideMark/>
          </w:tcPr>
          <w:p w14:paraId="58298D01"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LA FACTURA DE CHORRO PUBLICO NO SE ESTA CANCELANDO SE HA ENVIADO POR CORREO LASOLICITUD QUE DEN DE BAJA ESTE SERVICIO LA FCATURA ES POR $58.20</w:t>
            </w:r>
          </w:p>
        </w:tc>
        <w:tc>
          <w:tcPr>
            <w:tcW w:w="1099" w:type="dxa"/>
            <w:hideMark/>
          </w:tcPr>
          <w:p w14:paraId="4D1353CD"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FODES 25%</w:t>
            </w:r>
          </w:p>
        </w:tc>
      </w:tr>
      <w:tr w:rsidR="005574F0" w:rsidRPr="0069109E" w14:paraId="22563780" w14:textId="77777777" w:rsidTr="00900E9B">
        <w:trPr>
          <w:trHeight w:val="1200"/>
        </w:trPr>
        <w:tc>
          <w:tcPr>
            <w:tcW w:w="388" w:type="dxa"/>
            <w:noWrap/>
            <w:hideMark/>
          </w:tcPr>
          <w:p w14:paraId="2898B1E4"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2</w:t>
            </w:r>
          </w:p>
        </w:tc>
        <w:tc>
          <w:tcPr>
            <w:tcW w:w="854" w:type="dxa"/>
            <w:noWrap/>
            <w:hideMark/>
          </w:tcPr>
          <w:p w14:paraId="04ED319A"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VARIAS</w:t>
            </w:r>
          </w:p>
        </w:tc>
        <w:tc>
          <w:tcPr>
            <w:tcW w:w="1134" w:type="dxa"/>
            <w:hideMark/>
          </w:tcPr>
          <w:p w14:paraId="1A949626"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ANDA</w:t>
            </w:r>
          </w:p>
        </w:tc>
        <w:tc>
          <w:tcPr>
            <w:tcW w:w="993" w:type="dxa"/>
            <w:noWrap/>
            <w:hideMark/>
          </w:tcPr>
          <w:p w14:paraId="5150E1EE"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18/3/2021</w:t>
            </w:r>
          </w:p>
        </w:tc>
        <w:tc>
          <w:tcPr>
            <w:tcW w:w="1984" w:type="dxa"/>
            <w:hideMark/>
          </w:tcPr>
          <w:p w14:paraId="26F85528"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PAGO DE AGUA MES FACTURADO </w:t>
            </w:r>
          </w:p>
        </w:tc>
        <w:tc>
          <w:tcPr>
            <w:tcW w:w="961" w:type="dxa"/>
            <w:noWrap/>
            <w:hideMark/>
          </w:tcPr>
          <w:p w14:paraId="1FE7B660"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 xml:space="preserve"> $            232.50 </w:t>
            </w:r>
          </w:p>
        </w:tc>
        <w:tc>
          <w:tcPr>
            <w:tcW w:w="984" w:type="dxa"/>
            <w:noWrap/>
            <w:hideMark/>
          </w:tcPr>
          <w:p w14:paraId="174C485C"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 </w:t>
            </w:r>
          </w:p>
        </w:tc>
        <w:tc>
          <w:tcPr>
            <w:tcW w:w="1507" w:type="dxa"/>
            <w:hideMark/>
          </w:tcPr>
          <w:p w14:paraId="6480AFD6"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LA FACTURA DE CHORRO PUBLICO NO SE ESTA CANCELANDO SE HA ENVIADO POR CORREO LASOLICITUD QUE DEN DE BAJA ESTE SERVICIO LA FCATURA ES POR $58.20</w:t>
            </w:r>
          </w:p>
        </w:tc>
        <w:tc>
          <w:tcPr>
            <w:tcW w:w="1099" w:type="dxa"/>
            <w:hideMark/>
          </w:tcPr>
          <w:p w14:paraId="37E68A59"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FONDO COMUN</w:t>
            </w:r>
          </w:p>
        </w:tc>
      </w:tr>
      <w:tr w:rsidR="005574F0" w:rsidRPr="0069109E" w14:paraId="4105978E" w14:textId="77777777" w:rsidTr="00900E9B">
        <w:trPr>
          <w:trHeight w:val="145"/>
        </w:trPr>
        <w:tc>
          <w:tcPr>
            <w:tcW w:w="5353" w:type="dxa"/>
            <w:gridSpan w:val="5"/>
            <w:hideMark/>
          </w:tcPr>
          <w:p w14:paraId="609BE1B2" w14:textId="77777777" w:rsidR="005574F0" w:rsidRPr="0069109E" w:rsidRDefault="005574F0" w:rsidP="00900E9B">
            <w:pPr>
              <w:spacing w:after="0" w:line="295" w:lineRule="auto"/>
              <w:jc w:val="both"/>
              <w:rPr>
                <w:rFonts w:ascii="Times New Roman" w:hAnsi="Times New Roman" w:cs="Times New Roman"/>
                <w:sz w:val="16"/>
                <w:szCs w:val="20"/>
              </w:rPr>
            </w:pPr>
            <w:proofErr w:type="gramStart"/>
            <w:r w:rsidRPr="0069109E">
              <w:rPr>
                <w:rFonts w:ascii="Times New Roman" w:hAnsi="Times New Roman" w:cs="Times New Roman"/>
                <w:sz w:val="16"/>
                <w:szCs w:val="20"/>
              </w:rPr>
              <w:lastRenderedPageBreak/>
              <w:t>TOTAL</w:t>
            </w:r>
            <w:proofErr w:type="gramEnd"/>
            <w:r w:rsidRPr="0069109E">
              <w:rPr>
                <w:rFonts w:ascii="Times New Roman" w:hAnsi="Times New Roman" w:cs="Times New Roman"/>
                <w:sz w:val="16"/>
                <w:szCs w:val="20"/>
              </w:rPr>
              <w:t xml:space="preserve"> GENERAL NELSON REYES</w:t>
            </w:r>
          </w:p>
        </w:tc>
        <w:tc>
          <w:tcPr>
            <w:tcW w:w="961" w:type="dxa"/>
            <w:noWrap/>
            <w:hideMark/>
          </w:tcPr>
          <w:p w14:paraId="572E4C58"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w:t>
            </w:r>
            <w:proofErr w:type="gramStart"/>
            <w:r w:rsidRPr="0069109E">
              <w:rPr>
                <w:rFonts w:ascii="Times New Roman" w:hAnsi="Times New Roman" w:cs="Times New Roman"/>
                <w:sz w:val="16"/>
                <w:szCs w:val="20"/>
              </w:rPr>
              <w:t>$  465.00</w:t>
            </w:r>
            <w:proofErr w:type="gramEnd"/>
            <w:r w:rsidRPr="0069109E">
              <w:rPr>
                <w:rFonts w:ascii="Times New Roman" w:hAnsi="Times New Roman" w:cs="Times New Roman"/>
                <w:sz w:val="16"/>
                <w:szCs w:val="20"/>
              </w:rPr>
              <w:t xml:space="preserve"> </w:t>
            </w:r>
          </w:p>
        </w:tc>
        <w:tc>
          <w:tcPr>
            <w:tcW w:w="984" w:type="dxa"/>
            <w:noWrap/>
            <w:hideMark/>
          </w:tcPr>
          <w:p w14:paraId="2633AE47"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507" w:type="dxa"/>
            <w:noWrap/>
            <w:hideMark/>
          </w:tcPr>
          <w:p w14:paraId="27B19942"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099" w:type="dxa"/>
            <w:noWrap/>
            <w:hideMark/>
          </w:tcPr>
          <w:p w14:paraId="63514D0B"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r>
      <w:tr w:rsidR="005574F0" w:rsidRPr="0069109E" w14:paraId="3E2DD955" w14:textId="77777777" w:rsidTr="00900E9B">
        <w:trPr>
          <w:trHeight w:val="600"/>
        </w:trPr>
        <w:tc>
          <w:tcPr>
            <w:tcW w:w="388" w:type="dxa"/>
            <w:noWrap/>
            <w:hideMark/>
          </w:tcPr>
          <w:p w14:paraId="0E940665"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1</w:t>
            </w:r>
          </w:p>
        </w:tc>
        <w:tc>
          <w:tcPr>
            <w:tcW w:w="854" w:type="dxa"/>
            <w:noWrap/>
            <w:hideMark/>
          </w:tcPr>
          <w:p w14:paraId="5FC60211"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RECIBO19</w:t>
            </w:r>
          </w:p>
        </w:tc>
        <w:tc>
          <w:tcPr>
            <w:tcW w:w="1134" w:type="dxa"/>
            <w:hideMark/>
          </w:tcPr>
          <w:p w14:paraId="4A4A3AEA"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JUAN CARLOS LOVATO MEJIA</w:t>
            </w:r>
          </w:p>
        </w:tc>
        <w:tc>
          <w:tcPr>
            <w:tcW w:w="993" w:type="dxa"/>
            <w:noWrap/>
            <w:hideMark/>
          </w:tcPr>
          <w:p w14:paraId="1CC2FCB3"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8/4/2021</w:t>
            </w:r>
          </w:p>
        </w:tc>
        <w:tc>
          <w:tcPr>
            <w:tcW w:w="1984" w:type="dxa"/>
            <w:hideMark/>
          </w:tcPr>
          <w:p w14:paraId="7F6522C2"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JUAN CARLOS LOVATO MEJIA</w:t>
            </w:r>
          </w:p>
        </w:tc>
        <w:tc>
          <w:tcPr>
            <w:tcW w:w="961" w:type="dxa"/>
            <w:noWrap/>
            <w:hideMark/>
          </w:tcPr>
          <w:p w14:paraId="65F37478"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 xml:space="preserve"> $            700.00 </w:t>
            </w:r>
          </w:p>
        </w:tc>
        <w:tc>
          <w:tcPr>
            <w:tcW w:w="984" w:type="dxa"/>
            <w:noWrap/>
            <w:hideMark/>
          </w:tcPr>
          <w:p w14:paraId="47C81382"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 </w:t>
            </w:r>
          </w:p>
        </w:tc>
        <w:tc>
          <w:tcPr>
            <w:tcW w:w="1507" w:type="dxa"/>
            <w:hideMark/>
          </w:tcPr>
          <w:p w14:paraId="61A13BFD"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SERVICIOS DE DIRECTOR DE LA ORQUESTA FILARMONICA MUNCIPAL DE SPP MES DE MARZO 21</w:t>
            </w:r>
          </w:p>
        </w:tc>
        <w:tc>
          <w:tcPr>
            <w:tcW w:w="1099" w:type="dxa"/>
            <w:hideMark/>
          </w:tcPr>
          <w:p w14:paraId="018749FB"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75% FODES</w:t>
            </w:r>
          </w:p>
        </w:tc>
      </w:tr>
      <w:tr w:rsidR="005574F0" w:rsidRPr="0069109E" w14:paraId="311904FA" w14:textId="77777777" w:rsidTr="00900E9B">
        <w:trPr>
          <w:trHeight w:val="300"/>
        </w:trPr>
        <w:tc>
          <w:tcPr>
            <w:tcW w:w="5353" w:type="dxa"/>
            <w:gridSpan w:val="5"/>
            <w:hideMark/>
          </w:tcPr>
          <w:p w14:paraId="7FF75FBA" w14:textId="77777777" w:rsidR="005574F0" w:rsidRPr="0069109E" w:rsidRDefault="005574F0" w:rsidP="00900E9B">
            <w:pPr>
              <w:spacing w:after="0" w:line="295" w:lineRule="auto"/>
              <w:jc w:val="both"/>
              <w:rPr>
                <w:rFonts w:ascii="Times New Roman" w:hAnsi="Times New Roman" w:cs="Times New Roman"/>
                <w:sz w:val="16"/>
                <w:szCs w:val="20"/>
              </w:rPr>
            </w:pPr>
            <w:proofErr w:type="gramStart"/>
            <w:r w:rsidRPr="0069109E">
              <w:rPr>
                <w:rFonts w:ascii="Times New Roman" w:hAnsi="Times New Roman" w:cs="Times New Roman"/>
                <w:sz w:val="16"/>
                <w:szCs w:val="20"/>
              </w:rPr>
              <w:t>TOTAL</w:t>
            </w:r>
            <w:proofErr w:type="gramEnd"/>
            <w:r w:rsidRPr="0069109E">
              <w:rPr>
                <w:rFonts w:ascii="Times New Roman" w:hAnsi="Times New Roman" w:cs="Times New Roman"/>
                <w:sz w:val="16"/>
                <w:szCs w:val="20"/>
              </w:rPr>
              <w:t xml:space="preserve"> GENERAL ESCUELAS DE MUSICA 75% FODES</w:t>
            </w:r>
          </w:p>
        </w:tc>
        <w:tc>
          <w:tcPr>
            <w:tcW w:w="961" w:type="dxa"/>
            <w:noWrap/>
            <w:hideMark/>
          </w:tcPr>
          <w:p w14:paraId="502063AC"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xml:space="preserve"> $            700.00 </w:t>
            </w:r>
          </w:p>
        </w:tc>
        <w:tc>
          <w:tcPr>
            <w:tcW w:w="984" w:type="dxa"/>
            <w:noWrap/>
            <w:hideMark/>
          </w:tcPr>
          <w:p w14:paraId="059C9621"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507" w:type="dxa"/>
            <w:noWrap/>
            <w:hideMark/>
          </w:tcPr>
          <w:p w14:paraId="63381EE4"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099" w:type="dxa"/>
            <w:noWrap/>
            <w:hideMark/>
          </w:tcPr>
          <w:p w14:paraId="7B0605CA"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r>
      <w:tr w:rsidR="005574F0" w:rsidRPr="0069109E" w14:paraId="725FFC12" w14:textId="77777777" w:rsidTr="00900E9B">
        <w:trPr>
          <w:trHeight w:val="600"/>
        </w:trPr>
        <w:tc>
          <w:tcPr>
            <w:tcW w:w="388" w:type="dxa"/>
            <w:noWrap/>
            <w:hideMark/>
          </w:tcPr>
          <w:p w14:paraId="27E0C88F"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1</w:t>
            </w:r>
          </w:p>
        </w:tc>
        <w:tc>
          <w:tcPr>
            <w:tcW w:w="854" w:type="dxa"/>
            <w:noWrap/>
            <w:hideMark/>
          </w:tcPr>
          <w:p w14:paraId="757AD257"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12</w:t>
            </w:r>
          </w:p>
        </w:tc>
        <w:tc>
          <w:tcPr>
            <w:tcW w:w="1134" w:type="dxa"/>
            <w:hideMark/>
          </w:tcPr>
          <w:p w14:paraId="03E43CE2"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GENARO CRUZ MELGAR</w:t>
            </w:r>
          </w:p>
        </w:tc>
        <w:tc>
          <w:tcPr>
            <w:tcW w:w="993" w:type="dxa"/>
            <w:noWrap/>
            <w:hideMark/>
          </w:tcPr>
          <w:p w14:paraId="66006585"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7/4/2021</w:t>
            </w:r>
          </w:p>
        </w:tc>
        <w:tc>
          <w:tcPr>
            <w:tcW w:w="1984" w:type="dxa"/>
            <w:hideMark/>
          </w:tcPr>
          <w:p w14:paraId="38437ABB"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GENARO CRUZ MELGAR</w:t>
            </w:r>
          </w:p>
        </w:tc>
        <w:tc>
          <w:tcPr>
            <w:tcW w:w="961" w:type="dxa"/>
            <w:noWrap/>
            <w:hideMark/>
          </w:tcPr>
          <w:p w14:paraId="0FC8227E"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 xml:space="preserve"> $        6,489.05 </w:t>
            </w:r>
          </w:p>
        </w:tc>
        <w:tc>
          <w:tcPr>
            <w:tcW w:w="984" w:type="dxa"/>
            <w:noWrap/>
            <w:hideMark/>
          </w:tcPr>
          <w:p w14:paraId="0BDFE4FD" w14:textId="77777777" w:rsidR="005574F0" w:rsidRPr="0069109E" w:rsidRDefault="005574F0" w:rsidP="00900E9B">
            <w:pPr>
              <w:spacing w:after="0" w:line="295" w:lineRule="auto"/>
              <w:jc w:val="both"/>
              <w:rPr>
                <w:rFonts w:ascii="Times New Roman" w:hAnsi="Times New Roman" w:cs="Times New Roman"/>
                <w:i/>
                <w:iCs/>
                <w:sz w:val="16"/>
                <w:szCs w:val="20"/>
              </w:rPr>
            </w:pPr>
            <w:r w:rsidRPr="0069109E">
              <w:rPr>
                <w:rFonts w:ascii="Times New Roman" w:hAnsi="Times New Roman" w:cs="Times New Roman"/>
                <w:i/>
                <w:iCs/>
                <w:sz w:val="16"/>
                <w:szCs w:val="20"/>
              </w:rPr>
              <w:t> </w:t>
            </w:r>
          </w:p>
        </w:tc>
        <w:tc>
          <w:tcPr>
            <w:tcW w:w="1507" w:type="dxa"/>
            <w:hideMark/>
          </w:tcPr>
          <w:p w14:paraId="27606DA4"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PAGO FINAL POR SERVICIOS PROFESIONAL DE AUDITORIA FINANCIERA EXTERNA</w:t>
            </w:r>
          </w:p>
        </w:tc>
        <w:tc>
          <w:tcPr>
            <w:tcW w:w="1099" w:type="dxa"/>
            <w:hideMark/>
          </w:tcPr>
          <w:p w14:paraId="395AFB1B"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25% fodes</w:t>
            </w:r>
          </w:p>
        </w:tc>
      </w:tr>
      <w:tr w:rsidR="005574F0" w:rsidRPr="0069109E" w14:paraId="21723C77" w14:textId="77777777" w:rsidTr="00900E9B">
        <w:trPr>
          <w:trHeight w:val="300"/>
        </w:trPr>
        <w:tc>
          <w:tcPr>
            <w:tcW w:w="5353" w:type="dxa"/>
            <w:gridSpan w:val="5"/>
            <w:hideMark/>
          </w:tcPr>
          <w:p w14:paraId="67562065" w14:textId="77777777" w:rsidR="005574F0" w:rsidRPr="0069109E" w:rsidRDefault="005574F0" w:rsidP="00900E9B">
            <w:pPr>
              <w:spacing w:after="0" w:line="295" w:lineRule="auto"/>
              <w:jc w:val="both"/>
              <w:rPr>
                <w:rFonts w:ascii="Times New Roman" w:hAnsi="Times New Roman" w:cs="Times New Roman"/>
                <w:sz w:val="16"/>
                <w:szCs w:val="20"/>
              </w:rPr>
            </w:pPr>
            <w:proofErr w:type="gramStart"/>
            <w:r w:rsidRPr="0069109E">
              <w:rPr>
                <w:rFonts w:ascii="Times New Roman" w:hAnsi="Times New Roman" w:cs="Times New Roman"/>
                <w:sz w:val="16"/>
                <w:szCs w:val="20"/>
              </w:rPr>
              <w:t>TOTAL</w:t>
            </w:r>
            <w:proofErr w:type="gramEnd"/>
            <w:r w:rsidRPr="0069109E">
              <w:rPr>
                <w:rFonts w:ascii="Times New Roman" w:hAnsi="Times New Roman" w:cs="Times New Roman"/>
                <w:sz w:val="16"/>
                <w:szCs w:val="20"/>
              </w:rPr>
              <w:t xml:space="preserve"> GENERAL 25% FODES</w:t>
            </w:r>
          </w:p>
        </w:tc>
        <w:tc>
          <w:tcPr>
            <w:tcW w:w="961" w:type="dxa"/>
            <w:noWrap/>
            <w:hideMark/>
          </w:tcPr>
          <w:p w14:paraId="6E25A538" w14:textId="77777777" w:rsidR="005574F0" w:rsidRPr="0069109E" w:rsidRDefault="005574F0" w:rsidP="00900E9B">
            <w:pPr>
              <w:spacing w:after="0" w:line="295" w:lineRule="auto"/>
              <w:jc w:val="both"/>
              <w:rPr>
                <w:rFonts w:ascii="Times New Roman" w:hAnsi="Times New Roman" w:cs="Times New Roman"/>
                <w:sz w:val="16"/>
                <w:szCs w:val="20"/>
              </w:rPr>
            </w:pPr>
            <w:proofErr w:type="gramStart"/>
            <w:r w:rsidRPr="0069109E">
              <w:rPr>
                <w:rFonts w:ascii="Times New Roman" w:hAnsi="Times New Roman" w:cs="Times New Roman"/>
                <w:sz w:val="16"/>
                <w:szCs w:val="20"/>
              </w:rPr>
              <w:t>$  6,489.05</w:t>
            </w:r>
            <w:proofErr w:type="gramEnd"/>
            <w:r w:rsidRPr="0069109E">
              <w:rPr>
                <w:rFonts w:ascii="Times New Roman" w:hAnsi="Times New Roman" w:cs="Times New Roman"/>
                <w:sz w:val="16"/>
                <w:szCs w:val="20"/>
              </w:rPr>
              <w:t xml:space="preserve"> </w:t>
            </w:r>
          </w:p>
        </w:tc>
        <w:tc>
          <w:tcPr>
            <w:tcW w:w="984" w:type="dxa"/>
            <w:noWrap/>
            <w:hideMark/>
          </w:tcPr>
          <w:p w14:paraId="35405014"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507" w:type="dxa"/>
            <w:noWrap/>
            <w:hideMark/>
          </w:tcPr>
          <w:p w14:paraId="7F4CD71E"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c>
          <w:tcPr>
            <w:tcW w:w="1099" w:type="dxa"/>
            <w:noWrap/>
            <w:hideMark/>
          </w:tcPr>
          <w:p w14:paraId="41E5A185" w14:textId="77777777" w:rsidR="005574F0" w:rsidRPr="0069109E" w:rsidRDefault="005574F0" w:rsidP="00900E9B">
            <w:pPr>
              <w:spacing w:after="0" w:line="295" w:lineRule="auto"/>
              <w:jc w:val="both"/>
              <w:rPr>
                <w:rFonts w:ascii="Times New Roman" w:hAnsi="Times New Roman" w:cs="Times New Roman"/>
                <w:sz w:val="16"/>
                <w:szCs w:val="20"/>
              </w:rPr>
            </w:pPr>
            <w:r w:rsidRPr="0069109E">
              <w:rPr>
                <w:rFonts w:ascii="Times New Roman" w:hAnsi="Times New Roman" w:cs="Times New Roman"/>
                <w:sz w:val="16"/>
                <w:szCs w:val="20"/>
              </w:rPr>
              <w:t> </w:t>
            </w:r>
          </w:p>
        </w:tc>
      </w:tr>
      <w:tr w:rsidR="005574F0" w:rsidRPr="0069109E" w14:paraId="24D37DDD" w14:textId="77777777" w:rsidTr="00900E9B">
        <w:trPr>
          <w:trHeight w:val="300"/>
        </w:trPr>
        <w:tc>
          <w:tcPr>
            <w:tcW w:w="5353" w:type="dxa"/>
            <w:gridSpan w:val="5"/>
          </w:tcPr>
          <w:p w14:paraId="36867035" w14:textId="77777777" w:rsidR="005574F0" w:rsidRPr="0069109E" w:rsidRDefault="005574F0" w:rsidP="00900E9B">
            <w:pPr>
              <w:spacing w:after="0" w:line="295" w:lineRule="auto"/>
              <w:jc w:val="both"/>
              <w:rPr>
                <w:rFonts w:ascii="Times New Roman" w:hAnsi="Times New Roman" w:cs="Times New Roman"/>
                <w:sz w:val="16"/>
                <w:szCs w:val="20"/>
              </w:rPr>
            </w:pPr>
            <w:r>
              <w:rPr>
                <w:rFonts w:ascii="Times New Roman" w:hAnsi="Times New Roman" w:cs="Times New Roman"/>
                <w:sz w:val="16"/>
                <w:szCs w:val="20"/>
              </w:rPr>
              <w:t>TOTAL</w:t>
            </w:r>
          </w:p>
        </w:tc>
        <w:tc>
          <w:tcPr>
            <w:tcW w:w="4551" w:type="dxa"/>
            <w:gridSpan w:val="4"/>
            <w:noWrap/>
          </w:tcPr>
          <w:p w14:paraId="5E8B65F6" w14:textId="77777777" w:rsidR="005574F0" w:rsidRPr="00E62427" w:rsidRDefault="005574F0" w:rsidP="00900E9B">
            <w:pPr>
              <w:spacing w:after="0" w:line="295" w:lineRule="auto"/>
              <w:jc w:val="both"/>
              <w:rPr>
                <w:rFonts w:ascii="Times New Roman" w:hAnsi="Times New Roman" w:cs="Times New Roman"/>
                <w:b/>
                <w:sz w:val="18"/>
                <w:szCs w:val="20"/>
              </w:rPr>
            </w:pPr>
            <w:r w:rsidRPr="00E62427">
              <w:rPr>
                <w:rFonts w:ascii="Times New Roman" w:hAnsi="Times New Roman" w:cs="Times New Roman"/>
                <w:b/>
                <w:sz w:val="18"/>
                <w:szCs w:val="20"/>
              </w:rPr>
              <w:t>$39,876.45</w:t>
            </w:r>
          </w:p>
        </w:tc>
      </w:tr>
    </w:tbl>
    <w:p w14:paraId="6090458D" w14:textId="77777777" w:rsidR="005574F0" w:rsidRPr="0069109E" w:rsidRDefault="005574F0" w:rsidP="005574F0">
      <w:pPr>
        <w:spacing w:after="0" w:line="295" w:lineRule="auto"/>
        <w:jc w:val="both"/>
        <w:rPr>
          <w:rFonts w:ascii="Times New Roman" w:hAnsi="Times New Roman" w:cs="Times New Roman"/>
          <w:sz w:val="16"/>
          <w:szCs w:val="20"/>
        </w:rPr>
      </w:pPr>
    </w:p>
    <w:p w14:paraId="19C909E4" w14:textId="77777777" w:rsidR="005574F0" w:rsidRPr="00C21337" w:rsidRDefault="005574F0" w:rsidP="005574F0">
      <w:pPr>
        <w:tabs>
          <w:tab w:val="left" w:pos="9126"/>
        </w:tabs>
        <w:spacing w:after="0" w:line="240" w:lineRule="auto"/>
        <w:rPr>
          <w:rFonts w:ascii="Times New Roman" w:eastAsia="Times New Roman" w:hAnsi="Times New Roman" w:cs="Times New Roman"/>
          <w:b/>
          <w:sz w:val="24"/>
          <w:szCs w:val="24"/>
          <w:lang w:eastAsia="es-ES"/>
        </w:rPr>
      </w:pPr>
      <w:r w:rsidRPr="00C21337">
        <w:rPr>
          <w:rFonts w:ascii="Times New Roman" w:eastAsia="Times New Roman" w:hAnsi="Times New Roman" w:cs="Times New Roman"/>
          <w:b/>
          <w:sz w:val="24"/>
          <w:szCs w:val="24"/>
          <w:lang w:eastAsia="es-ES"/>
        </w:rPr>
        <w:t>DETALLE DE CUENTAS POR PAGAR FODES 70%</w:t>
      </w:r>
    </w:p>
    <w:p w14:paraId="508D373C" w14:textId="77777777" w:rsidR="005574F0" w:rsidRPr="00C21337" w:rsidRDefault="005574F0" w:rsidP="005574F0">
      <w:pPr>
        <w:tabs>
          <w:tab w:val="left" w:pos="9126"/>
        </w:tabs>
        <w:spacing w:after="0" w:line="240" w:lineRule="auto"/>
        <w:rPr>
          <w:rFonts w:ascii="Times New Roman" w:eastAsia="Times New Roman" w:hAnsi="Times New Roman" w:cs="Times New Roman"/>
          <w:b/>
          <w:sz w:val="24"/>
          <w:szCs w:val="24"/>
          <w:lang w:eastAsia="es-ES"/>
        </w:rPr>
      </w:pPr>
    </w:p>
    <w:tbl>
      <w:tblPr>
        <w:tblW w:w="10273" w:type="dxa"/>
        <w:tblInd w:w="80" w:type="dxa"/>
        <w:tblLayout w:type="fixed"/>
        <w:tblCellMar>
          <w:left w:w="70" w:type="dxa"/>
          <w:right w:w="70" w:type="dxa"/>
        </w:tblCellMar>
        <w:tblLook w:val="04A0" w:firstRow="1" w:lastRow="0" w:firstColumn="1" w:lastColumn="0" w:noHBand="0" w:noVBand="1"/>
      </w:tblPr>
      <w:tblGrid>
        <w:gridCol w:w="398"/>
        <w:gridCol w:w="1584"/>
        <w:gridCol w:w="773"/>
        <w:gridCol w:w="1216"/>
        <w:gridCol w:w="1437"/>
        <w:gridCol w:w="1245"/>
        <w:gridCol w:w="1417"/>
        <w:gridCol w:w="1418"/>
        <w:gridCol w:w="785"/>
      </w:tblGrid>
      <w:tr w:rsidR="005574F0" w:rsidRPr="00C21337" w14:paraId="52B44B76" w14:textId="77777777" w:rsidTr="00900E9B">
        <w:trPr>
          <w:trHeight w:val="182"/>
        </w:trPr>
        <w:tc>
          <w:tcPr>
            <w:tcW w:w="398" w:type="dxa"/>
            <w:tcBorders>
              <w:top w:val="single" w:sz="8" w:space="0" w:color="auto"/>
              <w:left w:val="single" w:sz="8" w:space="0" w:color="auto"/>
              <w:bottom w:val="single" w:sz="8" w:space="0" w:color="auto"/>
              <w:right w:val="single" w:sz="4" w:space="0" w:color="auto"/>
            </w:tcBorders>
            <w:shd w:val="clear" w:color="000000" w:fill="9BC2E6"/>
            <w:noWrap/>
            <w:vAlign w:val="center"/>
            <w:hideMark/>
          </w:tcPr>
          <w:p w14:paraId="548CD69B" w14:textId="77777777" w:rsidR="005574F0" w:rsidRPr="00C21337" w:rsidRDefault="005574F0" w:rsidP="00900E9B">
            <w:pPr>
              <w:spacing w:after="0" w:line="240" w:lineRule="auto"/>
              <w:jc w:val="center"/>
              <w:rPr>
                <w:rFonts w:ascii="Calibri" w:eastAsia="Times New Roman" w:hAnsi="Calibri" w:cs="Calibri"/>
                <w:b/>
                <w:bCs/>
                <w:color w:val="000000"/>
                <w:lang w:eastAsia="es-SV"/>
              </w:rPr>
            </w:pPr>
            <w:r w:rsidRPr="00C21337">
              <w:rPr>
                <w:rFonts w:ascii="Calibri" w:eastAsia="Times New Roman" w:hAnsi="Calibri" w:cs="Calibri"/>
                <w:b/>
                <w:bCs/>
                <w:color w:val="000000"/>
                <w:lang w:val="es-ES" w:eastAsia="es-ES"/>
              </w:rPr>
              <w:t>N°</w:t>
            </w:r>
          </w:p>
        </w:tc>
        <w:tc>
          <w:tcPr>
            <w:tcW w:w="1584" w:type="dxa"/>
            <w:tcBorders>
              <w:top w:val="single" w:sz="8" w:space="0" w:color="auto"/>
              <w:left w:val="single" w:sz="4" w:space="0" w:color="auto"/>
              <w:bottom w:val="single" w:sz="8" w:space="0" w:color="auto"/>
              <w:right w:val="single" w:sz="4" w:space="0" w:color="auto"/>
            </w:tcBorders>
            <w:shd w:val="clear" w:color="000000" w:fill="9BC2E6"/>
            <w:noWrap/>
            <w:vAlign w:val="center"/>
            <w:hideMark/>
          </w:tcPr>
          <w:p w14:paraId="3A11E208" w14:textId="77777777" w:rsidR="005574F0" w:rsidRPr="00C21337" w:rsidRDefault="005574F0" w:rsidP="00900E9B">
            <w:pPr>
              <w:spacing w:after="0" w:line="240" w:lineRule="auto"/>
              <w:jc w:val="center"/>
              <w:rPr>
                <w:rFonts w:ascii="Calibri" w:eastAsia="Times New Roman" w:hAnsi="Calibri" w:cs="Calibri"/>
                <w:b/>
                <w:bCs/>
                <w:color w:val="000000"/>
                <w:lang w:val="es-ES" w:eastAsia="es-ES"/>
              </w:rPr>
            </w:pPr>
            <w:r w:rsidRPr="00C21337">
              <w:rPr>
                <w:rFonts w:ascii="Calibri" w:eastAsia="Times New Roman" w:hAnsi="Calibri" w:cs="Calibri"/>
                <w:b/>
                <w:bCs/>
                <w:color w:val="000000"/>
                <w:lang w:val="es-ES" w:eastAsia="es-ES"/>
              </w:rPr>
              <w:t>DESCRIPCION</w:t>
            </w:r>
          </w:p>
        </w:tc>
        <w:tc>
          <w:tcPr>
            <w:tcW w:w="773" w:type="dxa"/>
            <w:tcBorders>
              <w:top w:val="single" w:sz="8" w:space="0" w:color="auto"/>
              <w:left w:val="single" w:sz="4" w:space="0" w:color="auto"/>
              <w:bottom w:val="single" w:sz="8" w:space="0" w:color="auto"/>
              <w:right w:val="single" w:sz="4" w:space="0" w:color="auto"/>
            </w:tcBorders>
            <w:shd w:val="clear" w:color="000000" w:fill="9BC2E6"/>
            <w:noWrap/>
            <w:vAlign w:val="center"/>
            <w:hideMark/>
          </w:tcPr>
          <w:p w14:paraId="5B19320F" w14:textId="77777777" w:rsidR="005574F0" w:rsidRPr="00C21337" w:rsidRDefault="005574F0" w:rsidP="00900E9B">
            <w:pPr>
              <w:spacing w:after="0" w:line="240" w:lineRule="auto"/>
              <w:jc w:val="center"/>
              <w:rPr>
                <w:rFonts w:ascii="Calibri" w:eastAsia="Times New Roman" w:hAnsi="Calibri" w:cs="Calibri"/>
                <w:b/>
                <w:bCs/>
                <w:color w:val="000000"/>
                <w:lang w:val="es-ES" w:eastAsia="es-ES"/>
              </w:rPr>
            </w:pPr>
            <w:r w:rsidRPr="00C21337">
              <w:rPr>
                <w:rFonts w:ascii="Calibri" w:eastAsia="Times New Roman" w:hAnsi="Calibri" w:cs="Calibri"/>
                <w:b/>
                <w:bCs/>
                <w:color w:val="000000"/>
                <w:lang w:val="es-ES" w:eastAsia="es-ES"/>
              </w:rPr>
              <w:t>PROCESO</w:t>
            </w:r>
          </w:p>
        </w:tc>
        <w:tc>
          <w:tcPr>
            <w:tcW w:w="1216" w:type="dxa"/>
            <w:tcBorders>
              <w:top w:val="single" w:sz="8" w:space="0" w:color="auto"/>
              <w:left w:val="single" w:sz="4" w:space="0" w:color="auto"/>
              <w:bottom w:val="single" w:sz="8" w:space="0" w:color="auto"/>
              <w:right w:val="single" w:sz="4" w:space="0" w:color="auto"/>
            </w:tcBorders>
            <w:shd w:val="clear" w:color="000000" w:fill="9BC2E6"/>
            <w:noWrap/>
            <w:vAlign w:val="center"/>
            <w:hideMark/>
          </w:tcPr>
          <w:p w14:paraId="70A24B87" w14:textId="77777777" w:rsidR="005574F0" w:rsidRPr="00C21337" w:rsidRDefault="005574F0" w:rsidP="00900E9B">
            <w:pPr>
              <w:spacing w:after="0" w:line="240" w:lineRule="auto"/>
              <w:jc w:val="center"/>
              <w:rPr>
                <w:rFonts w:ascii="Calibri" w:eastAsia="Times New Roman" w:hAnsi="Calibri" w:cs="Calibri"/>
                <w:b/>
                <w:bCs/>
                <w:color w:val="000000"/>
                <w:lang w:val="es-ES" w:eastAsia="es-ES"/>
              </w:rPr>
            </w:pPr>
            <w:r w:rsidRPr="00C21337">
              <w:rPr>
                <w:rFonts w:ascii="Calibri" w:eastAsia="Times New Roman" w:hAnsi="Calibri" w:cs="Calibri"/>
                <w:b/>
                <w:bCs/>
                <w:color w:val="000000"/>
                <w:lang w:val="es-ES" w:eastAsia="es-ES"/>
              </w:rPr>
              <w:t>ENTIDAD</w:t>
            </w:r>
          </w:p>
        </w:tc>
        <w:tc>
          <w:tcPr>
            <w:tcW w:w="1437" w:type="dxa"/>
            <w:tcBorders>
              <w:top w:val="single" w:sz="8" w:space="0" w:color="auto"/>
              <w:left w:val="single" w:sz="4" w:space="0" w:color="auto"/>
              <w:bottom w:val="single" w:sz="8" w:space="0" w:color="auto"/>
              <w:right w:val="single" w:sz="4" w:space="0" w:color="auto"/>
            </w:tcBorders>
            <w:shd w:val="clear" w:color="000000" w:fill="9BC2E6"/>
            <w:vAlign w:val="center"/>
            <w:hideMark/>
          </w:tcPr>
          <w:p w14:paraId="1D387155" w14:textId="77777777" w:rsidR="005574F0" w:rsidRPr="00C21337" w:rsidRDefault="005574F0" w:rsidP="00900E9B">
            <w:pPr>
              <w:spacing w:after="0" w:line="240" w:lineRule="auto"/>
              <w:jc w:val="center"/>
              <w:rPr>
                <w:rFonts w:ascii="Calibri" w:eastAsia="Times New Roman" w:hAnsi="Calibri" w:cs="Calibri"/>
                <w:b/>
                <w:bCs/>
                <w:color w:val="000000"/>
                <w:lang w:val="es-ES" w:eastAsia="es-ES"/>
              </w:rPr>
            </w:pPr>
            <w:r w:rsidRPr="00C21337">
              <w:rPr>
                <w:rFonts w:ascii="Calibri" w:eastAsia="Times New Roman" w:hAnsi="Calibri" w:cs="Calibri"/>
                <w:b/>
                <w:bCs/>
                <w:color w:val="000000"/>
                <w:lang w:val="es-ES" w:eastAsia="es-ES"/>
              </w:rPr>
              <w:t xml:space="preserve">MONTO </w:t>
            </w:r>
            <w:r w:rsidRPr="00C21337">
              <w:rPr>
                <w:rFonts w:ascii="Calibri" w:eastAsia="Times New Roman" w:hAnsi="Calibri" w:cs="Calibri"/>
                <w:b/>
                <w:bCs/>
                <w:color w:val="000000"/>
                <w:lang w:val="es-ES" w:eastAsia="es-ES"/>
              </w:rPr>
              <w:br/>
              <w:t>ADJUDICADO</w:t>
            </w:r>
          </w:p>
        </w:tc>
        <w:tc>
          <w:tcPr>
            <w:tcW w:w="1245" w:type="dxa"/>
            <w:tcBorders>
              <w:top w:val="single" w:sz="8" w:space="0" w:color="auto"/>
              <w:left w:val="single" w:sz="4" w:space="0" w:color="auto"/>
              <w:bottom w:val="single" w:sz="8" w:space="0" w:color="auto"/>
              <w:right w:val="single" w:sz="4" w:space="0" w:color="auto"/>
            </w:tcBorders>
            <w:shd w:val="clear" w:color="000000" w:fill="9BC2E6"/>
            <w:noWrap/>
            <w:vAlign w:val="center"/>
            <w:hideMark/>
          </w:tcPr>
          <w:p w14:paraId="196083F3" w14:textId="77777777" w:rsidR="005574F0" w:rsidRPr="00C21337" w:rsidRDefault="005574F0" w:rsidP="00900E9B">
            <w:pPr>
              <w:spacing w:after="0" w:line="240" w:lineRule="auto"/>
              <w:jc w:val="center"/>
              <w:rPr>
                <w:rFonts w:ascii="Calibri" w:eastAsia="Times New Roman" w:hAnsi="Calibri" w:cs="Calibri"/>
                <w:b/>
                <w:bCs/>
                <w:color w:val="000000"/>
                <w:lang w:val="es-ES" w:eastAsia="es-ES"/>
              </w:rPr>
            </w:pPr>
            <w:r w:rsidRPr="00C21337">
              <w:rPr>
                <w:rFonts w:ascii="Calibri" w:eastAsia="Times New Roman" w:hAnsi="Calibri" w:cs="Calibri"/>
                <w:b/>
                <w:bCs/>
                <w:color w:val="000000"/>
                <w:lang w:val="es-ES" w:eastAsia="es-ES"/>
              </w:rPr>
              <w:t xml:space="preserve"> 1° EST. </w:t>
            </w:r>
          </w:p>
        </w:tc>
        <w:tc>
          <w:tcPr>
            <w:tcW w:w="1417" w:type="dxa"/>
            <w:tcBorders>
              <w:top w:val="single" w:sz="8" w:space="0" w:color="auto"/>
              <w:left w:val="single" w:sz="4" w:space="0" w:color="auto"/>
              <w:bottom w:val="single" w:sz="8" w:space="0" w:color="auto"/>
              <w:right w:val="single" w:sz="4" w:space="0" w:color="auto"/>
            </w:tcBorders>
            <w:shd w:val="clear" w:color="000000" w:fill="9BC2E6"/>
            <w:noWrap/>
            <w:vAlign w:val="center"/>
            <w:hideMark/>
          </w:tcPr>
          <w:p w14:paraId="26B2D25A" w14:textId="77777777" w:rsidR="005574F0" w:rsidRPr="00C21337" w:rsidRDefault="005574F0" w:rsidP="00900E9B">
            <w:pPr>
              <w:spacing w:after="0" w:line="240" w:lineRule="auto"/>
              <w:jc w:val="center"/>
              <w:rPr>
                <w:rFonts w:ascii="Calibri" w:eastAsia="Times New Roman" w:hAnsi="Calibri" w:cs="Calibri"/>
                <w:b/>
                <w:bCs/>
                <w:color w:val="000000"/>
                <w:lang w:val="es-ES" w:eastAsia="es-ES"/>
              </w:rPr>
            </w:pPr>
            <w:r w:rsidRPr="00C21337">
              <w:rPr>
                <w:rFonts w:ascii="Calibri" w:eastAsia="Times New Roman" w:hAnsi="Calibri" w:cs="Calibri"/>
                <w:b/>
                <w:bCs/>
                <w:color w:val="000000"/>
                <w:lang w:val="es-ES" w:eastAsia="es-ES"/>
              </w:rPr>
              <w:t xml:space="preserve"> 2° EST </w:t>
            </w:r>
          </w:p>
        </w:tc>
        <w:tc>
          <w:tcPr>
            <w:tcW w:w="1418" w:type="dxa"/>
            <w:tcBorders>
              <w:top w:val="single" w:sz="8" w:space="0" w:color="auto"/>
              <w:left w:val="single" w:sz="4" w:space="0" w:color="auto"/>
              <w:bottom w:val="single" w:sz="8" w:space="0" w:color="auto"/>
              <w:right w:val="single" w:sz="8" w:space="0" w:color="auto"/>
            </w:tcBorders>
            <w:shd w:val="clear" w:color="000000" w:fill="9BC2E6"/>
            <w:vAlign w:val="center"/>
            <w:hideMark/>
          </w:tcPr>
          <w:p w14:paraId="353C8EB4" w14:textId="77777777" w:rsidR="005574F0" w:rsidRPr="00C21337" w:rsidRDefault="005574F0" w:rsidP="00900E9B">
            <w:pPr>
              <w:spacing w:after="0" w:line="240" w:lineRule="auto"/>
              <w:jc w:val="center"/>
              <w:rPr>
                <w:rFonts w:ascii="Calibri" w:eastAsia="Times New Roman" w:hAnsi="Calibri" w:cs="Calibri"/>
                <w:b/>
                <w:bCs/>
                <w:color w:val="000000"/>
                <w:lang w:val="es-ES" w:eastAsia="es-ES"/>
              </w:rPr>
            </w:pPr>
            <w:r w:rsidRPr="00C21337">
              <w:rPr>
                <w:rFonts w:ascii="Calibri" w:eastAsia="Times New Roman" w:hAnsi="Calibri" w:cs="Calibri"/>
                <w:b/>
                <w:bCs/>
                <w:color w:val="000000"/>
                <w:lang w:val="es-ES" w:eastAsia="es-ES"/>
              </w:rPr>
              <w:t xml:space="preserve"> ESTIMACION FINAL </w:t>
            </w:r>
            <w:r w:rsidRPr="00C21337">
              <w:rPr>
                <w:rFonts w:ascii="Calibri" w:eastAsia="Times New Roman" w:hAnsi="Calibri" w:cs="Calibri"/>
                <w:b/>
                <w:bCs/>
                <w:color w:val="000000"/>
                <w:lang w:val="es-ES" w:eastAsia="es-ES"/>
              </w:rPr>
              <w:br/>
              <w:t xml:space="preserve">CTA POR PAGAR </w:t>
            </w:r>
          </w:p>
        </w:tc>
        <w:tc>
          <w:tcPr>
            <w:tcW w:w="785" w:type="dxa"/>
            <w:tcBorders>
              <w:top w:val="single" w:sz="8" w:space="0" w:color="auto"/>
              <w:left w:val="single" w:sz="4" w:space="0" w:color="auto"/>
              <w:bottom w:val="single" w:sz="8" w:space="0" w:color="auto"/>
              <w:right w:val="single" w:sz="8" w:space="0" w:color="auto"/>
            </w:tcBorders>
            <w:shd w:val="clear" w:color="000000" w:fill="9BC2E6"/>
            <w:vAlign w:val="center"/>
            <w:hideMark/>
          </w:tcPr>
          <w:p w14:paraId="6F3B5838" w14:textId="77777777" w:rsidR="005574F0" w:rsidRPr="00C21337" w:rsidRDefault="005574F0" w:rsidP="00900E9B">
            <w:pPr>
              <w:spacing w:after="0" w:line="240" w:lineRule="auto"/>
              <w:jc w:val="center"/>
              <w:rPr>
                <w:rFonts w:ascii="Calibri" w:eastAsia="Times New Roman" w:hAnsi="Calibri" w:cs="Calibri"/>
                <w:b/>
                <w:bCs/>
                <w:color w:val="000000"/>
                <w:lang w:val="es-ES" w:eastAsia="es-ES"/>
              </w:rPr>
            </w:pPr>
            <w:r w:rsidRPr="00C21337">
              <w:rPr>
                <w:rFonts w:ascii="Calibri" w:eastAsia="Times New Roman" w:hAnsi="Calibri" w:cs="Calibri"/>
                <w:b/>
                <w:bCs/>
                <w:color w:val="000000"/>
                <w:lang w:val="es-ES" w:eastAsia="es-ES"/>
              </w:rPr>
              <w:t>N° FACT</w:t>
            </w:r>
          </w:p>
        </w:tc>
      </w:tr>
      <w:tr w:rsidR="005574F0" w:rsidRPr="00C21337" w14:paraId="38CB6B7D" w14:textId="77777777" w:rsidTr="00900E9B">
        <w:trPr>
          <w:trHeight w:val="531"/>
        </w:trPr>
        <w:tc>
          <w:tcPr>
            <w:tcW w:w="398" w:type="dxa"/>
            <w:tcBorders>
              <w:top w:val="nil"/>
              <w:left w:val="single" w:sz="8" w:space="0" w:color="auto"/>
              <w:bottom w:val="single" w:sz="4" w:space="0" w:color="auto"/>
              <w:right w:val="single" w:sz="4" w:space="0" w:color="auto"/>
            </w:tcBorders>
            <w:shd w:val="clear" w:color="auto" w:fill="auto"/>
            <w:noWrap/>
            <w:vAlign w:val="center"/>
            <w:hideMark/>
          </w:tcPr>
          <w:p w14:paraId="69BFD617" w14:textId="77777777" w:rsidR="005574F0" w:rsidRPr="00C21337" w:rsidRDefault="005574F0" w:rsidP="00900E9B">
            <w:pPr>
              <w:spacing w:after="0" w:line="240" w:lineRule="auto"/>
              <w:jc w:val="center"/>
              <w:rPr>
                <w:rFonts w:ascii="Calibri" w:eastAsia="Times New Roman" w:hAnsi="Calibri" w:cs="Calibri"/>
                <w:color w:val="000000"/>
                <w:sz w:val="20"/>
                <w:szCs w:val="20"/>
                <w:lang w:val="es-ES" w:eastAsia="es-ES"/>
              </w:rPr>
            </w:pPr>
            <w:r w:rsidRPr="00C21337">
              <w:rPr>
                <w:rFonts w:ascii="Calibri" w:eastAsia="Times New Roman" w:hAnsi="Calibri" w:cs="Calibri"/>
                <w:color w:val="000000"/>
                <w:sz w:val="20"/>
                <w:szCs w:val="20"/>
                <w:lang w:val="es-ES" w:eastAsia="es-ES"/>
              </w:rPr>
              <w:t>1</w:t>
            </w:r>
          </w:p>
        </w:tc>
        <w:tc>
          <w:tcPr>
            <w:tcW w:w="1584" w:type="dxa"/>
            <w:tcBorders>
              <w:top w:val="nil"/>
              <w:left w:val="nil"/>
              <w:bottom w:val="single" w:sz="4" w:space="0" w:color="auto"/>
              <w:right w:val="single" w:sz="4" w:space="0" w:color="auto"/>
            </w:tcBorders>
            <w:shd w:val="clear" w:color="auto" w:fill="auto"/>
            <w:vAlign w:val="center"/>
            <w:hideMark/>
          </w:tcPr>
          <w:p w14:paraId="7F852397" w14:textId="77777777" w:rsidR="005574F0" w:rsidRPr="00C21337" w:rsidRDefault="005574F0" w:rsidP="00900E9B">
            <w:pPr>
              <w:spacing w:after="0" w:line="240" w:lineRule="auto"/>
              <w:jc w:val="center"/>
              <w:rPr>
                <w:rFonts w:ascii="Calibri" w:eastAsia="Times New Roman" w:hAnsi="Calibri" w:cs="Calibri"/>
                <w:color w:val="000000"/>
                <w:sz w:val="20"/>
                <w:szCs w:val="20"/>
                <w:lang w:val="es-ES" w:eastAsia="es-ES"/>
              </w:rPr>
            </w:pPr>
            <w:r w:rsidRPr="00C21337">
              <w:rPr>
                <w:rFonts w:ascii="Calibri" w:eastAsia="Times New Roman" w:hAnsi="Calibri" w:cs="Calibri"/>
                <w:color w:val="000000"/>
                <w:sz w:val="20"/>
                <w:szCs w:val="20"/>
                <w:lang w:val="es-ES" w:eastAsia="es-ES"/>
              </w:rPr>
              <w:t xml:space="preserve">"PAVIMENTACION DE 104 ML CON </w:t>
            </w:r>
            <w:proofErr w:type="gramStart"/>
            <w:r w:rsidRPr="00C21337">
              <w:rPr>
                <w:rFonts w:ascii="Calibri" w:eastAsia="Times New Roman" w:hAnsi="Calibri" w:cs="Calibri"/>
                <w:color w:val="000000"/>
                <w:sz w:val="20"/>
                <w:szCs w:val="20"/>
                <w:lang w:val="es-ES" w:eastAsia="es-ES"/>
              </w:rPr>
              <w:t>MEZCLA  ASFALTICA</w:t>
            </w:r>
            <w:proofErr w:type="gramEnd"/>
            <w:r w:rsidRPr="00C21337">
              <w:rPr>
                <w:rFonts w:ascii="Calibri" w:eastAsia="Times New Roman" w:hAnsi="Calibri" w:cs="Calibri"/>
                <w:color w:val="000000"/>
                <w:sz w:val="20"/>
                <w:szCs w:val="20"/>
                <w:lang w:val="es-ES" w:eastAsia="es-ES"/>
              </w:rPr>
              <w:t xml:space="preserve">  EN CASERIO LOS BELTRANES, CANTON  LA CRUZ, MUNICIPIO DE SAN PEDRO PERULAPAN, AÑO 2020"</w:t>
            </w:r>
          </w:p>
        </w:tc>
        <w:tc>
          <w:tcPr>
            <w:tcW w:w="773" w:type="dxa"/>
            <w:tcBorders>
              <w:top w:val="nil"/>
              <w:left w:val="nil"/>
              <w:bottom w:val="single" w:sz="4" w:space="0" w:color="auto"/>
              <w:right w:val="single" w:sz="4" w:space="0" w:color="auto"/>
            </w:tcBorders>
            <w:shd w:val="clear" w:color="auto" w:fill="auto"/>
            <w:noWrap/>
            <w:vAlign w:val="center"/>
            <w:hideMark/>
          </w:tcPr>
          <w:p w14:paraId="31B365FF" w14:textId="77777777" w:rsidR="005574F0" w:rsidRPr="00C21337" w:rsidRDefault="005574F0" w:rsidP="00900E9B">
            <w:pPr>
              <w:spacing w:after="0" w:line="240" w:lineRule="auto"/>
              <w:jc w:val="center"/>
              <w:rPr>
                <w:rFonts w:ascii="Calibri" w:eastAsia="Times New Roman" w:hAnsi="Calibri" w:cs="Calibri"/>
                <w:color w:val="000000"/>
                <w:sz w:val="20"/>
                <w:szCs w:val="20"/>
                <w:lang w:val="es-ES" w:eastAsia="es-ES"/>
              </w:rPr>
            </w:pPr>
            <w:r w:rsidRPr="00C21337">
              <w:rPr>
                <w:rFonts w:ascii="Calibri" w:eastAsia="Times New Roman" w:hAnsi="Calibri" w:cs="Calibri"/>
                <w:color w:val="000000"/>
                <w:sz w:val="20"/>
                <w:szCs w:val="20"/>
                <w:lang w:val="es-ES" w:eastAsia="es-ES"/>
              </w:rPr>
              <w:t>(70%) LG</w:t>
            </w:r>
          </w:p>
        </w:tc>
        <w:tc>
          <w:tcPr>
            <w:tcW w:w="1216" w:type="dxa"/>
            <w:tcBorders>
              <w:top w:val="nil"/>
              <w:left w:val="nil"/>
              <w:bottom w:val="single" w:sz="4" w:space="0" w:color="auto"/>
              <w:right w:val="single" w:sz="4" w:space="0" w:color="auto"/>
            </w:tcBorders>
            <w:shd w:val="clear" w:color="auto" w:fill="auto"/>
            <w:vAlign w:val="center"/>
            <w:hideMark/>
          </w:tcPr>
          <w:p w14:paraId="4A5CB124" w14:textId="77777777" w:rsidR="005574F0" w:rsidRPr="00C21337" w:rsidRDefault="005574F0" w:rsidP="00900E9B">
            <w:pPr>
              <w:spacing w:after="0" w:line="240" w:lineRule="auto"/>
              <w:jc w:val="center"/>
              <w:rPr>
                <w:rFonts w:ascii="Calibri" w:eastAsia="Times New Roman" w:hAnsi="Calibri" w:cs="Calibri"/>
                <w:color w:val="000000"/>
                <w:sz w:val="20"/>
                <w:szCs w:val="20"/>
                <w:lang w:val="es-ES" w:eastAsia="es-ES"/>
              </w:rPr>
            </w:pPr>
            <w:r w:rsidRPr="00C21337">
              <w:rPr>
                <w:rFonts w:ascii="Calibri" w:eastAsia="Times New Roman" w:hAnsi="Calibri" w:cs="Calibri"/>
                <w:color w:val="000000"/>
                <w:sz w:val="20"/>
                <w:szCs w:val="20"/>
                <w:lang w:val="es-ES" w:eastAsia="es-ES"/>
              </w:rPr>
              <w:t>CONSTRUCTORA GAITAN S.A. DE C.V.</w:t>
            </w:r>
          </w:p>
        </w:tc>
        <w:tc>
          <w:tcPr>
            <w:tcW w:w="1437" w:type="dxa"/>
            <w:tcBorders>
              <w:top w:val="nil"/>
              <w:left w:val="nil"/>
              <w:bottom w:val="single" w:sz="4" w:space="0" w:color="auto"/>
              <w:right w:val="single" w:sz="4" w:space="0" w:color="auto"/>
            </w:tcBorders>
            <w:shd w:val="clear" w:color="auto" w:fill="auto"/>
            <w:noWrap/>
            <w:vAlign w:val="center"/>
            <w:hideMark/>
          </w:tcPr>
          <w:p w14:paraId="6104932F" w14:textId="77777777" w:rsidR="005574F0" w:rsidRPr="00C21337" w:rsidRDefault="005574F0" w:rsidP="00900E9B">
            <w:pPr>
              <w:spacing w:after="0" w:line="240" w:lineRule="auto"/>
              <w:jc w:val="center"/>
              <w:rPr>
                <w:rFonts w:ascii="Calibri" w:eastAsia="Times New Roman" w:hAnsi="Calibri" w:cs="Calibri"/>
                <w:color w:val="000000"/>
                <w:sz w:val="20"/>
                <w:szCs w:val="20"/>
                <w:lang w:val="es-ES" w:eastAsia="es-ES"/>
              </w:rPr>
            </w:pPr>
            <w:r w:rsidRPr="00C21337">
              <w:rPr>
                <w:rFonts w:ascii="Calibri" w:eastAsia="Times New Roman" w:hAnsi="Calibri" w:cs="Calibri"/>
                <w:color w:val="000000"/>
                <w:sz w:val="20"/>
                <w:szCs w:val="20"/>
                <w:lang w:val="es-ES" w:eastAsia="es-ES"/>
              </w:rPr>
              <w:t xml:space="preserve"> $            16,434.09 </w:t>
            </w:r>
          </w:p>
        </w:tc>
        <w:tc>
          <w:tcPr>
            <w:tcW w:w="1245" w:type="dxa"/>
            <w:tcBorders>
              <w:top w:val="nil"/>
              <w:left w:val="nil"/>
              <w:bottom w:val="single" w:sz="4" w:space="0" w:color="auto"/>
              <w:right w:val="single" w:sz="4" w:space="0" w:color="auto"/>
            </w:tcBorders>
            <w:shd w:val="clear" w:color="auto" w:fill="auto"/>
            <w:noWrap/>
            <w:vAlign w:val="center"/>
            <w:hideMark/>
          </w:tcPr>
          <w:p w14:paraId="078F5B81" w14:textId="77777777" w:rsidR="005574F0" w:rsidRPr="00C21337" w:rsidRDefault="005574F0" w:rsidP="00900E9B">
            <w:pPr>
              <w:spacing w:after="0" w:line="240" w:lineRule="auto"/>
              <w:jc w:val="center"/>
              <w:rPr>
                <w:rFonts w:ascii="Calibri" w:eastAsia="Times New Roman" w:hAnsi="Calibri" w:cs="Calibri"/>
                <w:color w:val="000000"/>
                <w:sz w:val="20"/>
                <w:szCs w:val="20"/>
                <w:lang w:val="es-ES" w:eastAsia="es-ES"/>
              </w:rPr>
            </w:pPr>
            <w:r w:rsidRPr="00C21337">
              <w:rPr>
                <w:rFonts w:ascii="Calibri" w:eastAsia="Times New Roman" w:hAnsi="Calibri" w:cs="Calibri"/>
                <w:color w:val="000000"/>
                <w:sz w:val="20"/>
                <w:szCs w:val="20"/>
                <w:lang w:val="es-ES" w:eastAsia="es-ES"/>
              </w:rPr>
              <w:t xml:space="preserve"> $              6,043.47 </w:t>
            </w:r>
          </w:p>
        </w:tc>
        <w:tc>
          <w:tcPr>
            <w:tcW w:w="1417" w:type="dxa"/>
            <w:tcBorders>
              <w:top w:val="nil"/>
              <w:left w:val="nil"/>
              <w:bottom w:val="single" w:sz="4" w:space="0" w:color="auto"/>
              <w:right w:val="single" w:sz="4" w:space="0" w:color="auto"/>
            </w:tcBorders>
            <w:shd w:val="clear" w:color="auto" w:fill="auto"/>
            <w:noWrap/>
            <w:vAlign w:val="center"/>
            <w:hideMark/>
          </w:tcPr>
          <w:p w14:paraId="21B606C8" w14:textId="77777777" w:rsidR="005574F0" w:rsidRPr="00C21337" w:rsidRDefault="005574F0" w:rsidP="00900E9B">
            <w:pPr>
              <w:spacing w:after="0" w:line="240" w:lineRule="auto"/>
              <w:jc w:val="center"/>
              <w:rPr>
                <w:rFonts w:ascii="Calibri" w:eastAsia="Times New Roman" w:hAnsi="Calibri" w:cs="Calibri"/>
                <w:color w:val="000000"/>
                <w:sz w:val="20"/>
                <w:szCs w:val="20"/>
                <w:lang w:val="es-ES" w:eastAsia="es-ES"/>
              </w:rPr>
            </w:pPr>
            <w:r w:rsidRPr="00C21337">
              <w:rPr>
                <w:rFonts w:ascii="Calibri" w:eastAsia="Times New Roman" w:hAnsi="Calibri" w:cs="Calibri"/>
                <w:color w:val="000000"/>
                <w:sz w:val="20"/>
                <w:szCs w:val="20"/>
                <w:lang w:val="es-ES" w:eastAsia="es-ES"/>
              </w:rPr>
              <w:t xml:space="preserve"> $              6,088.55 </w:t>
            </w:r>
          </w:p>
        </w:tc>
        <w:tc>
          <w:tcPr>
            <w:tcW w:w="1418" w:type="dxa"/>
            <w:tcBorders>
              <w:top w:val="nil"/>
              <w:left w:val="nil"/>
              <w:bottom w:val="single" w:sz="4" w:space="0" w:color="auto"/>
              <w:right w:val="single" w:sz="4" w:space="0" w:color="auto"/>
            </w:tcBorders>
            <w:shd w:val="clear" w:color="auto" w:fill="auto"/>
            <w:noWrap/>
            <w:vAlign w:val="center"/>
            <w:hideMark/>
          </w:tcPr>
          <w:p w14:paraId="5F2EF2DB" w14:textId="77777777" w:rsidR="005574F0" w:rsidRPr="00C21337" w:rsidRDefault="005574F0" w:rsidP="00900E9B">
            <w:pPr>
              <w:spacing w:after="0" w:line="240" w:lineRule="auto"/>
              <w:rPr>
                <w:rFonts w:ascii="Calibri" w:eastAsia="Times New Roman" w:hAnsi="Calibri" w:cs="Calibri"/>
                <w:bCs/>
                <w:color w:val="FF0000"/>
                <w:sz w:val="20"/>
                <w:szCs w:val="20"/>
                <w:lang w:val="es-ES" w:eastAsia="es-ES"/>
              </w:rPr>
            </w:pPr>
            <w:r w:rsidRPr="00C21337">
              <w:rPr>
                <w:rFonts w:ascii="Calibri" w:eastAsia="Times New Roman" w:hAnsi="Calibri" w:cs="Calibri"/>
                <w:bCs/>
                <w:color w:val="FF0000"/>
                <w:sz w:val="20"/>
                <w:szCs w:val="20"/>
                <w:lang w:val="es-ES" w:eastAsia="es-ES"/>
              </w:rPr>
              <w:t xml:space="preserve">$    4,302.07 </w:t>
            </w:r>
          </w:p>
        </w:tc>
        <w:tc>
          <w:tcPr>
            <w:tcW w:w="785" w:type="dxa"/>
            <w:tcBorders>
              <w:top w:val="nil"/>
              <w:left w:val="single" w:sz="4" w:space="0" w:color="auto"/>
              <w:bottom w:val="single" w:sz="4" w:space="0" w:color="auto"/>
              <w:right w:val="single" w:sz="8" w:space="0" w:color="auto"/>
            </w:tcBorders>
            <w:shd w:val="clear" w:color="auto" w:fill="auto"/>
            <w:noWrap/>
            <w:vAlign w:val="center"/>
            <w:hideMark/>
          </w:tcPr>
          <w:p w14:paraId="2727B159" w14:textId="77777777" w:rsidR="005574F0" w:rsidRPr="00C21337" w:rsidRDefault="005574F0" w:rsidP="00900E9B">
            <w:pPr>
              <w:spacing w:after="0" w:line="240" w:lineRule="auto"/>
              <w:jc w:val="center"/>
              <w:rPr>
                <w:rFonts w:ascii="Calibri" w:eastAsia="Times New Roman" w:hAnsi="Calibri" w:cs="Calibri"/>
                <w:bCs/>
                <w:color w:val="000000"/>
                <w:sz w:val="20"/>
                <w:szCs w:val="20"/>
                <w:lang w:val="es-ES" w:eastAsia="es-ES"/>
              </w:rPr>
            </w:pPr>
            <w:r w:rsidRPr="00C21337">
              <w:rPr>
                <w:rFonts w:ascii="Calibri" w:eastAsia="Times New Roman" w:hAnsi="Calibri" w:cs="Calibri"/>
                <w:bCs/>
                <w:color w:val="000000"/>
                <w:sz w:val="20"/>
                <w:szCs w:val="20"/>
                <w:lang w:val="es-ES" w:eastAsia="es-ES"/>
              </w:rPr>
              <w:t>0039</w:t>
            </w:r>
          </w:p>
        </w:tc>
      </w:tr>
    </w:tbl>
    <w:p w14:paraId="6EE7712D" w14:textId="77777777" w:rsidR="005574F0" w:rsidRPr="0069109E" w:rsidRDefault="005574F0" w:rsidP="005574F0">
      <w:pPr>
        <w:spacing w:after="0" w:line="295" w:lineRule="auto"/>
        <w:jc w:val="both"/>
        <w:rPr>
          <w:rFonts w:ascii="Times New Roman" w:hAnsi="Times New Roman" w:cs="Times New Roman"/>
          <w:sz w:val="16"/>
          <w:szCs w:val="20"/>
        </w:rPr>
      </w:pPr>
    </w:p>
    <w:tbl>
      <w:tblPr>
        <w:tblW w:w="10338" w:type="dxa"/>
        <w:tblInd w:w="80" w:type="dxa"/>
        <w:tblLayout w:type="fixed"/>
        <w:tblCellMar>
          <w:left w:w="70" w:type="dxa"/>
          <w:right w:w="70" w:type="dxa"/>
        </w:tblCellMar>
        <w:tblLook w:val="04A0" w:firstRow="1" w:lastRow="0" w:firstColumn="1" w:lastColumn="0" w:noHBand="0" w:noVBand="1"/>
      </w:tblPr>
      <w:tblGrid>
        <w:gridCol w:w="392"/>
        <w:gridCol w:w="1561"/>
        <w:gridCol w:w="762"/>
        <w:gridCol w:w="1198"/>
        <w:gridCol w:w="1416"/>
        <w:gridCol w:w="1526"/>
        <w:gridCol w:w="1307"/>
        <w:gridCol w:w="1416"/>
        <w:gridCol w:w="760"/>
      </w:tblGrid>
      <w:tr w:rsidR="005574F0" w:rsidRPr="00BF6F71" w14:paraId="240E74A3" w14:textId="77777777" w:rsidTr="00900E9B">
        <w:trPr>
          <w:trHeight w:val="634"/>
        </w:trPr>
        <w:tc>
          <w:tcPr>
            <w:tcW w:w="39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FEDB239" w14:textId="77777777" w:rsidR="005574F0" w:rsidRPr="00052FB3" w:rsidRDefault="005574F0" w:rsidP="00900E9B">
            <w:pPr>
              <w:jc w:val="center"/>
              <w:rPr>
                <w:rFonts w:ascii="Calibri" w:hAnsi="Calibri" w:cs="Calibri"/>
                <w:color w:val="000000"/>
                <w:sz w:val="20"/>
                <w:szCs w:val="20"/>
              </w:rPr>
            </w:pPr>
            <w:r w:rsidRPr="00052FB3">
              <w:rPr>
                <w:rFonts w:ascii="Calibri" w:hAnsi="Calibri" w:cs="Calibri"/>
                <w:color w:val="000000"/>
                <w:sz w:val="20"/>
                <w:szCs w:val="20"/>
              </w:rPr>
              <w:t>2</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1CDB1DAF" w14:textId="77777777" w:rsidR="005574F0" w:rsidRPr="00052FB3" w:rsidRDefault="005574F0" w:rsidP="00900E9B">
            <w:pPr>
              <w:jc w:val="center"/>
              <w:rPr>
                <w:rFonts w:ascii="Calibri" w:hAnsi="Calibri" w:cs="Calibri"/>
                <w:color w:val="000000"/>
                <w:sz w:val="20"/>
                <w:szCs w:val="20"/>
              </w:rPr>
            </w:pPr>
            <w:r w:rsidRPr="00052FB3">
              <w:rPr>
                <w:rFonts w:ascii="Calibri" w:hAnsi="Calibri" w:cs="Calibri"/>
                <w:color w:val="000000"/>
                <w:sz w:val="20"/>
                <w:szCs w:val="20"/>
              </w:rPr>
              <w:t xml:space="preserve">"PAVIMENTACION DE 121 ML CON </w:t>
            </w:r>
            <w:proofErr w:type="gramStart"/>
            <w:r w:rsidRPr="00052FB3">
              <w:rPr>
                <w:rFonts w:ascii="Calibri" w:hAnsi="Calibri" w:cs="Calibri"/>
                <w:color w:val="000000"/>
                <w:sz w:val="20"/>
                <w:szCs w:val="20"/>
              </w:rPr>
              <w:t>MEZCLA  ASFALTICA</w:t>
            </w:r>
            <w:proofErr w:type="gramEnd"/>
            <w:r w:rsidRPr="00052FB3">
              <w:rPr>
                <w:rFonts w:ascii="Calibri" w:hAnsi="Calibri" w:cs="Calibri"/>
                <w:color w:val="000000"/>
                <w:sz w:val="20"/>
                <w:szCs w:val="20"/>
              </w:rPr>
              <w:t xml:space="preserve">  EN SECTOR  LOS RAMIREZ, CANTON  EL PARAISO ARRIBA, MUNICIPIO DE SAN PEDRO PERULAPAN, AÑO 2020"</w:t>
            </w:r>
          </w:p>
        </w:tc>
        <w:tc>
          <w:tcPr>
            <w:tcW w:w="762" w:type="dxa"/>
            <w:tcBorders>
              <w:top w:val="single" w:sz="4" w:space="0" w:color="auto"/>
              <w:left w:val="nil"/>
              <w:bottom w:val="single" w:sz="4" w:space="0" w:color="auto"/>
              <w:right w:val="single" w:sz="4" w:space="0" w:color="auto"/>
            </w:tcBorders>
            <w:shd w:val="clear" w:color="auto" w:fill="auto"/>
            <w:noWrap/>
            <w:vAlign w:val="center"/>
            <w:hideMark/>
          </w:tcPr>
          <w:p w14:paraId="1D0E8869" w14:textId="77777777" w:rsidR="005574F0" w:rsidRPr="00052FB3" w:rsidRDefault="005574F0" w:rsidP="00900E9B">
            <w:pPr>
              <w:jc w:val="center"/>
              <w:rPr>
                <w:rFonts w:ascii="Calibri" w:hAnsi="Calibri" w:cs="Calibri"/>
                <w:color w:val="000000"/>
                <w:sz w:val="20"/>
                <w:szCs w:val="20"/>
              </w:rPr>
            </w:pPr>
            <w:r w:rsidRPr="00052FB3">
              <w:rPr>
                <w:rFonts w:ascii="Calibri" w:hAnsi="Calibri" w:cs="Calibri"/>
                <w:color w:val="000000"/>
                <w:sz w:val="20"/>
                <w:szCs w:val="20"/>
              </w:rPr>
              <w:t>(70%) LG</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14:paraId="5193E2B5" w14:textId="77777777" w:rsidR="005574F0" w:rsidRPr="00052FB3" w:rsidRDefault="005574F0" w:rsidP="00900E9B">
            <w:pPr>
              <w:jc w:val="center"/>
              <w:rPr>
                <w:rFonts w:ascii="Calibri" w:hAnsi="Calibri" w:cs="Calibri"/>
                <w:color w:val="000000"/>
                <w:sz w:val="20"/>
                <w:szCs w:val="20"/>
              </w:rPr>
            </w:pPr>
            <w:r w:rsidRPr="00052FB3">
              <w:rPr>
                <w:rFonts w:ascii="Calibri" w:hAnsi="Calibri" w:cs="Calibri"/>
                <w:color w:val="000000"/>
                <w:sz w:val="20"/>
                <w:szCs w:val="20"/>
              </w:rPr>
              <w:t xml:space="preserve">INCOPRO S.A. DE </w:t>
            </w:r>
            <w:proofErr w:type="gramStart"/>
            <w:r w:rsidRPr="00052FB3">
              <w:rPr>
                <w:rFonts w:ascii="Calibri" w:hAnsi="Calibri" w:cs="Calibri"/>
                <w:color w:val="000000"/>
                <w:sz w:val="20"/>
                <w:szCs w:val="20"/>
              </w:rPr>
              <w:t>C.V</w:t>
            </w:r>
            <w:proofErr w:type="gramEnd"/>
          </w:p>
        </w:tc>
        <w:tc>
          <w:tcPr>
            <w:tcW w:w="1416" w:type="dxa"/>
            <w:tcBorders>
              <w:top w:val="single" w:sz="4" w:space="0" w:color="auto"/>
              <w:left w:val="nil"/>
              <w:bottom w:val="single" w:sz="4" w:space="0" w:color="auto"/>
              <w:right w:val="single" w:sz="4" w:space="0" w:color="auto"/>
            </w:tcBorders>
            <w:shd w:val="clear" w:color="auto" w:fill="auto"/>
            <w:noWrap/>
            <w:vAlign w:val="center"/>
            <w:hideMark/>
          </w:tcPr>
          <w:p w14:paraId="316D2D4B" w14:textId="77777777" w:rsidR="005574F0" w:rsidRPr="00052FB3" w:rsidRDefault="005574F0" w:rsidP="00900E9B">
            <w:pPr>
              <w:jc w:val="center"/>
              <w:rPr>
                <w:rFonts w:ascii="Calibri" w:hAnsi="Calibri" w:cs="Calibri"/>
                <w:color w:val="000000"/>
                <w:sz w:val="20"/>
                <w:szCs w:val="20"/>
              </w:rPr>
            </w:pPr>
            <w:r w:rsidRPr="00052FB3">
              <w:rPr>
                <w:rFonts w:ascii="Calibri" w:hAnsi="Calibri" w:cs="Calibri"/>
                <w:color w:val="000000"/>
                <w:sz w:val="20"/>
                <w:szCs w:val="20"/>
              </w:rPr>
              <w:t xml:space="preserve"> $            31,999.19 </w:t>
            </w:r>
          </w:p>
        </w:tc>
        <w:tc>
          <w:tcPr>
            <w:tcW w:w="1526" w:type="dxa"/>
            <w:tcBorders>
              <w:top w:val="single" w:sz="4" w:space="0" w:color="auto"/>
              <w:left w:val="nil"/>
              <w:bottom w:val="single" w:sz="4" w:space="0" w:color="auto"/>
              <w:right w:val="single" w:sz="4" w:space="0" w:color="auto"/>
            </w:tcBorders>
            <w:shd w:val="clear" w:color="auto" w:fill="auto"/>
            <w:noWrap/>
            <w:vAlign w:val="center"/>
            <w:hideMark/>
          </w:tcPr>
          <w:p w14:paraId="446F7388" w14:textId="77777777" w:rsidR="005574F0" w:rsidRPr="00052FB3" w:rsidRDefault="005574F0" w:rsidP="00900E9B">
            <w:pPr>
              <w:jc w:val="center"/>
              <w:rPr>
                <w:rFonts w:ascii="Calibri" w:hAnsi="Calibri" w:cs="Calibri"/>
                <w:color w:val="000000"/>
                <w:sz w:val="20"/>
                <w:szCs w:val="20"/>
              </w:rPr>
            </w:pPr>
            <w:r w:rsidRPr="00052FB3">
              <w:rPr>
                <w:rFonts w:ascii="Calibri" w:hAnsi="Calibri" w:cs="Calibri"/>
                <w:color w:val="000000"/>
                <w:sz w:val="20"/>
                <w:szCs w:val="20"/>
              </w:rPr>
              <w:t xml:space="preserve"> $           14,665.35 </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14:paraId="02B007B8" w14:textId="77777777" w:rsidR="005574F0" w:rsidRPr="00052FB3" w:rsidRDefault="005574F0" w:rsidP="00900E9B">
            <w:pPr>
              <w:jc w:val="center"/>
              <w:rPr>
                <w:rFonts w:ascii="Calibri" w:hAnsi="Calibri" w:cs="Calibri"/>
                <w:color w:val="000000"/>
                <w:sz w:val="20"/>
                <w:szCs w:val="20"/>
              </w:rPr>
            </w:pPr>
            <w:r w:rsidRPr="00052FB3">
              <w:rPr>
                <w:rFonts w:ascii="Calibri" w:hAnsi="Calibri" w:cs="Calibri"/>
                <w:color w:val="000000"/>
                <w:sz w:val="20"/>
                <w:szCs w:val="20"/>
              </w:rPr>
              <w:t xml:space="preserve"> $              9,334.04 </w:t>
            </w:r>
          </w:p>
        </w:tc>
        <w:tc>
          <w:tcPr>
            <w:tcW w:w="1416" w:type="dxa"/>
            <w:tcBorders>
              <w:top w:val="single" w:sz="4" w:space="0" w:color="auto"/>
              <w:left w:val="nil"/>
              <w:bottom w:val="single" w:sz="4" w:space="0" w:color="auto"/>
              <w:right w:val="single" w:sz="4" w:space="0" w:color="auto"/>
            </w:tcBorders>
            <w:shd w:val="clear" w:color="auto" w:fill="auto"/>
            <w:noWrap/>
            <w:vAlign w:val="center"/>
            <w:hideMark/>
          </w:tcPr>
          <w:p w14:paraId="3624D31E" w14:textId="77777777" w:rsidR="005574F0" w:rsidRPr="00BF6F71" w:rsidRDefault="005574F0" w:rsidP="00900E9B">
            <w:pPr>
              <w:rPr>
                <w:rFonts w:ascii="Calibri" w:hAnsi="Calibri" w:cs="Calibri"/>
                <w:bCs/>
                <w:color w:val="FF0000"/>
                <w:sz w:val="20"/>
                <w:szCs w:val="20"/>
              </w:rPr>
            </w:pPr>
            <w:r w:rsidRPr="00BF6F71">
              <w:rPr>
                <w:rFonts w:ascii="Calibri" w:hAnsi="Calibri" w:cs="Calibri"/>
                <w:bCs/>
                <w:color w:val="FF0000"/>
                <w:sz w:val="20"/>
                <w:szCs w:val="20"/>
              </w:rPr>
              <w:t xml:space="preserve">$   7,999.80 </w:t>
            </w:r>
          </w:p>
        </w:tc>
        <w:tc>
          <w:tcPr>
            <w:tcW w:w="76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3DC4055C" w14:textId="77777777" w:rsidR="005574F0" w:rsidRPr="00BF6F71" w:rsidRDefault="005574F0" w:rsidP="00900E9B">
            <w:pPr>
              <w:jc w:val="center"/>
              <w:rPr>
                <w:rFonts w:ascii="Calibri" w:hAnsi="Calibri" w:cs="Calibri"/>
                <w:bCs/>
                <w:color w:val="000000"/>
                <w:sz w:val="20"/>
                <w:szCs w:val="20"/>
              </w:rPr>
            </w:pPr>
            <w:r w:rsidRPr="00BF6F71">
              <w:rPr>
                <w:rFonts w:ascii="Calibri" w:hAnsi="Calibri" w:cs="Calibri"/>
                <w:bCs/>
                <w:color w:val="000000"/>
                <w:sz w:val="20"/>
                <w:szCs w:val="20"/>
              </w:rPr>
              <w:t>0043</w:t>
            </w:r>
          </w:p>
        </w:tc>
      </w:tr>
      <w:tr w:rsidR="005574F0" w:rsidRPr="00BF6F71" w14:paraId="165627B8" w14:textId="77777777" w:rsidTr="00900E9B">
        <w:trPr>
          <w:trHeight w:val="617"/>
        </w:trPr>
        <w:tc>
          <w:tcPr>
            <w:tcW w:w="39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99D5F5D" w14:textId="77777777" w:rsidR="005574F0" w:rsidRDefault="005574F0" w:rsidP="00900E9B">
            <w:pPr>
              <w:jc w:val="center"/>
              <w:rPr>
                <w:rFonts w:ascii="Calibri" w:hAnsi="Calibri" w:cs="Calibri"/>
                <w:color w:val="000000"/>
              </w:rPr>
            </w:pPr>
            <w:r>
              <w:rPr>
                <w:rFonts w:ascii="Calibri" w:hAnsi="Calibri" w:cs="Calibri"/>
                <w:color w:val="000000"/>
              </w:rPr>
              <w:t>3</w:t>
            </w:r>
          </w:p>
        </w:tc>
        <w:tc>
          <w:tcPr>
            <w:tcW w:w="1561" w:type="dxa"/>
            <w:tcBorders>
              <w:top w:val="nil"/>
              <w:left w:val="nil"/>
              <w:bottom w:val="single" w:sz="4" w:space="0" w:color="auto"/>
              <w:right w:val="single" w:sz="4" w:space="0" w:color="auto"/>
            </w:tcBorders>
            <w:shd w:val="clear" w:color="auto" w:fill="auto"/>
            <w:vAlign w:val="center"/>
            <w:hideMark/>
          </w:tcPr>
          <w:p w14:paraId="05605DF0" w14:textId="77777777" w:rsidR="005574F0" w:rsidRDefault="005574F0" w:rsidP="00900E9B">
            <w:pPr>
              <w:jc w:val="center"/>
              <w:rPr>
                <w:rFonts w:ascii="Calibri" w:hAnsi="Calibri" w:cs="Calibri"/>
                <w:color w:val="000000"/>
                <w:sz w:val="20"/>
                <w:szCs w:val="20"/>
              </w:rPr>
            </w:pPr>
            <w:r>
              <w:rPr>
                <w:rFonts w:ascii="Calibri" w:hAnsi="Calibri" w:cs="Calibri"/>
                <w:color w:val="000000"/>
                <w:sz w:val="20"/>
                <w:szCs w:val="20"/>
              </w:rPr>
              <w:t xml:space="preserve">"CONSTRUCCION DE 150 ML DE BANDAS DE </w:t>
            </w:r>
            <w:r>
              <w:rPr>
                <w:rFonts w:ascii="Calibri" w:hAnsi="Calibri" w:cs="Calibri"/>
                <w:color w:val="000000"/>
                <w:sz w:val="20"/>
                <w:szCs w:val="20"/>
              </w:rPr>
              <w:lastRenderedPageBreak/>
              <w:t>CONCRETO HIDRAULICO EN SECTOR EL NARANJO, CANTON TECOLUCO, MUNICIPIO DE SSAN PEDRO PERULAPAN, AÑOS 2020"</w:t>
            </w:r>
          </w:p>
        </w:tc>
        <w:tc>
          <w:tcPr>
            <w:tcW w:w="762" w:type="dxa"/>
            <w:tcBorders>
              <w:top w:val="nil"/>
              <w:left w:val="nil"/>
              <w:bottom w:val="single" w:sz="4" w:space="0" w:color="auto"/>
              <w:right w:val="single" w:sz="4" w:space="0" w:color="auto"/>
            </w:tcBorders>
            <w:shd w:val="clear" w:color="auto" w:fill="auto"/>
            <w:noWrap/>
            <w:vAlign w:val="center"/>
            <w:hideMark/>
          </w:tcPr>
          <w:p w14:paraId="5D0069EC" w14:textId="77777777" w:rsidR="005574F0" w:rsidRDefault="005574F0" w:rsidP="00900E9B">
            <w:pPr>
              <w:jc w:val="center"/>
              <w:rPr>
                <w:rFonts w:ascii="Calibri" w:hAnsi="Calibri" w:cs="Calibri"/>
                <w:color w:val="000000"/>
                <w:sz w:val="20"/>
                <w:szCs w:val="20"/>
              </w:rPr>
            </w:pPr>
            <w:r>
              <w:rPr>
                <w:rFonts w:ascii="Calibri" w:hAnsi="Calibri" w:cs="Calibri"/>
                <w:color w:val="000000"/>
                <w:sz w:val="20"/>
                <w:szCs w:val="20"/>
              </w:rPr>
              <w:lastRenderedPageBreak/>
              <w:t>(70%) LG</w:t>
            </w:r>
          </w:p>
        </w:tc>
        <w:tc>
          <w:tcPr>
            <w:tcW w:w="1198" w:type="dxa"/>
            <w:tcBorders>
              <w:top w:val="nil"/>
              <w:left w:val="nil"/>
              <w:bottom w:val="single" w:sz="4" w:space="0" w:color="auto"/>
              <w:right w:val="single" w:sz="4" w:space="0" w:color="auto"/>
            </w:tcBorders>
            <w:shd w:val="clear" w:color="auto" w:fill="auto"/>
            <w:vAlign w:val="center"/>
            <w:hideMark/>
          </w:tcPr>
          <w:p w14:paraId="73EC633D" w14:textId="77777777" w:rsidR="005574F0" w:rsidRDefault="005574F0" w:rsidP="00900E9B">
            <w:pPr>
              <w:jc w:val="center"/>
              <w:rPr>
                <w:rFonts w:ascii="Calibri" w:hAnsi="Calibri" w:cs="Calibri"/>
                <w:color w:val="000000"/>
                <w:sz w:val="20"/>
                <w:szCs w:val="20"/>
              </w:rPr>
            </w:pPr>
            <w:r>
              <w:rPr>
                <w:rFonts w:ascii="Calibri" w:hAnsi="Calibri" w:cs="Calibri"/>
                <w:color w:val="000000"/>
                <w:sz w:val="20"/>
                <w:szCs w:val="20"/>
              </w:rPr>
              <w:t>CONOBRA S.A. DE C.V.</w:t>
            </w:r>
          </w:p>
        </w:tc>
        <w:tc>
          <w:tcPr>
            <w:tcW w:w="1416" w:type="dxa"/>
            <w:tcBorders>
              <w:top w:val="nil"/>
              <w:left w:val="nil"/>
              <w:bottom w:val="single" w:sz="4" w:space="0" w:color="auto"/>
              <w:right w:val="single" w:sz="4" w:space="0" w:color="auto"/>
            </w:tcBorders>
            <w:shd w:val="clear" w:color="auto" w:fill="auto"/>
            <w:noWrap/>
            <w:vAlign w:val="center"/>
            <w:hideMark/>
          </w:tcPr>
          <w:p w14:paraId="4EA81990" w14:textId="77777777" w:rsidR="005574F0" w:rsidRDefault="005574F0" w:rsidP="00900E9B">
            <w:pPr>
              <w:jc w:val="center"/>
              <w:rPr>
                <w:rFonts w:ascii="Calibri" w:hAnsi="Calibri" w:cs="Calibri"/>
                <w:color w:val="000000"/>
                <w:sz w:val="20"/>
                <w:szCs w:val="20"/>
              </w:rPr>
            </w:pPr>
            <w:r>
              <w:rPr>
                <w:rFonts w:ascii="Calibri" w:hAnsi="Calibri" w:cs="Calibri"/>
                <w:color w:val="000000"/>
                <w:sz w:val="20"/>
                <w:szCs w:val="20"/>
              </w:rPr>
              <w:t xml:space="preserve"> $            19,657.41 </w:t>
            </w:r>
          </w:p>
        </w:tc>
        <w:tc>
          <w:tcPr>
            <w:tcW w:w="1526" w:type="dxa"/>
            <w:tcBorders>
              <w:top w:val="nil"/>
              <w:left w:val="nil"/>
              <w:bottom w:val="single" w:sz="4" w:space="0" w:color="auto"/>
              <w:right w:val="single" w:sz="4" w:space="0" w:color="auto"/>
            </w:tcBorders>
            <w:shd w:val="clear" w:color="auto" w:fill="auto"/>
            <w:noWrap/>
            <w:vAlign w:val="center"/>
            <w:hideMark/>
          </w:tcPr>
          <w:p w14:paraId="21E993A3" w14:textId="77777777" w:rsidR="005574F0" w:rsidRDefault="005574F0" w:rsidP="00900E9B">
            <w:pPr>
              <w:jc w:val="center"/>
              <w:rPr>
                <w:rFonts w:ascii="Calibri" w:hAnsi="Calibri" w:cs="Calibri"/>
                <w:color w:val="000000"/>
              </w:rPr>
            </w:pPr>
            <w:r>
              <w:rPr>
                <w:rFonts w:ascii="Calibri" w:hAnsi="Calibri" w:cs="Calibri"/>
                <w:color w:val="000000"/>
              </w:rPr>
              <w:t xml:space="preserve"> $           14,740.00 </w:t>
            </w:r>
          </w:p>
        </w:tc>
        <w:tc>
          <w:tcPr>
            <w:tcW w:w="1307" w:type="dxa"/>
            <w:tcBorders>
              <w:top w:val="nil"/>
              <w:left w:val="nil"/>
              <w:bottom w:val="single" w:sz="4" w:space="0" w:color="auto"/>
              <w:right w:val="single" w:sz="4" w:space="0" w:color="auto"/>
            </w:tcBorders>
            <w:shd w:val="clear" w:color="auto" w:fill="auto"/>
            <w:noWrap/>
            <w:vAlign w:val="center"/>
            <w:hideMark/>
          </w:tcPr>
          <w:p w14:paraId="18D1A464" w14:textId="77777777" w:rsidR="005574F0" w:rsidRDefault="005574F0" w:rsidP="00900E9B">
            <w:pPr>
              <w:jc w:val="center"/>
              <w:rPr>
                <w:rFonts w:ascii="Calibri" w:hAnsi="Calibri" w:cs="Calibri"/>
                <w:color w:val="000000"/>
              </w:rPr>
            </w:pPr>
            <w:r>
              <w:rPr>
                <w:rFonts w:ascii="Calibri" w:hAnsi="Calibri" w:cs="Calibri"/>
                <w:color w:val="000000"/>
              </w:rPr>
              <w:t> </w:t>
            </w:r>
          </w:p>
        </w:tc>
        <w:tc>
          <w:tcPr>
            <w:tcW w:w="1416" w:type="dxa"/>
            <w:tcBorders>
              <w:top w:val="nil"/>
              <w:left w:val="nil"/>
              <w:bottom w:val="single" w:sz="4" w:space="0" w:color="auto"/>
              <w:right w:val="single" w:sz="4" w:space="0" w:color="auto"/>
            </w:tcBorders>
            <w:shd w:val="clear" w:color="auto" w:fill="auto"/>
            <w:noWrap/>
            <w:vAlign w:val="center"/>
            <w:hideMark/>
          </w:tcPr>
          <w:p w14:paraId="3D9C5171" w14:textId="77777777" w:rsidR="005574F0" w:rsidRPr="00BF6F71" w:rsidRDefault="005574F0" w:rsidP="00900E9B">
            <w:pPr>
              <w:rPr>
                <w:rFonts w:ascii="Calibri" w:hAnsi="Calibri" w:cs="Calibri"/>
                <w:bCs/>
                <w:color w:val="FF0000"/>
              </w:rPr>
            </w:pPr>
            <w:r w:rsidRPr="00BF6F71">
              <w:rPr>
                <w:rFonts w:ascii="Calibri" w:hAnsi="Calibri" w:cs="Calibri"/>
                <w:bCs/>
                <w:color w:val="FF0000"/>
              </w:rPr>
              <w:t xml:space="preserve">$   4,917.41 </w:t>
            </w:r>
          </w:p>
        </w:tc>
        <w:tc>
          <w:tcPr>
            <w:tcW w:w="76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30ED2FF9" w14:textId="77777777" w:rsidR="005574F0" w:rsidRPr="00BF6F71" w:rsidRDefault="005574F0" w:rsidP="00900E9B">
            <w:pPr>
              <w:jc w:val="center"/>
              <w:rPr>
                <w:rFonts w:ascii="Calibri" w:hAnsi="Calibri" w:cs="Calibri"/>
                <w:bCs/>
                <w:color w:val="000000"/>
              </w:rPr>
            </w:pPr>
            <w:r w:rsidRPr="00BF6F71">
              <w:rPr>
                <w:rFonts w:ascii="Calibri" w:hAnsi="Calibri" w:cs="Calibri"/>
                <w:bCs/>
                <w:color w:val="000000"/>
              </w:rPr>
              <w:t>0100</w:t>
            </w:r>
          </w:p>
        </w:tc>
      </w:tr>
      <w:tr w:rsidR="005574F0" w:rsidRPr="00BF6F71" w14:paraId="1B6FE0A9" w14:textId="77777777" w:rsidTr="00900E9B">
        <w:trPr>
          <w:trHeight w:val="634"/>
        </w:trPr>
        <w:tc>
          <w:tcPr>
            <w:tcW w:w="39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23E8388" w14:textId="77777777" w:rsidR="005574F0" w:rsidRDefault="005574F0" w:rsidP="00900E9B">
            <w:pPr>
              <w:jc w:val="center"/>
              <w:rPr>
                <w:rFonts w:ascii="Calibri" w:hAnsi="Calibri" w:cs="Calibri"/>
                <w:color w:val="000000"/>
              </w:rPr>
            </w:pPr>
            <w:r>
              <w:rPr>
                <w:rFonts w:ascii="Calibri" w:hAnsi="Calibri" w:cs="Calibri"/>
                <w:color w:val="000000"/>
              </w:rPr>
              <w:t>4</w:t>
            </w:r>
          </w:p>
        </w:tc>
        <w:tc>
          <w:tcPr>
            <w:tcW w:w="1561" w:type="dxa"/>
            <w:tcBorders>
              <w:top w:val="nil"/>
              <w:left w:val="nil"/>
              <w:bottom w:val="single" w:sz="4" w:space="0" w:color="auto"/>
              <w:right w:val="single" w:sz="4" w:space="0" w:color="auto"/>
            </w:tcBorders>
            <w:shd w:val="clear" w:color="auto" w:fill="auto"/>
            <w:vAlign w:val="center"/>
            <w:hideMark/>
          </w:tcPr>
          <w:p w14:paraId="3348A909" w14:textId="77777777" w:rsidR="005574F0" w:rsidRDefault="005574F0" w:rsidP="00900E9B">
            <w:pPr>
              <w:jc w:val="center"/>
              <w:rPr>
                <w:rFonts w:ascii="Calibri" w:hAnsi="Calibri" w:cs="Calibri"/>
                <w:color w:val="000000"/>
                <w:sz w:val="20"/>
                <w:szCs w:val="20"/>
              </w:rPr>
            </w:pPr>
            <w:r>
              <w:rPr>
                <w:rFonts w:ascii="Calibri" w:hAnsi="Calibri" w:cs="Calibri"/>
                <w:color w:val="000000"/>
                <w:sz w:val="20"/>
                <w:szCs w:val="20"/>
              </w:rPr>
              <w:t>"PAVIMENTACION DE 63 ML DE CONCRETO HIDRAULICO EN SECTOR EL TAMARINDO, CANTON LA LOMA, MUNICIPIO DE SAN PEDRO PERULAPAN, AÑO 2020"</w:t>
            </w:r>
          </w:p>
        </w:tc>
        <w:tc>
          <w:tcPr>
            <w:tcW w:w="762" w:type="dxa"/>
            <w:tcBorders>
              <w:top w:val="nil"/>
              <w:left w:val="nil"/>
              <w:bottom w:val="single" w:sz="4" w:space="0" w:color="auto"/>
              <w:right w:val="single" w:sz="4" w:space="0" w:color="auto"/>
            </w:tcBorders>
            <w:shd w:val="clear" w:color="auto" w:fill="auto"/>
            <w:noWrap/>
            <w:vAlign w:val="center"/>
            <w:hideMark/>
          </w:tcPr>
          <w:p w14:paraId="058993B2" w14:textId="77777777" w:rsidR="005574F0" w:rsidRDefault="005574F0" w:rsidP="00900E9B">
            <w:pPr>
              <w:jc w:val="center"/>
              <w:rPr>
                <w:rFonts w:ascii="Calibri" w:hAnsi="Calibri" w:cs="Calibri"/>
                <w:color w:val="000000"/>
                <w:sz w:val="20"/>
                <w:szCs w:val="20"/>
              </w:rPr>
            </w:pPr>
            <w:r>
              <w:rPr>
                <w:rFonts w:ascii="Calibri" w:hAnsi="Calibri" w:cs="Calibri"/>
                <w:color w:val="000000"/>
                <w:sz w:val="20"/>
                <w:szCs w:val="20"/>
              </w:rPr>
              <w:t>(70%) LG</w:t>
            </w:r>
          </w:p>
        </w:tc>
        <w:tc>
          <w:tcPr>
            <w:tcW w:w="1198" w:type="dxa"/>
            <w:tcBorders>
              <w:top w:val="nil"/>
              <w:left w:val="nil"/>
              <w:bottom w:val="single" w:sz="4" w:space="0" w:color="auto"/>
              <w:right w:val="single" w:sz="4" w:space="0" w:color="auto"/>
            </w:tcBorders>
            <w:shd w:val="clear" w:color="auto" w:fill="auto"/>
            <w:vAlign w:val="center"/>
            <w:hideMark/>
          </w:tcPr>
          <w:p w14:paraId="09F3BA7B" w14:textId="77777777" w:rsidR="005574F0" w:rsidRDefault="005574F0" w:rsidP="00900E9B">
            <w:pPr>
              <w:jc w:val="center"/>
              <w:rPr>
                <w:rFonts w:ascii="Calibri" w:hAnsi="Calibri" w:cs="Calibri"/>
                <w:color w:val="000000"/>
                <w:sz w:val="20"/>
                <w:szCs w:val="20"/>
              </w:rPr>
            </w:pPr>
            <w:r>
              <w:rPr>
                <w:rFonts w:ascii="Calibri" w:hAnsi="Calibri" w:cs="Calibri"/>
                <w:color w:val="000000"/>
                <w:sz w:val="20"/>
                <w:szCs w:val="20"/>
              </w:rPr>
              <w:t>CONSTRUCTORA GAITAN S.A. DE C.V.</w:t>
            </w:r>
          </w:p>
        </w:tc>
        <w:tc>
          <w:tcPr>
            <w:tcW w:w="1416" w:type="dxa"/>
            <w:tcBorders>
              <w:top w:val="nil"/>
              <w:left w:val="nil"/>
              <w:bottom w:val="single" w:sz="4" w:space="0" w:color="auto"/>
              <w:right w:val="single" w:sz="4" w:space="0" w:color="auto"/>
            </w:tcBorders>
            <w:shd w:val="clear" w:color="auto" w:fill="auto"/>
            <w:noWrap/>
            <w:vAlign w:val="center"/>
            <w:hideMark/>
          </w:tcPr>
          <w:p w14:paraId="6645B79B" w14:textId="77777777" w:rsidR="005574F0" w:rsidRDefault="005574F0" w:rsidP="00900E9B">
            <w:pPr>
              <w:jc w:val="center"/>
              <w:rPr>
                <w:rFonts w:ascii="Calibri" w:hAnsi="Calibri" w:cs="Calibri"/>
                <w:color w:val="000000"/>
                <w:sz w:val="20"/>
                <w:szCs w:val="20"/>
              </w:rPr>
            </w:pPr>
            <w:r>
              <w:rPr>
                <w:rFonts w:ascii="Calibri" w:hAnsi="Calibri" w:cs="Calibri"/>
                <w:color w:val="000000"/>
                <w:sz w:val="20"/>
                <w:szCs w:val="20"/>
              </w:rPr>
              <w:t xml:space="preserve"> $              9,526.50 </w:t>
            </w:r>
          </w:p>
        </w:tc>
        <w:tc>
          <w:tcPr>
            <w:tcW w:w="1526" w:type="dxa"/>
            <w:tcBorders>
              <w:top w:val="nil"/>
              <w:left w:val="nil"/>
              <w:bottom w:val="single" w:sz="4" w:space="0" w:color="auto"/>
              <w:right w:val="single" w:sz="4" w:space="0" w:color="auto"/>
            </w:tcBorders>
            <w:shd w:val="clear" w:color="auto" w:fill="auto"/>
            <w:noWrap/>
            <w:vAlign w:val="center"/>
            <w:hideMark/>
          </w:tcPr>
          <w:p w14:paraId="1BA1949F" w14:textId="77777777" w:rsidR="005574F0" w:rsidRDefault="005574F0" w:rsidP="00900E9B">
            <w:pPr>
              <w:jc w:val="center"/>
              <w:rPr>
                <w:rFonts w:ascii="Calibri" w:hAnsi="Calibri" w:cs="Calibri"/>
                <w:color w:val="000000"/>
              </w:rPr>
            </w:pPr>
            <w:r>
              <w:rPr>
                <w:rFonts w:ascii="Calibri" w:hAnsi="Calibri" w:cs="Calibri"/>
                <w:color w:val="000000"/>
              </w:rPr>
              <w:t xml:space="preserve"> $              4,466.77 </w:t>
            </w:r>
          </w:p>
        </w:tc>
        <w:tc>
          <w:tcPr>
            <w:tcW w:w="1307" w:type="dxa"/>
            <w:tcBorders>
              <w:top w:val="nil"/>
              <w:left w:val="nil"/>
              <w:bottom w:val="single" w:sz="4" w:space="0" w:color="auto"/>
              <w:right w:val="single" w:sz="4" w:space="0" w:color="auto"/>
            </w:tcBorders>
            <w:shd w:val="clear" w:color="auto" w:fill="auto"/>
            <w:noWrap/>
            <w:vAlign w:val="center"/>
            <w:hideMark/>
          </w:tcPr>
          <w:p w14:paraId="20CF4D0A" w14:textId="77777777" w:rsidR="005574F0" w:rsidRDefault="005574F0" w:rsidP="00900E9B">
            <w:pPr>
              <w:jc w:val="center"/>
              <w:rPr>
                <w:rFonts w:ascii="Calibri" w:hAnsi="Calibri" w:cs="Calibri"/>
                <w:color w:val="000000"/>
              </w:rPr>
            </w:pPr>
            <w:r>
              <w:rPr>
                <w:rFonts w:ascii="Calibri" w:hAnsi="Calibri" w:cs="Calibri"/>
                <w:color w:val="000000"/>
              </w:rPr>
              <w:t xml:space="preserve"> $              2,615.00 </w:t>
            </w:r>
          </w:p>
        </w:tc>
        <w:tc>
          <w:tcPr>
            <w:tcW w:w="1416" w:type="dxa"/>
            <w:tcBorders>
              <w:top w:val="nil"/>
              <w:left w:val="nil"/>
              <w:bottom w:val="single" w:sz="4" w:space="0" w:color="auto"/>
              <w:right w:val="single" w:sz="4" w:space="0" w:color="auto"/>
            </w:tcBorders>
            <w:shd w:val="clear" w:color="auto" w:fill="auto"/>
            <w:noWrap/>
            <w:vAlign w:val="center"/>
            <w:hideMark/>
          </w:tcPr>
          <w:p w14:paraId="4BCB31BA" w14:textId="77777777" w:rsidR="005574F0" w:rsidRPr="00BF6F71" w:rsidRDefault="005574F0" w:rsidP="00900E9B">
            <w:pPr>
              <w:rPr>
                <w:rFonts w:ascii="Calibri" w:hAnsi="Calibri" w:cs="Calibri"/>
                <w:bCs/>
                <w:color w:val="FF0000"/>
              </w:rPr>
            </w:pPr>
            <w:proofErr w:type="gramStart"/>
            <w:r>
              <w:rPr>
                <w:rFonts w:ascii="Calibri" w:hAnsi="Calibri" w:cs="Calibri"/>
                <w:bCs/>
                <w:color w:val="FF0000"/>
              </w:rPr>
              <w:t xml:space="preserve">$  </w:t>
            </w:r>
            <w:r w:rsidRPr="00BF6F71">
              <w:rPr>
                <w:rFonts w:ascii="Calibri" w:hAnsi="Calibri" w:cs="Calibri"/>
                <w:bCs/>
                <w:color w:val="FF0000"/>
              </w:rPr>
              <w:t>2,444.73</w:t>
            </w:r>
            <w:proofErr w:type="gramEnd"/>
            <w:r w:rsidRPr="00BF6F71">
              <w:rPr>
                <w:rFonts w:ascii="Calibri" w:hAnsi="Calibri" w:cs="Calibri"/>
                <w:bCs/>
                <w:color w:val="FF0000"/>
              </w:rPr>
              <w:t xml:space="preserve"> </w:t>
            </w:r>
          </w:p>
        </w:tc>
        <w:tc>
          <w:tcPr>
            <w:tcW w:w="76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4D3F9625" w14:textId="77777777" w:rsidR="005574F0" w:rsidRPr="00BF6F71" w:rsidRDefault="005574F0" w:rsidP="00900E9B">
            <w:pPr>
              <w:jc w:val="center"/>
              <w:rPr>
                <w:rFonts w:ascii="Calibri" w:hAnsi="Calibri" w:cs="Calibri"/>
                <w:bCs/>
                <w:color w:val="000000"/>
              </w:rPr>
            </w:pPr>
            <w:r w:rsidRPr="00BF6F71">
              <w:rPr>
                <w:rFonts w:ascii="Calibri" w:hAnsi="Calibri" w:cs="Calibri"/>
                <w:bCs/>
                <w:color w:val="000000"/>
              </w:rPr>
              <w:t>0040</w:t>
            </w:r>
          </w:p>
        </w:tc>
      </w:tr>
    </w:tbl>
    <w:p w14:paraId="2E0A775B" w14:textId="77777777" w:rsidR="005574F0" w:rsidRDefault="005574F0" w:rsidP="005574F0">
      <w:pPr>
        <w:spacing w:after="0" w:line="295" w:lineRule="auto"/>
        <w:jc w:val="both"/>
        <w:rPr>
          <w:rFonts w:ascii="Times New Roman" w:hAnsi="Times New Roman" w:cs="Times New Roman"/>
          <w:sz w:val="16"/>
          <w:szCs w:val="20"/>
        </w:rPr>
      </w:pPr>
    </w:p>
    <w:p w14:paraId="6291AE3B" w14:textId="77777777" w:rsidR="005574F0" w:rsidRDefault="005574F0" w:rsidP="005574F0">
      <w:pPr>
        <w:spacing w:after="0" w:line="295" w:lineRule="auto"/>
        <w:jc w:val="both"/>
        <w:rPr>
          <w:rFonts w:ascii="Times New Roman" w:hAnsi="Times New Roman" w:cs="Times New Roman"/>
          <w:sz w:val="16"/>
          <w:szCs w:val="20"/>
        </w:rPr>
      </w:pPr>
    </w:p>
    <w:tbl>
      <w:tblPr>
        <w:tblW w:w="10196" w:type="dxa"/>
        <w:tblInd w:w="80" w:type="dxa"/>
        <w:tblLayout w:type="fixed"/>
        <w:tblCellMar>
          <w:left w:w="70" w:type="dxa"/>
          <w:right w:w="70" w:type="dxa"/>
        </w:tblCellMar>
        <w:tblLook w:val="04A0" w:firstRow="1" w:lastRow="0" w:firstColumn="1" w:lastColumn="0" w:noHBand="0" w:noVBand="1"/>
      </w:tblPr>
      <w:tblGrid>
        <w:gridCol w:w="398"/>
        <w:gridCol w:w="1582"/>
        <w:gridCol w:w="772"/>
        <w:gridCol w:w="1214"/>
        <w:gridCol w:w="1435"/>
        <w:gridCol w:w="1546"/>
        <w:gridCol w:w="1325"/>
        <w:gridCol w:w="1357"/>
        <w:gridCol w:w="567"/>
      </w:tblGrid>
      <w:tr w:rsidR="005574F0" w:rsidRPr="00BF6F71" w14:paraId="70BBF088" w14:textId="77777777" w:rsidTr="00900E9B">
        <w:trPr>
          <w:trHeight w:val="658"/>
        </w:trPr>
        <w:tc>
          <w:tcPr>
            <w:tcW w:w="39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9D5F4EA" w14:textId="77777777" w:rsidR="005574F0" w:rsidRDefault="005574F0" w:rsidP="00900E9B">
            <w:pPr>
              <w:jc w:val="center"/>
              <w:rPr>
                <w:rFonts w:ascii="Calibri" w:hAnsi="Calibri" w:cs="Calibri"/>
                <w:color w:val="000000"/>
              </w:rPr>
            </w:pPr>
            <w:r>
              <w:rPr>
                <w:rFonts w:ascii="Calibri" w:hAnsi="Calibri" w:cs="Calibri"/>
                <w:color w:val="000000"/>
              </w:rPr>
              <w:t>5</w:t>
            </w:r>
          </w:p>
        </w:tc>
        <w:tc>
          <w:tcPr>
            <w:tcW w:w="1582" w:type="dxa"/>
            <w:tcBorders>
              <w:top w:val="single" w:sz="4" w:space="0" w:color="auto"/>
              <w:left w:val="nil"/>
              <w:bottom w:val="single" w:sz="4" w:space="0" w:color="auto"/>
              <w:right w:val="single" w:sz="4" w:space="0" w:color="auto"/>
            </w:tcBorders>
            <w:shd w:val="clear" w:color="auto" w:fill="auto"/>
            <w:vAlign w:val="center"/>
            <w:hideMark/>
          </w:tcPr>
          <w:p w14:paraId="70216290" w14:textId="77777777" w:rsidR="005574F0" w:rsidRDefault="005574F0" w:rsidP="00900E9B">
            <w:pPr>
              <w:jc w:val="center"/>
              <w:rPr>
                <w:rFonts w:ascii="Calibri" w:hAnsi="Calibri" w:cs="Calibri"/>
                <w:color w:val="000000"/>
                <w:sz w:val="20"/>
                <w:szCs w:val="20"/>
              </w:rPr>
            </w:pPr>
            <w:r>
              <w:rPr>
                <w:rFonts w:ascii="Calibri" w:hAnsi="Calibri" w:cs="Calibri"/>
                <w:color w:val="000000"/>
                <w:sz w:val="20"/>
                <w:szCs w:val="20"/>
              </w:rPr>
              <w:t>"RECARPETEO CON MEZCLA ASFALTICA EN ENTRADA DEL KM 22 AL CEMENTERIO MUNICIPAL CANTON LA LOMA, MUNICIPIO DE SAN PEDRO PERULAPAN, AÑO 2020"</w:t>
            </w:r>
          </w:p>
        </w:tc>
        <w:tc>
          <w:tcPr>
            <w:tcW w:w="772" w:type="dxa"/>
            <w:tcBorders>
              <w:top w:val="single" w:sz="4" w:space="0" w:color="auto"/>
              <w:left w:val="nil"/>
              <w:bottom w:val="single" w:sz="4" w:space="0" w:color="auto"/>
              <w:right w:val="single" w:sz="4" w:space="0" w:color="auto"/>
            </w:tcBorders>
            <w:shd w:val="clear" w:color="auto" w:fill="auto"/>
            <w:noWrap/>
            <w:vAlign w:val="center"/>
            <w:hideMark/>
          </w:tcPr>
          <w:p w14:paraId="4BCF18EF" w14:textId="77777777" w:rsidR="005574F0" w:rsidRDefault="005574F0" w:rsidP="00900E9B">
            <w:pPr>
              <w:jc w:val="center"/>
              <w:rPr>
                <w:rFonts w:ascii="Calibri" w:hAnsi="Calibri" w:cs="Calibri"/>
                <w:color w:val="000000"/>
                <w:sz w:val="20"/>
                <w:szCs w:val="20"/>
              </w:rPr>
            </w:pPr>
            <w:r>
              <w:rPr>
                <w:rFonts w:ascii="Calibri" w:hAnsi="Calibri" w:cs="Calibri"/>
                <w:color w:val="000000"/>
                <w:sz w:val="20"/>
                <w:szCs w:val="20"/>
              </w:rPr>
              <w:t>(70%) LG</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14:paraId="62FC74F2" w14:textId="77777777" w:rsidR="005574F0" w:rsidRDefault="005574F0" w:rsidP="00900E9B">
            <w:pPr>
              <w:jc w:val="center"/>
              <w:rPr>
                <w:rFonts w:ascii="Calibri" w:hAnsi="Calibri" w:cs="Calibri"/>
                <w:color w:val="000000"/>
                <w:sz w:val="20"/>
                <w:szCs w:val="20"/>
              </w:rPr>
            </w:pPr>
            <w:r>
              <w:rPr>
                <w:rFonts w:ascii="Calibri" w:hAnsi="Calibri" w:cs="Calibri"/>
                <w:color w:val="000000"/>
                <w:sz w:val="20"/>
                <w:szCs w:val="20"/>
              </w:rPr>
              <w:t>JRC ASOCIADOS S.A. DE C.V.</w:t>
            </w:r>
          </w:p>
        </w:tc>
        <w:tc>
          <w:tcPr>
            <w:tcW w:w="1435" w:type="dxa"/>
            <w:tcBorders>
              <w:top w:val="single" w:sz="4" w:space="0" w:color="auto"/>
              <w:left w:val="nil"/>
              <w:bottom w:val="single" w:sz="4" w:space="0" w:color="auto"/>
              <w:right w:val="single" w:sz="4" w:space="0" w:color="auto"/>
            </w:tcBorders>
            <w:shd w:val="clear" w:color="auto" w:fill="auto"/>
            <w:noWrap/>
            <w:vAlign w:val="center"/>
            <w:hideMark/>
          </w:tcPr>
          <w:p w14:paraId="0A1F45E1" w14:textId="77777777" w:rsidR="005574F0" w:rsidRDefault="005574F0" w:rsidP="00900E9B">
            <w:pPr>
              <w:jc w:val="center"/>
              <w:rPr>
                <w:rFonts w:ascii="Calibri" w:hAnsi="Calibri" w:cs="Calibri"/>
                <w:color w:val="000000"/>
                <w:sz w:val="20"/>
                <w:szCs w:val="20"/>
              </w:rPr>
            </w:pPr>
            <w:r>
              <w:rPr>
                <w:rFonts w:ascii="Calibri" w:hAnsi="Calibri" w:cs="Calibri"/>
                <w:color w:val="000000"/>
                <w:sz w:val="20"/>
                <w:szCs w:val="20"/>
              </w:rPr>
              <w:t xml:space="preserve"> $            13,095.74 </w:t>
            </w:r>
          </w:p>
        </w:tc>
        <w:tc>
          <w:tcPr>
            <w:tcW w:w="1546" w:type="dxa"/>
            <w:tcBorders>
              <w:top w:val="single" w:sz="4" w:space="0" w:color="auto"/>
              <w:left w:val="nil"/>
              <w:bottom w:val="single" w:sz="4" w:space="0" w:color="auto"/>
              <w:right w:val="single" w:sz="4" w:space="0" w:color="auto"/>
            </w:tcBorders>
            <w:shd w:val="clear" w:color="auto" w:fill="auto"/>
            <w:noWrap/>
            <w:vAlign w:val="center"/>
            <w:hideMark/>
          </w:tcPr>
          <w:p w14:paraId="6CC873AB" w14:textId="77777777" w:rsidR="005574F0" w:rsidRDefault="005574F0" w:rsidP="00900E9B">
            <w:pPr>
              <w:jc w:val="center"/>
              <w:rPr>
                <w:rFonts w:ascii="Calibri" w:hAnsi="Calibri" w:cs="Calibri"/>
                <w:color w:val="000000"/>
              </w:rPr>
            </w:pPr>
            <w:r>
              <w:rPr>
                <w:rFonts w:ascii="Calibri" w:hAnsi="Calibri" w:cs="Calibri"/>
                <w:color w:val="000000"/>
              </w:rPr>
              <w:t xml:space="preserve"> $              9,815.00 </w:t>
            </w:r>
          </w:p>
        </w:tc>
        <w:tc>
          <w:tcPr>
            <w:tcW w:w="1325" w:type="dxa"/>
            <w:tcBorders>
              <w:top w:val="single" w:sz="4" w:space="0" w:color="auto"/>
              <w:left w:val="nil"/>
              <w:bottom w:val="single" w:sz="4" w:space="0" w:color="auto"/>
              <w:right w:val="single" w:sz="4" w:space="0" w:color="auto"/>
            </w:tcBorders>
            <w:shd w:val="clear" w:color="auto" w:fill="auto"/>
            <w:noWrap/>
            <w:vAlign w:val="center"/>
            <w:hideMark/>
          </w:tcPr>
          <w:p w14:paraId="610A6A65" w14:textId="77777777" w:rsidR="005574F0" w:rsidRDefault="005574F0" w:rsidP="00900E9B">
            <w:pPr>
              <w:jc w:val="center"/>
              <w:rPr>
                <w:rFonts w:ascii="Calibri" w:hAnsi="Calibri" w:cs="Calibri"/>
                <w:color w:val="000000"/>
              </w:rPr>
            </w:pPr>
            <w:r>
              <w:rPr>
                <w:rFonts w:ascii="Calibri" w:hAnsi="Calibri" w:cs="Calibri"/>
                <w:color w:val="000000"/>
              </w:rPr>
              <w:t> </w:t>
            </w:r>
          </w:p>
        </w:tc>
        <w:tc>
          <w:tcPr>
            <w:tcW w:w="1357" w:type="dxa"/>
            <w:tcBorders>
              <w:top w:val="single" w:sz="4" w:space="0" w:color="auto"/>
              <w:left w:val="nil"/>
              <w:bottom w:val="single" w:sz="4" w:space="0" w:color="auto"/>
              <w:right w:val="single" w:sz="4" w:space="0" w:color="auto"/>
            </w:tcBorders>
            <w:shd w:val="clear" w:color="auto" w:fill="auto"/>
            <w:noWrap/>
            <w:vAlign w:val="center"/>
            <w:hideMark/>
          </w:tcPr>
          <w:p w14:paraId="67A08785" w14:textId="77777777" w:rsidR="005574F0" w:rsidRPr="00BF6F71" w:rsidRDefault="005574F0" w:rsidP="00900E9B">
            <w:pPr>
              <w:rPr>
                <w:rFonts w:ascii="Calibri" w:hAnsi="Calibri" w:cs="Calibri"/>
                <w:bCs/>
                <w:color w:val="FF0000"/>
              </w:rPr>
            </w:pPr>
            <w:r w:rsidRPr="00BF6F71">
              <w:rPr>
                <w:rFonts w:ascii="Calibri" w:hAnsi="Calibri" w:cs="Calibri"/>
                <w:bCs/>
                <w:color w:val="FF0000"/>
              </w:rPr>
              <w:t xml:space="preserve">$ 3,280.74 </w:t>
            </w:r>
          </w:p>
        </w:tc>
        <w:tc>
          <w:tcPr>
            <w:tcW w:w="56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147BE990" w14:textId="77777777" w:rsidR="005574F0" w:rsidRPr="00BF6F71" w:rsidRDefault="005574F0" w:rsidP="00900E9B">
            <w:pPr>
              <w:jc w:val="center"/>
              <w:rPr>
                <w:rFonts w:ascii="Calibri" w:hAnsi="Calibri" w:cs="Calibri"/>
                <w:bCs/>
                <w:color w:val="000000"/>
              </w:rPr>
            </w:pPr>
            <w:r w:rsidRPr="00BF6F71">
              <w:rPr>
                <w:rFonts w:ascii="Calibri" w:hAnsi="Calibri" w:cs="Calibri"/>
                <w:bCs/>
                <w:color w:val="000000"/>
              </w:rPr>
              <w:t>0067</w:t>
            </w:r>
          </w:p>
        </w:tc>
      </w:tr>
      <w:tr w:rsidR="005574F0" w:rsidRPr="00BF6F71" w14:paraId="73230E49" w14:textId="77777777" w:rsidTr="00900E9B">
        <w:trPr>
          <w:trHeight w:val="658"/>
        </w:trPr>
        <w:tc>
          <w:tcPr>
            <w:tcW w:w="39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5078C96" w14:textId="77777777" w:rsidR="005574F0" w:rsidRDefault="005574F0" w:rsidP="00900E9B">
            <w:pPr>
              <w:jc w:val="center"/>
              <w:rPr>
                <w:rFonts w:ascii="Calibri" w:hAnsi="Calibri" w:cs="Calibri"/>
                <w:color w:val="000000"/>
              </w:rPr>
            </w:pPr>
            <w:r>
              <w:rPr>
                <w:rFonts w:ascii="Calibri" w:hAnsi="Calibri" w:cs="Calibri"/>
                <w:color w:val="000000"/>
              </w:rPr>
              <w:t>6</w:t>
            </w:r>
          </w:p>
        </w:tc>
        <w:tc>
          <w:tcPr>
            <w:tcW w:w="1582" w:type="dxa"/>
            <w:tcBorders>
              <w:top w:val="nil"/>
              <w:left w:val="nil"/>
              <w:bottom w:val="single" w:sz="4" w:space="0" w:color="auto"/>
              <w:right w:val="single" w:sz="4" w:space="0" w:color="auto"/>
            </w:tcBorders>
            <w:shd w:val="clear" w:color="auto" w:fill="auto"/>
            <w:vAlign w:val="center"/>
            <w:hideMark/>
          </w:tcPr>
          <w:p w14:paraId="3DA94802" w14:textId="77777777" w:rsidR="005574F0" w:rsidRDefault="005574F0" w:rsidP="00900E9B">
            <w:pPr>
              <w:jc w:val="center"/>
              <w:rPr>
                <w:rFonts w:ascii="Calibri" w:hAnsi="Calibri" w:cs="Calibri"/>
                <w:color w:val="000000"/>
                <w:sz w:val="20"/>
                <w:szCs w:val="20"/>
              </w:rPr>
            </w:pPr>
            <w:r>
              <w:rPr>
                <w:rFonts w:ascii="Calibri" w:hAnsi="Calibri" w:cs="Calibri"/>
                <w:color w:val="000000"/>
                <w:sz w:val="20"/>
                <w:szCs w:val="20"/>
              </w:rPr>
              <w:t xml:space="preserve">PAVIMENTACION DE 69 ML CON CONCRETO HIDRAULICO EN SECTOR LA ESCUELA, ACNTON TECOLUCO ARRIBA, MUNICIPIO DE SAN PEDRO </w:t>
            </w:r>
            <w:r>
              <w:rPr>
                <w:rFonts w:ascii="Calibri" w:hAnsi="Calibri" w:cs="Calibri"/>
                <w:color w:val="000000"/>
                <w:sz w:val="20"/>
                <w:szCs w:val="20"/>
              </w:rPr>
              <w:lastRenderedPageBreak/>
              <w:t>PERULAPAN, ANO 2020</w:t>
            </w:r>
          </w:p>
        </w:tc>
        <w:tc>
          <w:tcPr>
            <w:tcW w:w="772" w:type="dxa"/>
            <w:tcBorders>
              <w:top w:val="nil"/>
              <w:left w:val="nil"/>
              <w:bottom w:val="single" w:sz="4" w:space="0" w:color="auto"/>
              <w:right w:val="single" w:sz="4" w:space="0" w:color="auto"/>
            </w:tcBorders>
            <w:shd w:val="clear" w:color="auto" w:fill="auto"/>
            <w:noWrap/>
            <w:vAlign w:val="center"/>
            <w:hideMark/>
          </w:tcPr>
          <w:p w14:paraId="223C55C3" w14:textId="77777777" w:rsidR="005574F0" w:rsidRDefault="005574F0" w:rsidP="00900E9B">
            <w:pPr>
              <w:jc w:val="center"/>
              <w:rPr>
                <w:rFonts w:ascii="Calibri" w:hAnsi="Calibri" w:cs="Calibri"/>
                <w:color w:val="000000"/>
                <w:sz w:val="20"/>
                <w:szCs w:val="20"/>
              </w:rPr>
            </w:pPr>
            <w:r>
              <w:rPr>
                <w:rFonts w:ascii="Calibri" w:hAnsi="Calibri" w:cs="Calibri"/>
                <w:color w:val="000000"/>
                <w:sz w:val="20"/>
                <w:szCs w:val="20"/>
              </w:rPr>
              <w:lastRenderedPageBreak/>
              <w:t>(70%) LG</w:t>
            </w:r>
          </w:p>
        </w:tc>
        <w:tc>
          <w:tcPr>
            <w:tcW w:w="1214" w:type="dxa"/>
            <w:tcBorders>
              <w:top w:val="nil"/>
              <w:left w:val="nil"/>
              <w:bottom w:val="single" w:sz="4" w:space="0" w:color="auto"/>
              <w:right w:val="single" w:sz="4" w:space="0" w:color="auto"/>
            </w:tcBorders>
            <w:shd w:val="clear" w:color="auto" w:fill="auto"/>
            <w:vAlign w:val="center"/>
            <w:hideMark/>
          </w:tcPr>
          <w:p w14:paraId="7FB2D5EE" w14:textId="77777777" w:rsidR="005574F0" w:rsidRDefault="005574F0" w:rsidP="00900E9B">
            <w:pPr>
              <w:jc w:val="center"/>
              <w:rPr>
                <w:rFonts w:ascii="Calibri" w:hAnsi="Calibri" w:cs="Calibri"/>
                <w:color w:val="000000"/>
                <w:sz w:val="20"/>
                <w:szCs w:val="20"/>
              </w:rPr>
            </w:pPr>
            <w:r>
              <w:rPr>
                <w:rFonts w:ascii="Calibri" w:hAnsi="Calibri" w:cs="Calibri"/>
                <w:color w:val="000000"/>
                <w:sz w:val="20"/>
                <w:szCs w:val="20"/>
              </w:rPr>
              <w:t xml:space="preserve">GC INVERSIONES S.A. DE </w:t>
            </w:r>
            <w:proofErr w:type="gramStart"/>
            <w:r>
              <w:rPr>
                <w:rFonts w:ascii="Calibri" w:hAnsi="Calibri" w:cs="Calibri"/>
                <w:color w:val="000000"/>
                <w:sz w:val="20"/>
                <w:szCs w:val="20"/>
              </w:rPr>
              <w:t>C.V</w:t>
            </w:r>
            <w:proofErr w:type="gramEnd"/>
          </w:p>
        </w:tc>
        <w:tc>
          <w:tcPr>
            <w:tcW w:w="1435" w:type="dxa"/>
            <w:tcBorders>
              <w:top w:val="nil"/>
              <w:left w:val="nil"/>
              <w:bottom w:val="single" w:sz="4" w:space="0" w:color="auto"/>
              <w:right w:val="single" w:sz="4" w:space="0" w:color="auto"/>
            </w:tcBorders>
            <w:shd w:val="clear" w:color="auto" w:fill="auto"/>
            <w:noWrap/>
            <w:vAlign w:val="center"/>
            <w:hideMark/>
          </w:tcPr>
          <w:p w14:paraId="0AC5FF3B" w14:textId="77777777" w:rsidR="005574F0" w:rsidRDefault="005574F0" w:rsidP="00900E9B">
            <w:pPr>
              <w:jc w:val="center"/>
              <w:rPr>
                <w:rFonts w:ascii="Calibri" w:hAnsi="Calibri" w:cs="Calibri"/>
                <w:color w:val="000000"/>
                <w:sz w:val="20"/>
                <w:szCs w:val="20"/>
              </w:rPr>
            </w:pPr>
            <w:r>
              <w:rPr>
                <w:rFonts w:ascii="Calibri" w:hAnsi="Calibri" w:cs="Calibri"/>
                <w:color w:val="000000"/>
                <w:sz w:val="20"/>
                <w:szCs w:val="20"/>
              </w:rPr>
              <w:t xml:space="preserve"> $            16,379.83 </w:t>
            </w:r>
          </w:p>
        </w:tc>
        <w:tc>
          <w:tcPr>
            <w:tcW w:w="1546" w:type="dxa"/>
            <w:tcBorders>
              <w:top w:val="nil"/>
              <w:left w:val="nil"/>
              <w:bottom w:val="single" w:sz="4" w:space="0" w:color="auto"/>
              <w:right w:val="single" w:sz="4" w:space="0" w:color="auto"/>
            </w:tcBorders>
            <w:shd w:val="clear" w:color="auto" w:fill="auto"/>
            <w:noWrap/>
            <w:vAlign w:val="center"/>
            <w:hideMark/>
          </w:tcPr>
          <w:p w14:paraId="68DD1FF8" w14:textId="77777777" w:rsidR="005574F0" w:rsidRDefault="005574F0" w:rsidP="00900E9B">
            <w:pPr>
              <w:jc w:val="center"/>
              <w:rPr>
                <w:rFonts w:ascii="Calibri" w:hAnsi="Calibri" w:cs="Calibri"/>
                <w:color w:val="000000"/>
              </w:rPr>
            </w:pPr>
            <w:r>
              <w:rPr>
                <w:rFonts w:ascii="Calibri" w:hAnsi="Calibri" w:cs="Calibri"/>
                <w:color w:val="000000"/>
              </w:rPr>
              <w:t xml:space="preserve"> $              7,095.77 </w:t>
            </w:r>
          </w:p>
        </w:tc>
        <w:tc>
          <w:tcPr>
            <w:tcW w:w="1325" w:type="dxa"/>
            <w:tcBorders>
              <w:top w:val="nil"/>
              <w:left w:val="nil"/>
              <w:bottom w:val="single" w:sz="4" w:space="0" w:color="auto"/>
              <w:right w:val="single" w:sz="4" w:space="0" w:color="auto"/>
            </w:tcBorders>
            <w:shd w:val="clear" w:color="auto" w:fill="auto"/>
            <w:noWrap/>
            <w:vAlign w:val="center"/>
            <w:hideMark/>
          </w:tcPr>
          <w:p w14:paraId="06206D60" w14:textId="77777777" w:rsidR="005574F0" w:rsidRDefault="005574F0" w:rsidP="00900E9B">
            <w:pPr>
              <w:jc w:val="center"/>
              <w:rPr>
                <w:rFonts w:ascii="Calibri" w:hAnsi="Calibri" w:cs="Calibri"/>
                <w:color w:val="000000"/>
              </w:rPr>
            </w:pPr>
            <w:r>
              <w:rPr>
                <w:rFonts w:ascii="Calibri" w:hAnsi="Calibri" w:cs="Calibri"/>
                <w:color w:val="000000"/>
              </w:rPr>
              <w:t xml:space="preserve"> $              5,189.10 </w:t>
            </w:r>
          </w:p>
        </w:tc>
        <w:tc>
          <w:tcPr>
            <w:tcW w:w="1357" w:type="dxa"/>
            <w:tcBorders>
              <w:top w:val="nil"/>
              <w:left w:val="nil"/>
              <w:bottom w:val="single" w:sz="4" w:space="0" w:color="auto"/>
              <w:right w:val="single" w:sz="4" w:space="0" w:color="auto"/>
            </w:tcBorders>
            <w:shd w:val="clear" w:color="auto" w:fill="auto"/>
            <w:noWrap/>
            <w:vAlign w:val="center"/>
            <w:hideMark/>
          </w:tcPr>
          <w:p w14:paraId="2510AE27" w14:textId="77777777" w:rsidR="005574F0" w:rsidRPr="00BF6F71" w:rsidRDefault="005574F0" w:rsidP="00900E9B">
            <w:pPr>
              <w:rPr>
                <w:rFonts w:ascii="Calibri" w:hAnsi="Calibri" w:cs="Calibri"/>
                <w:bCs/>
                <w:color w:val="FF0000"/>
              </w:rPr>
            </w:pPr>
            <w:r w:rsidRPr="00BF6F71">
              <w:rPr>
                <w:rFonts w:ascii="Calibri" w:hAnsi="Calibri" w:cs="Calibri"/>
                <w:bCs/>
                <w:color w:val="FF0000"/>
              </w:rPr>
              <w:t xml:space="preserve">$    4,094.96 </w:t>
            </w:r>
          </w:p>
        </w:tc>
        <w:tc>
          <w:tcPr>
            <w:tcW w:w="56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0BF5E371" w14:textId="77777777" w:rsidR="005574F0" w:rsidRPr="00BF6F71" w:rsidRDefault="005574F0" w:rsidP="00900E9B">
            <w:pPr>
              <w:jc w:val="center"/>
              <w:rPr>
                <w:rFonts w:ascii="Calibri" w:hAnsi="Calibri" w:cs="Calibri"/>
                <w:bCs/>
                <w:color w:val="000000"/>
              </w:rPr>
            </w:pPr>
            <w:r w:rsidRPr="00BF6F71">
              <w:rPr>
                <w:rFonts w:ascii="Calibri" w:hAnsi="Calibri" w:cs="Calibri"/>
                <w:bCs/>
                <w:color w:val="000000"/>
              </w:rPr>
              <w:t>0077</w:t>
            </w:r>
          </w:p>
        </w:tc>
      </w:tr>
      <w:tr w:rsidR="005574F0" w:rsidRPr="00BF6F71" w14:paraId="6AA92BC3" w14:textId="77777777" w:rsidTr="00900E9B">
        <w:trPr>
          <w:trHeight w:val="2743"/>
        </w:trPr>
        <w:tc>
          <w:tcPr>
            <w:tcW w:w="39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2E7F51E" w14:textId="77777777" w:rsidR="005574F0" w:rsidRDefault="005574F0" w:rsidP="00900E9B">
            <w:pPr>
              <w:jc w:val="center"/>
              <w:rPr>
                <w:rFonts w:ascii="Calibri" w:hAnsi="Calibri" w:cs="Calibri"/>
                <w:color w:val="000000"/>
              </w:rPr>
            </w:pPr>
            <w:r>
              <w:rPr>
                <w:rFonts w:ascii="Calibri" w:hAnsi="Calibri" w:cs="Calibri"/>
                <w:color w:val="000000"/>
              </w:rPr>
              <w:t>7</w:t>
            </w:r>
          </w:p>
        </w:tc>
        <w:tc>
          <w:tcPr>
            <w:tcW w:w="1582" w:type="dxa"/>
            <w:tcBorders>
              <w:top w:val="nil"/>
              <w:left w:val="nil"/>
              <w:bottom w:val="single" w:sz="4" w:space="0" w:color="auto"/>
              <w:right w:val="single" w:sz="4" w:space="0" w:color="auto"/>
            </w:tcBorders>
            <w:shd w:val="clear" w:color="auto" w:fill="auto"/>
            <w:vAlign w:val="center"/>
            <w:hideMark/>
          </w:tcPr>
          <w:p w14:paraId="37B33745" w14:textId="77777777" w:rsidR="005574F0" w:rsidRDefault="005574F0" w:rsidP="00900E9B">
            <w:pPr>
              <w:jc w:val="center"/>
              <w:rPr>
                <w:rFonts w:ascii="Calibri" w:hAnsi="Calibri" w:cs="Calibri"/>
                <w:color w:val="000000"/>
                <w:sz w:val="20"/>
                <w:szCs w:val="20"/>
              </w:rPr>
            </w:pPr>
            <w:r>
              <w:rPr>
                <w:rFonts w:ascii="Calibri" w:hAnsi="Calibri" w:cs="Calibri"/>
                <w:color w:val="000000"/>
                <w:sz w:val="20"/>
                <w:szCs w:val="20"/>
              </w:rPr>
              <w:t>"RECARPETEO CON MEZCLA ASFALTICA DE 300 EN SECTOR LA ESCUELA EL ROTULO, CANTON TECOMATEPEQUE, MUNICIPIO DE SAN PEDRO PERULAPAN, AÑO 2020"</w:t>
            </w:r>
          </w:p>
        </w:tc>
        <w:tc>
          <w:tcPr>
            <w:tcW w:w="772" w:type="dxa"/>
            <w:tcBorders>
              <w:top w:val="nil"/>
              <w:left w:val="nil"/>
              <w:bottom w:val="single" w:sz="4" w:space="0" w:color="auto"/>
              <w:right w:val="single" w:sz="4" w:space="0" w:color="auto"/>
            </w:tcBorders>
            <w:shd w:val="clear" w:color="auto" w:fill="auto"/>
            <w:noWrap/>
            <w:vAlign w:val="center"/>
            <w:hideMark/>
          </w:tcPr>
          <w:p w14:paraId="715C34D2" w14:textId="77777777" w:rsidR="005574F0" w:rsidRDefault="005574F0" w:rsidP="00900E9B">
            <w:pPr>
              <w:jc w:val="center"/>
              <w:rPr>
                <w:rFonts w:ascii="Calibri" w:hAnsi="Calibri" w:cs="Calibri"/>
                <w:color w:val="000000"/>
                <w:sz w:val="20"/>
                <w:szCs w:val="20"/>
              </w:rPr>
            </w:pPr>
            <w:r>
              <w:rPr>
                <w:rFonts w:ascii="Calibri" w:hAnsi="Calibri" w:cs="Calibri"/>
                <w:color w:val="000000"/>
                <w:sz w:val="20"/>
                <w:szCs w:val="20"/>
              </w:rPr>
              <w:t>(70%) LG</w:t>
            </w:r>
          </w:p>
        </w:tc>
        <w:tc>
          <w:tcPr>
            <w:tcW w:w="1214" w:type="dxa"/>
            <w:tcBorders>
              <w:top w:val="nil"/>
              <w:left w:val="nil"/>
              <w:bottom w:val="single" w:sz="4" w:space="0" w:color="auto"/>
              <w:right w:val="single" w:sz="4" w:space="0" w:color="auto"/>
            </w:tcBorders>
            <w:shd w:val="clear" w:color="auto" w:fill="auto"/>
            <w:vAlign w:val="center"/>
            <w:hideMark/>
          </w:tcPr>
          <w:p w14:paraId="7963458F" w14:textId="77777777" w:rsidR="005574F0" w:rsidRDefault="005574F0" w:rsidP="00900E9B">
            <w:pPr>
              <w:jc w:val="center"/>
              <w:rPr>
                <w:rFonts w:ascii="Calibri" w:hAnsi="Calibri" w:cs="Calibri"/>
                <w:color w:val="000000"/>
                <w:sz w:val="20"/>
                <w:szCs w:val="20"/>
              </w:rPr>
            </w:pPr>
            <w:r>
              <w:rPr>
                <w:rFonts w:ascii="Calibri" w:hAnsi="Calibri" w:cs="Calibri"/>
                <w:color w:val="000000"/>
                <w:sz w:val="20"/>
                <w:szCs w:val="20"/>
              </w:rPr>
              <w:t>INARTEC</w:t>
            </w:r>
          </w:p>
        </w:tc>
        <w:tc>
          <w:tcPr>
            <w:tcW w:w="1435" w:type="dxa"/>
            <w:tcBorders>
              <w:top w:val="nil"/>
              <w:left w:val="nil"/>
              <w:bottom w:val="single" w:sz="4" w:space="0" w:color="auto"/>
              <w:right w:val="single" w:sz="4" w:space="0" w:color="auto"/>
            </w:tcBorders>
            <w:shd w:val="clear" w:color="auto" w:fill="auto"/>
            <w:noWrap/>
            <w:vAlign w:val="center"/>
            <w:hideMark/>
          </w:tcPr>
          <w:p w14:paraId="70708717" w14:textId="77777777" w:rsidR="005574F0" w:rsidRDefault="005574F0" w:rsidP="00900E9B">
            <w:pPr>
              <w:jc w:val="center"/>
              <w:rPr>
                <w:rFonts w:ascii="Calibri" w:hAnsi="Calibri" w:cs="Calibri"/>
                <w:color w:val="000000"/>
                <w:sz w:val="20"/>
                <w:szCs w:val="20"/>
              </w:rPr>
            </w:pPr>
            <w:r>
              <w:rPr>
                <w:rFonts w:ascii="Calibri" w:hAnsi="Calibri" w:cs="Calibri"/>
                <w:color w:val="000000"/>
                <w:sz w:val="20"/>
                <w:szCs w:val="20"/>
              </w:rPr>
              <w:t xml:space="preserve"> $            47,905.12 </w:t>
            </w:r>
          </w:p>
        </w:tc>
        <w:tc>
          <w:tcPr>
            <w:tcW w:w="1546" w:type="dxa"/>
            <w:tcBorders>
              <w:top w:val="nil"/>
              <w:left w:val="nil"/>
              <w:bottom w:val="single" w:sz="4" w:space="0" w:color="auto"/>
              <w:right w:val="single" w:sz="4" w:space="0" w:color="auto"/>
            </w:tcBorders>
            <w:shd w:val="clear" w:color="auto" w:fill="auto"/>
            <w:noWrap/>
            <w:vAlign w:val="center"/>
            <w:hideMark/>
          </w:tcPr>
          <w:p w14:paraId="27FB7F35" w14:textId="77777777" w:rsidR="005574F0" w:rsidRDefault="005574F0" w:rsidP="00900E9B">
            <w:pPr>
              <w:jc w:val="center"/>
              <w:rPr>
                <w:rFonts w:ascii="Calibri" w:hAnsi="Calibri" w:cs="Calibri"/>
                <w:color w:val="000000"/>
              </w:rPr>
            </w:pPr>
            <w:r>
              <w:rPr>
                <w:rFonts w:ascii="Calibri" w:hAnsi="Calibri" w:cs="Calibri"/>
                <w:color w:val="000000"/>
              </w:rPr>
              <w:t xml:space="preserve"> $           21,557.30 </w:t>
            </w:r>
          </w:p>
        </w:tc>
        <w:tc>
          <w:tcPr>
            <w:tcW w:w="1325" w:type="dxa"/>
            <w:tcBorders>
              <w:top w:val="nil"/>
              <w:left w:val="nil"/>
              <w:bottom w:val="single" w:sz="4" w:space="0" w:color="auto"/>
              <w:right w:val="single" w:sz="4" w:space="0" w:color="auto"/>
            </w:tcBorders>
            <w:shd w:val="clear" w:color="auto" w:fill="auto"/>
            <w:noWrap/>
            <w:vAlign w:val="center"/>
            <w:hideMark/>
          </w:tcPr>
          <w:p w14:paraId="764BE5D9" w14:textId="77777777" w:rsidR="005574F0" w:rsidRDefault="005574F0" w:rsidP="00900E9B">
            <w:pPr>
              <w:jc w:val="center"/>
              <w:rPr>
                <w:rFonts w:ascii="Calibri" w:hAnsi="Calibri" w:cs="Calibri"/>
                <w:color w:val="000000"/>
              </w:rPr>
            </w:pPr>
            <w:r>
              <w:rPr>
                <w:rFonts w:ascii="Calibri" w:hAnsi="Calibri" w:cs="Calibri"/>
                <w:color w:val="000000"/>
              </w:rPr>
              <w:t xml:space="preserve"> $           14,369.00 </w:t>
            </w:r>
          </w:p>
        </w:tc>
        <w:tc>
          <w:tcPr>
            <w:tcW w:w="1357" w:type="dxa"/>
            <w:tcBorders>
              <w:top w:val="nil"/>
              <w:left w:val="nil"/>
              <w:bottom w:val="single" w:sz="4" w:space="0" w:color="auto"/>
              <w:right w:val="single" w:sz="4" w:space="0" w:color="auto"/>
            </w:tcBorders>
            <w:shd w:val="clear" w:color="auto" w:fill="auto"/>
            <w:noWrap/>
            <w:vAlign w:val="center"/>
            <w:hideMark/>
          </w:tcPr>
          <w:p w14:paraId="58BDAE9E" w14:textId="77777777" w:rsidR="005574F0" w:rsidRPr="00BF6F71" w:rsidRDefault="005574F0" w:rsidP="00900E9B">
            <w:pPr>
              <w:rPr>
                <w:rFonts w:ascii="Calibri" w:hAnsi="Calibri" w:cs="Calibri"/>
                <w:bCs/>
                <w:color w:val="FF0000"/>
              </w:rPr>
            </w:pPr>
            <w:r w:rsidRPr="00BF6F71">
              <w:rPr>
                <w:rFonts w:ascii="Calibri" w:hAnsi="Calibri" w:cs="Calibri"/>
                <w:bCs/>
                <w:color w:val="FF0000"/>
              </w:rPr>
              <w:t xml:space="preserve"> $ 11,978.82 </w:t>
            </w:r>
          </w:p>
        </w:tc>
        <w:tc>
          <w:tcPr>
            <w:tcW w:w="56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7FE0B5BE" w14:textId="77777777" w:rsidR="005574F0" w:rsidRPr="00BF6F71" w:rsidRDefault="005574F0" w:rsidP="00900E9B">
            <w:pPr>
              <w:jc w:val="center"/>
              <w:rPr>
                <w:rFonts w:ascii="Calibri" w:hAnsi="Calibri" w:cs="Calibri"/>
                <w:bCs/>
                <w:color w:val="000000"/>
              </w:rPr>
            </w:pPr>
            <w:r w:rsidRPr="00BF6F71">
              <w:rPr>
                <w:rFonts w:ascii="Calibri" w:hAnsi="Calibri" w:cs="Calibri"/>
                <w:bCs/>
                <w:color w:val="000000"/>
              </w:rPr>
              <w:t>00014</w:t>
            </w:r>
          </w:p>
        </w:tc>
      </w:tr>
    </w:tbl>
    <w:p w14:paraId="7700CDD9" w14:textId="77777777" w:rsidR="005574F0" w:rsidRDefault="005574F0" w:rsidP="005574F0">
      <w:pPr>
        <w:spacing w:after="0" w:line="295" w:lineRule="auto"/>
        <w:jc w:val="both"/>
        <w:rPr>
          <w:rFonts w:ascii="Times New Roman" w:hAnsi="Times New Roman" w:cs="Times New Roman"/>
          <w:sz w:val="16"/>
          <w:szCs w:val="20"/>
        </w:rPr>
      </w:pPr>
    </w:p>
    <w:tbl>
      <w:tblPr>
        <w:tblW w:w="10196" w:type="dxa"/>
        <w:tblInd w:w="80" w:type="dxa"/>
        <w:tblLayout w:type="fixed"/>
        <w:tblCellMar>
          <w:left w:w="70" w:type="dxa"/>
          <w:right w:w="70" w:type="dxa"/>
        </w:tblCellMar>
        <w:tblLook w:val="04A0" w:firstRow="1" w:lastRow="0" w:firstColumn="1" w:lastColumn="0" w:noHBand="0" w:noVBand="1"/>
      </w:tblPr>
      <w:tblGrid>
        <w:gridCol w:w="402"/>
        <w:gridCol w:w="1600"/>
        <w:gridCol w:w="781"/>
        <w:gridCol w:w="1228"/>
        <w:gridCol w:w="1340"/>
        <w:gridCol w:w="1564"/>
        <w:gridCol w:w="1452"/>
        <w:gridCol w:w="1262"/>
        <w:gridCol w:w="567"/>
      </w:tblGrid>
      <w:tr w:rsidR="005574F0" w:rsidRPr="00BF6F71" w14:paraId="45188808" w14:textId="77777777" w:rsidTr="00900E9B">
        <w:trPr>
          <w:trHeight w:val="1184"/>
        </w:trPr>
        <w:tc>
          <w:tcPr>
            <w:tcW w:w="40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4E60141" w14:textId="77777777" w:rsidR="005574F0" w:rsidRDefault="005574F0" w:rsidP="00900E9B">
            <w:pPr>
              <w:jc w:val="center"/>
              <w:rPr>
                <w:rFonts w:ascii="Calibri" w:hAnsi="Calibri" w:cs="Calibri"/>
                <w:color w:val="000000"/>
              </w:rPr>
            </w:pPr>
            <w:r>
              <w:rPr>
                <w:rFonts w:ascii="Calibri" w:hAnsi="Calibri" w:cs="Calibri"/>
                <w:color w:val="000000"/>
              </w:rPr>
              <w:t>8</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36CB0B88" w14:textId="77777777" w:rsidR="005574F0" w:rsidRDefault="005574F0" w:rsidP="00900E9B">
            <w:pPr>
              <w:jc w:val="center"/>
              <w:rPr>
                <w:rFonts w:ascii="Calibri" w:hAnsi="Calibri" w:cs="Calibri"/>
                <w:color w:val="000000"/>
                <w:sz w:val="20"/>
                <w:szCs w:val="20"/>
              </w:rPr>
            </w:pPr>
            <w:r>
              <w:rPr>
                <w:rFonts w:ascii="Calibri" w:hAnsi="Calibri" w:cs="Calibri"/>
                <w:color w:val="000000"/>
                <w:sz w:val="20"/>
                <w:szCs w:val="20"/>
              </w:rPr>
              <w:t>"PAVIMENTACION DE 200 ML CON MEZCLA ASFALTICA SECTOR LA IGLESIA CANTON LA ESPERANZA, MUNICIPIO DE SSAN PEDRO PERULAPAN, AÑOS 2020"</w:t>
            </w:r>
          </w:p>
        </w:tc>
        <w:tc>
          <w:tcPr>
            <w:tcW w:w="781" w:type="dxa"/>
            <w:tcBorders>
              <w:top w:val="single" w:sz="4" w:space="0" w:color="auto"/>
              <w:left w:val="nil"/>
              <w:bottom w:val="single" w:sz="4" w:space="0" w:color="auto"/>
              <w:right w:val="single" w:sz="4" w:space="0" w:color="auto"/>
            </w:tcBorders>
            <w:shd w:val="clear" w:color="auto" w:fill="auto"/>
            <w:noWrap/>
            <w:vAlign w:val="center"/>
            <w:hideMark/>
          </w:tcPr>
          <w:p w14:paraId="2686300F" w14:textId="77777777" w:rsidR="005574F0" w:rsidRDefault="005574F0" w:rsidP="00900E9B">
            <w:pPr>
              <w:jc w:val="center"/>
              <w:rPr>
                <w:rFonts w:ascii="Calibri" w:hAnsi="Calibri" w:cs="Calibri"/>
                <w:color w:val="000000"/>
                <w:sz w:val="20"/>
                <w:szCs w:val="20"/>
              </w:rPr>
            </w:pPr>
            <w:r>
              <w:rPr>
                <w:rFonts w:ascii="Calibri" w:hAnsi="Calibri" w:cs="Calibri"/>
                <w:color w:val="000000"/>
                <w:sz w:val="20"/>
                <w:szCs w:val="20"/>
              </w:rPr>
              <w:t>(70%) LG</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14:paraId="04EE6627" w14:textId="77777777" w:rsidR="005574F0" w:rsidRDefault="005574F0" w:rsidP="00900E9B">
            <w:pPr>
              <w:jc w:val="center"/>
              <w:rPr>
                <w:rFonts w:ascii="Calibri" w:hAnsi="Calibri" w:cs="Calibri"/>
                <w:color w:val="000000"/>
                <w:sz w:val="20"/>
                <w:szCs w:val="20"/>
              </w:rPr>
            </w:pPr>
            <w:r>
              <w:rPr>
                <w:rFonts w:ascii="Calibri" w:hAnsi="Calibri" w:cs="Calibri"/>
                <w:color w:val="000000"/>
                <w:sz w:val="20"/>
                <w:szCs w:val="20"/>
              </w:rPr>
              <w:t>ESECON S.A. DE C.V.</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48D18A35" w14:textId="77777777" w:rsidR="005574F0" w:rsidRDefault="005574F0" w:rsidP="00900E9B">
            <w:pPr>
              <w:jc w:val="center"/>
              <w:rPr>
                <w:rFonts w:ascii="Calibri" w:hAnsi="Calibri" w:cs="Calibri"/>
                <w:color w:val="000000"/>
                <w:sz w:val="20"/>
                <w:szCs w:val="20"/>
              </w:rPr>
            </w:pPr>
            <w:r>
              <w:rPr>
                <w:rFonts w:ascii="Calibri" w:hAnsi="Calibri" w:cs="Calibri"/>
                <w:color w:val="000000"/>
                <w:sz w:val="20"/>
                <w:szCs w:val="20"/>
              </w:rPr>
              <w:t xml:space="preserve"> $            48,282.92 </w:t>
            </w:r>
          </w:p>
        </w:tc>
        <w:tc>
          <w:tcPr>
            <w:tcW w:w="1564" w:type="dxa"/>
            <w:tcBorders>
              <w:top w:val="single" w:sz="4" w:space="0" w:color="auto"/>
              <w:left w:val="nil"/>
              <w:bottom w:val="single" w:sz="4" w:space="0" w:color="auto"/>
              <w:right w:val="single" w:sz="4" w:space="0" w:color="auto"/>
            </w:tcBorders>
            <w:shd w:val="clear" w:color="auto" w:fill="auto"/>
            <w:noWrap/>
            <w:vAlign w:val="center"/>
            <w:hideMark/>
          </w:tcPr>
          <w:p w14:paraId="29AFFB42" w14:textId="77777777" w:rsidR="005574F0" w:rsidRDefault="005574F0" w:rsidP="00900E9B">
            <w:pPr>
              <w:jc w:val="center"/>
              <w:rPr>
                <w:rFonts w:ascii="Calibri" w:hAnsi="Calibri" w:cs="Calibri"/>
                <w:color w:val="000000"/>
              </w:rPr>
            </w:pPr>
            <w:r>
              <w:rPr>
                <w:rFonts w:ascii="Calibri" w:hAnsi="Calibri" w:cs="Calibri"/>
                <w:color w:val="000000"/>
              </w:rPr>
              <w:t xml:space="preserve"> $           20,294.34 </w:t>
            </w:r>
          </w:p>
        </w:tc>
        <w:tc>
          <w:tcPr>
            <w:tcW w:w="1452" w:type="dxa"/>
            <w:tcBorders>
              <w:top w:val="single" w:sz="4" w:space="0" w:color="auto"/>
              <w:left w:val="nil"/>
              <w:bottom w:val="single" w:sz="4" w:space="0" w:color="auto"/>
              <w:right w:val="single" w:sz="4" w:space="0" w:color="auto"/>
            </w:tcBorders>
            <w:shd w:val="clear" w:color="auto" w:fill="auto"/>
            <w:noWrap/>
            <w:vAlign w:val="center"/>
            <w:hideMark/>
          </w:tcPr>
          <w:p w14:paraId="5F46CAF2" w14:textId="77777777" w:rsidR="005574F0" w:rsidRDefault="005574F0" w:rsidP="00900E9B">
            <w:pPr>
              <w:jc w:val="center"/>
              <w:rPr>
                <w:rFonts w:ascii="Calibri" w:hAnsi="Calibri" w:cs="Calibri"/>
                <w:color w:val="000000"/>
              </w:rPr>
            </w:pPr>
            <w:r>
              <w:rPr>
                <w:rFonts w:ascii="Calibri" w:hAnsi="Calibri" w:cs="Calibri"/>
                <w:color w:val="000000"/>
              </w:rPr>
              <w:t xml:space="preserve"> $           15,774.28 </w:t>
            </w:r>
          </w:p>
        </w:tc>
        <w:tc>
          <w:tcPr>
            <w:tcW w:w="1262" w:type="dxa"/>
            <w:tcBorders>
              <w:top w:val="single" w:sz="4" w:space="0" w:color="auto"/>
              <w:left w:val="nil"/>
              <w:bottom w:val="single" w:sz="4" w:space="0" w:color="auto"/>
              <w:right w:val="single" w:sz="4" w:space="0" w:color="auto"/>
            </w:tcBorders>
            <w:shd w:val="clear" w:color="auto" w:fill="auto"/>
            <w:noWrap/>
            <w:vAlign w:val="center"/>
            <w:hideMark/>
          </w:tcPr>
          <w:p w14:paraId="39E49A0E" w14:textId="77777777" w:rsidR="005574F0" w:rsidRPr="00BF6F71" w:rsidRDefault="005574F0" w:rsidP="00900E9B">
            <w:pPr>
              <w:rPr>
                <w:rFonts w:ascii="Calibri" w:hAnsi="Calibri" w:cs="Calibri"/>
                <w:bCs/>
                <w:color w:val="FF0000"/>
              </w:rPr>
            </w:pPr>
            <w:proofErr w:type="gramStart"/>
            <w:r w:rsidRPr="00BF6F71">
              <w:rPr>
                <w:rFonts w:ascii="Calibri" w:hAnsi="Calibri" w:cs="Calibri"/>
                <w:bCs/>
                <w:color w:val="FF0000"/>
              </w:rPr>
              <w:t>$  12,214.30</w:t>
            </w:r>
            <w:proofErr w:type="gramEnd"/>
            <w:r w:rsidRPr="00BF6F71">
              <w:rPr>
                <w:rFonts w:ascii="Calibri" w:hAnsi="Calibri" w:cs="Calibri"/>
                <w:bCs/>
                <w:color w:val="FF0000"/>
              </w:rPr>
              <w:t xml:space="preserve"> </w:t>
            </w:r>
          </w:p>
        </w:tc>
        <w:tc>
          <w:tcPr>
            <w:tcW w:w="56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11F6D365" w14:textId="77777777" w:rsidR="005574F0" w:rsidRPr="00BF6F71" w:rsidRDefault="005574F0" w:rsidP="00900E9B">
            <w:pPr>
              <w:jc w:val="center"/>
              <w:rPr>
                <w:rFonts w:ascii="Calibri" w:hAnsi="Calibri" w:cs="Calibri"/>
                <w:bCs/>
                <w:color w:val="000000"/>
              </w:rPr>
            </w:pPr>
            <w:r w:rsidRPr="00BF6F71">
              <w:rPr>
                <w:rFonts w:ascii="Calibri" w:hAnsi="Calibri" w:cs="Calibri"/>
                <w:bCs/>
                <w:color w:val="000000"/>
              </w:rPr>
              <w:t>0031</w:t>
            </w:r>
          </w:p>
        </w:tc>
      </w:tr>
      <w:tr w:rsidR="005574F0" w:rsidRPr="00BF6F71" w14:paraId="351BDC5D" w14:textId="77777777" w:rsidTr="00900E9B">
        <w:trPr>
          <w:trHeight w:val="690"/>
        </w:trPr>
        <w:tc>
          <w:tcPr>
            <w:tcW w:w="40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927798A" w14:textId="77777777" w:rsidR="005574F0" w:rsidRDefault="005574F0" w:rsidP="00900E9B">
            <w:pPr>
              <w:jc w:val="center"/>
              <w:rPr>
                <w:rFonts w:ascii="Calibri" w:hAnsi="Calibri" w:cs="Calibri"/>
                <w:color w:val="000000"/>
              </w:rPr>
            </w:pPr>
            <w:r>
              <w:rPr>
                <w:rFonts w:ascii="Calibri" w:hAnsi="Calibri" w:cs="Calibri"/>
                <w:color w:val="000000"/>
              </w:rPr>
              <w:t>9</w:t>
            </w:r>
          </w:p>
        </w:tc>
        <w:tc>
          <w:tcPr>
            <w:tcW w:w="1600" w:type="dxa"/>
            <w:tcBorders>
              <w:top w:val="nil"/>
              <w:left w:val="nil"/>
              <w:bottom w:val="single" w:sz="4" w:space="0" w:color="auto"/>
              <w:right w:val="single" w:sz="4" w:space="0" w:color="auto"/>
            </w:tcBorders>
            <w:shd w:val="clear" w:color="auto" w:fill="auto"/>
            <w:vAlign w:val="center"/>
            <w:hideMark/>
          </w:tcPr>
          <w:p w14:paraId="5A6E8CC8" w14:textId="77777777" w:rsidR="005574F0" w:rsidRDefault="005574F0" w:rsidP="00900E9B">
            <w:pPr>
              <w:jc w:val="center"/>
              <w:rPr>
                <w:rFonts w:ascii="Calibri" w:hAnsi="Calibri" w:cs="Calibri"/>
                <w:color w:val="000000"/>
                <w:sz w:val="20"/>
                <w:szCs w:val="20"/>
              </w:rPr>
            </w:pPr>
            <w:r>
              <w:rPr>
                <w:rFonts w:ascii="Calibri" w:hAnsi="Calibri" w:cs="Calibri"/>
                <w:color w:val="000000"/>
                <w:sz w:val="20"/>
                <w:szCs w:val="20"/>
              </w:rPr>
              <w:t>"PAVIMENTACION DE 131 ML CON MEZCLA ASFALTICA EN SECTOR LOS AGUILARES CANTON LOMA, CANTON LA LOMA, MUNICIPIO DE SAN PEDRO PERULAPAN, AÑO 2020"</w:t>
            </w:r>
          </w:p>
        </w:tc>
        <w:tc>
          <w:tcPr>
            <w:tcW w:w="781" w:type="dxa"/>
            <w:tcBorders>
              <w:top w:val="nil"/>
              <w:left w:val="nil"/>
              <w:bottom w:val="single" w:sz="4" w:space="0" w:color="auto"/>
              <w:right w:val="single" w:sz="4" w:space="0" w:color="auto"/>
            </w:tcBorders>
            <w:shd w:val="clear" w:color="auto" w:fill="auto"/>
            <w:noWrap/>
            <w:vAlign w:val="center"/>
            <w:hideMark/>
          </w:tcPr>
          <w:p w14:paraId="5E1BB2D7" w14:textId="77777777" w:rsidR="005574F0" w:rsidRDefault="005574F0" w:rsidP="00900E9B">
            <w:pPr>
              <w:jc w:val="center"/>
              <w:rPr>
                <w:rFonts w:ascii="Calibri" w:hAnsi="Calibri" w:cs="Calibri"/>
                <w:color w:val="000000"/>
                <w:sz w:val="20"/>
                <w:szCs w:val="20"/>
              </w:rPr>
            </w:pPr>
            <w:r>
              <w:rPr>
                <w:rFonts w:ascii="Calibri" w:hAnsi="Calibri" w:cs="Calibri"/>
                <w:color w:val="000000"/>
                <w:sz w:val="20"/>
                <w:szCs w:val="20"/>
              </w:rPr>
              <w:t>(70%) LG</w:t>
            </w:r>
          </w:p>
        </w:tc>
        <w:tc>
          <w:tcPr>
            <w:tcW w:w="1228" w:type="dxa"/>
            <w:tcBorders>
              <w:top w:val="nil"/>
              <w:left w:val="nil"/>
              <w:bottom w:val="single" w:sz="4" w:space="0" w:color="auto"/>
              <w:right w:val="single" w:sz="4" w:space="0" w:color="auto"/>
            </w:tcBorders>
            <w:shd w:val="clear" w:color="auto" w:fill="auto"/>
            <w:vAlign w:val="center"/>
            <w:hideMark/>
          </w:tcPr>
          <w:p w14:paraId="67A8C84E" w14:textId="77777777" w:rsidR="005574F0" w:rsidRDefault="005574F0" w:rsidP="00900E9B">
            <w:pPr>
              <w:jc w:val="center"/>
              <w:rPr>
                <w:rFonts w:ascii="Calibri" w:hAnsi="Calibri" w:cs="Calibri"/>
                <w:color w:val="000000"/>
                <w:sz w:val="20"/>
                <w:szCs w:val="20"/>
              </w:rPr>
            </w:pPr>
            <w:r>
              <w:rPr>
                <w:rFonts w:ascii="Calibri" w:hAnsi="Calibri" w:cs="Calibri"/>
                <w:color w:val="000000"/>
                <w:sz w:val="20"/>
                <w:szCs w:val="20"/>
              </w:rPr>
              <w:t>CONSTRUCTORA CARBAJAL S.A. DE C.V.</w:t>
            </w:r>
          </w:p>
        </w:tc>
        <w:tc>
          <w:tcPr>
            <w:tcW w:w="1340" w:type="dxa"/>
            <w:tcBorders>
              <w:top w:val="nil"/>
              <w:left w:val="nil"/>
              <w:bottom w:val="single" w:sz="4" w:space="0" w:color="auto"/>
              <w:right w:val="single" w:sz="4" w:space="0" w:color="auto"/>
            </w:tcBorders>
            <w:shd w:val="clear" w:color="auto" w:fill="auto"/>
            <w:noWrap/>
            <w:vAlign w:val="center"/>
            <w:hideMark/>
          </w:tcPr>
          <w:p w14:paraId="51194F3F" w14:textId="77777777" w:rsidR="005574F0" w:rsidRDefault="005574F0" w:rsidP="00900E9B">
            <w:pPr>
              <w:jc w:val="center"/>
              <w:rPr>
                <w:rFonts w:ascii="Calibri" w:hAnsi="Calibri" w:cs="Calibri"/>
                <w:color w:val="000000"/>
                <w:sz w:val="20"/>
                <w:szCs w:val="20"/>
              </w:rPr>
            </w:pPr>
            <w:r>
              <w:rPr>
                <w:rFonts w:ascii="Calibri" w:hAnsi="Calibri" w:cs="Calibri"/>
                <w:color w:val="000000"/>
                <w:sz w:val="20"/>
                <w:szCs w:val="20"/>
              </w:rPr>
              <w:t xml:space="preserve"> $            29,817.38 </w:t>
            </w:r>
          </w:p>
        </w:tc>
        <w:tc>
          <w:tcPr>
            <w:tcW w:w="1564" w:type="dxa"/>
            <w:tcBorders>
              <w:top w:val="nil"/>
              <w:left w:val="nil"/>
              <w:bottom w:val="single" w:sz="4" w:space="0" w:color="auto"/>
              <w:right w:val="single" w:sz="4" w:space="0" w:color="auto"/>
            </w:tcBorders>
            <w:shd w:val="clear" w:color="auto" w:fill="auto"/>
            <w:noWrap/>
            <w:vAlign w:val="center"/>
            <w:hideMark/>
          </w:tcPr>
          <w:p w14:paraId="530207D7" w14:textId="77777777" w:rsidR="005574F0" w:rsidRDefault="005574F0" w:rsidP="00900E9B">
            <w:pPr>
              <w:jc w:val="center"/>
              <w:rPr>
                <w:rFonts w:ascii="Calibri" w:hAnsi="Calibri" w:cs="Calibri"/>
                <w:color w:val="000000"/>
              </w:rPr>
            </w:pPr>
            <w:r>
              <w:rPr>
                <w:rFonts w:ascii="Calibri" w:hAnsi="Calibri" w:cs="Calibri"/>
                <w:color w:val="000000"/>
              </w:rPr>
              <w:t xml:space="preserve"> $           17,293.84 </w:t>
            </w:r>
          </w:p>
        </w:tc>
        <w:tc>
          <w:tcPr>
            <w:tcW w:w="1452" w:type="dxa"/>
            <w:tcBorders>
              <w:top w:val="nil"/>
              <w:left w:val="nil"/>
              <w:bottom w:val="single" w:sz="4" w:space="0" w:color="auto"/>
              <w:right w:val="single" w:sz="4" w:space="0" w:color="auto"/>
            </w:tcBorders>
            <w:shd w:val="clear" w:color="auto" w:fill="auto"/>
            <w:noWrap/>
            <w:vAlign w:val="center"/>
            <w:hideMark/>
          </w:tcPr>
          <w:p w14:paraId="0FF3A8C9" w14:textId="77777777" w:rsidR="005574F0" w:rsidRDefault="005574F0" w:rsidP="00900E9B">
            <w:pPr>
              <w:jc w:val="center"/>
              <w:rPr>
                <w:rFonts w:ascii="Calibri" w:hAnsi="Calibri" w:cs="Calibri"/>
                <w:color w:val="000000"/>
              </w:rPr>
            </w:pPr>
            <w:r>
              <w:rPr>
                <w:rFonts w:ascii="Calibri" w:hAnsi="Calibri" w:cs="Calibri"/>
                <w:color w:val="000000"/>
              </w:rPr>
              <w:t xml:space="preserve"> $              5,115.00 </w:t>
            </w:r>
          </w:p>
        </w:tc>
        <w:tc>
          <w:tcPr>
            <w:tcW w:w="1262" w:type="dxa"/>
            <w:tcBorders>
              <w:top w:val="nil"/>
              <w:left w:val="nil"/>
              <w:bottom w:val="single" w:sz="4" w:space="0" w:color="auto"/>
              <w:right w:val="single" w:sz="4" w:space="0" w:color="auto"/>
            </w:tcBorders>
            <w:shd w:val="clear" w:color="auto" w:fill="auto"/>
            <w:noWrap/>
            <w:vAlign w:val="center"/>
            <w:hideMark/>
          </w:tcPr>
          <w:p w14:paraId="119EED28" w14:textId="77777777" w:rsidR="005574F0" w:rsidRPr="00BF6F71" w:rsidRDefault="005574F0" w:rsidP="00900E9B">
            <w:pPr>
              <w:rPr>
                <w:rFonts w:ascii="Calibri" w:hAnsi="Calibri" w:cs="Calibri"/>
                <w:bCs/>
                <w:color w:val="FF0000"/>
              </w:rPr>
            </w:pPr>
            <w:proofErr w:type="gramStart"/>
            <w:r w:rsidRPr="00BF6F71">
              <w:rPr>
                <w:rFonts w:ascii="Calibri" w:hAnsi="Calibri" w:cs="Calibri"/>
                <w:bCs/>
                <w:color w:val="FF0000"/>
              </w:rPr>
              <w:t>$  7,408.54</w:t>
            </w:r>
            <w:proofErr w:type="gramEnd"/>
            <w:r w:rsidRPr="00BF6F71">
              <w:rPr>
                <w:rFonts w:ascii="Calibri" w:hAnsi="Calibri" w:cs="Calibri"/>
                <w:bCs/>
                <w:color w:val="FF0000"/>
              </w:rPr>
              <w:t xml:space="preserve"> </w:t>
            </w:r>
          </w:p>
        </w:tc>
        <w:tc>
          <w:tcPr>
            <w:tcW w:w="56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18FCCB9C" w14:textId="77777777" w:rsidR="005574F0" w:rsidRPr="00BF6F71" w:rsidRDefault="005574F0" w:rsidP="00900E9B">
            <w:pPr>
              <w:jc w:val="center"/>
              <w:rPr>
                <w:rFonts w:ascii="Calibri" w:hAnsi="Calibri" w:cs="Calibri"/>
                <w:bCs/>
                <w:color w:val="000000"/>
              </w:rPr>
            </w:pPr>
            <w:r w:rsidRPr="00BF6F71">
              <w:rPr>
                <w:rFonts w:ascii="Calibri" w:hAnsi="Calibri" w:cs="Calibri"/>
                <w:bCs/>
                <w:color w:val="000000"/>
              </w:rPr>
              <w:t>0211</w:t>
            </w:r>
          </w:p>
        </w:tc>
      </w:tr>
      <w:tr w:rsidR="005574F0" w:rsidRPr="00BF6F71" w14:paraId="5F980175" w14:textId="77777777" w:rsidTr="00900E9B">
        <w:trPr>
          <w:trHeight w:val="690"/>
        </w:trPr>
        <w:tc>
          <w:tcPr>
            <w:tcW w:w="40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8E1BA93" w14:textId="77777777" w:rsidR="005574F0" w:rsidRDefault="005574F0" w:rsidP="00900E9B">
            <w:pPr>
              <w:jc w:val="center"/>
              <w:rPr>
                <w:rFonts w:ascii="Calibri" w:hAnsi="Calibri" w:cs="Calibri"/>
                <w:color w:val="000000"/>
              </w:rPr>
            </w:pPr>
            <w:r>
              <w:rPr>
                <w:rFonts w:ascii="Calibri" w:hAnsi="Calibri" w:cs="Calibri"/>
                <w:color w:val="000000"/>
              </w:rPr>
              <w:t>10</w:t>
            </w:r>
          </w:p>
        </w:tc>
        <w:tc>
          <w:tcPr>
            <w:tcW w:w="1600" w:type="dxa"/>
            <w:tcBorders>
              <w:top w:val="nil"/>
              <w:left w:val="nil"/>
              <w:bottom w:val="single" w:sz="4" w:space="0" w:color="auto"/>
              <w:right w:val="single" w:sz="4" w:space="0" w:color="auto"/>
            </w:tcBorders>
            <w:shd w:val="clear" w:color="auto" w:fill="auto"/>
            <w:vAlign w:val="center"/>
            <w:hideMark/>
          </w:tcPr>
          <w:p w14:paraId="56BF4443" w14:textId="77777777" w:rsidR="005574F0" w:rsidRDefault="005574F0" w:rsidP="00900E9B">
            <w:pPr>
              <w:jc w:val="center"/>
              <w:rPr>
                <w:rFonts w:ascii="Calibri" w:hAnsi="Calibri" w:cs="Calibri"/>
                <w:color w:val="000000"/>
                <w:sz w:val="20"/>
                <w:szCs w:val="20"/>
              </w:rPr>
            </w:pPr>
            <w:r>
              <w:rPr>
                <w:rFonts w:ascii="Calibri" w:hAnsi="Calibri" w:cs="Calibri"/>
                <w:color w:val="000000"/>
                <w:sz w:val="20"/>
                <w:szCs w:val="20"/>
              </w:rPr>
              <w:t xml:space="preserve">PAVIMENTADO DE 41 ML DE CONCRETO HIDRÁULICO EN SECTOR EL GUAYABO, CANTÓN LA LOMA, MUNICIPIO DE </w:t>
            </w:r>
            <w:r>
              <w:rPr>
                <w:rFonts w:ascii="Calibri" w:hAnsi="Calibri" w:cs="Calibri"/>
                <w:color w:val="000000"/>
                <w:sz w:val="20"/>
                <w:szCs w:val="20"/>
              </w:rPr>
              <w:lastRenderedPageBreak/>
              <w:t>SAN PEDRO PERULAPAN, AÑO 2020</w:t>
            </w:r>
          </w:p>
        </w:tc>
        <w:tc>
          <w:tcPr>
            <w:tcW w:w="781" w:type="dxa"/>
            <w:tcBorders>
              <w:top w:val="nil"/>
              <w:left w:val="nil"/>
              <w:bottom w:val="single" w:sz="4" w:space="0" w:color="auto"/>
              <w:right w:val="single" w:sz="4" w:space="0" w:color="auto"/>
            </w:tcBorders>
            <w:shd w:val="clear" w:color="auto" w:fill="auto"/>
            <w:noWrap/>
            <w:vAlign w:val="center"/>
            <w:hideMark/>
          </w:tcPr>
          <w:p w14:paraId="02AA9449" w14:textId="77777777" w:rsidR="005574F0" w:rsidRDefault="005574F0" w:rsidP="00900E9B">
            <w:pPr>
              <w:jc w:val="center"/>
              <w:rPr>
                <w:rFonts w:ascii="Calibri" w:hAnsi="Calibri" w:cs="Calibri"/>
                <w:color w:val="000000"/>
                <w:sz w:val="20"/>
                <w:szCs w:val="20"/>
              </w:rPr>
            </w:pPr>
            <w:r>
              <w:rPr>
                <w:rFonts w:ascii="Calibri" w:hAnsi="Calibri" w:cs="Calibri"/>
                <w:color w:val="000000"/>
                <w:sz w:val="20"/>
                <w:szCs w:val="20"/>
              </w:rPr>
              <w:lastRenderedPageBreak/>
              <w:t>(70%) LG</w:t>
            </w:r>
          </w:p>
        </w:tc>
        <w:tc>
          <w:tcPr>
            <w:tcW w:w="1228" w:type="dxa"/>
            <w:tcBorders>
              <w:top w:val="nil"/>
              <w:left w:val="nil"/>
              <w:bottom w:val="single" w:sz="4" w:space="0" w:color="auto"/>
              <w:right w:val="single" w:sz="4" w:space="0" w:color="auto"/>
            </w:tcBorders>
            <w:shd w:val="clear" w:color="auto" w:fill="auto"/>
            <w:vAlign w:val="center"/>
            <w:hideMark/>
          </w:tcPr>
          <w:p w14:paraId="6507751B" w14:textId="77777777" w:rsidR="005574F0" w:rsidRDefault="005574F0" w:rsidP="00900E9B">
            <w:pPr>
              <w:jc w:val="center"/>
              <w:rPr>
                <w:rFonts w:ascii="Calibri" w:hAnsi="Calibri" w:cs="Calibri"/>
                <w:color w:val="000000"/>
                <w:sz w:val="20"/>
                <w:szCs w:val="20"/>
              </w:rPr>
            </w:pPr>
            <w:r>
              <w:rPr>
                <w:rFonts w:ascii="Calibri" w:hAnsi="Calibri" w:cs="Calibri"/>
                <w:color w:val="000000"/>
                <w:sz w:val="20"/>
                <w:szCs w:val="20"/>
              </w:rPr>
              <w:t>RASO S.A. DE C.V.</w:t>
            </w:r>
          </w:p>
        </w:tc>
        <w:tc>
          <w:tcPr>
            <w:tcW w:w="1340" w:type="dxa"/>
            <w:tcBorders>
              <w:top w:val="nil"/>
              <w:left w:val="nil"/>
              <w:bottom w:val="single" w:sz="4" w:space="0" w:color="auto"/>
              <w:right w:val="single" w:sz="4" w:space="0" w:color="auto"/>
            </w:tcBorders>
            <w:shd w:val="clear" w:color="auto" w:fill="auto"/>
            <w:noWrap/>
            <w:vAlign w:val="center"/>
            <w:hideMark/>
          </w:tcPr>
          <w:p w14:paraId="6A247CAD" w14:textId="77777777" w:rsidR="005574F0" w:rsidRDefault="005574F0" w:rsidP="00900E9B">
            <w:pPr>
              <w:jc w:val="center"/>
              <w:rPr>
                <w:rFonts w:ascii="Calibri" w:hAnsi="Calibri" w:cs="Calibri"/>
                <w:color w:val="000000"/>
                <w:sz w:val="20"/>
                <w:szCs w:val="20"/>
              </w:rPr>
            </w:pPr>
            <w:r>
              <w:rPr>
                <w:rFonts w:ascii="Calibri" w:hAnsi="Calibri" w:cs="Calibri"/>
                <w:color w:val="000000"/>
                <w:sz w:val="20"/>
                <w:szCs w:val="20"/>
              </w:rPr>
              <w:t xml:space="preserve"> $              7,624.73 </w:t>
            </w:r>
          </w:p>
        </w:tc>
        <w:tc>
          <w:tcPr>
            <w:tcW w:w="1564" w:type="dxa"/>
            <w:tcBorders>
              <w:top w:val="nil"/>
              <w:left w:val="nil"/>
              <w:bottom w:val="single" w:sz="4" w:space="0" w:color="auto"/>
              <w:right w:val="single" w:sz="4" w:space="0" w:color="auto"/>
            </w:tcBorders>
            <w:shd w:val="clear" w:color="auto" w:fill="auto"/>
            <w:noWrap/>
            <w:vAlign w:val="center"/>
            <w:hideMark/>
          </w:tcPr>
          <w:p w14:paraId="14CFF0F6" w14:textId="77777777" w:rsidR="005574F0" w:rsidRDefault="005574F0" w:rsidP="00900E9B">
            <w:pPr>
              <w:jc w:val="center"/>
              <w:rPr>
                <w:rFonts w:ascii="Calibri" w:hAnsi="Calibri" w:cs="Calibri"/>
                <w:color w:val="000000"/>
              </w:rPr>
            </w:pPr>
            <w:r>
              <w:rPr>
                <w:rFonts w:ascii="Calibri" w:hAnsi="Calibri" w:cs="Calibri"/>
                <w:color w:val="000000"/>
              </w:rPr>
              <w:t xml:space="preserve"> $              3,907.88 </w:t>
            </w:r>
          </w:p>
        </w:tc>
        <w:tc>
          <w:tcPr>
            <w:tcW w:w="1452" w:type="dxa"/>
            <w:tcBorders>
              <w:top w:val="nil"/>
              <w:left w:val="nil"/>
              <w:bottom w:val="single" w:sz="4" w:space="0" w:color="auto"/>
              <w:right w:val="single" w:sz="4" w:space="0" w:color="auto"/>
            </w:tcBorders>
            <w:shd w:val="clear" w:color="auto" w:fill="auto"/>
            <w:noWrap/>
            <w:vAlign w:val="center"/>
            <w:hideMark/>
          </w:tcPr>
          <w:p w14:paraId="085BC75E" w14:textId="77777777" w:rsidR="005574F0" w:rsidRDefault="005574F0" w:rsidP="00900E9B">
            <w:pPr>
              <w:jc w:val="center"/>
              <w:rPr>
                <w:rFonts w:ascii="Calibri" w:hAnsi="Calibri" w:cs="Calibri"/>
                <w:color w:val="000000"/>
              </w:rPr>
            </w:pPr>
            <w:r>
              <w:rPr>
                <w:rFonts w:ascii="Calibri" w:hAnsi="Calibri" w:cs="Calibri"/>
                <w:color w:val="000000"/>
              </w:rPr>
              <w:t xml:space="preserve"> $              1,775.08 </w:t>
            </w:r>
          </w:p>
        </w:tc>
        <w:tc>
          <w:tcPr>
            <w:tcW w:w="1262" w:type="dxa"/>
            <w:tcBorders>
              <w:top w:val="nil"/>
              <w:left w:val="nil"/>
              <w:bottom w:val="single" w:sz="4" w:space="0" w:color="auto"/>
              <w:right w:val="single" w:sz="4" w:space="0" w:color="auto"/>
            </w:tcBorders>
            <w:shd w:val="clear" w:color="auto" w:fill="auto"/>
            <w:noWrap/>
            <w:vAlign w:val="center"/>
            <w:hideMark/>
          </w:tcPr>
          <w:p w14:paraId="43FC04E4" w14:textId="77777777" w:rsidR="005574F0" w:rsidRPr="00BF6F71" w:rsidRDefault="005574F0" w:rsidP="00900E9B">
            <w:pPr>
              <w:rPr>
                <w:rFonts w:ascii="Calibri" w:hAnsi="Calibri" w:cs="Calibri"/>
                <w:bCs/>
                <w:color w:val="FF0000"/>
              </w:rPr>
            </w:pPr>
            <w:r w:rsidRPr="00BF6F71">
              <w:rPr>
                <w:rFonts w:ascii="Calibri" w:hAnsi="Calibri" w:cs="Calibri"/>
                <w:bCs/>
                <w:color w:val="FF0000"/>
              </w:rPr>
              <w:t xml:space="preserve">$   1,941.77 </w:t>
            </w:r>
          </w:p>
        </w:tc>
        <w:tc>
          <w:tcPr>
            <w:tcW w:w="56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36546AF5" w14:textId="77777777" w:rsidR="005574F0" w:rsidRPr="00BF6F71" w:rsidRDefault="005574F0" w:rsidP="00900E9B">
            <w:pPr>
              <w:jc w:val="center"/>
              <w:rPr>
                <w:rFonts w:ascii="Calibri" w:hAnsi="Calibri" w:cs="Calibri"/>
                <w:bCs/>
                <w:color w:val="000000"/>
              </w:rPr>
            </w:pPr>
            <w:r w:rsidRPr="00BF6F71">
              <w:rPr>
                <w:rFonts w:ascii="Calibri" w:hAnsi="Calibri" w:cs="Calibri"/>
                <w:bCs/>
                <w:color w:val="000000"/>
              </w:rPr>
              <w:t>0127</w:t>
            </w:r>
          </w:p>
        </w:tc>
      </w:tr>
      <w:tr w:rsidR="005574F0" w:rsidRPr="00BF6F71" w14:paraId="51E4805A" w14:textId="77777777" w:rsidTr="00900E9B">
        <w:trPr>
          <w:trHeight w:val="460"/>
        </w:trPr>
        <w:tc>
          <w:tcPr>
            <w:tcW w:w="40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57CD824" w14:textId="77777777" w:rsidR="005574F0" w:rsidRDefault="005574F0" w:rsidP="00900E9B">
            <w:pPr>
              <w:jc w:val="center"/>
              <w:rPr>
                <w:rFonts w:ascii="Calibri" w:hAnsi="Calibri" w:cs="Calibri"/>
                <w:color w:val="000000"/>
              </w:rPr>
            </w:pPr>
            <w:r>
              <w:rPr>
                <w:rFonts w:ascii="Calibri" w:hAnsi="Calibri" w:cs="Calibri"/>
                <w:color w:val="000000"/>
              </w:rPr>
              <w:t>11</w:t>
            </w:r>
          </w:p>
        </w:tc>
        <w:tc>
          <w:tcPr>
            <w:tcW w:w="1600" w:type="dxa"/>
            <w:tcBorders>
              <w:top w:val="nil"/>
              <w:left w:val="nil"/>
              <w:bottom w:val="single" w:sz="4" w:space="0" w:color="auto"/>
              <w:right w:val="single" w:sz="4" w:space="0" w:color="auto"/>
            </w:tcBorders>
            <w:shd w:val="clear" w:color="auto" w:fill="auto"/>
            <w:vAlign w:val="center"/>
            <w:hideMark/>
          </w:tcPr>
          <w:p w14:paraId="017CD9D6" w14:textId="77777777" w:rsidR="005574F0" w:rsidRDefault="005574F0" w:rsidP="00900E9B">
            <w:pPr>
              <w:jc w:val="center"/>
              <w:rPr>
                <w:rFonts w:ascii="Calibri" w:hAnsi="Calibri" w:cs="Calibri"/>
                <w:sz w:val="20"/>
                <w:szCs w:val="20"/>
              </w:rPr>
            </w:pPr>
            <w:r>
              <w:rPr>
                <w:rFonts w:ascii="Calibri" w:hAnsi="Calibri" w:cs="Calibri"/>
                <w:sz w:val="20"/>
                <w:szCs w:val="20"/>
              </w:rPr>
              <w:t>"PAVIMENTACION DE 240 ML CON MEZCLA ASFALTICA EN SECTOR EL BOSQUE CANTON EL CARMEN, MUNICIPIO DE SAN PEDRO PERULAPAN AÑO 2020"</w:t>
            </w:r>
          </w:p>
        </w:tc>
        <w:tc>
          <w:tcPr>
            <w:tcW w:w="781" w:type="dxa"/>
            <w:tcBorders>
              <w:top w:val="nil"/>
              <w:left w:val="nil"/>
              <w:bottom w:val="single" w:sz="4" w:space="0" w:color="auto"/>
              <w:right w:val="single" w:sz="4" w:space="0" w:color="auto"/>
            </w:tcBorders>
            <w:shd w:val="clear" w:color="auto" w:fill="auto"/>
            <w:noWrap/>
            <w:vAlign w:val="center"/>
            <w:hideMark/>
          </w:tcPr>
          <w:p w14:paraId="2DBDAAC7" w14:textId="77777777" w:rsidR="005574F0" w:rsidRDefault="005574F0" w:rsidP="00900E9B">
            <w:pPr>
              <w:jc w:val="center"/>
              <w:rPr>
                <w:rFonts w:ascii="Calibri" w:hAnsi="Calibri" w:cs="Calibri"/>
                <w:b/>
                <w:bCs/>
                <w:color w:val="FF0000"/>
              </w:rPr>
            </w:pPr>
            <w:r>
              <w:rPr>
                <w:rFonts w:ascii="Calibri" w:hAnsi="Calibri" w:cs="Calibri"/>
                <w:b/>
                <w:bCs/>
                <w:color w:val="FF0000"/>
              </w:rPr>
              <w:t>(70%) LP</w:t>
            </w:r>
          </w:p>
        </w:tc>
        <w:tc>
          <w:tcPr>
            <w:tcW w:w="1228" w:type="dxa"/>
            <w:tcBorders>
              <w:top w:val="nil"/>
              <w:left w:val="nil"/>
              <w:bottom w:val="single" w:sz="4" w:space="0" w:color="auto"/>
              <w:right w:val="single" w:sz="4" w:space="0" w:color="auto"/>
            </w:tcBorders>
            <w:shd w:val="clear" w:color="auto" w:fill="auto"/>
            <w:vAlign w:val="center"/>
            <w:hideMark/>
          </w:tcPr>
          <w:p w14:paraId="604D6B6F" w14:textId="77777777" w:rsidR="005574F0" w:rsidRDefault="005574F0" w:rsidP="00900E9B">
            <w:pPr>
              <w:jc w:val="center"/>
              <w:rPr>
                <w:rFonts w:ascii="Calibri" w:hAnsi="Calibri" w:cs="Calibri"/>
                <w:sz w:val="20"/>
                <w:szCs w:val="20"/>
              </w:rPr>
            </w:pPr>
            <w:r>
              <w:rPr>
                <w:rFonts w:ascii="Calibri" w:hAnsi="Calibri" w:cs="Calibri"/>
                <w:sz w:val="20"/>
                <w:szCs w:val="20"/>
              </w:rPr>
              <w:t>ROMAD INGENIEROS S.A. DE C.V.</w:t>
            </w:r>
          </w:p>
        </w:tc>
        <w:tc>
          <w:tcPr>
            <w:tcW w:w="1340" w:type="dxa"/>
            <w:tcBorders>
              <w:top w:val="nil"/>
              <w:left w:val="nil"/>
              <w:bottom w:val="single" w:sz="4" w:space="0" w:color="auto"/>
              <w:right w:val="single" w:sz="4" w:space="0" w:color="auto"/>
            </w:tcBorders>
            <w:shd w:val="clear" w:color="auto" w:fill="auto"/>
            <w:noWrap/>
            <w:vAlign w:val="center"/>
            <w:hideMark/>
          </w:tcPr>
          <w:p w14:paraId="151F702F" w14:textId="77777777" w:rsidR="005574F0" w:rsidRDefault="005574F0" w:rsidP="00900E9B">
            <w:pPr>
              <w:jc w:val="center"/>
              <w:rPr>
                <w:rFonts w:ascii="Calibri" w:hAnsi="Calibri" w:cs="Calibri"/>
                <w:color w:val="000000"/>
                <w:sz w:val="20"/>
                <w:szCs w:val="20"/>
              </w:rPr>
            </w:pPr>
            <w:r>
              <w:rPr>
                <w:rFonts w:ascii="Calibri" w:hAnsi="Calibri" w:cs="Calibri"/>
                <w:color w:val="000000"/>
                <w:sz w:val="20"/>
                <w:szCs w:val="20"/>
              </w:rPr>
              <w:t xml:space="preserve"> $            60,202.61 </w:t>
            </w:r>
          </w:p>
        </w:tc>
        <w:tc>
          <w:tcPr>
            <w:tcW w:w="1564" w:type="dxa"/>
            <w:tcBorders>
              <w:top w:val="nil"/>
              <w:left w:val="nil"/>
              <w:bottom w:val="single" w:sz="4" w:space="0" w:color="auto"/>
              <w:right w:val="single" w:sz="4" w:space="0" w:color="auto"/>
            </w:tcBorders>
            <w:shd w:val="clear" w:color="auto" w:fill="auto"/>
            <w:noWrap/>
            <w:vAlign w:val="center"/>
            <w:hideMark/>
          </w:tcPr>
          <w:p w14:paraId="721F779D" w14:textId="77777777" w:rsidR="005574F0" w:rsidRDefault="005574F0" w:rsidP="00900E9B">
            <w:pPr>
              <w:jc w:val="center"/>
              <w:rPr>
                <w:rFonts w:ascii="Calibri" w:hAnsi="Calibri" w:cs="Calibri"/>
                <w:color w:val="000000"/>
              </w:rPr>
            </w:pPr>
            <w:r>
              <w:rPr>
                <w:rFonts w:ascii="Calibri" w:hAnsi="Calibri" w:cs="Calibri"/>
                <w:color w:val="000000"/>
              </w:rPr>
              <w:t xml:space="preserve"> $           29,824.88 </w:t>
            </w:r>
          </w:p>
        </w:tc>
        <w:tc>
          <w:tcPr>
            <w:tcW w:w="1452" w:type="dxa"/>
            <w:tcBorders>
              <w:top w:val="nil"/>
              <w:left w:val="nil"/>
              <w:bottom w:val="single" w:sz="4" w:space="0" w:color="auto"/>
              <w:right w:val="single" w:sz="4" w:space="0" w:color="auto"/>
            </w:tcBorders>
            <w:shd w:val="clear" w:color="auto" w:fill="auto"/>
            <w:noWrap/>
            <w:vAlign w:val="center"/>
            <w:hideMark/>
          </w:tcPr>
          <w:p w14:paraId="3C3CB93F" w14:textId="77777777" w:rsidR="005574F0" w:rsidRDefault="005574F0" w:rsidP="00900E9B">
            <w:pPr>
              <w:jc w:val="center"/>
              <w:rPr>
                <w:rFonts w:ascii="Calibri" w:hAnsi="Calibri" w:cs="Calibri"/>
                <w:color w:val="000000"/>
              </w:rPr>
            </w:pPr>
            <w:r>
              <w:rPr>
                <w:rFonts w:ascii="Calibri" w:hAnsi="Calibri" w:cs="Calibri"/>
                <w:color w:val="000000"/>
              </w:rPr>
              <w:t> </w:t>
            </w:r>
          </w:p>
        </w:tc>
        <w:tc>
          <w:tcPr>
            <w:tcW w:w="1262" w:type="dxa"/>
            <w:tcBorders>
              <w:top w:val="nil"/>
              <w:left w:val="nil"/>
              <w:bottom w:val="single" w:sz="4" w:space="0" w:color="auto"/>
              <w:right w:val="single" w:sz="4" w:space="0" w:color="auto"/>
            </w:tcBorders>
            <w:shd w:val="clear" w:color="auto" w:fill="auto"/>
            <w:noWrap/>
            <w:vAlign w:val="center"/>
            <w:hideMark/>
          </w:tcPr>
          <w:p w14:paraId="009B7F6E" w14:textId="77777777" w:rsidR="005574F0" w:rsidRPr="00BF6F71" w:rsidRDefault="005574F0" w:rsidP="00900E9B">
            <w:pPr>
              <w:rPr>
                <w:rFonts w:ascii="Calibri" w:hAnsi="Calibri" w:cs="Calibri"/>
                <w:bCs/>
                <w:color w:val="FF0000"/>
              </w:rPr>
            </w:pPr>
            <w:proofErr w:type="gramStart"/>
            <w:r>
              <w:rPr>
                <w:rFonts w:ascii="Calibri" w:hAnsi="Calibri" w:cs="Calibri"/>
                <w:bCs/>
                <w:color w:val="FF0000"/>
              </w:rPr>
              <w:t>$</w:t>
            </w:r>
            <w:r w:rsidRPr="00BF6F71">
              <w:rPr>
                <w:rFonts w:ascii="Calibri" w:hAnsi="Calibri" w:cs="Calibri"/>
                <w:bCs/>
                <w:color w:val="FF0000"/>
              </w:rPr>
              <w:t xml:space="preserve">  30,377.73</w:t>
            </w:r>
            <w:proofErr w:type="gramEnd"/>
            <w:r w:rsidRPr="00BF6F71">
              <w:rPr>
                <w:rFonts w:ascii="Calibri" w:hAnsi="Calibri" w:cs="Calibri"/>
                <w:bCs/>
                <w:color w:val="FF0000"/>
              </w:rPr>
              <w:t xml:space="preserve"> </w:t>
            </w:r>
          </w:p>
        </w:tc>
        <w:tc>
          <w:tcPr>
            <w:tcW w:w="56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687454C2" w14:textId="77777777" w:rsidR="005574F0" w:rsidRPr="00BF6F71" w:rsidRDefault="005574F0" w:rsidP="00900E9B">
            <w:pPr>
              <w:jc w:val="center"/>
              <w:rPr>
                <w:rFonts w:ascii="Calibri" w:hAnsi="Calibri" w:cs="Calibri"/>
                <w:bCs/>
                <w:color w:val="000000"/>
              </w:rPr>
            </w:pPr>
            <w:r w:rsidRPr="00BF6F71">
              <w:rPr>
                <w:rFonts w:ascii="Calibri" w:hAnsi="Calibri" w:cs="Calibri"/>
                <w:bCs/>
                <w:color w:val="000000"/>
              </w:rPr>
              <w:t>0363</w:t>
            </w:r>
          </w:p>
        </w:tc>
      </w:tr>
    </w:tbl>
    <w:p w14:paraId="461CD4E3" w14:textId="77777777" w:rsidR="005574F0" w:rsidRDefault="005574F0" w:rsidP="005574F0">
      <w:pPr>
        <w:spacing w:after="0" w:line="295" w:lineRule="auto"/>
        <w:jc w:val="both"/>
        <w:rPr>
          <w:rFonts w:ascii="Times New Roman" w:hAnsi="Times New Roman" w:cs="Times New Roman"/>
          <w:sz w:val="16"/>
          <w:szCs w:val="20"/>
        </w:rPr>
      </w:pPr>
    </w:p>
    <w:p w14:paraId="5B1FDA49" w14:textId="77777777" w:rsidR="005574F0" w:rsidRDefault="005574F0" w:rsidP="005574F0">
      <w:pPr>
        <w:spacing w:after="0" w:line="295" w:lineRule="auto"/>
        <w:jc w:val="both"/>
        <w:rPr>
          <w:rFonts w:ascii="Times New Roman" w:hAnsi="Times New Roman" w:cs="Times New Roman"/>
          <w:sz w:val="16"/>
          <w:szCs w:val="20"/>
        </w:rPr>
      </w:pPr>
    </w:p>
    <w:tbl>
      <w:tblPr>
        <w:tblW w:w="10154" w:type="dxa"/>
        <w:tblInd w:w="80" w:type="dxa"/>
        <w:tblLayout w:type="fixed"/>
        <w:tblCellMar>
          <w:left w:w="70" w:type="dxa"/>
          <w:right w:w="70" w:type="dxa"/>
        </w:tblCellMar>
        <w:tblLook w:val="04A0" w:firstRow="1" w:lastRow="0" w:firstColumn="1" w:lastColumn="0" w:noHBand="0" w:noVBand="1"/>
      </w:tblPr>
      <w:tblGrid>
        <w:gridCol w:w="394"/>
        <w:gridCol w:w="1566"/>
        <w:gridCol w:w="764"/>
        <w:gridCol w:w="1202"/>
        <w:gridCol w:w="1311"/>
        <w:gridCol w:w="1530"/>
        <w:gridCol w:w="1421"/>
        <w:gridCol w:w="1420"/>
        <w:gridCol w:w="546"/>
      </w:tblGrid>
      <w:tr w:rsidR="005574F0" w:rsidRPr="00BF6F71" w14:paraId="54860CC2" w14:textId="77777777" w:rsidTr="00900E9B">
        <w:trPr>
          <w:trHeight w:val="673"/>
        </w:trPr>
        <w:tc>
          <w:tcPr>
            <w:tcW w:w="39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00609D8" w14:textId="77777777" w:rsidR="005574F0" w:rsidRDefault="005574F0" w:rsidP="00900E9B">
            <w:pPr>
              <w:jc w:val="center"/>
              <w:rPr>
                <w:rFonts w:ascii="Calibri" w:hAnsi="Calibri" w:cs="Calibri"/>
                <w:color w:val="000000"/>
              </w:rPr>
            </w:pPr>
            <w:r>
              <w:rPr>
                <w:rFonts w:ascii="Calibri" w:hAnsi="Calibri" w:cs="Calibri"/>
                <w:color w:val="000000"/>
              </w:rPr>
              <w:t>12</w:t>
            </w:r>
          </w:p>
        </w:tc>
        <w:tc>
          <w:tcPr>
            <w:tcW w:w="1566" w:type="dxa"/>
            <w:tcBorders>
              <w:top w:val="single" w:sz="4" w:space="0" w:color="auto"/>
              <w:left w:val="nil"/>
              <w:bottom w:val="single" w:sz="4" w:space="0" w:color="auto"/>
              <w:right w:val="single" w:sz="4" w:space="0" w:color="auto"/>
            </w:tcBorders>
            <w:shd w:val="clear" w:color="auto" w:fill="auto"/>
            <w:vAlign w:val="center"/>
            <w:hideMark/>
          </w:tcPr>
          <w:p w14:paraId="32B48FD1" w14:textId="77777777" w:rsidR="005574F0" w:rsidRDefault="005574F0" w:rsidP="00900E9B">
            <w:pPr>
              <w:jc w:val="center"/>
              <w:rPr>
                <w:rFonts w:ascii="Calibri" w:hAnsi="Calibri" w:cs="Calibri"/>
                <w:color w:val="000000"/>
                <w:sz w:val="20"/>
                <w:szCs w:val="20"/>
              </w:rPr>
            </w:pPr>
            <w:r>
              <w:rPr>
                <w:rFonts w:ascii="Calibri" w:hAnsi="Calibri" w:cs="Calibri"/>
                <w:color w:val="000000"/>
                <w:sz w:val="20"/>
                <w:szCs w:val="20"/>
              </w:rPr>
              <w:t>"PAVIMENTACION DE 250 ML CON MEZCLA ASFALTICA EN CUESTA EL CEMENTERIO, CANTON TECOMATEPEQUE, MUNICIPIO DE SAN PEDRO PERULAPAN, AÑO 2020"</w:t>
            </w:r>
          </w:p>
        </w:tc>
        <w:tc>
          <w:tcPr>
            <w:tcW w:w="764" w:type="dxa"/>
            <w:tcBorders>
              <w:top w:val="single" w:sz="4" w:space="0" w:color="auto"/>
              <w:left w:val="nil"/>
              <w:bottom w:val="single" w:sz="4" w:space="0" w:color="auto"/>
              <w:right w:val="single" w:sz="4" w:space="0" w:color="auto"/>
            </w:tcBorders>
            <w:shd w:val="clear" w:color="auto" w:fill="auto"/>
            <w:noWrap/>
            <w:vAlign w:val="center"/>
            <w:hideMark/>
          </w:tcPr>
          <w:p w14:paraId="53FE1194" w14:textId="77777777" w:rsidR="005574F0" w:rsidRDefault="005574F0" w:rsidP="00900E9B">
            <w:pPr>
              <w:jc w:val="center"/>
              <w:rPr>
                <w:rFonts w:ascii="Calibri" w:hAnsi="Calibri" w:cs="Calibri"/>
                <w:b/>
                <w:bCs/>
                <w:color w:val="FF0000"/>
              </w:rPr>
            </w:pPr>
            <w:r>
              <w:rPr>
                <w:rFonts w:ascii="Calibri" w:hAnsi="Calibri" w:cs="Calibri"/>
                <w:b/>
                <w:bCs/>
                <w:color w:val="FF0000"/>
              </w:rPr>
              <w:t>(70%) LP</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14:paraId="54F52DA3" w14:textId="77777777" w:rsidR="005574F0" w:rsidRDefault="005574F0" w:rsidP="00900E9B">
            <w:pPr>
              <w:jc w:val="center"/>
              <w:rPr>
                <w:rFonts w:ascii="Calibri" w:hAnsi="Calibri" w:cs="Calibri"/>
                <w:color w:val="000000"/>
                <w:sz w:val="20"/>
                <w:szCs w:val="20"/>
              </w:rPr>
            </w:pPr>
            <w:r>
              <w:rPr>
                <w:rFonts w:ascii="Calibri" w:hAnsi="Calibri" w:cs="Calibri"/>
                <w:color w:val="000000"/>
                <w:sz w:val="20"/>
                <w:szCs w:val="20"/>
              </w:rPr>
              <w:t>CONSITERRA S.A. DE C.V.</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14:paraId="5CE49C02" w14:textId="77777777" w:rsidR="005574F0" w:rsidRDefault="005574F0" w:rsidP="00900E9B">
            <w:pPr>
              <w:jc w:val="center"/>
              <w:rPr>
                <w:rFonts w:ascii="Calibri" w:hAnsi="Calibri" w:cs="Calibri"/>
                <w:color w:val="000000"/>
                <w:sz w:val="20"/>
                <w:szCs w:val="20"/>
              </w:rPr>
            </w:pPr>
            <w:r>
              <w:rPr>
                <w:rFonts w:ascii="Calibri" w:hAnsi="Calibri" w:cs="Calibri"/>
                <w:color w:val="000000"/>
                <w:sz w:val="20"/>
                <w:szCs w:val="20"/>
              </w:rPr>
              <w:t xml:space="preserve"> $            62,082.20 </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4941D1BE" w14:textId="77777777" w:rsidR="005574F0" w:rsidRDefault="005574F0" w:rsidP="00900E9B">
            <w:pPr>
              <w:jc w:val="center"/>
              <w:rPr>
                <w:rFonts w:ascii="Calibri" w:hAnsi="Calibri" w:cs="Calibri"/>
                <w:color w:val="000000"/>
              </w:rPr>
            </w:pPr>
            <w:r>
              <w:rPr>
                <w:rFonts w:ascii="Calibri" w:hAnsi="Calibri" w:cs="Calibri"/>
                <w:color w:val="000000"/>
              </w:rPr>
              <w:t xml:space="preserve"> $           18,044.59 </w:t>
            </w:r>
          </w:p>
        </w:tc>
        <w:tc>
          <w:tcPr>
            <w:tcW w:w="1421" w:type="dxa"/>
            <w:tcBorders>
              <w:top w:val="single" w:sz="4" w:space="0" w:color="auto"/>
              <w:left w:val="nil"/>
              <w:bottom w:val="single" w:sz="4" w:space="0" w:color="auto"/>
              <w:right w:val="single" w:sz="4" w:space="0" w:color="auto"/>
            </w:tcBorders>
            <w:shd w:val="clear" w:color="auto" w:fill="auto"/>
            <w:noWrap/>
            <w:vAlign w:val="center"/>
            <w:hideMark/>
          </w:tcPr>
          <w:p w14:paraId="7D1837C4" w14:textId="77777777" w:rsidR="005574F0" w:rsidRDefault="005574F0" w:rsidP="00900E9B">
            <w:pPr>
              <w:jc w:val="center"/>
              <w:rPr>
                <w:rFonts w:ascii="Calibri" w:hAnsi="Calibri" w:cs="Calibri"/>
                <w:color w:val="000000"/>
              </w:rPr>
            </w:pPr>
            <w:r>
              <w:rPr>
                <w:rFonts w:ascii="Calibri" w:hAnsi="Calibri" w:cs="Calibri"/>
                <w:color w:val="000000"/>
              </w:rPr>
              <w:t xml:space="preserve"> $           12,994.37 </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252060ED" w14:textId="77777777" w:rsidR="005574F0" w:rsidRPr="00BF6F71" w:rsidRDefault="005574F0" w:rsidP="00900E9B">
            <w:pPr>
              <w:rPr>
                <w:rFonts w:ascii="Calibri" w:hAnsi="Calibri" w:cs="Calibri"/>
                <w:bCs/>
                <w:color w:val="FF0000"/>
              </w:rPr>
            </w:pPr>
            <w:r w:rsidRPr="00BF6F71">
              <w:rPr>
                <w:rFonts w:ascii="Calibri" w:hAnsi="Calibri" w:cs="Calibri"/>
                <w:bCs/>
                <w:color w:val="FF0000"/>
              </w:rPr>
              <w:t xml:space="preserve">$    31,043.24 </w:t>
            </w:r>
          </w:p>
        </w:tc>
        <w:tc>
          <w:tcPr>
            <w:tcW w:w="546"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66332E59" w14:textId="77777777" w:rsidR="005574F0" w:rsidRPr="00BF6F71" w:rsidRDefault="005574F0" w:rsidP="00900E9B">
            <w:pPr>
              <w:jc w:val="center"/>
              <w:rPr>
                <w:rFonts w:ascii="Calibri" w:hAnsi="Calibri" w:cs="Calibri"/>
                <w:bCs/>
                <w:color w:val="000000"/>
              </w:rPr>
            </w:pPr>
            <w:r w:rsidRPr="00BF6F71">
              <w:rPr>
                <w:rFonts w:ascii="Calibri" w:hAnsi="Calibri" w:cs="Calibri"/>
                <w:bCs/>
                <w:color w:val="000000"/>
              </w:rPr>
              <w:t>0397</w:t>
            </w:r>
          </w:p>
        </w:tc>
      </w:tr>
      <w:tr w:rsidR="005574F0" w:rsidRPr="00BF6F71" w14:paraId="0CABFCA9" w14:textId="77777777" w:rsidTr="00900E9B">
        <w:trPr>
          <w:trHeight w:val="673"/>
        </w:trPr>
        <w:tc>
          <w:tcPr>
            <w:tcW w:w="39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5A4550E" w14:textId="77777777" w:rsidR="005574F0" w:rsidRDefault="005574F0" w:rsidP="00900E9B">
            <w:pPr>
              <w:jc w:val="center"/>
              <w:rPr>
                <w:rFonts w:ascii="Calibri" w:hAnsi="Calibri" w:cs="Calibri"/>
                <w:color w:val="000000"/>
              </w:rPr>
            </w:pPr>
            <w:r>
              <w:rPr>
                <w:rFonts w:ascii="Calibri" w:hAnsi="Calibri" w:cs="Calibri"/>
                <w:color w:val="000000"/>
              </w:rPr>
              <w:t>13</w:t>
            </w:r>
          </w:p>
        </w:tc>
        <w:tc>
          <w:tcPr>
            <w:tcW w:w="1566" w:type="dxa"/>
            <w:tcBorders>
              <w:top w:val="nil"/>
              <w:left w:val="nil"/>
              <w:bottom w:val="single" w:sz="4" w:space="0" w:color="auto"/>
              <w:right w:val="single" w:sz="4" w:space="0" w:color="auto"/>
            </w:tcBorders>
            <w:shd w:val="clear" w:color="auto" w:fill="auto"/>
            <w:vAlign w:val="center"/>
            <w:hideMark/>
          </w:tcPr>
          <w:p w14:paraId="7C5FC71C" w14:textId="77777777" w:rsidR="005574F0" w:rsidRDefault="005574F0" w:rsidP="00900E9B">
            <w:pPr>
              <w:jc w:val="center"/>
              <w:rPr>
                <w:rFonts w:ascii="Calibri" w:hAnsi="Calibri" w:cs="Calibri"/>
                <w:color w:val="000000"/>
                <w:sz w:val="20"/>
                <w:szCs w:val="20"/>
              </w:rPr>
            </w:pPr>
            <w:r>
              <w:rPr>
                <w:rFonts w:ascii="Calibri" w:hAnsi="Calibri" w:cs="Calibri"/>
                <w:color w:val="000000"/>
                <w:sz w:val="20"/>
                <w:szCs w:val="20"/>
              </w:rPr>
              <w:t>"PAVIMENTACION DE 324 ML CON MEZCLA ASFALTICA EN CALLE PRINCIPAL CANTON SAN FRANCSICO SECTOR EL ZAPOTE, MUNICIPIO DE SAN PEDRO PERULAPAN AÑO 2020"</w:t>
            </w:r>
          </w:p>
        </w:tc>
        <w:tc>
          <w:tcPr>
            <w:tcW w:w="764" w:type="dxa"/>
            <w:tcBorders>
              <w:top w:val="nil"/>
              <w:left w:val="nil"/>
              <w:bottom w:val="single" w:sz="4" w:space="0" w:color="auto"/>
              <w:right w:val="single" w:sz="4" w:space="0" w:color="auto"/>
            </w:tcBorders>
            <w:shd w:val="clear" w:color="auto" w:fill="auto"/>
            <w:noWrap/>
            <w:vAlign w:val="center"/>
            <w:hideMark/>
          </w:tcPr>
          <w:p w14:paraId="016672E3" w14:textId="77777777" w:rsidR="005574F0" w:rsidRDefault="005574F0" w:rsidP="00900E9B">
            <w:pPr>
              <w:jc w:val="center"/>
              <w:rPr>
                <w:rFonts w:ascii="Calibri" w:hAnsi="Calibri" w:cs="Calibri"/>
                <w:b/>
                <w:bCs/>
                <w:color w:val="FF0000"/>
              </w:rPr>
            </w:pPr>
            <w:r>
              <w:rPr>
                <w:rFonts w:ascii="Calibri" w:hAnsi="Calibri" w:cs="Calibri"/>
                <w:b/>
                <w:bCs/>
                <w:color w:val="FF0000"/>
              </w:rPr>
              <w:t>(70%) LP</w:t>
            </w:r>
          </w:p>
        </w:tc>
        <w:tc>
          <w:tcPr>
            <w:tcW w:w="1202" w:type="dxa"/>
            <w:tcBorders>
              <w:top w:val="nil"/>
              <w:left w:val="nil"/>
              <w:bottom w:val="single" w:sz="4" w:space="0" w:color="auto"/>
              <w:right w:val="single" w:sz="4" w:space="0" w:color="auto"/>
            </w:tcBorders>
            <w:shd w:val="clear" w:color="auto" w:fill="auto"/>
            <w:vAlign w:val="center"/>
            <w:hideMark/>
          </w:tcPr>
          <w:p w14:paraId="52522FBA" w14:textId="77777777" w:rsidR="005574F0" w:rsidRDefault="005574F0" w:rsidP="00900E9B">
            <w:pPr>
              <w:jc w:val="center"/>
              <w:rPr>
                <w:rFonts w:ascii="Calibri" w:hAnsi="Calibri" w:cs="Calibri"/>
                <w:color w:val="000000"/>
                <w:sz w:val="20"/>
                <w:szCs w:val="20"/>
              </w:rPr>
            </w:pPr>
            <w:r>
              <w:rPr>
                <w:rFonts w:ascii="Calibri" w:hAnsi="Calibri" w:cs="Calibri"/>
                <w:color w:val="000000"/>
                <w:sz w:val="20"/>
                <w:szCs w:val="20"/>
              </w:rPr>
              <w:t>CONSTRUCTORA CARBAJAL S.A. DE C.V.</w:t>
            </w:r>
          </w:p>
        </w:tc>
        <w:tc>
          <w:tcPr>
            <w:tcW w:w="1311" w:type="dxa"/>
            <w:tcBorders>
              <w:top w:val="nil"/>
              <w:left w:val="nil"/>
              <w:bottom w:val="single" w:sz="4" w:space="0" w:color="auto"/>
              <w:right w:val="single" w:sz="4" w:space="0" w:color="auto"/>
            </w:tcBorders>
            <w:shd w:val="clear" w:color="auto" w:fill="auto"/>
            <w:noWrap/>
            <w:vAlign w:val="center"/>
            <w:hideMark/>
          </w:tcPr>
          <w:p w14:paraId="35FDD46E" w14:textId="77777777" w:rsidR="005574F0" w:rsidRDefault="005574F0" w:rsidP="00900E9B">
            <w:pPr>
              <w:jc w:val="center"/>
              <w:rPr>
                <w:rFonts w:ascii="Calibri" w:hAnsi="Calibri" w:cs="Calibri"/>
                <w:color w:val="000000"/>
                <w:sz w:val="20"/>
                <w:szCs w:val="20"/>
              </w:rPr>
            </w:pPr>
            <w:r>
              <w:rPr>
                <w:rFonts w:ascii="Calibri" w:hAnsi="Calibri" w:cs="Calibri"/>
                <w:color w:val="000000"/>
                <w:sz w:val="20"/>
                <w:szCs w:val="20"/>
              </w:rPr>
              <w:t xml:space="preserve"> $            88,752.33 </w:t>
            </w:r>
          </w:p>
        </w:tc>
        <w:tc>
          <w:tcPr>
            <w:tcW w:w="1530" w:type="dxa"/>
            <w:tcBorders>
              <w:top w:val="nil"/>
              <w:left w:val="nil"/>
              <w:bottom w:val="single" w:sz="4" w:space="0" w:color="auto"/>
              <w:right w:val="single" w:sz="4" w:space="0" w:color="auto"/>
            </w:tcBorders>
            <w:shd w:val="clear" w:color="auto" w:fill="auto"/>
            <w:noWrap/>
            <w:vAlign w:val="center"/>
            <w:hideMark/>
          </w:tcPr>
          <w:p w14:paraId="65CB4771" w14:textId="77777777" w:rsidR="005574F0" w:rsidRDefault="005574F0" w:rsidP="00900E9B">
            <w:pPr>
              <w:jc w:val="center"/>
              <w:rPr>
                <w:rFonts w:ascii="Calibri" w:hAnsi="Calibri" w:cs="Calibri"/>
                <w:color w:val="000000"/>
              </w:rPr>
            </w:pPr>
            <w:r>
              <w:rPr>
                <w:rFonts w:ascii="Calibri" w:hAnsi="Calibri" w:cs="Calibri"/>
                <w:color w:val="000000"/>
              </w:rPr>
              <w:t xml:space="preserve"> $           44,355.57 </w:t>
            </w:r>
          </w:p>
        </w:tc>
        <w:tc>
          <w:tcPr>
            <w:tcW w:w="1421" w:type="dxa"/>
            <w:tcBorders>
              <w:top w:val="nil"/>
              <w:left w:val="nil"/>
              <w:bottom w:val="single" w:sz="4" w:space="0" w:color="auto"/>
              <w:right w:val="single" w:sz="4" w:space="0" w:color="auto"/>
            </w:tcBorders>
            <w:shd w:val="clear" w:color="auto" w:fill="auto"/>
            <w:noWrap/>
            <w:vAlign w:val="center"/>
            <w:hideMark/>
          </w:tcPr>
          <w:p w14:paraId="42809ED4" w14:textId="77777777" w:rsidR="005574F0" w:rsidRDefault="005574F0" w:rsidP="00900E9B">
            <w:pPr>
              <w:jc w:val="center"/>
              <w:rPr>
                <w:rFonts w:ascii="Calibri" w:hAnsi="Calibri" w:cs="Calibri"/>
                <w:color w:val="000000"/>
              </w:rPr>
            </w:pPr>
            <w:r>
              <w:rPr>
                <w:rFonts w:ascii="Calibri" w:hAnsi="Calibri" w:cs="Calibri"/>
                <w:color w:val="000000"/>
              </w:rPr>
              <w:t> </w:t>
            </w:r>
          </w:p>
        </w:tc>
        <w:tc>
          <w:tcPr>
            <w:tcW w:w="1420" w:type="dxa"/>
            <w:tcBorders>
              <w:top w:val="nil"/>
              <w:left w:val="nil"/>
              <w:bottom w:val="single" w:sz="4" w:space="0" w:color="auto"/>
              <w:right w:val="single" w:sz="4" w:space="0" w:color="auto"/>
            </w:tcBorders>
            <w:shd w:val="clear" w:color="auto" w:fill="auto"/>
            <w:noWrap/>
            <w:vAlign w:val="center"/>
            <w:hideMark/>
          </w:tcPr>
          <w:p w14:paraId="5B5A109E" w14:textId="77777777" w:rsidR="005574F0" w:rsidRPr="00BF6F71" w:rsidRDefault="005574F0" w:rsidP="00900E9B">
            <w:pPr>
              <w:rPr>
                <w:rFonts w:ascii="Calibri" w:hAnsi="Calibri" w:cs="Calibri"/>
                <w:bCs/>
                <w:color w:val="FF0000"/>
              </w:rPr>
            </w:pPr>
            <w:r w:rsidRPr="00BF6F71">
              <w:rPr>
                <w:rFonts w:ascii="Calibri" w:hAnsi="Calibri" w:cs="Calibri"/>
                <w:bCs/>
                <w:color w:val="FF0000"/>
              </w:rPr>
              <w:t xml:space="preserve">$   44,396.76 </w:t>
            </w:r>
          </w:p>
        </w:tc>
        <w:tc>
          <w:tcPr>
            <w:tcW w:w="546"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93C62EE" w14:textId="77777777" w:rsidR="005574F0" w:rsidRPr="00BF6F71" w:rsidRDefault="005574F0" w:rsidP="00900E9B">
            <w:pPr>
              <w:jc w:val="center"/>
              <w:rPr>
                <w:rFonts w:ascii="Calibri" w:hAnsi="Calibri" w:cs="Calibri"/>
                <w:bCs/>
                <w:color w:val="000000"/>
              </w:rPr>
            </w:pPr>
            <w:r w:rsidRPr="00BF6F71">
              <w:rPr>
                <w:rFonts w:ascii="Calibri" w:hAnsi="Calibri" w:cs="Calibri"/>
                <w:bCs/>
                <w:color w:val="000000"/>
              </w:rPr>
              <w:t>0212</w:t>
            </w:r>
          </w:p>
        </w:tc>
      </w:tr>
      <w:tr w:rsidR="005574F0" w:rsidRPr="00BF6F71" w14:paraId="25EE1D8E" w14:textId="77777777" w:rsidTr="00900E9B">
        <w:trPr>
          <w:trHeight w:val="686"/>
        </w:trPr>
        <w:tc>
          <w:tcPr>
            <w:tcW w:w="394" w:type="dxa"/>
            <w:tcBorders>
              <w:top w:val="single" w:sz="4" w:space="0" w:color="auto"/>
              <w:left w:val="single" w:sz="8" w:space="0" w:color="auto"/>
              <w:bottom w:val="nil"/>
              <w:right w:val="single" w:sz="4" w:space="0" w:color="auto"/>
            </w:tcBorders>
            <w:shd w:val="clear" w:color="auto" w:fill="auto"/>
            <w:noWrap/>
            <w:vAlign w:val="center"/>
            <w:hideMark/>
          </w:tcPr>
          <w:p w14:paraId="3D089BB6" w14:textId="77777777" w:rsidR="005574F0" w:rsidRDefault="005574F0" w:rsidP="00900E9B">
            <w:pPr>
              <w:jc w:val="center"/>
              <w:rPr>
                <w:rFonts w:ascii="Calibri" w:hAnsi="Calibri" w:cs="Calibri"/>
                <w:color w:val="000000"/>
              </w:rPr>
            </w:pPr>
            <w:r>
              <w:rPr>
                <w:rFonts w:ascii="Calibri" w:hAnsi="Calibri" w:cs="Calibri"/>
                <w:color w:val="000000"/>
              </w:rPr>
              <w:t>14</w:t>
            </w:r>
          </w:p>
        </w:tc>
        <w:tc>
          <w:tcPr>
            <w:tcW w:w="1566" w:type="dxa"/>
            <w:tcBorders>
              <w:top w:val="nil"/>
              <w:left w:val="nil"/>
              <w:bottom w:val="nil"/>
              <w:right w:val="single" w:sz="4" w:space="0" w:color="auto"/>
            </w:tcBorders>
            <w:shd w:val="clear" w:color="auto" w:fill="auto"/>
            <w:vAlign w:val="center"/>
            <w:hideMark/>
          </w:tcPr>
          <w:p w14:paraId="0E4A776D" w14:textId="77777777" w:rsidR="005574F0" w:rsidRDefault="005574F0" w:rsidP="00900E9B">
            <w:pPr>
              <w:jc w:val="center"/>
              <w:rPr>
                <w:rFonts w:ascii="Calibri" w:hAnsi="Calibri" w:cs="Calibri"/>
                <w:color w:val="000000"/>
                <w:sz w:val="20"/>
                <w:szCs w:val="20"/>
              </w:rPr>
            </w:pPr>
            <w:r>
              <w:rPr>
                <w:rFonts w:ascii="Calibri" w:hAnsi="Calibri" w:cs="Calibri"/>
                <w:color w:val="000000"/>
                <w:sz w:val="20"/>
                <w:szCs w:val="20"/>
              </w:rPr>
              <w:t xml:space="preserve">"PAVIMENTACION DE 205 ML CON MEZCLA ASFALTICA EN CALLE HACIA SANTA ANITA, CANTON TECOLUCO </w:t>
            </w:r>
            <w:r>
              <w:rPr>
                <w:rFonts w:ascii="Calibri" w:hAnsi="Calibri" w:cs="Calibri"/>
                <w:color w:val="000000"/>
                <w:sz w:val="20"/>
                <w:szCs w:val="20"/>
              </w:rPr>
              <w:lastRenderedPageBreak/>
              <w:t>ABAJO, MUNICIPIO DE SAN PEDRO EPRULAPAN, AÑO 2020"</w:t>
            </w:r>
          </w:p>
        </w:tc>
        <w:tc>
          <w:tcPr>
            <w:tcW w:w="764" w:type="dxa"/>
            <w:tcBorders>
              <w:top w:val="nil"/>
              <w:left w:val="nil"/>
              <w:bottom w:val="nil"/>
              <w:right w:val="single" w:sz="4" w:space="0" w:color="auto"/>
            </w:tcBorders>
            <w:shd w:val="clear" w:color="auto" w:fill="auto"/>
            <w:noWrap/>
            <w:vAlign w:val="center"/>
            <w:hideMark/>
          </w:tcPr>
          <w:p w14:paraId="59D45010" w14:textId="77777777" w:rsidR="005574F0" w:rsidRDefault="005574F0" w:rsidP="00900E9B">
            <w:pPr>
              <w:jc w:val="center"/>
              <w:rPr>
                <w:rFonts w:ascii="Calibri" w:hAnsi="Calibri" w:cs="Calibri"/>
                <w:b/>
                <w:bCs/>
                <w:color w:val="FF0000"/>
              </w:rPr>
            </w:pPr>
            <w:r>
              <w:rPr>
                <w:rFonts w:ascii="Calibri" w:hAnsi="Calibri" w:cs="Calibri"/>
                <w:b/>
                <w:bCs/>
                <w:color w:val="FF0000"/>
              </w:rPr>
              <w:lastRenderedPageBreak/>
              <w:t>(70%) LP</w:t>
            </w:r>
          </w:p>
        </w:tc>
        <w:tc>
          <w:tcPr>
            <w:tcW w:w="1202" w:type="dxa"/>
            <w:tcBorders>
              <w:top w:val="nil"/>
              <w:left w:val="nil"/>
              <w:bottom w:val="nil"/>
              <w:right w:val="single" w:sz="4" w:space="0" w:color="auto"/>
            </w:tcBorders>
            <w:shd w:val="clear" w:color="auto" w:fill="auto"/>
            <w:vAlign w:val="center"/>
            <w:hideMark/>
          </w:tcPr>
          <w:p w14:paraId="411049E2" w14:textId="77777777" w:rsidR="005574F0" w:rsidRDefault="005574F0" w:rsidP="00900E9B">
            <w:pPr>
              <w:jc w:val="center"/>
              <w:rPr>
                <w:rFonts w:ascii="Calibri" w:hAnsi="Calibri" w:cs="Calibri"/>
                <w:color w:val="000000"/>
                <w:sz w:val="20"/>
                <w:szCs w:val="20"/>
              </w:rPr>
            </w:pPr>
            <w:r>
              <w:rPr>
                <w:rFonts w:ascii="Calibri" w:hAnsi="Calibri" w:cs="Calibri"/>
                <w:color w:val="000000"/>
                <w:sz w:val="20"/>
                <w:szCs w:val="20"/>
              </w:rPr>
              <w:t>LA EL PROGRESO S.A. DE C.V.</w:t>
            </w:r>
          </w:p>
        </w:tc>
        <w:tc>
          <w:tcPr>
            <w:tcW w:w="1311" w:type="dxa"/>
            <w:tcBorders>
              <w:top w:val="nil"/>
              <w:left w:val="nil"/>
              <w:bottom w:val="nil"/>
              <w:right w:val="single" w:sz="4" w:space="0" w:color="auto"/>
            </w:tcBorders>
            <w:shd w:val="clear" w:color="auto" w:fill="auto"/>
            <w:noWrap/>
            <w:vAlign w:val="center"/>
            <w:hideMark/>
          </w:tcPr>
          <w:p w14:paraId="28EF354D" w14:textId="77777777" w:rsidR="005574F0" w:rsidRDefault="005574F0" w:rsidP="00900E9B">
            <w:pPr>
              <w:jc w:val="center"/>
              <w:rPr>
                <w:rFonts w:ascii="Calibri" w:hAnsi="Calibri" w:cs="Calibri"/>
                <w:color w:val="000000"/>
                <w:sz w:val="20"/>
                <w:szCs w:val="20"/>
              </w:rPr>
            </w:pPr>
            <w:r>
              <w:rPr>
                <w:rFonts w:ascii="Calibri" w:hAnsi="Calibri" w:cs="Calibri"/>
                <w:color w:val="000000"/>
                <w:sz w:val="20"/>
                <w:szCs w:val="20"/>
              </w:rPr>
              <w:t xml:space="preserve"> $            51,071.74 </w:t>
            </w:r>
          </w:p>
        </w:tc>
        <w:tc>
          <w:tcPr>
            <w:tcW w:w="1530" w:type="dxa"/>
            <w:tcBorders>
              <w:top w:val="nil"/>
              <w:left w:val="nil"/>
              <w:bottom w:val="nil"/>
              <w:right w:val="single" w:sz="4" w:space="0" w:color="auto"/>
            </w:tcBorders>
            <w:shd w:val="clear" w:color="auto" w:fill="auto"/>
            <w:noWrap/>
            <w:vAlign w:val="center"/>
            <w:hideMark/>
          </w:tcPr>
          <w:p w14:paraId="7BDC8869" w14:textId="77777777" w:rsidR="005574F0" w:rsidRDefault="005574F0" w:rsidP="00900E9B">
            <w:pPr>
              <w:jc w:val="center"/>
              <w:rPr>
                <w:rFonts w:ascii="Calibri" w:hAnsi="Calibri" w:cs="Calibri"/>
                <w:color w:val="000000"/>
              </w:rPr>
            </w:pPr>
            <w:r>
              <w:rPr>
                <w:rFonts w:ascii="Calibri" w:hAnsi="Calibri" w:cs="Calibri"/>
                <w:color w:val="000000"/>
              </w:rPr>
              <w:t xml:space="preserve"> $           24,198.28 </w:t>
            </w:r>
          </w:p>
        </w:tc>
        <w:tc>
          <w:tcPr>
            <w:tcW w:w="1421" w:type="dxa"/>
            <w:tcBorders>
              <w:top w:val="nil"/>
              <w:left w:val="nil"/>
              <w:bottom w:val="nil"/>
              <w:right w:val="single" w:sz="4" w:space="0" w:color="auto"/>
            </w:tcBorders>
            <w:shd w:val="clear" w:color="auto" w:fill="auto"/>
            <w:noWrap/>
            <w:vAlign w:val="center"/>
            <w:hideMark/>
          </w:tcPr>
          <w:p w14:paraId="566A223F" w14:textId="77777777" w:rsidR="005574F0" w:rsidRDefault="005574F0" w:rsidP="00900E9B">
            <w:pPr>
              <w:jc w:val="center"/>
              <w:rPr>
                <w:rFonts w:ascii="Calibri" w:hAnsi="Calibri" w:cs="Calibri"/>
                <w:color w:val="000000"/>
              </w:rPr>
            </w:pPr>
            <w:r>
              <w:rPr>
                <w:rFonts w:ascii="Calibri" w:hAnsi="Calibri" w:cs="Calibri"/>
                <w:color w:val="000000"/>
              </w:rPr>
              <w:t> </w:t>
            </w:r>
          </w:p>
        </w:tc>
        <w:tc>
          <w:tcPr>
            <w:tcW w:w="1420" w:type="dxa"/>
            <w:tcBorders>
              <w:top w:val="nil"/>
              <w:left w:val="nil"/>
              <w:bottom w:val="single" w:sz="4" w:space="0" w:color="auto"/>
              <w:right w:val="single" w:sz="4" w:space="0" w:color="auto"/>
            </w:tcBorders>
            <w:shd w:val="clear" w:color="auto" w:fill="auto"/>
            <w:noWrap/>
            <w:vAlign w:val="center"/>
            <w:hideMark/>
          </w:tcPr>
          <w:p w14:paraId="40B0BFB3" w14:textId="77777777" w:rsidR="005574F0" w:rsidRPr="00BF6F71" w:rsidRDefault="005574F0" w:rsidP="00900E9B">
            <w:pPr>
              <w:rPr>
                <w:rFonts w:ascii="Calibri" w:hAnsi="Calibri" w:cs="Calibri"/>
                <w:bCs/>
                <w:color w:val="FF0000"/>
              </w:rPr>
            </w:pPr>
            <w:proofErr w:type="gramStart"/>
            <w:r w:rsidRPr="00BF6F71">
              <w:rPr>
                <w:rFonts w:ascii="Calibri" w:hAnsi="Calibri" w:cs="Calibri"/>
                <w:bCs/>
                <w:color w:val="FF0000"/>
              </w:rPr>
              <w:t>$  26,873.46</w:t>
            </w:r>
            <w:proofErr w:type="gramEnd"/>
            <w:r w:rsidRPr="00BF6F71">
              <w:rPr>
                <w:rFonts w:ascii="Calibri" w:hAnsi="Calibri" w:cs="Calibri"/>
                <w:bCs/>
                <w:color w:val="FF0000"/>
              </w:rPr>
              <w:t xml:space="preserve"> </w:t>
            </w:r>
          </w:p>
        </w:tc>
        <w:tc>
          <w:tcPr>
            <w:tcW w:w="546"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57B716AF" w14:textId="77777777" w:rsidR="005574F0" w:rsidRPr="00BF6F71" w:rsidRDefault="005574F0" w:rsidP="00900E9B">
            <w:pPr>
              <w:jc w:val="center"/>
              <w:rPr>
                <w:rFonts w:ascii="Calibri" w:hAnsi="Calibri" w:cs="Calibri"/>
                <w:bCs/>
                <w:color w:val="000000"/>
              </w:rPr>
            </w:pPr>
            <w:r w:rsidRPr="00BF6F71">
              <w:rPr>
                <w:rFonts w:ascii="Calibri" w:hAnsi="Calibri" w:cs="Calibri"/>
                <w:bCs/>
                <w:color w:val="000000"/>
              </w:rPr>
              <w:t>0102</w:t>
            </w:r>
          </w:p>
        </w:tc>
      </w:tr>
      <w:tr w:rsidR="005574F0" w14:paraId="19A4A34B" w14:textId="77777777" w:rsidTr="00900E9B">
        <w:trPr>
          <w:trHeight w:val="277"/>
        </w:trPr>
        <w:tc>
          <w:tcPr>
            <w:tcW w:w="39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AF08C3B" w14:textId="77777777" w:rsidR="005574F0" w:rsidRDefault="005574F0" w:rsidP="00900E9B">
            <w:pPr>
              <w:jc w:val="center"/>
              <w:rPr>
                <w:rFonts w:ascii="Calibri" w:hAnsi="Calibri" w:cs="Calibri"/>
                <w:color w:val="000000"/>
              </w:rPr>
            </w:pPr>
            <w:r>
              <w:rPr>
                <w:rFonts w:ascii="Calibri" w:hAnsi="Calibri" w:cs="Calibri"/>
                <w:color w:val="000000"/>
              </w:rPr>
              <w:t> </w:t>
            </w:r>
          </w:p>
        </w:tc>
        <w:tc>
          <w:tcPr>
            <w:tcW w:w="1566"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39407D63" w14:textId="77777777" w:rsidR="005574F0" w:rsidRDefault="005574F0" w:rsidP="00900E9B">
            <w:pPr>
              <w:jc w:val="center"/>
              <w:rPr>
                <w:rFonts w:ascii="Calibri" w:hAnsi="Calibri" w:cs="Calibri"/>
                <w:color w:val="000000"/>
                <w:sz w:val="20"/>
                <w:szCs w:val="20"/>
              </w:rPr>
            </w:pPr>
            <w:r>
              <w:rPr>
                <w:rFonts w:ascii="Calibri" w:hAnsi="Calibri" w:cs="Calibri"/>
                <w:color w:val="000000"/>
                <w:sz w:val="20"/>
                <w:szCs w:val="20"/>
              </w:rPr>
              <w:t> </w:t>
            </w:r>
          </w:p>
        </w:tc>
        <w:tc>
          <w:tcPr>
            <w:tcW w:w="76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7A172384" w14:textId="77777777" w:rsidR="005574F0" w:rsidRDefault="005574F0" w:rsidP="00900E9B">
            <w:pPr>
              <w:jc w:val="center"/>
              <w:rPr>
                <w:rFonts w:ascii="Calibri" w:hAnsi="Calibri" w:cs="Calibri"/>
                <w:color w:val="FF0000"/>
                <w:sz w:val="20"/>
                <w:szCs w:val="20"/>
              </w:rPr>
            </w:pPr>
            <w:r>
              <w:rPr>
                <w:rFonts w:ascii="Calibri" w:hAnsi="Calibri" w:cs="Calibri"/>
                <w:color w:val="FF0000"/>
                <w:sz w:val="20"/>
                <w:szCs w:val="20"/>
              </w:rPr>
              <w:t> </w:t>
            </w:r>
          </w:p>
        </w:tc>
        <w:tc>
          <w:tcPr>
            <w:tcW w:w="1202"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64BA7603" w14:textId="77777777" w:rsidR="005574F0" w:rsidRDefault="005574F0" w:rsidP="00900E9B">
            <w:pPr>
              <w:jc w:val="center"/>
              <w:rPr>
                <w:rFonts w:ascii="Calibri" w:hAnsi="Calibri" w:cs="Calibri"/>
                <w:b/>
                <w:bCs/>
                <w:color w:val="000000"/>
                <w:sz w:val="20"/>
                <w:szCs w:val="20"/>
              </w:rPr>
            </w:pPr>
            <w:r>
              <w:rPr>
                <w:rFonts w:ascii="Calibri" w:hAnsi="Calibri" w:cs="Calibri"/>
                <w:b/>
                <w:bCs/>
                <w:color w:val="000000"/>
                <w:sz w:val="20"/>
                <w:szCs w:val="20"/>
              </w:rPr>
              <w:t>TOTAL</w:t>
            </w:r>
          </w:p>
        </w:tc>
        <w:tc>
          <w:tcPr>
            <w:tcW w:w="1311"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04E430E" w14:textId="77777777" w:rsidR="005574F0" w:rsidRDefault="005574F0" w:rsidP="00900E9B">
            <w:pPr>
              <w:jc w:val="center"/>
              <w:rPr>
                <w:rFonts w:ascii="Calibri" w:hAnsi="Calibri" w:cs="Calibri"/>
                <w:b/>
                <w:bCs/>
                <w:color w:val="000000"/>
                <w:sz w:val="20"/>
                <w:szCs w:val="20"/>
              </w:rPr>
            </w:pPr>
            <w:r>
              <w:rPr>
                <w:rFonts w:ascii="Calibri" w:hAnsi="Calibri" w:cs="Calibri"/>
                <w:b/>
                <w:bCs/>
                <w:color w:val="000000"/>
                <w:sz w:val="20"/>
                <w:szCs w:val="20"/>
              </w:rPr>
              <w:t xml:space="preserve"> $          502,831.79 </w:t>
            </w:r>
          </w:p>
        </w:tc>
        <w:tc>
          <w:tcPr>
            <w:tcW w:w="153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356F547E" w14:textId="77777777" w:rsidR="005574F0" w:rsidRDefault="005574F0" w:rsidP="00900E9B">
            <w:pPr>
              <w:jc w:val="center"/>
              <w:rPr>
                <w:rFonts w:ascii="Calibri" w:hAnsi="Calibri" w:cs="Calibri"/>
                <w:b/>
                <w:bCs/>
                <w:color w:val="000000"/>
              </w:rPr>
            </w:pPr>
            <w:r>
              <w:rPr>
                <w:rFonts w:ascii="Calibri" w:hAnsi="Calibri" w:cs="Calibri"/>
                <w:b/>
                <w:bCs/>
                <w:color w:val="000000"/>
              </w:rPr>
              <w:t xml:space="preserve"> $         236,303.04 </w:t>
            </w:r>
          </w:p>
        </w:tc>
        <w:tc>
          <w:tcPr>
            <w:tcW w:w="1421"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0B09288A" w14:textId="77777777" w:rsidR="005574F0" w:rsidRDefault="005574F0" w:rsidP="00900E9B">
            <w:pPr>
              <w:jc w:val="center"/>
              <w:rPr>
                <w:rFonts w:ascii="Calibri" w:hAnsi="Calibri" w:cs="Calibri"/>
                <w:b/>
                <w:bCs/>
                <w:color w:val="000000"/>
              </w:rPr>
            </w:pPr>
            <w:r>
              <w:rPr>
                <w:rFonts w:ascii="Calibri" w:hAnsi="Calibri" w:cs="Calibri"/>
                <w:b/>
                <w:bCs/>
                <w:color w:val="000000"/>
              </w:rPr>
              <w:t xml:space="preserve"> $           73,254.42 </w:t>
            </w:r>
          </w:p>
        </w:tc>
        <w:tc>
          <w:tcPr>
            <w:tcW w:w="1420" w:type="dxa"/>
            <w:tcBorders>
              <w:top w:val="nil"/>
              <w:left w:val="single" w:sz="4" w:space="0" w:color="auto"/>
              <w:bottom w:val="single" w:sz="8" w:space="0" w:color="auto"/>
              <w:right w:val="single" w:sz="8" w:space="0" w:color="auto"/>
            </w:tcBorders>
            <w:shd w:val="clear" w:color="auto" w:fill="auto"/>
            <w:noWrap/>
            <w:vAlign w:val="center"/>
            <w:hideMark/>
          </w:tcPr>
          <w:p w14:paraId="7964E389" w14:textId="77777777" w:rsidR="005574F0" w:rsidRPr="00BF6F71" w:rsidRDefault="005574F0" w:rsidP="00900E9B">
            <w:pPr>
              <w:rPr>
                <w:rFonts w:ascii="Calibri" w:hAnsi="Calibri" w:cs="Calibri"/>
                <w:bCs/>
                <w:color w:val="FF0000"/>
              </w:rPr>
            </w:pPr>
            <w:r w:rsidRPr="00BF6F71">
              <w:rPr>
                <w:rFonts w:ascii="Calibri" w:hAnsi="Calibri" w:cs="Calibri"/>
                <w:bCs/>
                <w:color w:val="FF0000"/>
              </w:rPr>
              <w:t xml:space="preserve">$   193,274.33 </w:t>
            </w:r>
          </w:p>
        </w:tc>
        <w:tc>
          <w:tcPr>
            <w:tcW w:w="546" w:type="dxa"/>
            <w:tcBorders>
              <w:top w:val="nil"/>
              <w:left w:val="single" w:sz="4" w:space="0" w:color="auto"/>
              <w:bottom w:val="single" w:sz="8" w:space="0" w:color="auto"/>
              <w:right w:val="single" w:sz="8" w:space="0" w:color="auto"/>
            </w:tcBorders>
            <w:shd w:val="clear" w:color="auto" w:fill="auto"/>
            <w:noWrap/>
            <w:vAlign w:val="center"/>
            <w:hideMark/>
          </w:tcPr>
          <w:p w14:paraId="2E7A01D2" w14:textId="77777777" w:rsidR="005574F0" w:rsidRDefault="005574F0" w:rsidP="00900E9B">
            <w:pPr>
              <w:jc w:val="center"/>
              <w:rPr>
                <w:rFonts w:ascii="Calibri" w:hAnsi="Calibri" w:cs="Calibri"/>
                <w:b/>
                <w:bCs/>
                <w:color w:val="000000"/>
              </w:rPr>
            </w:pPr>
            <w:r>
              <w:rPr>
                <w:rFonts w:ascii="Calibri" w:hAnsi="Calibri" w:cs="Calibri"/>
                <w:b/>
                <w:bCs/>
                <w:color w:val="000000"/>
              </w:rPr>
              <w:t> </w:t>
            </w:r>
          </w:p>
        </w:tc>
      </w:tr>
    </w:tbl>
    <w:p w14:paraId="5C192B18" w14:textId="77777777" w:rsidR="005574F0" w:rsidRDefault="005574F0" w:rsidP="005574F0">
      <w:pPr>
        <w:spacing w:after="0" w:line="295" w:lineRule="auto"/>
        <w:jc w:val="both"/>
        <w:rPr>
          <w:rFonts w:ascii="Times New Roman" w:hAnsi="Times New Roman" w:cs="Times New Roman"/>
          <w:sz w:val="16"/>
          <w:szCs w:val="20"/>
        </w:rPr>
      </w:pPr>
    </w:p>
    <w:p w14:paraId="4C97100F" w14:textId="77777777" w:rsidR="005574F0" w:rsidRDefault="005574F0" w:rsidP="005574F0">
      <w:pPr>
        <w:tabs>
          <w:tab w:val="left" w:pos="9126"/>
        </w:tabs>
      </w:pPr>
      <w:r>
        <w:t>PROYECTOS FODES 70% Y 2%</w:t>
      </w:r>
    </w:p>
    <w:tbl>
      <w:tblPr>
        <w:tblW w:w="10196" w:type="dxa"/>
        <w:tblInd w:w="80" w:type="dxa"/>
        <w:tblLayout w:type="fixed"/>
        <w:tblCellMar>
          <w:left w:w="70" w:type="dxa"/>
          <w:right w:w="70" w:type="dxa"/>
        </w:tblCellMar>
        <w:tblLook w:val="04A0" w:firstRow="1" w:lastRow="0" w:firstColumn="1" w:lastColumn="0" w:noHBand="0" w:noVBand="1"/>
      </w:tblPr>
      <w:tblGrid>
        <w:gridCol w:w="402"/>
        <w:gridCol w:w="1573"/>
        <w:gridCol w:w="782"/>
        <w:gridCol w:w="1090"/>
        <w:gridCol w:w="1432"/>
        <w:gridCol w:w="1232"/>
        <w:gridCol w:w="1417"/>
        <w:gridCol w:w="1418"/>
        <w:gridCol w:w="850"/>
      </w:tblGrid>
      <w:tr w:rsidR="005574F0" w14:paraId="4229475E" w14:textId="77777777" w:rsidTr="00900E9B">
        <w:trPr>
          <w:trHeight w:val="663"/>
        </w:trPr>
        <w:tc>
          <w:tcPr>
            <w:tcW w:w="402" w:type="dxa"/>
            <w:tcBorders>
              <w:top w:val="single" w:sz="8" w:space="0" w:color="auto"/>
              <w:left w:val="single" w:sz="8" w:space="0" w:color="auto"/>
              <w:bottom w:val="single" w:sz="8" w:space="0" w:color="auto"/>
              <w:right w:val="single" w:sz="4" w:space="0" w:color="auto"/>
            </w:tcBorders>
            <w:shd w:val="clear" w:color="5B9BD5" w:fill="9BC2E6"/>
            <w:noWrap/>
            <w:vAlign w:val="center"/>
            <w:hideMark/>
          </w:tcPr>
          <w:p w14:paraId="5A4FEF35" w14:textId="77777777" w:rsidR="005574F0" w:rsidRDefault="005574F0" w:rsidP="00900E9B">
            <w:pPr>
              <w:jc w:val="center"/>
              <w:rPr>
                <w:rFonts w:ascii="Calibri" w:hAnsi="Calibri" w:cs="Calibri"/>
                <w:b/>
                <w:bCs/>
                <w:color w:val="161616"/>
                <w:lang w:eastAsia="es-SV"/>
              </w:rPr>
            </w:pPr>
            <w:r>
              <w:rPr>
                <w:rFonts w:ascii="Calibri" w:hAnsi="Calibri" w:cs="Calibri"/>
                <w:b/>
                <w:bCs/>
                <w:color w:val="161616"/>
              </w:rPr>
              <w:t>N°</w:t>
            </w:r>
          </w:p>
        </w:tc>
        <w:tc>
          <w:tcPr>
            <w:tcW w:w="1573" w:type="dxa"/>
            <w:tcBorders>
              <w:top w:val="single" w:sz="8" w:space="0" w:color="auto"/>
              <w:left w:val="single" w:sz="4" w:space="0" w:color="auto"/>
              <w:bottom w:val="single" w:sz="8" w:space="0" w:color="auto"/>
              <w:right w:val="single" w:sz="4" w:space="0" w:color="auto"/>
            </w:tcBorders>
            <w:shd w:val="clear" w:color="5B9BD5" w:fill="9BC2E6"/>
            <w:noWrap/>
            <w:vAlign w:val="center"/>
            <w:hideMark/>
          </w:tcPr>
          <w:p w14:paraId="4798A356" w14:textId="77777777" w:rsidR="005574F0" w:rsidRDefault="005574F0" w:rsidP="00900E9B">
            <w:pPr>
              <w:jc w:val="center"/>
              <w:rPr>
                <w:rFonts w:ascii="Calibri" w:hAnsi="Calibri" w:cs="Calibri"/>
                <w:b/>
                <w:bCs/>
                <w:color w:val="161616"/>
              </w:rPr>
            </w:pPr>
            <w:r>
              <w:rPr>
                <w:rFonts w:ascii="Calibri" w:hAnsi="Calibri" w:cs="Calibri"/>
                <w:b/>
                <w:bCs/>
                <w:color w:val="161616"/>
              </w:rPr>
              <w:t>DESCRIPCION</w:t>
            </w:r>
          </w:p>
        </w:tc>
        <w:tc>
          <w:tcPr>
            <w:tcW w:w="782" w:type="dxa"/>
            <w:tcBorders>
              <w:top w:val="single" w:sz="8" w:space="0" w:color="auto"/>
              <w:left w:val="single" w:sz="4" w:space="0" w:color="auto"/>
              <w:bottom w:val="single" w:sz="8" w:space="0" w:color="auto"/>
              <w:right w:val="single" w:sz="4" w:space="0" w:color="auto"/>
            </w:tcBorders>
            <w:shd w:val="clear" w:color="5B9BD5" w:fill="9BC2E6"/>
            <w:noWrap/>
            <w:vAlign w:val="center"/>
            <w:hideMark/>
          </w:tcPr>
          <w:p w14:paraId="45BF0756" w14:textId="77777777" w:rsidR="005574F0" w:rsidRDefault="005574F0" w:rsidP="00900E9B">
            <w:pPr>
              <w:jc w:val="center"/>
              <w:rPr>
                <w:rFonts w:ascii="Calibri" w:hAnsi="Calibri" w:cs="Calibri"/>
                <w:b/>
                <w:bCs/>
                <w:color w:val="161616"/>
              </w:rPr>
            </w:pPr>
            <w:r>
              <w:rPr>
                <w:rFonts w:ascii="Calibri" w:hAnsi="Calibri" w:cs="Calibri"/>
                <w:b/>
                <w:bCs/>
                <w:color w:val="161616"/>
              </w:rPr>
              <w:t>PROCESO</w:t>
            </w:r>
          </w:p>
        </w:tc>
        <w:tc>
          <w:tcPr>
            <w:tcW w:w="1090" w:type="dxa"/>
            <w:tcBorders>
              <w:top w:val="single" w:sz="8" w:space="0" w:color="auto"/>
              <w:left w:val="single" w:sz="4" w:space="0" w:color="auto"/>
              <w:bottom w:val="single" w:sz="8" w:space="0" w:color="auto"/>
              <w:right w:val="single" w:sz="4" w:space="0" w:color="auto"/>
            </w:tcBorders>
            <w:shd w:val="clear" w:color="5B9BD5" w:fill="9BC2E6"/>
            <w:noWrap/>
            <w:vAlign w:val="center"/>
            <w:hideMark/>
          </w:tcPr>
          <w:p w14:paraId="4C895A10" w14:textId="77777777" w:rsidR="005574F0" w:rsidRDefault="005574F0" w:rsidP="00900E9B">
            <w:pPr>
              <w:jc w:val="center"/>
              <w:rPr>
                <w:rFonts w:ascii="Calibri" w:hAnsi="Calibri" w:cs="Calibri"/>
                <w:b/>
                <w:bCs/>
                <w:color w:val="161616"/>
              </w:rPr>
            </w:pPr>
            <w:r>
              <w:rPr>
                <w:rFonts w:ascii="Calibri" w:hAnsi="Calibri" w:cs="Calibri"/>
                <w:b/>
                <w:bCs/>
                <w:color w:val="161616"/>
              </w:rPr>
              <w:t>ENTIDAD</w:t>
            </w:r>
          </w:p>
        </w:tc>
        <w:tc>
          <w:tcPr>
            <w:tcW w:w="1432" w:type="dxa"/>
            <w:tcBorders>
              <w:top w:val="single" w:sz="8" w:space="0" w:color="auto"/>
              <w:left w:val="single" w:sz="4" w:space="0" w:color="auto"/>
              <w:bottom w:val="single" w:sz="8" w:space="0" w:color="auto"/>
              <w:right w:val="single" w:sz="4" w:space="0" w:color="auto"/>
            </w:tcBorders>
            <w:shd w:val="clear" w:color="5B9BD5" w:fill="9BC2E6"/>
            <w:vAlign w:val="center"/>
            <w:hideMark/>
          </w:tcPr>
          <w:p w14:paraId="4C510043" w14:textId="77777777" w:rsidR="005574F0" w:rsidRDefault="005574F0" w:rsidP="00900E9B">
            <w:pPr>
              <w:jc w:val="center"/>
              <w:rPr>
                <w:rFonts w:ascii="Calibri" w:hAnsi="Calibri" w:cs="Calibri"/>
                <w:b/>
                <w:bCs/>
                <w:color w:val="161616"/>
              </w:rPr>
            </w:pPr>
            <w:r>
              <w:rPr>
                <w:rFonts w:ascii="Calibri" w:hAnsi="Calibri" w:cs="Calibri"/>
                <w:b/>
                <w:bCs/>
                <w:color w:val="161616"/>
              </w:rPr>
              <w:t xml:space="preserve">MONTO </w:t>
            </w:r>
            <w:r>
              <w:rPr>
                <w:rFonts w:ascii="Calibri" w:hAnsi="Calibri" w:cs="Calibri"/>
                <w:b/>
                <w:bCs/>
                <w:color w:val="161616"/>
              </w:rPr>
              <w:br/>
              <w:t>ADJUDICADO</w:t>
            </w:r>
          </w:p>
        </w:tc>
        <w:tc>
          <w:tcPr>
            <w:tcW w:w="1232" w:type="dxa"/>
            <w:tcBorders>
              <w:top w:val="single" w:sz="8" w:space="0" w:color="auto"/>
              <w:left w:val="single" w:sz="4" w:space="0" w:color="auto"/>
              <w:bottom w:val="single" w:sz="8" w:space="0" w:color="auto"/>
              <w:right w:val="single" w:sz="4" w:space="0" w:color="auto"/>
            </w:tcBorders>
            <w:shd w:val="clear" w:color="5B9BD5" w:fill="9BC2E6"/>
            <w:noWrap/>
            <w:vAlign w:val="center"/>
            <w:hideMark/>
          </w:tcPr>
          <w:p w14:paraId="5A83EC1F" w14:textId="77777777" w:rsidR="005574F0" w:rsidRDefault="005574F0" w:rsidP="00900E9B">
            <w:pPr>
              <w:jc w:val="center"/>
              <w:rPr>
                <w:rFonts w:ascii="Calibri" w:hAnsi="Calibri" w:cs="Calibri"/>
                <w:b/>
                <w:bCs/>
                <w:color w:val="161616"/>
              </w:rPr>
            </w:pPr>
            <w:r>
              <w:rPr>
                <w:rFonts w:ascii="Calibri" w:hAnsi="Calibri" w:cs="Calibri"/>
                <w:b/>
                <w:bCs/>
                <w:color w:val="161616"/>
              </w:rPr>
              <w:t xml:space="preserve"> 1° EST. </w:t>
            </w:r>
          </w:p>
        </w:tc>
        <w:tc>
          <w:tcPr>
            <w:tcW w:w="1417" w:type="dxa"/>
            <w:tcBorders>
              <w:top w:val="single" w:sz="8" w:space="0" w:color="auto"/>
              <w:left w:val="single" w:sz="4" w:space="0" w:color="auto"/>
              <w:bottom w:val="single" w:sz="8" w:space="0" w:color="auto"/>
              <w:right w:val="single" w:sz="4" w:space="0" w:color="auto"/>
            </w:tcBorders>
            <w:shd w:val="clear" w:color="5B9BD5" w:fill="9BC2E6"/>
            <w:noWrap/>
            <w:vAlign w:val="center"/>
            <w:hideMark/>
          </w:tcPr>
          <w:p w14:paraId="12063CAD" w14:textId="77777777" w:rsidR="005574F0" w:rsidRDefault="005574F0" w:rsidP="00900E9B">
            <w:pPr>
              <w:jc w:val="center"/>
              <w:rPr>
                <w:rFonts w:ascii="Calibri" w:hAnsi="Calibri" w:cs="Calibri"/>
                <w:b/>
                <w:bCs/>
                <w:color w:val="161616"/>
              </w:rPr>
            </w:pPr>
            <w:r>
              <w:rPr>
                <w:rFonts w:ascii="Calibri" w:hAnsi="Calibri" w:cs="Calibri"/>
                <w:b/>
                <w:bCs/>
                <w:color w:val="161616"/>
              </w:rPr>
              <w:t xml:space="preserve"> 2° EST </w:t>
            </w:r>
          </w:p>
        </w:tc>
        <w:tc>
          <w:tcPr>
            <w:tcW w:w="1418" w:type="dxa"/>
            <w:tcBorders>
              <w:top w:val="single" w:sz="8" w:space="0" w:color="auto"/>
              <w:left w:val="single" w:sz="4" w:space="0" w:color="auto"/>
              <w:bottom w:val="nil"/>
              <w:right w:val="single" w:sz="8" w:space="0" w:color="auto"/>
            </w:tcBorders>
            <w:shd w:val="clear" w:color="5B9BD5" w:fill="9BC2E6"/>
            <w:vAlign w:val="center"/>
            <w:hideMark/>
          </w:tcPr>
          <w:p w14:paraId="14528368" w14:textId="77777777" w:rsidR="005574F0" w:rsidRDefault="005574F0" w:rsidP="00900E9B">
            <w:pPr>
              <w:jc w:val="center"/>
              <w:rPr>
                <w:rFonts w:ascii="Calibri" w:hAnsi="Calibri" w:cs="Calibri"/>
                <w:b/>
                <w:bCs/>
                <w:color w:val="161616"/>
              </w:rPr>
            </w:pPr>
            <w:r>
              <w:rPr>
                <w:rFonts w:ascii="Calibri" w:hAnsi="Calibri" w:cs="Calibri"/>
                <w:b/>
                <w:bCs/>
                <w:color w:val="161616"/>
              </w:rPr>
              <w:t xml:space="preserve"> ESTIMACION FINAL </w:t>
            </w:r>
            <w:r>
              <w:rPr>
                <w:rFonts w:ascii="Calibri" w:hAnsi="Calibri" w:cs="Calibri"/>
                <w:b/>
                <w:bCs/>
                <w:color w:val="161616"/>
              </w:rPr>
              <w:br/>
              <w:t xml:space="preserve">CTA POR PAGAR </w:t>
            </w:r>
          </w:p>
        </w:tc>
        <w:tc>
          <w:tcPr>
            <w:tcW w:w="850" w:type="dxa"/>
            <w:tcBorders>
              <w:top w:val="single" w:sz="8" w:space="0" w:color="auto"/>
              <w:left w:val="single" w:sz="4" w:space="0" w:color="auto"/>
              <w:bottom w:val="nil"/>
              <w:right w:val="single" w:sz="8" w:space="0" w:color="auto"/>
            </w:tcBorders>
            <w:shd w:val="clear" w:color="5B9BD5" w:fill="9BC2E6"/>
            <w:vAlign w:val="center"/>
            <w:hideMark/>
          </w:tcPr>
          <w:p w14:paraId="3C87D5FE" w14:textId="77777777" w:rsidR="005574F0" w:rsidRDefault="005574F0" w:rsidP="00900E9B">
            <w:pPr>
              <w:jc w:val="center"/>
              <w:rPr>
                <w:rFonts w:ascii="Calibri" w:hAnsi="Calibri" w:cs="Calibri"/>
                <w:b/>
                <w:bCs/>
                <w:color w:val="161616"/>
              </w:rPr>
            </w:pPr>
            <w:r>
              <w:rPr>
                <w:rFonts w:ascii="Calibri" w:hAnsi="Calibri" w:cs="Calibri"/>
                <w:b/>
                <w:bCs/>
                <w:color w:val="161616"/>
              </w:rPr>
              <w:t>N° DE FACT</w:t>
            </w:r>
          </w:p>
        </w:tc>
      </w:tr>
      <w:tr w:rsidR="005574F0" w14:paraId="5E103E6C" w14:textId="77777777" w:rsidTr="00900E9B">
        <w:trPr>
          <w:trHeight w:val="652"/>
        </w:trPr>
        <w:tc>
          <w:tcPr>
            <w:tcW w:w="402" w:type="dxa"/>
            <w:tcBorders>
              <w:top w:val="single" w:sz="4" w:space="0" w:color="5B9BD5"/>
              <w:left w:val="single" w:sz="8" w:space="0" w:color="auto"/>
              <w:bottom w:val="single" w:sz="4" w:space="0" w:color="auto"/>
              <w:right w:val="single" w:sz="4" w:space="0" w:color="auto"/>
            </w:tcBorders>
            <w:shd w:val="clear" w:color="auto" w:fill="auto"/>
            <w:noWrap/>
            <w:vAlign w:val="center"/>
            <w:hideMark/>
          </w:tcPr>
          <w:p w14:paraId="44A3AFAC" w14:textId="77777777" w:rsidR="005574F0" w:rsidRDefault="005574F0" w:rsidP="00900E9B">
            <w:pPr>
              <w:jc w:val="center"/>
              <w:rPr>
                <w:rFonts w:ascii="Calibri" w:hAnsi="Calibri" w:cs="Calibri"/>
                <w:color w:val="000000"/>
              </w:rPr>
            </w:pPr>
            <w:r>
              <w:rPr>
                <w:rFonts w:ascii="Calibri" w:hAnsi="Calibri" w:cs="Calibri"/>
                <w:color w:val="000000"/>
              </w:rPr>
              <w:t>1</w:t>
            </w:r>
          </w:p>
        </w:tc>
        <w:tc>
          <w:tcPr>
            <w:tcW w:w="1573" w:type="dxa"/>
            <w:tcBorders>
              <w:top w:val="single" w:sz="4" w:space="0" w:color="5B9BD5"/>
              <w:left w:val="single" w:sz="4" w:space="0" w:color="auto"/>
              <w:bottom w:val="single" w:sz="4" w:space="0" w:color="auto"/>
              <w:right w:val="single" w:sz="4" w:space="0" w:color="auto"/>
            </w:tcBorders>
            <w:shd w:val="clear" w:color="auto" w:fill="auto"/>
            <w:vAlign w:val="bottom"/>
            <w:hideMark/>
          </w:tcPr>
          <w:p w14:paraId="5697411C" w14:textId="77777777" w:rsidR="005574F0" w:rsidRDefault="005574F0" w:rsidP="00900E9B">
            <w:pPr>
              <w:rPr>
                <w:rFonts w:ascii="Calibri" w:hAnsi="Calibri" w:cs="Calibri"/>
                <w:color w:val="000000"/>
              </w:rPr>
            </w:pPr>
            <w:r>
              <w:rPr>
                <w:rFonts w:ascii="Calibri" w:hAnsi="Calibri" w:cs="Calibri"/>
                <w:color w:val="000000"/>
              </w:rPr>
              <w:t>REMODELACION DE CANCHA COMUNAL UBICADA EN EL SECTOR LA PARROQUIA, CANTON EL ESPINO, MUNICIPIO DE SAN PEDRO PERULAPAN, DEPARTAMENTO DE CUSCATLAN, AÑO 2020</w:t>
            </w:r>
          </w:p>
        </w:tc>
        <w:tc>
          <w:tcPr>
            <w:tcW w:w="782" w:type="dxa"/>
            <w:tcBorders>
              <w:top w:val="single" w:sz="4" w:space="0" w:color="5B9BD5"/>
              <w:left w:val="single" w:sz="4" w:space="0" w:color="auto"/>
              <w:bottom w:val="single" w:sz="4" w:space="0" w:color="auto"/>
              <w:right w:val="single" w:sz="4" w:space="0" w:color="auto"/>
            </w:tcBorders>
            <w:shd w:val="clear" w:color="auto" w:fill="auto"/>
            <w:noWrap/>
            <w:vAlign w:val="center"/>
            <w:hideMark/>
          </w:tcPr>
          <w:p w14:paraId="03A9B108" w14:textId="77777777" w:rsidR="005574F0" w:rsidRDefault="005574F0" w:rsidP="00900E9B">
            <w:pPr>
              <w:jc w:val="center"/>
              <w:rPr>
                <w:rFonts w:ascii="Calibri" w:hAnsi="Calibri" w:cs="Calibri"/>
                <w:b/>
                <w:bCs/>
                <w:color w:val="FF0000"/>
              </w:rPr>
            </w:pPr>
            <w:r>
              <w:rPr>
                <w:rFonts w:ascii="Calibri" w:hAnsi="Calibri" w:cs="Calibri"/>
                <w:b/>
                <w:bCs/>
                <w:color w:val="FF0000"/>
              </w:rPr>
              <w:t>(70%) LP</w:t>
            </w:r>
          </w:p>
        </w:tc>
        <w:tc>
          <w:tcPr>
            <w:tcW w:w="1090" w:type="dxa"/>
            <w:tcBorders>
              <w:top w:val="single" w:sz="4" w:space="0" w:color="5B9BD5"/>
              <w:left w:val="single" w:sz="4" w:space="0" w:color="auto"/>
              <w:bottom w:val="single" w:sz="4" w:space="0" w:color="auto"/>
              <w:right w:val="single" w:sz="4" w:space="0" w:color="auto"/>
            </w:tcBorders>
            <w:shd w:val="clear" w:color="auto" w:fill="auto"/>
            <w:noWrap/>
            <w:vAlign w:val="center"/>
            <w:hideMark/>
          </w:tcPr>
          <w:p w14:paraId="1FF93BED" w14:textId="77777777" w:rsidR="005574F0" w:rsidRDefault="005574F0" w:rsidP="00900E9B">
            <w:pPr>
              <w:jc w:val="center"/>
              <w:rPr>
                <w:rFonts w:ascii="Calibri" w:hAnsi="Calibri" w:cs="Calibri"/>
                <w:color w:val="000000"/>
              </w:rPr>
            </w:pPr>
            <w:r>
              <w:rPr>
                <w:rFonts w:ascii="Calibri" w:hAnsi="Calibri" w:cs="Calibri"/>
                <w:color w:val="000000"/>
              </w:rPr>
              <w:t>ROMAD INGENIEROS S.A. DE C.V.</w:t>
            </w:r>
          </w:p>
        </w:tc>
        <w:tc>
          <w:tcPr>
            <w:tcW w:w="1432" w:type="dxa"/>
            <w:tcBorders>
              <w:top w:val="single" w:sz="4" w:space="0" w:color="5B9BD5"/>
              <w:left w:val="single" w:sz="4" w:space="0" w:color="auto"/>
              <w:bottom w:val="single" w:sz="4" w:space="0" w:color="auto"/>
              <w:right w:val="single" w:sz="4" w:space="0" w:color="auto"/>
            </w:tcBorders>
            <w:shd w:val="clear" w:color="auto" w:fill="auto"/>
            <w:noWrap/>
            <w:vAlign w:val="center"/>
            <w:hideMark/>
          </w:tcPr>
          <w:p w14:paraId="377CB988" w14:textId="77777777" w:rsidR="005574F0" w:rsidRDefault="005574F0" w:rsidP="00900E9B">
            <w:pPr>
              <w:jc w:val="center"/>
              <w:rPr>
                <w:rFonts w:ascii="Calibri" w:hAnsi="Calibri" w:cs="Calibri"/>
                <w:color w:val="000000"/>
              </w:rPr>
            </w:pPr>
            <w:r>
              <w:rPr>
                <w:rFonts w:ascii="Calibri" w:hAnsi="Calibri" w:cs="Calibri"/>
                <w:color w:val="000000"/>
              </w:rPr>
              <w:t xml:space="preserve"> $         153,881.06 </w:t>
            </w:r>
          </w:p>
        </w:tc>
        <w:tc>
          <w:tcPr>
            <w:tcW w:w="1232" w:type="dxa"/>
            <w:tcBorders>
              <w:top w:val="single" w:sz="4" w:space="0" w:color="5B9BD5"/>
              <w:left w:val="single" w:sz="4" w:space="0" w:color="auto"/>
              <w:bottom w:val="single" w:sz="4" w:space="0" w:color="auto"/>
              <w:right w:val="single" w:sz="4" w:space="0" w:color="auto"/>
            </w:tcBorders>
            <w:shd w:val="clear" w:color="auto" w:fill="auto"/>
            <w:noWrap/>
            <w:vAlign w:val="center"/>
            <w:hideMark/>
          </w:tcPr>
          <w:p w14:paraId="46E6665B" w14:textId="77777777" w:rsidR="005574F0" w:rsidRDefault="005574F0" w:rsidP="00900E9B">
            <w:pPr>
              <w:jc w:val="center"/>
              <w:rPr>
                <w:rFonts w:ascii="Calibri" w:hAnsi="Calibri" w:cs="Calibri"/>
                <w:color w:val="000000"/>
              </w:rPr>
            </w:pPr>
            <w:r>
              <w:rPr>
                <w:rFonts w:ascii="Calibri" w:hAnsi="Calibri" w:cs="Calibri"/>
                <w:color w:val="000000"/>
              </w:rPr>
              <w:t xml:space="preserve"> $                           -   </w:t>
            </w:r>
          </w:p>
        </w:tc>
        <w:tc>
          <w:tcPr>
            <w:tcW w:w="1417" w:type="dxa"/>
            <w:tcBorders>
              <w:top w:val="single" w:sz="4" w:space="0" w:color="5B9BD5"/>
              <w:left w:val="single" w:sz="4" w:space="0" w:color="auto"/>
              <w:bottom w:val="single" w:sz="4" w:space="0" w:color="auto"/>
              <w:right w:val="single" w:sz="4" w:space="0" w:color="auto"/>
            </w:tcBorders>
            <w:shd w:val="clear" w:color="auto" w:fill="auto"/>
            <w:noWrap/>
            <w:vAlign w:val="center"/>
            <w:hideMark/>
          </w:tcPr>
          <w:p w14:paraId="0FF183A2" w14:textId="77777777" w:rsidR="005574F0" w:rsidRDefault="005574F0" w:rsidP="00900E9B">
            <w:pPr>
              <w:jc w:val="center"/>
              <w:rPr>
                <w:rFonts w:ascii="Calibri" w:hAnsi="Calibri" w:cs="Calibri"/>
                <w:color w:val="000000"/>
              </w:rPr>
            </w:pPr>
            <w:r>
              <w:rPr>
                <w:rFonts w:ascii="Calibri" w:hAnsi="Calibri" w:cs="Calibri"/>
                <w:color w:val="000000"/>
              </w:rPr>
              <w:t xml:space="preserve"> $                           -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3F5397C6" w14:textId="77777777" w:rsidR="005574F0" w:rsidRPr="00774ED7" w:rsidRDefault="005574F0" w:rsidP="00900E9B">
            <w:pPr>
              <w:rPr>
                <w:rFonts w:ascii="Calibri" w:hAnsi="Calibri" w:cs="Calibri"/>
                <w:bCs/>
                <w:color w:val="FF0000"/>
              </w:rPr>
            </w:pPr>
            <w:r w:rsidRPr="00774ED7">
              <w:rPr>
                <w:rFonts w:ascii="Calibri" w:hAnsi="Calibri" w:cs="Calibri"/>
                <w:bCs/>
                <w:color w:val="FF0000"/>
              </w:rPr>
              <w:t xml:space="preserve"> $ 153,881.06 </w:t>
            </w:r>
          </w:p>
        </w:tc>
        <w:tc>
          <w:tcPr>
            <w:tcW w:w="85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04F24A12" w14:textId="77777777" w:rsidR="005574F0" w:rsidRPr="00774ED7" w:rsidRDefault="005574F0" w:rsidP="00900E9B">
            <w:pPr>
              <w:jc w:val="center"/>
              <w:rPr>
                <w:rFonts w:ascii="Calibri" w:hAnsi="Calibri" w:cs="Calibri"/>
                <w:bCs/>
                <w:color w:val="000000"/>
              </w:rPr>
            </w:pPr>
            <w:r w:rsidRPr="00774ED7">
              <w:rPr>
                <w:rFonts w:ascii="Calibri" w:hAnsi="Calibri" w:cs="Calibri"/>
                <w:bCs/>
                <w:color w:val="000000"/>
              </w:rPr>
              <w:t>NOTA DE EMPRESA</w:t>
            </w:r>
          </w:p>
        </w:tc>
      </w:tr>
      <w:tr w:rsidR="005574F0" w14:paraId="6A601FB0" w14:textId="77777777" w:rsidTr="00900E9B">
        <w:trPr>
          <w:trHeight w:val="652"/>
        </w:trPr>
        <w:tc>
          <w:tcPr>
            <w:tcW w:w="40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037A3AE" w14:textId="77777777" w:rsidR="005574F0" w:rsidRDefault="005574F0" w:rsidP="00900E9B">
            <w:pPr>
              <w:jc w:val="center"/>
              <w:rPr>
                <w:rFonts w:ascii="Calibri" w:hAnsi="Calibri" w:cs="Calibri"/>
                <w:color w:val="000000"/>
              </w:rPr>
            </w:pPr>
            <w:r>
              <w:rPr>
                <w:rFonts w:ascii="Calibri" w:hAnsi="Calibri" w:cs="Calibri"/>
                <w:color w:val="000000"/>
              </w:rPr>
              <w:t>2</w:t>
            </w:r>
          </w:p>
        </w:tc>
        <w:tc>
          <w:tcPr>
            <w:tcW w:w="157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8F1A02" w14:textId="77777777" w:rsidR="005574F0" w:rsidRDefault="005574F0" w:rsidP="00900E9B">
            <w:pPr>
              <w:rPr>
                <w:rFonts w:ascii="Calibri" w:hAnsi="Calibri" w:cs="Calibri"/>
                <w:color w:val="000000"/>
              </w:rPr>
            </w:pPr>
            <w:r>
              <w:rPr>
                <w:rFonts w:ascii="Calibri" w:hAnsi="Calibri" w:cs="Calibri"/>
                <w:color w:val="000000"/>
              </w:rPr>
              <w:t>REMODELACION DE CANCHA COMUNAL DEL CASCO URBANO DE SAN PEDRO PERULAPAN, DEPARTAMENTO DE CUSCATLAN, AÑO 2020</w:t>
            </w:r>
          </w:p>
        </w:tc>
        <w:tc>
          <w:tcPr>
            <w:tcW w:w="782" w:type="dxa"/>
            <w:tcBorders>
              <w:top w:val="single" w:sz="4" w:space="0" w:color="5B9BD5"/>
              <w:left w:val="single" w:sz="4" w:space="0" w:color="auto"/>
              <w:bottom w:val="single" w:sz="4" w:space="0" w:color="auto"/>
              <w:right w:val="single" w:sz="4" w:space="0" w:color="auto"/>
            </w:tcBorders>
            <w:shd w:val="clear" w:color="auto" w:fill="auto"/>
            <w:noWrap/>
            <w:vAlign w:val="center"/>
            <w:hideMark/>
          </w:tcPr>
          <w:p w14:paraId="49E5A9B9" w14:textId="77777777" w:rsidR="005574F0" w:rsidRDefault="005574F0" w:rsidP="00900E9B">
            <w:pPr>
              <w:jc w:val="center"/>
              <w:rPr>
                <w:rFonts w:ascii="Calibri" w:hAnsi="Calibri" w:cs="Calibri"/>
                <w:b/>
                <w:bCs/>
                <w:color w:val="FF0000"/>
              </w:rPr>
            </w:pPr>
            <w:r>
              <w:rPr>
                <w:rFonts w:ascii="Calibri" w:hAnsi="Calibri" w:cs="Calibri"/>
                <w:b/>
                <w:bCs/>
                <w:color w:val="FF0000"/>
              </w:rPr>
              <w:t>(70%) LP</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AD06BC" w14:textId="77777777" w:rsidR="005574F0" w:rsidRDefault="005574F0" w:rsidP="00900E9B">
            <w:pPr>
              <w:jc w:val="center"/>
              <w:rPr>
                <w:rFonts w:ascii="Calibri" w:hAnsi="Calibri" w:cs="Calibri"/>
                <w:color w:val="000000"/>
              </w:rPr>
            </w:pPr>
            <w:r>
              <w:rPr>
                <w:rFonts w:ascii="Calibri" w:hAnsi="Calibri" w:cs="Calibri"/>
                <w:color w:val="000000"/>
              </w:rPr>
              <w:t>VIERCON S.A. DE C.V.</w:t>
            </w:r>
          </w:p>
        </w:tc>
        <w:tc>
          <w:tcPr>
            <w:tcW w:w="14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81CAF" w14:textId="77777777" w:rsidR="005574F0" w:rsidRDefault="005574F0" w:rsidP="00900E9B">
            <w:pPr>
              <w:jc w:val="center"/>
              <w:rPr>
                <w:rFonts w:ascii="Calibri" w:hAnsi="Calibri" w:cs="Calibri"/>
                <w:color w:val="000000"/>
              </w:rPr>
            </w:pPr>
            <w:r>
              <w:rPr>
                <w:rFonts w:ascii="Calibri" w:hAnsi="Calibri" w:cs="Calibri"/>
                <w:color w:val="000000"/>
              </w:rPr>
              <w:t xml:space="preserve"> $         112,150.54 </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13CDE" w14:textId="77777777" w:rsidR="005574F0" w:rsidRDefault="005574F0" w:rsidP="00900E9B">
            <w:pPr>
              <w:jc w:val="center"/>
              <w:rPr>
                <w:rFonts w:ascii="Calibri" w:hAnsi="Calibri" w:cs="Calibri"/>
                <w:color w:val="000000"/>
              </w:rPr>
            </w:pPr>
            <w:r>
              <w:rPr>
                <w:rFonts w:ascii="Calibri" w:hAnsi="Calibri" w:cs="Calibri"/>
                <w:color w:val="000000"/>
              </w:rPr>
              <w:t xml:space="preserve"> $                           -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8DB94" w14:textId="77777777" w:rsidR="005574F0" w:rsidRDefault="005574F0" w:rsidP="00900E9B">
            <w:pPr>
              <w:jc w:val="center"/>
              <w:rPr>
                <w:rFonts w:ascii="Calibri" w:hAnsi="Calibri" w:cs="Calibri"/>
                <w:color w:val="000000"/>
              </w:rPr>
            </w:pPr>
            <w:r>
              <w:rPr>
                <w:rFonts w:ascii="Calibri" w:hAnsi="Calibri" w:cs="Calibri"/>
                <w:color w:val="000000"/>
              </w:rPr>
              <w:t xml:space="preserve"> $                           -   </w:t>
            </w:r>
          </w:p>
        </w:tc>
        <w:tc>
          <w:tcPr>
            <w:tcW w:w="1418" w:type="dxa"/>
            <w:tcBorders>
              <w:top w:val="nil"/>
              <w:left w:val="nil"/>
              <w:bottom w:val="single" w:sz="4" w:space="0" w:color="auto"/>
              <w:right w:val="single" w:sz="4" w:space="0" w:color="auto"/>
            </w:tcBorders>
            <w:shd w:val="clear" w:color="auto" w:fill="auto"/>
            <w:noWrap/>
            <w:vAlign w:val="center"/>
            <w:hideMark/>
          </w:tcPr>
          <w:p w14:paraId="29FC88D2" w14:textId="77777777" w:rsidR="005574F0" w:rsidRPr="00774ED7" w:rsidRDefault="005574F0" w:rsidP="00900E9B">
            <w:pPr>
              <w:rPr>
                <w:rFonts w:ascii="Calibri" w:hAnsi="Calibri" w:cs="Calibri"/>
                <w:bCs/>
                <w:color w:val="FF0000"/>
              </w:rPr>
            </w:pPr>
            <w:r w:rsidRPr="00774ED7">
              <w:rPr>
                <w:rFonts w:ascii="Calibri" w:hAnsi="Calibri" w:cs="Calibri"/>
                <w:bCs/>
                <w:color w:val="FF0000"/>
              </w:rPr>
              <w:t xml:space="preserve">$ 112,150.54 </w:t>
            </w:r>
          </w:p>
        </w:tc>
        <w:tc>
          <w:tcPr>
            <w:tcW w:w="85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819A1C6" w14:textId="77777777" w:rsidR="005574F0" w:rsidRPr="00774ED7" w:rsidRDefault="005574F0" w:rsidP="00900E9B">
            <w:pPr>
              <w:jc w:val="center"/>
              <w:rPr>
                <w:rFonts w:ascii="Calibri" w:hAnsi="Calibri" w:cs="Calibri"/>
                <w:bCs/>
                <w:color w:val="000000"/>
              </w:rPr>
            </w:pPr>
            <w:r w:rsidRPr="00774ED7">
              <w:rPr>
                <w:rFonts w:ascii="Calibri" w:hAnsi="Calibri" w:cs="Calibri"/>
                <w:bCs/>
                <w:color w:val="000000"/>
              </w:rPr>
              <w:t>NOTA DE EMPRESA</w:t>
            </w:r>
          </w:p>
        </w:tc>
      </w:tr>
    </w:tbl>
    <w:p w14:paraId="04AC9F53" w14:textId="77777777" w:rsidR="005574F0" w:rsidRDefault="005574F0" w:rsidP="005574F0">
      <w:pPr>
        <w:spacing w:after="0" w:line="295" w:lineRule="auto"/>
        <w:jc w:val="both"/>
        <w:rPr>
          <w:rFonts w:ascii="Times New Roman" w:hAnsi="Times New Roman" w:cs="Times New Roman"/>
          <w:sz w:val="16"/>
          <w:szCs w:val="20"/>
        </w:rPr>
      </w:pPr>
    </w:p>
    <w:p w14:paraId="6D68D458" w14:textId="77777777" w:rsidR="005574F0" w:rsidRDefault="005574F0" w:rsidP="005574F0">
      <w:pPr>
        <w:spacing w:after="0" w:line="295" w:lineRule="auto"/>
        <w:jc w:val="both"/>
        <w:rPr>
          <w:rFonts w:ascii="Times New Roman" w:hAnsi="Times New Roman" w:cs="Times New Roman"/>
          <w:sz w:val="16"/>
          <w:szCs w:val="20"/>
        </w:rPr>
      </w:pPr>
    </w:p>
    <w:tbl>
      <w:tblPr>
        <w:tblW w:w="10196" w:type="dxa"/>
        <w:tblInd w:w="80" w:type="dxa"/>
        <w:tblLayout w:type="fixed"/>
        <w:tblCellMar>
          <w:left w:w="70" w:type="dxa"/>
          <w:right w:w="70" w:type="dxa"/>
        </w:tblCellMar>
        <w:tblLook w:val="04A0" w:firstRow="1" w:lastRow="0" w:firstColumn="1" w:lastColumn="0" w:noHBand="0" w:noVBand="1"/>
      </w:tblPr>
      <w:tblGrid>
        <w:gridCol w:w="398"/>
        <w:gridCol w:w="1719"/>
        <w:gridCol w:w="609"/>
        <w:gridCol w:w="1078"/>
        <w:gridCol w:w="1415"/>
        <w:gridCol w:w="1685"/>
        <w:gridCol w:w="1166"/>
        <w:gridCol w:w="1276"/>
        <w:gridCol w:w="850"/>
      </w:tblGrid>
      <w:tr w:rsidR="005574F0" w:rsidRPr="00C21337" w14:paraId="78FCC63E" w14:textId="77777777" w:rsidTr="00900E9B">
        <w:trPr>
          <w:trHeight w:val="1168"/>
        </w:trPr>
        <w:tc>
          <w:tcPr>
            <w:tcW w:w="39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9A71FB7" w14:textId="77777777" w:rsidR="005574F0" w:rsidRPr="00C21337" w:rsidRDefault="005574F0" w:rsidP="00900E9B">
            <w:pPr>
              <w:spacing w:after="0" w:line="240" w:lineRule="auto"/>
              <w:jc w:val="center"/>
              <w:rPr>
                <w:rFonts w:ascii="Calibri" w:eastAsia="Times New Roman" w:hAnsi="Calibri" w:cs="Calibri"/>
                <w:color w:val="000000"/>
                <w:lang w:val="es-ES" w:eastAsia="es-ES"/>
              </w:rPr>
            </w:pPr>
            <w:r w:rsidRPr="00C21337">
              <w:rPr>
                <w:rFonts w:ascii="Calibri" w:eastAsia="Times New Roman" w:hAnsi="Calibri" w:cs="Calibri"/>
                <w:color w:val="000000"/>
                <w:lang w:val="es-ES" w:eastAsia="es-ES"/>
              </w:rPr>
              <w:lastRenderedPageBreak/>
              <w:t>3</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78911D" w14:textId="77777777" w:rsidR="005574F0" w:rsidRPr="00C21337" w:rsidRDefault="005574F0" w:rsidP="00900E9B">
            <w:pPr>
              <w:spacing w:after="0" w:line="240" w:lineRule="auto"/>
              <w:rPr>
                <w:rFonts w:ascii="Calibri" w:eastAsia="Times New Roman" w:hAnsi="Calibri" w:cs="Calibri"/>
                <w:color w:val="000000"/>
                <w:lang w:val="es-ES" w:eastAsia="es-ES"/>
              </w:rPr>
            </w:pPr>
            <w:r w:rsidRPr="00C21337">
              <w:rPr>
                <w:rFonts w:ascii="Calibri" w:eastAsia="Times New Roman" w:hAnsi="Calibri" w:cs="Calibri"/>
                <w:color w:val="000000"/>
                <w:lang w:val="es-ES" w:eastAsia="es-ES"/>
              </w:rPr>
              <w:t xml:space="preserve">CONSTRUCCION DE DOS KM DE PAVIMENTO ASFALTICO EN CANTON MIRAFLORES, MAS CONSTRUCCION DE UN KILOMETRO DE CALLE Y MEJORAMIENTO DE CORDON CUNETA EN CANTON EL RODEO DE SAN PEDRO PERULAPA, DEPARTAMENTO DE CUSCATLAN, AÑO 2020 </w:t>
            </w:r>
            <w:r w:rsidRPr="00C21337">
              <w:rPr>
                <w:rFonts w:ascii="Calibri" w:eastAsia="Times New Roman" w:hAnsi="Calibri" w:cs="Calibri"/>
                <w:b/>
                <w:bCs/>
                <w:color w:val="000000"/>
                <w:lang w:val="es-ES" w:eastAsia="es-ES"/>
              </w:rPr>
              <w:t>TRAMO MIRAFLORES HUIZILTEPEQUE</w:t>
            </w:r>
          </w:p>
        </w:tc>
        <w:tc>
          <w:tcPr>
            <w:tcW w:w="609" w:type="dxa"/>
            <w:tcBorders>
              <w:top w:val="single" w:sz="4" w:space="0" w:color="auto"/>
              <w:left w:val="nil"/>
              <w:bottom w:val="single" w:sz="4" w:space="0" w:color="auto"/>
              <w:right w:val="single" w:sz="4" w:space="0" w:color="auto"/>
            </w:tcBorders>
            <w:shd w:val="clear" w:color="auto" w:fill="auto"/>
            <w:noWrap/>
            <w:vAlign w:val="center"/>
            <w:hideMark/>
          </w:tcPr>
          <w:p w14:paraId="6B63D302" w14:textId="77777777" w:rsidR="005574F0" w:rsidRPr="00C21337" w:rsidRDefault="005574F0" w:rsidP="00900E9B">
            <w:pPr>
              <w:spacing w:after="0" w:line="240" w:lineRule="auto"/>
              <w:jc w:val="center"/>
              <w:rPr>
                <w:rFonts w:ascii="Calibri" w:eastAsia="Times New Roman" w:hAnsi="Calibri" w:cs="Calibri"/>
                <w:b/>
                <w:bCs/>
                <w:color w:val="FF0000"/>
                <w:lang w:val="es-ES" w:eastAsia="es-ES"/>
              </w:rPr>
            </w:pPr>
            <w:r w:rsidRPr="00C21337">
              <w:rPr>
                <w:rFonts w:ascii="Calibri" w:eastAsia="Times New Roman" w:hAnsi="Calibri" w:cs="Calibri"/>
                <w:b/>
                <w:bCs/>
                <w:color w:val="FF0000"/>
                <w:lang w:val="es-ES" w:eastAsia="es-ES"/>
              </w:rPr>
              <w:t>(2%) LP</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A2ECE2" w14:textId="77777777" w:rsidR="005574F0" w:rsidRPr="00C21337" w:rsidRDefault="005574F0" w:rsidP="00900E9B">
            <w:pPr>
              <w:spacing w:after="0" w:line="240" w:lineRule="auto"/>
              <w:jc w:val="center"/>
              <w:rPr>
                <w:rFonts w:ascii="Calibri" w:eastAsia="Times New Roman" w:hAnsi="Calibri" w:cs="Calibri"/>
                <w:color w:val="000000"/>
                <w:lang w:val="es-ES" w:eastAsia="es-ES"/>
              </w:rPr>
            </w:pPr>
            <w:r w:rsidRPr="00C21337">
              <w:rPr>
                <w:rFonts w:ascii="Calibri" w:eastAsia="Times New Roman" w:hAnsi="Calibri" w:cs="Calibri"/>
                <w:color w:val="000000"/>
                <w:lang w:val="es-ES" w:eastAsia="es-ES"/>
              </w:rPr>
              <w:t>CONSTRUCTORA CARBAJAL S.A. DE C.V.</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68F5D" w14:textId="77777777" w:rsidR="005574F0" w:rsidRPr="00C21337" w:rsidRDefault="005574F0" w:rsidP="00900E9B">
            <w:pPr>
              <w:spacing w:after="0" w:line="240" w:lineRule="auto"/>
              <w:jc w:val="center"/>
              <w:rPr>
                <w:rFonts w:ascii="Calibri" w:eastAsia="Times New Roman" w:hAnsi="Calibri" w:cs="Calibri"/>
                <w:color w:val="000000"/>
                <w:lang w:val="es-ES" w:eastAsia="es-ES"/>
              </w:rPr>
            </w:pPr>
            <w:r w:rsidRPr="00C21337">
              <w:rPr>
                <w:rFonts w:ascii="Calibri" w:eastAsia="Times New Roman" w:hAnsi="Calibri" w:cs="Calibri"/>
                <w:color w:val="000000"/>
                <w:lang w:val="es-ES" w:eastAsia="es-ES"/>
              </w:rPr>
              <w:t xml:space="preserve"> $         550,230.14 </w:t>
            </w:r>
          </w:p>
        </w:tc>
        <w:tc>
          <w:tcPr>
            <w:tcW w:w="16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6C6F6" w14:textId="77777777" w:rsidR="005574F0" w:rsidRPr="00C21337" w:rsidRDefault="005574F0" w:rsidP="00900E9B">
            <w:pPr>
              <w:spacing w:after="0" w:line="240" w:lineRule="auto"/>
              <w:jc w:val="center"/>
              <w:rPr>
                <w:rFonts w:ascii="Calibri" w:eastAsia="Times New Roman" w:hAnsi="Calibri" w:cs="Calibri"/>
                <w:color w:val="000000"/>
                <w:lang w:val="es-ES" w:eastAsia="es-ES"/>
              </w:rPr>
            </w:pPr>
            <w:r w:rsidRPr="00C21337">
              <w:rPr>
                <w:rFonts w:ascii="Calibri" w:eastAsia="Times New Roman" w:hAnsi="Calibri" w:cs="Calibri"/>
                <w:color w:val="000000"/>
                <w:lang w:val="es-ES" w:eastAsia="es-ES"/>
              </w:rPr>
              <w:t xml:space="preserve"> $         234,073.61 </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BC5F3" w14:textId="77777777" w:rsidR="005574F0" w:rsidRPr="00C21337" w:rsidRDefault="005574F0" w:rsidP="00900E9B">
            <w:pPr>
              <w:spacing w:after="0" w:line="240" w:lineRule="auto"/>
              <w:jc w:val="center"/>
              <w:rPr>
                <w:rFonts w:ascii="Calibri" w:eastAsia="Times New Roman" w:hAnsi="Calibri" w:cs="Calibri"/>
                <w:color w:val="000000"/>
                <w:lang w:val="es-ES" w:eastAsia="es-ES"/>
              </w:rPr>
            </w:pPr>
            <w:r w:rsidRPr="00C21337">
              <w:rPr>
                <w:rFonts w:ascii="Calibri" w:eastAsia="Times New Roman" w:hAnsi="Calibri" w:cs="Calibri"/>
                <w:color w:val="000000"/>
                <w:lang w:val="es-ES" w:eastAsia="es-ES"/>
              </w:rPr>
              <w:t xml:space="preserve"> $                           -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BC5DB6A" w14:textId="77777777" w:rsidR="005574F0" w:rsidRPr="00C21337" w:rsidRDefault="005574F0" w:rsidP="00900E9B">
            <w:pPr>
              <w:spacing w:after="0" w:line="240" w:lineRule="auto"/>
              <w:rPr>
                <w:rFonts w:ascii="Calibri" w:eastAsia="Times New Roman" w:hAnsi="Calibri" w:cs="Calibri"/>
                <w:bCs/>
                <w:color w:val="FF0000"/>
                <w:lang w:val="es-ES" w:eastAsia="es-ES"/>
              </w:rPr>
            </w:pPr>
            <w:r>
              <w:rPr>
                <w:rFonts w:ascii="Calibri" w:eastAsia="Times New Roman" w:hAnsi="Calibri" w:cs="Calibri"/>
                <w:bCs/>
                <w:color w:val="FF0000"/>
                <w:lang w:val="es-ES" w:eastAsia="es-ES"/>
              </w:rPr>
              <w:t>$</w:t>
            </w:r>
            <w:r w:rsidRPr="00C21337">
              <w:rPr>
                <w:rFonts w:ascii="Calibri" w:eastAsia="Times New Roman" w:hAnsi="Calibri" w:cs="Calibri"/>
                <w:bCs/>
                <w:color w:val="FF0000"/>
                <w:lang w:val="es-ES" w:eastAsia="es-ES"/>
              </w:rPr>
              <w:t xml:space="preserve">316,156.53 </w:t>
            </w:r>
          </w:p>
        </w:tc>
        <w:tc>
          <w:tcPr>
            <w:tcW w:w="85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107F26B6" w14:textId="77777777" w:rsidR="005574F0" w:rsidRPr="00C21337" w:rsidRDefault="005574F0" w:rsidP="00900E9B">
            <w:pPr>
              <w:spacing w:after="0" w:line="240" w:lineRule="auto"/>
              <w:jc w:val="center"/>
              <w:rPr>
                <w:rFonts w:ascii="Calibri" w:eastAsia="Times New Roman" w:hAnsi="Calibri" w:cs="Calibri"/>
                <w:bCs/>
                <w:color w:val="000000"/>
                <w:lang w:val="es-ES" w:eastAsia="es-ES"/>
              </w:rPr>
            </w:pPr>
            <w:r w:rsidRPr="00C21337">
              <w:rPr>
                <w:rFonts w:ascii="Calibri" w:eastAsia="Times New Roman" w:hAnsi="Calibri" w:cs="Calibri"/>
                <w:bCs/>
                <w:color w:val="000000"/>
                <w:lang w:val="es-ES" w:eastAsia="es-ES"/>
              </w:rPr>
              <w:t>0229</w:t>
            </w:r>
          </w:p>
        </w:tc>
      </w:tr>
    </w:tbl>
    <w:p w14:paraId="144E2639" w14:textId="77777777" w:rsidR="005574F0" w:rsidRDefault="005574F0" w:rsidP="005574F0">
      <w:pPr>
        <w:spacing w:after="0" w:line="295" w:lineRule="auto"/>
        <w:jc w:val="both"/>
        <w:rPr>
          <w:rFonts w:ascii="Times New Roman" w:hAnsi="Times New Roman" w:cs="Times New Roman"/>
          <w:sz w:val="16"/>
          <w:szCs w:val="20"/>
        </w:rPr>
      </w:pPr>
    </w:p>
    <w:p w14:paraId="151D0930" w14:textId="77777777" w:rsidR="005574F0" w:rsidRDefault="005574F0" w:rsidP="005574F0">
      <w:pPr>
        <w:spacing w:after="0" w:line="295" w:lineRule="auto"/>
        <w:jc w:val="both"/>
        <w:rPr>
          <w:rFonts w:ascii="Times New Roman" w:hAnsi="Times New Roman" w:cs="Times New Roman"/>
          <w:sz w:val="16"/>
          <w:szCs w:val="20"/>
        </w:rPr>
      </w:pPr>
    </w:p>
    <w:tbl>
      <w:tblPr>
        <w:tblW w:w="10202" w:type="dxa"/>
        <w:tblInd w:w="80" w:type="dxa"/>
        <w:tblLayout w:type="fixed"/>
        <w:tblCellMar>
          <w:left w:w="70" w:type="dxa"/>
          <w:right w:w="70" w:type="dxa"/>
        </w:tblCellMar>
        <w:tblLook w:val="04A0" w:firstRow="1" w:lastRow="0" w:firstColumn="1" w:lastColumn="0" w:noHBand="0" w:noVBand="1"/>
      </w:tblPr>
      <w:tblGrid>
        <w:gridCol w:w="390"/>
        <w:gridCol w:w="1524"/>
        <w:gridCol w:w="758"/>
        <w:gridCol w:w="1056"/>
        <w:gridCol w:w="1387"/>
        <w:gridCol w:w="1494"/>
        <w:gridCol w:w="1387"/>
        <w:gridCol w:w="1415"/>
        <w:gridCol w:w="791"/>
      </w:tblGrid>
      <w:tr w:rsidR="005574F0" w:rsidRPr="00774ED7" w14:paraId="4D02DEBD" w14:textId="77777777" w:rsidTr="00900E9B">
        <w:trPr>
          <w:trHeight w:val="1099"/>
        </w:trPr>
        <w:tc>
          <w:tcPr>
            <w:tcW w:w="390" w:type="dxa"/>
            <w:tcBorders>
              <w:top w:val="single" w:sz="4" w:space="0" w:color="auto"/>
              <w:left w:val="single" w:sz="8" w:space="0" w:color="auto"/>
              <w:bottom w:val="nil"/>
              <w:right w:val="single" w:sz="4" w:space="0" w:color="auto"/>
            </w:tcBorders>
            <w:shd w:val="clear" w:color="auto" w:fill="auto"/>
            <w:noWrap/>
            <w:vAlign w:val="center"/>
            <w:hideMark/>
          </w:tcPr>
          <w:p w14:paraId="15F63DEC" w14:textId="77777777" w:rsidR="005574F0" w:rsidRDefault="005574F0" w:rsidP="00900E9B">
            <w:pPr>
              <w:jc w:val="center"/>
              <w:rPr>
                <w:rFonts w:ascii="Calibri" w:hAnsi="Calibri" w:cs="Calibri"/>
                <w:color w:val="000000"/>
              </w:rPr>
            </w:pPr>
            <w:r>
              <w:rPr>
                <w:rFonts w:ascii="Calibri" w:hAnsi="Calibri" w:cs="Calibri"/>
                <w:color w:val="000000"/>
              </w:rPr>
              <w:t>3</w:t>
            </w:r>
          </w:p>
        </w:tc>
        <w:tc>
          <w:tcPr>
            <w:tcW w:w="1524" w:type="dxa"/>
            <w:tcBorders>
              <w:top w:val="single" w:sz="4" w:space="0" w:color="auto"/>
              <w:left w:val="single" w:sz="4" w:space="0" w:color="auto"/>
              <w:bottom w:val="nil"/>
              <w:right w:val="single" w:sz="4" w:space="0" w:color="auto"/>
            </w:tcBorders>
            <w:shd w:val="clear" w:color="auto" w:fill="auto"/>
            <w:vAlign w:val="bottom"/>
            <w:hideMark/>
          </w:tcPr>
          <w:p w14:paraId="22B24527" w14:textId="77777777" w:rsidR="005574F0" w:rsidRPr="00A22E4F" w:rsidRDefault="005574F0" w:rsidP="00900E9B">
            <w:pPr>
              <w:rPr>
                <w:rFonts w:ascii="Calibri" w:hAnsi="Calibri" w:cs="Calibri"/>
                <w:color w:val="000000"/>
                <w:sz w:val="20"/>
                <w:szCs w:val="20"/>
              </w:rPr>
            </w:pPr>
            <w:r w:rsidRPr="00A22E4F">
              <w:rPr>
                <w:rFonts w:ascii="Calibri" w:hAnsi="Calibri" w:cs="Calibri"/>
                <w:color w:val="000000"/>
                <w:sz w:val="20"/>
                <w:szCs w:val="20"/>
              </w:rPr>
              <w:t xml:space="preserve">CONSTRUCCION DE DOS KM DE PAVIMENTO ASFALTICO EN CANTON MIRAFLORES, MAS CONSTRUCCION DE UN KILOMETRO DE CALLE Y MEJORAMIENTO DE CORDON CUNETA EN CANTON EL RODEO DE SAN PEDRO PERULAPA, DEPARTAMENTO DE CUSCATLAN, AÑO 2020 </w:t>
            </w:r>
            <w:r w:rsidRPr="00A22E4F">
              <w:rPr>
                <w:rFonts w:ascii="Calibri" w:hAnsi="Calibri" w:cs="Calibri"/>
                <w:b/>
                <w:bCs/>
                <w:color w:val="000000"/>
                <w:sz w:val="20"/>
                <w:szCs w:val="20"/>
              </w:rPr>
              <w:t>TRAMO EL RODEO</w:t>
            </w:r>
          </w:p>
        </w:tc>
        <w:tc>
          <w:tcPr>
            <w:tcW w:w="758" w:type="dxa"/>
            <w:tcBorders>
              <w:top w:val="single" w:sz="4" w:space="0" w:color="auto"/>
              <w:left w:val="nil"/>
              <w:bottom w:val="nil"/>
              <w:right w:val="single" w:sz="4" w:space="0" w:color="auto"/>
            </w:tcBorders>
            <w:shd w:val="clear" w:color="auto" w:fill="auto"/>
            <w:noWrap/>
            <w:vAlign w:val="center"/>
            <w:hideMark/>
          </w:tcPr>
          <w:p w14:paraId="2C13A869" w14:textId="77777777" w:rsidR="005574F0" w:rsidRDefault="005574F0" w:rsidP="00900E9B">
            <w:pPr>
              <w:jc w:val="center"/>
              <w:rPr>
                <w:rFonts w:ascii="Calibri" w:hAnsi="Calibri" w:cs="Calibri"/>
                <w:b/>
                <w:bCs/>
                <w:color w:val="FF0000"/>
              </w:rPr>
            </w:pPr>
            <w:r>
              <w:rPr>
                <w:rFonts w:ascii="Calibri" w:hAnsi="Calibri" w:cs="Calibri"/>
                <w:b/>
                <w:bCs/>
                <w:color w:val="FF0000"/>
              </w:rPr>
              <w:t>(2%) LP</w:t>
            </w:r>
          </w:p>
        </w:tc>
        <w:tc>
          <w:tcPr>
            <w:tcW w:w="1056" w:type="dxa"/>
            <w:tcBorders>
              <w:top w:val="single" w:sz="4" w:space="0" w:color="auto"/>
              <w:left w:val="single" w:sz="4" w:space="0" w:color="auto"/>
              <w:bottom w:val="nil"/>
              <w:right w:val="single" w:sz="4" w:space="0" w:color="auto"/>
            </w:tcBorders>
            <w:shd w:val="clear" w:color="auto" w:fill="auto"/>
            <w:vAlign w:val="center"/>
            <w:hideMark/>
          </w:tcPr>
          <w:p w14:paraId="09308350" w14:textId="77777777" w:rsidR="005574F0" w:rsidRDefault="005574F0" w:rsidP="00900E9B">
            <w:pPr>
              <w:jc w:val="center"/>
              <w:rPr>
                <w:rFonts w:ascii="Calibri" w:hAnsi="Calibri" w:cs="Calibri"/>
                <w:color w:val="000000"/>
              </w:rPr>
            </w:pPr>
            <w:r>
              <w:rPr>
                <w:rFonts w:ascii="Calibri" w:hAnsi="Calibri" w:cs="Calibri"/>
                <w:color w:val="000000"/>
              </w:rPr>
              <w:t>CONSTRUCTORA CARBAJAL S.A. DE C.V.</w:t>
            </w:r>
          </w:p>
        </w:tc>
        <w:tc>
          <w:tcPr>
            <w:tcW w:w="1387" w:type="dxa"/>
            <w:tcBorders>
              <w:top w:val="single" w:sz="4" w:space="0" w:color="auto"/>
              <w:left w:val="single" w:sz="4" w:space="0" w:color="auto"/>
              <w:bottom w:val="nil"/>
              <w:right w:val="single" w:sz="4" w:space="0" w:color="auto"/>
            </w:tcBorders>
            <w:shd w:val="clear" w:color="auto" w:fill="auto"/>
            <w:noWrap/>
            <w:vAlign w:val="center"/>
            <w:hideMark/>
          </w:tcPr>
          <w:p w14:paraId="252A4C43" w14:textId="77777777" w:rsidR="005574F0" w:rsidRDefault="005574F0" w:rsidP="00900E9B">
            <w:pPr>
              <w:jc w:val="center"/>
              <w:rPr>
                <w:rFonts w:ascii="Calibri" w:hAnsi="Calibri" w:cs="Calibri"/>
                <w:color w:val="000000"/>
              </w:rPr>
            </w:pPr>
            <w:r>
              <w:rPr>
                <w:rFonts w:ascii="Calibri" w:hAnsi="Calibri" w:cs="Calibri"/>
                <w:color w:val="000000"/>
              </w:rPr>
              <w:t xml:space="preserve"> $         329,495.21 </w:t>
            </w:r>
          </w:p>
        </w:tc>
        <w:tc>
          <w:tcPr>
            <w:tcW w:w="1494" w:type="dxa"/>
            <w:tcBorders>
              <w:top w:val="single" w:sz="4" w:space="0" w:color="auto"/>
              <w:left w:val="single" w:sz="4" w:space="0" w:color="auto"/>
              <w:bottom w:val="nil"/>
              <w:right w:val="single" w:sz="4" w:space="0" w:color="auto"/>
            </w:tcBorders>
            <w:shd w:val="clear" w:color="auto" w:fill="auto"/>
            <w:noWrap/>
            <w:vAlign w:val="center"/>
            <w:hideMark/>
          </w:tcPr>
          <w:p w14:paraId="62BC62A8" w14:textId="77777777" w:rsidR="005574F0" w:rsidRDefault="005574F0" w:rsidP="00900E9B">
            <w:pPr>
              <w:jc w:val="center"/>
              <w:rPr>
                <w:rFonts w:ascii="Calibri" w:hAnsi="Calibri" w:cs="Calibri"/>
                <w:color w:val="000000"/>
              </w:rPr>
            </w:pPr>
            <w:r>
              <w:rPr>
                <w:rFonts w:ascii="Calibri" w:hAnsi="Calibri" w:cs="Calibri"/>
                <w:color w:val="000000"/>
              </w:rPr>
              <w:t xml:space="preserve"> $                           -   </w:t>
            </w:r>
          </w:p>
        </w:tc>
        <w:tc>
          <w:tcPr>
            <w:tcW w:w="1387" w:type="dxa"/>
            <w:tcBorders>
              <w:top w:val="single" w:sz="4" w:space="0" w:color="auto"/>
              <w:left w:val="single" w:sz="4" w:space="0" w:color="auto"/>
              <w:bottom w:val="nil"/>
              <w:right w:val="single" w:sz="4" w:space="0" w:color="auto"/>
            </w:tcBorders>
            <w:shd w:val="clear" w:color="auto" w:fill="auto"/>
            <w:noWrap/>
            <w:vAlign w:val="center"/>
            <w:hideMark/>
          </w:tcPr>
          <w:p w14:paraId="7021A956" w14:textId="77777777" w:rsidR="005574F0" w:rsidRDefault="005574F0" w:rsidP="00900E9B">
            <w:pPr>
              <w:jc w:val="center"/>
              <w:rPr>
                <w:rFonts w:ascii="Calibri" w:hAnsi="Calibri" w:cs="Calibri"/>
                <w:color w:val="000000"/>
              </w:rPr>
            </w:pPr>
            <w:r>
              <w:rPr>
                <w:rFonts w:ascii="Calibri" w:hAnsi="Calibri" w:cs="Calibri"/>
                <w:color w:val="000000"/>
              </w:rPr>
              <w:t xml:space="preserve"> $                           -   </w:t>
            </w:r>
          </w:p>
        </w:tc>
        <w:tc>
          <w:tcPr>
            <w:tcW w:w="1415" w:type="dxa"/>
            <w:tcBorders>
              <w:top w:val="single" w:sz="4" w:space="0" w:color="auto"/>
              <w:left w:val="nil"/>
              <w:bottom w:val="nil"/>
              <w:right w:val="single" w:sz="4" w:space="0" w:color="auto"/>
            </w:tcBorders>
            <w:shd w:val="clear" w:color="auto" w:fill="auto"/>
            <w:noWrap/>
            <w:vAlign w:val="center"/>
            <w:hideMark/>
          </w:tcPr>
          <w:p w14:paraId="566A2E12" w14:textId="77777777" w:rsidR="005574F0" w:rsidRPr="00774ED7" w:rsidRDefault="005574F0" w:rsidP="00900E9B">
            <w:pPr>
              <w:rPr>
                <w:rFonts w:ascii="Calibri" w:hAnsi="Calibri" w:cs="Calibri"/>
                <w:bCs/>
                <w:color w:val="FF0000"/>
              </w:rPr>
            </w:pPr>
            <w:proofErr w:type="gramStart"/>
            <w:r w:rsidRPr="00774ED7">
              <w:rPr>
                <w:rFonts w:ascii="Calibri" w:hAnsi="Calibri" w:cs="Calibri"/>
                <w:bCs/>
                <w:color w:val="FF0000"/>
              </w:rPr>
              <w:t>$  329,495.21</w:t>
            </w:r>
            <w:proofErr w:type="gramEnd"/>
            <w:r w:rsidRPr="00774ED7">
              <w:rPr>
                <w:rFonts w:ascii="Calibri" w:hAnsi="Calibri" w:cs="Calibri"/>
                <w:bCs/>
                <w:color w:val="FF0000"/>
              </w:rPr>
              <w:t xml:space="preserve"> </w:t>
            </w:r>
          </w:p>
        </w:tc>
        <w:tc>
          <w:tcPr>
            <w:tcW w:w="791" w:type="dxa"/>
            <w:tcBorders>
              <w:top w:val="single" w:sz="4" w:space="0" w:color="auto"/>
              <w:left w:val="single" w:sz="4" w:space="0" w:color="auto"/>
              <w:bottom w:val="nil"/>
              <w:right w:val="single" w:sz="8" w:space="0" w:color="auto"/>
            </w:tcBorders>
            <w:shd w:val="clear" w:color="auto" w:fill="auto"/>
            <w:noWrap/>
            <w:vAlign w:val="center"/>
            <w:hideMark/>
          </w:tcPr>
          <w:p w14:paraId="42763CAF" w14:textId="77777777" w:rsidR="005574F0" w:rsidRPr="00774ED7" w:rsidRDefault="005574F0" w:rsidP="00900E9B">
            <w:pPr>
              <w:jc w:val="center"/>
              <w:rPr>
                <w:rFonts w:ascii="Calibri" w:hAnsi="Calibri" w:cs="Calibri"/>
                <w:bCs/>
                <w:color w:val="000000"/>
              </w:rPr>
            </w:pPr>
            <w:r w:rsidRPr="00774ED7">
              <w:rPr>
                <w:rFonts w:ascii="Calibri" w:hAnsi="Calibri" w:cs="Calibri"/>
                <w:bCs/>
                <w:color w:val="000000"/>
              </w:rPr>
              <w:t>0228</w:t>
            </w:r>
          </w:p>
        </w:tc>
      </w:tr>
      <w:tr w:rsidR="005574F0" w14:paraId="29428CD7" w14:textId="77777777" w:rsidTr="00900E9B">
        <w:trPr>
          <w:trHeight w:val="228"/>
        </w:trPr>
        <w:tc>
          <w:tcPr>
            <w:tcW w:w="39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227D859" w14:textId="77777777" w:rsidR="005574F0" w:rsidRDefault="005574F0" w:rsidP="00900E9B">
            <w:pPr>
              <w:jc w:val="center"/>
              <w:rPr>
                <w:rFonts w:ascii="Calibri" w:hAnsi="Calibri" w:cs="Calibri"/>
                <w:b/>
                <w:bCs/>
                <w:color w:val="000000"/>
              </w:rPr>
            </w:pPr>
            <w:r>
              <w:rPr>
                <w:rFonts w:ascii="Calibri" w:hAnsi="Calibri" w:cs="Calibri"/>
                <w:b/>
                <w:bCs/>
                <w:color w:val="000000"/>
              </w:rPr>
              <w:lastRenderedPageBreak/>
              <w:t> </w:t>
            </w:r>
          </w:p>
        </w:tc>
        <w:tc>
          <w:tcPr>
            <w:tcW w:w="1524"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4DA38015" w14:textId="77777777" w:rsidR="005574F0" w:rsidRDefault="005574F0" w:rsidP="00900E9B">
            <w:pPr>
              <w:rPr>
                <w:rFonts w:ascii="Calibri" w:hAnsi="Calibri" w:cs="Calibri"/>
                <w:b/>
                <w:bCs/>
                <w:color w:val="000000"/>
              </w:rPr>
            </w:pPr>
            <w:r>
              <w:rPr>
                <w:rFonts w:ascii="Calibri" w:hAnsi="Calibri" w:cs="Calibri"/>
                <w:b/>
                <w:bCs/>
                <w:color w:val="000000"/>
              </w:rPr>
              <w:t> </w:t>
            </w:r>
          </w:p>
        </w:tc>
        <w:tc>
          <w:tcPr>
            <w:tcW w:w="758"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147596DA" w14:textId="77777777" w:rsidR="005574F0" w:rsidRDefault="005574F0" w:rsidP="00900E9B">
            <w:pPr>
              <w:jc w:val="center"/>
              <w:rPr>
                <w:rFonts w:ascii="Calibri" w:hAnsi="Calibri" w:cs="Calibri"/>
                <w:b/>
                <w:bCs/>
                <w:color w:val="000000"/>
              </w:rPr>
            </w:pPr>
            <w:r>
              <w:rPr>
                <w:rFonts w:ascii="Calibri" w:hAnsi="Calibri" w:cs="Calibri"/>
                <w:b/>
                <w:bCs/>
                <w:color w:val="000000"/>
              </w:rPr>
              <w:t> </w:t>
            </w:r>
          </w:p>
        </w:tc>
        <w:tc>
          <w:tcPr>
            <w:tcW w:w="1056"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7E28DEEA" w14:textId="77777777" w:rsidR="005574F0" w:rsidRDefault="005574F0" w:rsidP="00900E9B">
            <w:pPr>
              <w:rPr>
                <w:rFonts w:ascii="Calibri" w:hAnsi="Calibri" w:cs="Calibri"/>
                <w:b/>
                <w:bCs/>
                <w:color w:val="000000"/>
              </w:rPr>
            </w:pPr>
            <w:r>
              <w:rPr>
                <w:rFonts w:ascii="Calibri" w:hAnsi="Calibri" w:cs="Calibri"/>
                <w:b/>
                <w:bCs/>
                <w:color w:val="000000"/>
              </w:rPr>
              <w:t>TOTAL</w:t>
            </w:r>
          </w:p>
        </w:tc>
        <w:tc>
          <w:tcPr>
            <w:tcW w:w="1387"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00FCC048" w14:textId="77777777" w:rsidR="005574F0" w:rsidRDefault="005574F0" w:rsidP="00900E9B">
            <w:pPr>
              <w:rPr>
                <w:rFonts w:ascii="Calibri" w:hAnsi="Calibri" w:cs="Calibri"/>
                <w:b/>
                <w:bCs/>
                <w:color w:val="000000"/>
              </w:rPr>
            </w:pPr>
            <w:r>
              <w:rPr>
                <w:rFonts w:ascii="Calibri" w:hAnsi="Calibri" w:cs="Calibri"/>
                <w:b/>
                <w:bCs/>
                <w:color w:val="000000"/>
              </w:rPr>
              <w:t xml:space="preserve"> $     1,145,756.95 </w:t>
            </w:r>
          </w:p>
        </w:tc>
        <w:tc>
          <w:tcPr>
            <w:tcW w:w="1494"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7B6934A3" w14:textId="77777777" w:rsidR="005574F0" w:rsidRDefault="005574F0" w:rsidP="00900E9B">
            <w:pPr>
              <w:rPr>
                <w:rFonts w:ascii="Calibri" w:hAnsi="Calibri" w:cs="Calibri"/>
                <w:b/>
                <w:bCs/>
                <w:color w:val="000000"/>
              </w:rPr>
            </w:pPr>
            <w:r>
              <w:rPr>
                <w:rFonts w:ascii="Calibri" w:hAnsi="Calibri" w:cs="Calibri"/>
                <w:b/>
                <w:bCs/>
                <w:color w:val="000000"/>
              </w:rPr>
              <w:t xml:space="preserve"> $         234,073.61 </w:t>
            </w:r>
          </w:p>
        </w:tc>
        <w:tc>
          <w:tcPr>
            <w:tcW w:w="1387"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0E15510C" w14:textId="77777777" w:rsidR="005574F0" w:rsidRDefault="005574F0" w:rsidP="00900E9B">
            <w:pPr>
              <w:rPr>
                <w:rFonts w:ascii="Calibri" w:hAnsi="Calibri" w:cs="Calibri"/>
                <w:b/>
                <w:bCs/>
                <w:color w:val="000000"/>
              </w:rPr>
            </w:pPr>
            <w:r>
              <w:rPr>
                <w:rFonts w:ascii="Calibri" w:hAnsi="Calibri" w:cs="Calibri"/>
                <w:b/>
                <w:bCs/>
                <w:color w:val="000000"/>
              </w:rPr>
              <w:t xml:space="preserve"> $                           -   </w:t>
            </w:r>
          </w:p>
        </w:tc>
        <w:tc>
          <w:tcPr>
            <w:tcW w:w="1415"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2D2F3BA" w14:textId="77777777" w:rsidR="005574F0" w:rsidRPr="00774ED7" w:rsidRDefault="005574F0" w:rsidP="00900E9B">
            <w:pPr>
              <w:rPr>
                <w:rFonts w:ascii="Calibri" w:hAnsi="Calibri" w:cs="Calibri"/>
                <w:bCs/>
                <w:color w:val="FF0000"/>
              </w:rPr>
            </w:pPr>
            <w:r w:rsidRPr="00774ED7">
              <w:rPr>
                <w:rFonts w:ascii="Calibri" w:hAnsi="Calibri" w:cs="Calibri"/>
                <w:bCs/>
                <w:color w:val="FF0000"/>
              </w:rPr>
              <w:t xml:space="preserve">$   911,683.34 </w:t>
            </w:r>
          </w:p>
        </w:tc>
        <w:tc>
          <w:tcPr>
            <w:tcW w:w="791"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51DD1384" w14:textId="77777777" w:rsidR="005574F0" w:rsidRDefault="005574F0" w:rsidP="00900E9B">
            <w:pPr>
              <w:rPr>
                <w:rFonts w:ascii="Calibri" w:hAnsi="Calibri" w:cs="Calibri"/>
                <w:b/>
                <w:bCs/>
                <w:color w:val="000000"/>
              </w:rPr>
            </w:pPr>
            <w:r>
              <w:rPr>
                <w:rFonts w:ascii="Calibri" w:hAnsi="Calibri" w:cs="Calibri"/>
                <w:b/>
                <w:bCs/>
                <w:color w:val="000000"/>
              </w:rPr>
              <w:t> </w:t>
            </w:r>
          </w:p>
        </w:tc>
      </w:tr>
    </w:tbl>
    <w:p w14:paraId="7921DE6E" w14:textId="77777777" w:rsidR="005574F0" w:rsidRDefault="005574F0" w:rsidP="005574F0">
      <w:pPr>
        <w:spacing w:after="0" w:line="295" w:lineRule="auto"/>
        <w:jc w:val="both"/>
        <w:rPr>
          <w:rFonts w:ascii="Times New Roman" w:hAnsi="Times New Roman" w:cs="Times New Roman"/>
          <w:sz w:val="16"/>
          <w:szCs w:val="20"/>
        </w:rPr>
      </w:pPr>
    </w:p>
    <w:p w14:paraId="235F295C" w14:textId="77777777" w:rsidR="005574F0" w:rsidRPr="00A22E4F" w:rsidRDefault="005574F0" w:rsidP="005574F0">
      <w:pPr>
        <w:tabs>
          <w:tab w:val="left" w:pos="9126"/>
        </w:tabs>
        <w:spacing w:after="0" w:line="240" w:lineRule="auto"/>
        <w:rPr>
          <w:rFonts w:ascii="Times New Roman" w:eastAsia="Times New Roman" w:hAnsi="Times New Roman" w:cs="Times New Roman"/>
          <w:sz w:val="24"/>
          <w:szCs w:val="24"/>
          <w:lang w:eastAsia="es-ES"/>
        </w:rPr>
      </w:pPr>
      <w:r w:rsidRPr="00A22E4F">
        <w:rPr>
          <w:rFonts w:ascii="Times New Roman" w:eastAsia="Times New Roman" w:hAnsi="Times New Roman" w:cs="Times New Roman"/>
          <w:sz w:val="24"/>
          <w:szCs w:val="24"/>
          <w:lang w:eastAsia="es-ES"/>
        </w:rPr>
        <w:t>DETALLE DE CUENTAS POR PAGAR SUPERVISIONES FODES 70% Y 2%</w:t>
      </w:r>
    </w:p>
    <w:p w14:paraId="14C26A98" w14:textId="77777777" w:rsidR="005574F0" w:rsidRPr="00A22E4F" w:rsidRDefault="005574F0" w:rsidP="005574F0">
      <w:pPr>
        <w:tabs>
          <w:tab w:val="left" w:pos="9126"/>
        </w:tabs>
        <w:spacing w:after="0" w:line="240" w:lineRule="auto"/>
        <w:rPr>
          <w:rFonts w:ascii="Times New Roman" w:eastAsia="Times New Roman" w:hAnsi="Times New Roman" w:cs="Times New Roman"/>
          <w:sz w:val="24"/>
          <w:szCs w:val="24"/>
          <w:lang w:eastAsia="es-ES"/>
        </w:rPr>
      </w:pPr>
    </w:p>
    <w:tbl>
      <w:tblPr>
        <w:tblW w:w="10055" w:type="dxa"/>
        <w:tblInd w:w="80" w:type="dxa"/>
        <w:tblLayout w:type="fixed"/>
        <w:tblCellMar>
          <w:left w:w="70" w:type="dxa"/>
          <w:right w:w="70" w:type="dxa"/>
        </w:tblCellMar>
        <w:tblLook w:val="04A0" w:firstRow="1" w:lastRow="0" w:firstColumn="1" w:lastColumn="0" w:noHBand="0" w:noVBand="1"/>
      </w:tblPr>
      <w:tblGrid>
        <w:gridCol w:w="371"/>
        <w:gridCol w:w="1542"/>
        <w:gridCol w:w="746"/>
        <w:gridCol w:w="1173"/>
        <w:gridCol w:w="1280"/>
        <w:gridCol w:w="1494"/>
        <w:gridCol w:w="1387"/>
        <w:gridCol w:w="1386"/>
        <w:gridCol w:w="676"/>
      </w:tblGrid>
      <w:tr w:rsidR="005574F0" w:rsidRPr="00A22E4F" w14:paraId="7E10508E" w14:textId="77777777" w:rsidTr="00900E9B">
        <w:trPr>
          <w:trHeight w:val="689"/>
        </w:trPr>
        <w:tc>
          <w:tcPr>
            <w:tcW w:w="371" w:type="dxa"/>
            <w:tcBorders>
              <w:top w:val="single" w:sz="8" w:space="0" w:color="auto"/>
              <w:left w:val="single" w:sz="8" w:space="0" w:color="auto"/>
              <w:bottom w:val="single" w:sz="8" w:space="0" w:color="auto"/>
              <w:right w:val="single" w:sz="4" w:space="0" w:color="auto"/>
            </w:tcBorders>
            <w:shd w:val="clear" w:color="5B9BD5" w:fill="9BC2E6"/>
            <w:noWrap/>
            <w:vAlign w:val="center"/>
            <w:hideMark/>
          </w:tcPr>
          <w:p w14:paraId="017FF73B" w14:textId="77777777" w:rsidR="005574F0" w:rsidRPr="00A22E4F" w:rsidRDefault="005574F0" w:rsidP="00900E9B">
            <w:pPr>
              <w:spacing w:after="0" w:line="240" w:lineRule="auto"/>
              <w:jc w:val="center"/>
              <w:rPr>
                <w:rFonts w:ascii="Calibri" w:eastAsia="Times New Roman" w:hAnsi="Calibri" w:cs="Calibri"/>
                <w:b/>
                <w:bCs/>
                <w:color w:val="161616"/>
                <w:lang w:eastAsia="es-SV"/>
              </w:rPr>
            </w:pPr>
            <w:r w:rsidRPr="00A22E4F">
              <w:rPr>
                <w:rFonts w:ascii="Calibri" w:eastAsia="Times New Roman" w:hAnsi="Calibri" w:cs="Calibri"/>
                <w:b/>
                <w:bCs/>
                <w:color w:val="161616"/>
                <w:lang w:val="es-ES" w:eastAsia="es-ES"/>
              </w:rPr>
              <w:t>N°</w:t>
            </w:r>
          </w:p>
        </w:tc>
        <w:tc>
          <w:tcPr>
            <w:tcW w:w="1542" w:type="dxa"/>
            <w:tcBorders>
              <w:top w:val="single" w:sz="8" w:space="0" w:color="auto"/>
              <w:left w:val="single" w:sz="4" w:space="0" w:color="auto"/>
              <w:bottom w:val="single" w:sz="8" w:space="0" w:color="auto"/>
              <w:right w:val="single" w:sz="4" w:space="0" w:color="auto"/>
            </w:tcBorders>
            <w:shd w:val="clear" w:color="5B9BD5" w:fill="9BC2E6"/>
            <w:noWrap/>
            <w:vAlign w:val="center"/>
            <w:hideMark/>
          </w:tcPr>
          <w:p w14:paraId="253C33C7" w14:textId="77777777" w:rsidR="005574F0" w:rsidRPr="00A22E4F" w:rsidRDefault="005574F0" w:rsidP="00900E9B">
            <w:pPr>
              <w:spacing w:after="0" w:line="240" w:lineRule="auto"/>
              <w:jc w:val="center"/>
              <w:rPr>
                <w:rFonts w:ascii="Calibri" w:eastAsia="Times New Roman" w:hAnsi="Calibri" w:cs="Calibri"/>
                <w:b/>
                <w:bCs/>
                <w:color w:val="161616"/>
                <w:lang w:val="es-ES" w:eastAsia="es-ES"/>
              </w:rPr>
            </w:pPr>
            <w:r w:rsidRPr="00A22E4F">
              <w:rPr>
                <w:rFonts w:ascii="Calibri" w:eastAsia="Times New Roman" w:hAnsi="Calibri" w:cs="Calibri"/>
                <w:b/>
                <w:bCs/>
                <w:color w:val="161616"/>
                <w:lang w:val="es-ES" w:eastAsia="es-ES"/>
              </w:rPr>
              <w:t>DESCRIPCION</w:t>
            </w:r>
          </w:p>
        </w:tc>
        <w:tc>
          <w:tcPr>
            <w:tcW w:w="746" w:type="dxa"/>
            <w:tcBorders>
              <w:top w:val="single" w:sz="8" w:space="0" w:color="auto"/>
              <w:left w:val="single" w:sz="4" w:space="0" w:color="auto"/>
              <w:bottom w:val="single" w:sz="8" w:space="0" w:color="auto"/>
              <w:right w:val="single" w:sz="4" w:space="0" w:color="auto"/>
            </w:tcBorders>
            <w:shd w:val="clear" w:color="5B9BD5" w:fill="9BC2E6"/>
            <w:noWrap/>
            <w:vAlign w:val="center"/>
            <w:hideMark/>
          </w:tcPr>
          <w:p w14:paraId="119B2C9E" w14:textId="77777777" w:rsidR="005574F0" w:rsidRPr="00A22E4F" w:rsidRDefault="005574F0" w:rsidP="00900E9B">
            <w:pPr>
              <w:spacing w:after="0" w:line="240" w:lineRule="auto"/>
              <w:jc w:val="center"/>
              <w:rPr>
                <w:rFonts w:ascii="Calibri" w:eastAsia="Times New Roman" w:hAnsi="Calibri" w:cs="Calibri"/>
                <w:b/>
                <w:bCs/>
                <w:color w:val="161616"/>
                <w:lang w:val="es-ES" w:eastAsia="es-ES"/>
              </w:rPr>
            </w:pPr>
            <w:r w:rsidRPr="00A22E4F">
              <w:rPr>
                <w:rFonts w:ascii="Calibri" w:eastAsia="Times New Roman" w:hAnsi="Calibri" w:cs="Calibri"/>
                <w:b/>
                <w:bCs/>
                <w:color w:val="161616"/>
                <w:lang w:val="es-ES" w:eastAsia="es-ES"/>
              </w:rPr>
              <w:t>SUPERVISOR</w:t>
            </w:r>
          </w:p>
        </w:tc>
        <w:tc>
          <w:tcPr>
            <w:tcW w:w="1173" w:type="dxa"/>
            <w:tcBorders>
              <w:top w:val="single" w:sz="8" w:space="0" w:color="auto"/>
              <w:left w:val="single" w:sz="4" w:space="0" w:color="auto"/>
              <w:bottom w:val="single" w:sz="8" w:space="0" w:color="auto"/>
              <w:right w:val="single" w:sz="4" w:space="0" w:color="auto"/>
            </w:tcBorders>
            <w:shd w:val="clear" w:color="5B9BD5" w:fill="9BC2E6"/>
            <w:noWrap/>
            <w:vAlign w:val="center"/>
            <w:hideMark/>
          </w:tcPr>
          <w:p w14:paraId="090B67C8" w14:textId="77777777" w:rsidR="005574F0" w:rsidRPr="00A22E4F" w:rsidRDefault="005574F0" w:rsidP="00900E9B">
            <w:pPr>
              <w:spacing w:after="0" w:line="240" w:lineRule="auto"/>
              <w:jc w:val="center"/>
              <w:rPr>
                <w:rFonts w:ascii="Calibri" w:eastAsia="Times New Roman" w:hAnsi="Calibri" w:cs="Calibri"/>
                <w:b/>
                <w:bCs/>
                <w:color w:val="161616"/>
                <w:lang w:val="es-ES" w:eastAsia="es-ES"/>
              </w:rPr>
            </w:pPr>
            <w:r w:rsidRPr="00A22E4F">
              <w:rPr>
                <w:rFonts w:ascii="Calibri" w:eastAsia="Times New Roman" w:hAnsi="Calibri" w:cs="Calibri"/>
                <w:b/>
                <w:bCs/>
                <w:color w:val="161616"/>
                <w:lang w:val="es-ES" w:eastAsia="es-ES"/>
              </w:rPr>
              <w:t>ENTIDAD</w:t>
            </w:r>
          </w:p>
        </w:tc>
        <w:tc>
          <w:tcPr>
            <w:tcW w:w="1280" w:type="dxa"/>
            <w:tcBorders>
              <w:top w:val="single" w:sz="8" w:space="0" w:color="auto"/>
              <w:left w:val="single" w:sz="4" w:space="0" w:color="auto"/>
              <w:bottom w:val="single" w:sz="8" w:space="0" w:color="auto"/>
              <w:right w:val="single" w:sz="4" w:space="0" w:color="auto"/>
            </w:tcBorders>
            <w:shd w:val="clear" w:color="5B9BD5" w:fill="9BC2E6"/>
            <w:vAlign w:val="center"/>
            <w:hideMark/>
          </w:tcPr>
          <w:p w14:paraId="15990C3C" w14:textId="77777777" w:rsidR="005574F0" w:rsidRPr="00A22E4F" w:rsidRDefault="005574F0" w:rsidP="00900E9B">
            <w:pPr>
              <w:spacing w:after="0" w:line="240" w:lineRule="auto"/>
              <w:jc w:val="center"/>
              <w:rPr>
                <w:rFonts w:ascii="Calibri" w:eastAsia="Times New Roman" w:hAnsi="Calibri" w:cs="Calibri"/>
                <w:b/>
                <w:bCs/>
                <w:color w:val="161616"/>
                <w:lang w:val="es-ES" w:eastAsia="es-ES"/>
              </w:rPr>
            </w:pPr>
            <w:r w:rsidRPr="00A22E4F">
              <w:rPr>
                <w:rFonts w:ascii="Calibri" w:eastAsia="Times New Roman" w:hAnsi="Calibri" w:cs="Calibri"/>
                <w:b/>
                <w:bCs/>
                <w:color w:val="161616"/>
                <w:lang w:val="es-ES" w:eastAsia="es-ES"/>
              </w:rPr>
              <w:t xml:space="preserve">MONTO </w:t>
            </w:r>
            <w:r w:rsidRPr="00A22E4F">
              <w:rPr>
                <w:rFonts w:ascii="Calibri" w:eastAsia="Times New Roman" w:hAnsi="Calibri" w:cs="Calibri"/>
                <w:b/>
                <w:bCs/>
                <w:color w:val="161616"/>
                <w:lang w:val="es-ES" w:eastAsia="es-ES"/>
              </w:rPr>
              <w:br/>
              <w:t>ADJUDICADO</w:t>
            </w:r>
          </w:p>
        </w:tc>
        <w:tc>
          <w:tcPr>
            <w:tcW w:w="1494" w:type="dxa"/>
            <w:tcBorders>
              <w:top w:val="single" w:sz="8" w:space="0" w:color="auto"/>
              <w:left w:val="single" w:sz="4" w:space="0" w:color="auto"/>
              <w:bottom w:val="single" w:sz="8" w:space="0" w:color="auto"/>
              <w:right w:val="single" w:sz="4" w:space="0" w:color="auto"/>
            </w:tcBorders>
            <w:shd w:val="clear" w:color="5B9BD5" w:fill="9BC2E6"/>
            <w:noWrap/>
            <w:vAlign w:val="center"/>
            <w:hideMark/>
          </w:tcPr>
          <w:p w14:paraId="2B7707D8" w14:textId="77777777" w:rsidR="005574F0" w:rsidRPr="00A22E4F" w:rsidRDefault="005574F0" w:rsidP="00900E9B">
            <w:pPr>
              <w:spacing w:after="0" w:line="240" w:lineRule="auto"/>
              <w:jc w:val="center"/>
              <w:rPr>
                <w:rFonts w:ascii="Calibri" w:eastAsia="Times New Roman" w:hAnsi="Calibri" w:cs="Calibri"/>
                <w:b/>
                <w:bCs/>
                <w:color w:val="161616"/>
                <w:lang w:val="es-ES" w:eastAsia="es-ES"/>
              </w:rPr>
            </w:pPr>
            <w:r w:rsidRPr="00A22E4F">
              <w:rPr>
                <w:rFonts w:ascii="Calibri" w:eastAsia="Times New Roman" w:hAnsi="Calibri" w:cs="Calibri"/>
                <w:b/>
                <w:bCs/>
                <w:color w:val="161616"/>
                <w:lang w:val="es-ES" w:eastAsia="es-ES"/>
              </w:rPr>
              <w:t xml:space="preserve"> 1° EST. </w:t>
            </w:r>
          </w:p>
        </w:tc>
        <w:tc>
          <w:tcPr>
            <w:tcW w:w="1387" w:type="dxa"/>
            <w:tcBorders>
              <w:top w:val="single" w:sz="8" w:space="0" w:color="auto"/>
              <w:left w:val="single" w:sz="4" w:space="0" w:color="auto"/>
              <w:bottom w:val="single" w:sz="8" w:space="0" w:color="auto"/>
              <w:right w:val="single" w:sz="4" w:space="0" w:color="auto"/>
            </w:tcBorders>
            <w:shd w:val="clear" w:color="5B9BD5" w:fill="9BC2E6"/>
            <w:noWrap/>
            <w:vAlign w:val="center"/>
            <w:hideMark/>
          </w:tcPr>
          <w:p w14:paraId="1074A17B" w14:textId="77777777" w:rsidR="005574F0" w:rsidRPr="00A22E4F" w:rsidRDefault="005574F0" w:rsidP="00900E9B">
            <w:pPr>
              <w:spacing w:after="0" w:line="240" w:lineRule="auto"/>
              <w:jc w:val="center"/>
              <w:rPr>
                <w:rFonts w:ascii="Calibri" w:eastAsia="Times New Roman" w:hAnsi="Calibri" w:cs="Calibri"/>
                <w:b/>
                <w:bCs/>
                <w:color w:val="161616"/>
                <w:lang w:val="es-ES" w:eastAsia="es-ES"/>
              </w:rPr>
            </w:pPr>
            <w:r w:rsidRPr="00A22E4F">
              <w:rPr>
                <w:rFonts w:ascii="Calibri" w:eastAsia="Times New Roman" w:hAnsi="Calibri" w:cs="Calibri"/>
                <w:b/>
                <w:bCs/>
                <w:color w:val="161616"/>
                <w:lang w:val="es-ES" w:eastAsia="es-ES"/>
              </w:rPr>
              <w:t xml:space="preserve"> 2° EST </w:t>
            </w:r>
          </w:p>
        </w:tc>
        <w:tc>
          <w:tcPr>
            <w:tcW w:w="1386" w:type="dxa"/>
            <w:tcBorders>
              <w:top w:val="single" w:sz="8" w:space="0" w:color="auto"/>
              <w:left w:val="single" w:sz="4" w:space="0" w:color="auto"/>
              <w:bottom w:val="nil"/>
              <w:right w:val="single" w:sz="8" w:space="0" w:color="auto"/>
            </w:tcBorders>
            <w:shd w:val="clear" w:color="5B9BD5" w:fill="9BC2E6"/>
            <w:vAlign w:val="center"/>
            <w:hideMark/>
          </w:tcPr>
          <w:p w14:paraId="6563A9C2" w14:textId="77777777" w:rsidR="005574F0" w:rsidRPr="00A22E4F" w:rsidRDefault="005574F0" w:rsidP="00900E9B">
            <w:pPr>
              <w:spacing w:after="0" w:line="240" w:lineRule="auto"/>
              <w:jc w:val="center"/>
              <w:rPr>
                <w:rFonts w:ascii="Calibri" w:eastAsia="Times New Roman" w:hAnsi="Calibri" w:cs="Calibri"/>
                <w:b/>
                <w:bCs/>
                <w:color w:val="161616"/>
                <w:lang w:val="es-ES" w:eastAsia="es-ES"/>
              </w:rPr>
            </w:pPr>
            <w:r w:rsidRPr="00A22E4F">
              <w:rPr>
                <w:rFonts w:ascii="Calibri" w:eastAsia="Times New Roman" w:hAnsi="Calibri" w:cs="Calibri"/>
                <w:b/>
                <w:bCs/>
                <w:color w:val="161616"/>
                <w:lang w:val="es-ES" w:eastAsia="es-ES"/>
              </w:rPr>
              <w:t xml:space="preserve"> ESTIMACION FINAL </w:t>
            </w:r>
            <w:r w:rsidRPr="00A22E4F">
              <w:rPr>
                <w:rFonts w:ascii="Calibri" w:eastAsia="Times New Roman" w:hAnsi="Calibri" w:cs="Calibri"/>
                <w:b/>
                <w:bCs/>
                <w:color w:val="161616"/>
                <w:lang w:val="es-ES" w:eastAsia="es-ES"/>
              </w:rPr>
              <w:br/>
              <w:t xml:space="preserve">CTA POR PAGAR </w:t>
            </w:r>
          </w:p>
        </w:tc>
        <w:tc>
          <w:tcPr>
            <w:tcW w:w="676" w:type="dxa"/>
            <w:tcBorders>
              <w:top w:val="single" w:sz="8" w:space="0" w:color="auto"/>
              <w:left w:val="single" w:sz="4" w:space="0" w:color="auto"/>
              <w:bottom w:val="nil"/>
              <w:right w:val="single" w:sz="8" w:space="0" w:color="auto"/>
            </w:tcBorders>
            <w:shd w:val="clear" w:color="5B9BD5" w:fill="9BC2E6"/>
            <w:vAlign w:val="center"/>
            <w:hideMark/>
          </w:tcPr>
          <w:p w14:paraId="3B747744" w14:textId="77777777" w:rsidR="005574F0" w:rsidRPr="00A22E4F" w:rsidRDefault="005574F0" w:rsidP="00900E9B">
            <w:pPr>
              <w:spacing w:after="0" w:line="240" w:lineRule="auto"/>
              <w:jc w:val="center"/>
              <w:rPr>
                <w:rFonts w:ascii="Calibri" w:eastAsia="Times New Roman" w:hAnsi="Calibri" w:cs="Calibri"/>
                <w:b/>
                <w:bCs/>
                <w:color w:val="161616"/>
                <w:lang w:val="es-ES" w:eastAsia="es-ES"/>
              </w:rPr>
            </w:pPr>
            <w:r w:rsidRPr="00A22E4F">
              <w:rPr>
                <w:rFonts w:ascii="Calibri" w:eastAsia="Times New Roman" w:hAnsi="Calibri" w:cs="Calibri"/>
                <w:b/>
                <w:bCs/>
                <w:color w:val="161616"/>
                <w:lang w:val="es-ES" w:eastAsia="es-ES"/>
              </w:rPr>
              <w:t>N° FACT</w:t>
            </w:r>
          </w:p>
        </w:tc>
      </w:tr>
      <w:tr w:rsidR="005574F0" w:rsidRPr="00A22E4F" w14:paraId="498B5535" w14:textId="77777777" w:rsidTr="00900E9B">
        <w:trPr>
          <w:trHeight w:val="1468"/>
        </w:trPr>
        <w:tc>
          <w:tcPr>
            <w:tcW w:w="371" w:type="dxa"/>
            <w:tcBorders>
              <w:top w:val="nil"/>
              <w:left w:val="single" w:sz="8" w:space="0" w:color="auto"/>
              <w:bottom w:val="nil"/>
              <w:right w:val="single" w:sz="4" w:space="0" w:color="auto"/>
            </w:tcBorders>
            <w:shd w:val="clear" w:color="auto" w:fill="auto"/>
            <w:noWrap/>
            <w:vAlign w:val="center"/>
            <w:hideMark/>
          </w:tcPr>
          <w:p w14:paraId="52EF4428" w14:textId="77777777" w:rsidR="005574F0" w:rsidRPr="00A22E4F" w:rsidRDefault="005574F0" w:rsidP="00900E9B">
            <w:pPr>
              <w:spacing w:after="0" w:line="240" w:lineRule="auto"/>
              <w:jc w:val="center"/>
              <w:rPr>
                <w:rFonts w:ascii="Calibri" w:eastAsia="Times New Roman" w:hAnsi="Calibri" w:cs="Calibri"/>
                <w:color w:val="000000"/>
                <w:lang w:val="es-ES" w:eastAsia="es-ES"/>
              </w:rPr>
            </w:pPr>
            <w:r w:rsidRPr="00A22E4F">
              <w:rPr>
                <w:rFonts w:ascii="Calibri" w:eastAsia="Times New Roman" w:hAnsi="Calibri" w:cs="Calibri"/>
                <w:color w:val="000000"/>
                <w:lang w:val="es-ES" w:eastAsia="es-ES"/>
              </w:rPr>
              <w:t>1</w:t>
            </w:r>
          </w:p>
        </w:tc>
        <w:tc>
          <w:tcPr>
            <w:tcW w:w="1542" w:type="dxa"/>
            <w:tcBorders>
              <w:top w:val="nil"/>
              <w:left w:val="nil"/>
              <w:bottom w:val="single" w:sz="4" w:space="0" w:color="auto"/>
              <w:right w:val="single" w:sz="4" w:space="0" w:color="auto"/>
            </w:tcBorders>
            <w:shd w:val="clear" w:color="auto" w:fill="auto"/>
            <w:vAlign w:val="center"/>
            <w:hideMark/>
          </w:tcPr>
          <w:p w14:paraId="40169403" w14:textId="77777777" w:rsidR="005574F0" w:rsidRPr="00A22E4F" w:rsidRDefault="005574F0" w:rsidP="00900E9B">
            <w:pPr>
              <w:spacing w:after="0" w:line="240" w:lineRule="auto"/>
              <w:jc w:val="center"/>
              <w:rPr>
                <w:rFonts w:ascii="Calibri" w:eastAsia="Times New Roman" w:hAnsi="Calibri" w:cs="Calibri"/>
                <w:color w:val="000000"/>
                <w:sz w:val="20"/>
                <w:szCs w:val="20"/>
                <w:lang w:val="es-ES" w:eastAsia="es-ES"/>
              </w:rPr>
            </w:pPr>
            <w:r w:rsidRPr="00A22E4F">
              <w:rPr>
                <w:rFonts w:ascii="Calibri" w:eastAsia="Times New Roman" w:hAnsi="Calibri" w:cs="Calibri"/>
                <w:color w:val="000000"/>
                <w:sz w:val="20"/>
                <w:szCs w:val="20"/>
                <w:lang w:val="es-ES" w:eastAsia="es-ES"/>
              </w:rPr>
              <w:t>"PAVIMENTACION DE 240 ML CON MEZCLA ASFALTICA EN SECTOR EL BOSQUE CANTON EL CARMEN, MUNICIPIO DE SAN PEDRO PERULAPAN AÑO 2020"</w:t>
            </w:r>
          </w:p>
        </w:tc>
        <w:tc>
          <w:tcPr>
            <w:tcW w:w="746" w:type="dxa"/>
            <w:tcBorders>
              <w:top w:val="nil"/>
              <w:left w:val="nil"/>
              <w:bottom w:val="nil"/>
              <w:right w:val="single" w:sz="4" w:space="0" w:color="auto"/>
            </w:tcBorders>
            <w:shd w:val="clear" w:color="auto" w:fill="auto"/>
            <w:noWrap/>
            <w:vAlign w:val="center"/>
            <w:hideMark/>
          </w:tcPr>
          <w:p w14:paraId="3D391CFE" w14:textId="77777777" w:rsidR="005574F0" w:rsidRPr="00A22E4F" w:rsidRDefault="005574F0" w:rsidP="00900E9B">
            <w:pPr>
              <w:spacing w:after="0" w:line="240" w:lineRule="auto"/>
              <w:jc w:val="center"/>
              <w:rPr>
                <w:rFonts w:ascii="Calibri" w:eastAsia="Times New Roman" w:hAnsi="Calibri" w:cs="Calibri"/>
                <w:color w:val="000000"/>
                <w:sz w:val="20"/>
                <w:szCs w:val="20"/>
                <w:lang w:val="es-ES" w:eastAsia="es-ES"/>
              </w:rPr>
            </w:pPr>
            <w:r w:rsidRPr="00A22E4F">
              <w:rPr>
                <w:rFonts w:ascii="Calibri" w:eastAsia="Times New Roman" w:hAnsi="Calibri" w:cs="Calibri"/>
                <w:color w:val="000000"/>
                <w:sz w:val="20"/>
                <w:szCs w:val="20"/>
                <w:lang w:val="es-ES" w:eastAsia="es-ES"/>
              </w:rPr>
              <w:t>(70%) LG</w:t>
            </w:r>
          </w:p>
        </w:tc>
        <w:tc>
          <w:tcPr>
            <w:tcW w:w="1173" w:type="dxa"/>
            <w:tcBorders>
              <w:top w:val="nil"/>
              <w:left w:val="nil"/>
              <w:bottom w:val="nil"/>
              <w:right w:val="single" w:sz="4" w:space="0" w:color="auto"/>
            </w:tcBorders>
            <w:shd w:val="clear" w:color="auto" w:fill="auto"/>
            <w:vAlign w:val="center"/>
            <w:hideMark/>
          </w:tcPr>
          <w:p w14:paraId="531A174F" w14:textId="77777777" w:rsidR="005574F0" w:rsidRPr="00A22E4F" w:rsidRDefault="005574F0" w:rsidP="00900E9B">
            <w:pPr>
              <w:spacing w:after="0" w:line="240" w:lineRule="auto"/>
              <w:jc w:val="center"/>
              <w:rPr>
                <w:rFonts w:ascii="Calibri" w:eastAsia="Times New Roman" w:hAnsi="Calibri" w:cs="Calibri"/>
                <w:color w:val="000000"/>
                <w:sz w:val="20"/>
                <w:szCs w:val="20"/>
                <w:lang w:val="es-ES" w:eastAsia="es-ES"/>
              </w:rPr>
            </w:pPr>
            <w:r w:rsidRPr="00A22E4F">
              <w:rPr>
                <w:rFonts w:ascii="Calibri" w:eastAsia="Times New Roman" w:hAnsi="Calibri" w:cs="Calibri"/>
                <w:color w:val="000000"/>
                <w:sz w:val="20"/>
                <w:szCs w:val="20"/>
                <w:lang w:val="es-ES" w:eastAsia="es-ES"/>
              </w:rPr>
              <w:t xml:space="preserve"> U&amp;R CONSTRUCTORES S.A. DE C.V </w:t>
            </w:r>
          </w:p>
        </w:tc>
        <w:tc>
          <w:tcPr>
            <w:tcW w:w="1280" w:type="dxa"/>
            <w:tcBorders>
              <w:top w:val="nil"/>
              <w:left w:val="nil"/>
              <w:bottom w:val="nil"/>
              <w:right w:val="single" w:sz="4" w:space="0" w:color="auto"/>
            </w:tcBorders>
            <w:shd w:val="clear" w:color="auto" w:fill="auto"/>
            <w:noWrap/>
            <w:vAlign w:val="center"/>
            <w:hideMark/>
          </w:tcPr>
          <w:p w14:paraId="2AFD2624" w14:textId="77777777" w:rsidR="005574F0" w:rsidRPr="00A22E4F" w:rsidRDefault="005574F0" w:rsidP="00900E9B">
            <w:pPr>
              <w:spacing w:after="0" w:line="240" w:lineRule="auto"/>
              <w:jc w:val="center"/>
              <w:rPr>
                <w:rFonts w:ascii="Calibri" w:eastAsia="Times New Roman" w:hAnsi="Calibri" w:cs="Calibri"/>
                <w:color w:val="000000"/>
                <w:sz w:val="20"/>
                <w:szCs w:val="20"/>
                <w:lang w:val="es-ES" w:eastAsia="es-ES"/>
              </w:rPr>
            </w:pPr>
            <w:r w:rsidRPr="00A22E4F">
              <w:rPr>
                <w:rFonts w:ascii="Calibri" w:eastAsia="Times New Roman" w:hAnsi="Calibri" w:cs="Calibri"/>
                <w:color w:val="000000"/>
                <w:sz w:val="20"/>
                <w:szCs w:val="20"/>
                <w:lang w:val="es-ES" w:eastAsia="es-ES"/>
              </w:rPr>
              <w:t xml:space="preserve"> $              4,891.39 </w:t>
            </w:r>
          </w:p>
        </w:tc>
        <w:tc>
          <w:tcPr>
            <w:tcW w:w="1494" w:type="dxa"/>
            <w:tcBorders>
              <w:top w:val="nil"/>
              <w:left w:val="nil"/>
              <w:bottom w:val="nil"/>
              <w:right w:val="single" w:sz="4" w:space="0" w:color="auto"/>
            </w:tcBorders>
            <w:shd w:val="clear" w:color="auto" w:fill="auto"/>
            <w:noWrap/>
            <w:vAlign w:val="center"/>
            <w:hideMark/>
          </w:tcPr>
          <w:p w14:paraId="4CACF0E5" w14:textId="77777777" w:rsidR="005574F0" w:rsidRPr="00A22E4F" w:rsidRDefault="005574F0" w:rsidP="00900E9B">
            <w:pPr>
              <w:spacing w:after="0" w:line="240" w:lineRule="auto"/>
              <w:jc w:val="center"/>
              <w:rPr>
                <w:rFonts w:ascii="Calibri" w:eastAsia="Times New Roman" w:hAnsi="Calibri" w:cs="Calibri"/>
                <w:color w:val="000000"/>
                <w:lang w:val="es-ES" w:eastAsia="es-ES"/>
              </w:rPr>
            </w:pPr>
            <w:r w:rsidRPr="00A22E4F">
              <w:rPr>
                <w:rFonts w:ascii="Calibri" w:eastAsia="Times New Roman" w:hAnsi="Calibri" w:cs="Calibri"/>
                <w:color w:val="000000"/>
                <w:lang w:val="es-ES" w:eastAsia="es-ES"/>
              </w:rPr>
              <w:t xml:space="preserve"> $                           -   </w:t>
            </w:r>
          </w:p>
        </w:tc>
        <w:tc>
          <w:tcPr>
            <w:tcW w:w="1387" w:type="dxa"/>
            <w:tcBorders>
              <w:top w:val="nil"/>
              <w:left w:val="nil"/>
              <w:bottom w:val="nil"/>
              <w:right w:val="single" w:sz="4" w:space="0" w:color="auto"/>
            </w:tcBorders>
            <w:shd w:val="clear" w:color="auto" w:fill="auto"/>
            <w:noWrap/>
            <w:vAlign w:val="center"/>
            <w:hideMark/>
          </w:tcPr>
          <w:p w14:paraId="21A2556A" w14:textId="77777777" w:rsidR="005574F0" w:rsidRPr="00A22E4F" w:rsidRDefault="005574F0" w:rsidP="00900E9B">
            <w:pPr>
              <w:spacing w:after="0" w:line="240" w:lineRule="auto"/>
              <w:jc w:val="center"/>
              <w:rPr>
                <w:rFonts w:ascii="Calibri" w:eastAsia="Times New Roman" w:hAnsi="Calibri" w:cs="Calibri"/>
                <w:color w:val="000000"/>
                <w:lang w:val="es-ES" w:eastAsia="es-ES"/>
              </w:rPr>
            </w:pPr>
            <w:r w:rsidRPr="00A22E4F">
              <w:rPr>
                <w:rFonts w:ascii="Calibri" w:eastAsia="Times New Roman" w:hAnsi="Calibri" w:cs="Calibri"/>
                <w:color w:val="000000"/>
                <w:lang w:val="es-ES" w:eastAsia="es-ES"/>
              </w:rPr>
              <w:t xml:space="preserve"> $                           -   </w:t>
            </w:r>
          </w:p>
        </w:tc>
        <w:tc>
          <w:tcPr>
            <w:tcW w:w="1386" w:type="dxa"/>
            <w:vMerge w:val="restart"/>
            <w:tcBorders>
              <w:top w:val="single" w:sz="4" w:space="0" w:color="auto"/>
              <w:left w:val="nil"/>
              <w:right w:val="single" w:sz="4" w:space="0" w:color="auto"/>
            </w:tcBorders>
            <w:shd w:val="clear" w:color="auto" w:fill="auto"/>
            <w:noWrap/>
            <w:vAlign w:val="center"/>
            <w:hideMark/>
          </w:tcPr>
          <w:p w14:paraId="6BB37D46" w14:textId="77777777" w:rsidR="005574F0" w:rsidRPr="00A22E4F" w:rsidRDefault="005574F0" w:rsidP="00900E9B">
            <w:pPr>
              <w:spacing w:after="0" w:line="240" w:lineRule="auto"/>
              <w:rPr>
                <w:rFonts w:ascii="Calibri" w:eastAsia="Times New Roman" w:hAnsi="Calibri" w:cs="Calibri"/>
                <w:bCs/>
                <w:color w:val="FF0000"/>
                <w:lang w:val="es-ES" w:eastAsia="es-ES"/>
              </w:rPr>
            </w:pPr>
            <w:r w:rsidRPr="00A22E4F">
              <w:rPr>
                <w:rFonts w:ascii="Calibri" w:eastAsia="Times New Roman" w:hAnsi="Calibri" w:cs="Calibri"/>
                <w:bCs/>
                <w:color w:val="FF0000"/>
                <w:lang w:val="es-ES" w:eastAsia="es-ES"/>
              </w:rPr>
              <w:t xml:space="preserve">$4,891.39 </w:t>
            </w:r>
          </w:p>
          <w:p w14:paraId="5FD9E85B" w14:textId="77777777" w:rsidR="005574F0" w:rsidRPr="00A22E4F" w:rsidRDefault="005574F0" w:rsidP="00900E9B">
            <w:pPr>
              <w:spacing w:after="0" w:line="240" w:lineRule="auto"/>
              <w:jc w:val="center"/>
              <w:rPr>
                <w:rFonts w:ascii="Calibri" w:eastAsia="Times New Roman" w:hAnsi="Calibri" w:cs="Calibri"/>
                <w:bCs/>
                <w:color w:val="FF0000"/>
                <w:lang w:val="es-ES" w:eastAsia="es-ES"/>
              </w:rPr>
            </w:pPr>
            <w:r w:rsidRPr="00A22E4F">
              <w:rPr>
                <w:rFonts w:ascii="Calibri" w:eastAsia="Times New Roman" w:hAnsi="Calibri" w:cs="Calibri"/>
                <w:bCs/>
                <w:color w:val="FF0000"/>
                <w:lang w:val="es-ES" w:eastAsia="es-ES"/>
              </w:rPr>
              <w:t> </w:t>
            </w:r>
          </w:p>
        </w:tc>
        <w:tc>
          <w:tcPr>
            <w:tcW w:w="676" w:type="dxa"/>
            <w:vMerge w:val="restart"/>
            <w:tcBorders>
              <w:top w:val="single" w:sz="4" w:space="0" w:color="auto"/>
              <w:left w:val="single" w:sz="4" w:space="0" w:color="auto"/>
              <w:right w:val="single" w:sz="8" w:space="0" w:color="auto"/>
            </w:tcBorders>
            <w:shd w:val="clear" w:color="auto" w:fill="auto"/>
            <w:noWrap/>
            <w:vAlign w:val="center"/>
            <w:hideMark/>
          </w:tcPr>
          <w:p w14:paraId="45B3C3B3" w14:textId="77777777" w:rsidR="005574F0" w:rsidRPr="00A22E4F" w:rsidRDefault="005574F0" w:rsidP="00900E9B">
            <w:pPr>
              <w:spacing w:after="0" w:line="240" w:lineRule="auto"/>
              <w:jc w:val="center"/>
              <w:rPr>
                <w:rFonts w:ascii="Calibri" w:eastAsia="Times New Roman" w:hAnsi="Calibri" w:cs="Calibri"/>
                <w:bCs/>
                <w:color w:val="000000"/>
                <w:lang w:val="es-ES" w:eastAsia="es-ES"/>
              </w:rPr>
            </w:pPr>
            <w:r w:rsidRPr="00A22E4F">
              <w:rPr>
                <w:rFonts w:ascii="Calibri" w:eastAsia="Times New Roman" w:hAnsi="Calibri" w:cs="Calibri"/>
                <w:bCs/>
                <w:color w:val="000000"/>
                <w:lang w:val="es-ES" w:eastAsia="es-ES"/>
              </w:rPr>
              <w:t>0050</w:t>
            </w:r>
          </w:p>
          <w:p w14:paraId="1C677F4C" w14:textId="77777777" w:rsidR="005574F0" w:rsidRPr="00A22E4F" w:rsidRDefault="005574F0" w:rsidP="00900E9B">
            <w:pPr>
              <w:spacing w:after="0" w:line="240" w:lineRule="auto"/>
              <w:jc w:val="center"/>
              <w:rPr>
                <w:rFonts w:ascii="Calibri" w:eastAsia="Times New Roman" w:hAnsi="Calibri" w:cs="Calibri"/>
                <w:bCs/>
                <w:color w:val="000000"/>
                <w:lang w:val="es-ES" w:eastAsia="es-ES"/>
              </w:rPr>
            </w:pPr>
            <w:r w:rsidRPr="00A22E4F">
              <w:rPr>
                <w:rFonts w:ascii="Calibri" w:eastAsia="Times New Roman" w:hAnsi="Calibri" w:cs="Calibri"/>
                <w:bCs/>
                <w:color w:val="000000"/>
                <w:lang w:val="es-ES" w:eastAsia="es-ES"/>
              </w:rPr>
              <w:t> </w:t>
            </w:r>
          </w:p>
        </w:tc>
      </w:tr>
      <w:tr w:rsidR="005574F0" w:rsidRPr="00A22E4F" w14:paraId="24CE7F7B" w14:textId="77777777" w:rsidTr="00900E9B">
        <w:trPr>
          <w:trHeight w:val="576"/>
        </w:trPr>
        <w:tc>
          <w:tcPr>
            <w:tcW w:w="371" w:type="dxa"/>
            <w:tcBorders>
              <w:top w:val="nil"/>
              <w:left w:val="single" w:sz="8" w:space="0" w:color="auto"/>
              <w:bottom w:val="single" w:sz="4" w:space="0" w:color="auto"/>
              <w:right w:val="single" w:sz="4" w:space="0" w:color="auto"/>
            </w:tcBorders>
            <w:shd w:val="clear" w:color="auto" w:fill="auto"/>
            <w:noWrap/>
            <w:vAlign w:val="center"/>
            <w:hideMark/>
          </w:tcPr>
          <w:p w14:paraId="0150C0DA" w14:textId="77777777" w:rsidR="005574F0" w:rsidRPr="00A22E4F" w:rsidRDefault="005574F0" w:rsidP="00900E9B">
            <w:pPr>
              <w:spacing w:after="0" w:line="240" w:lineRule="auto"/>
              <w:jc w:val="center"/>
              <w:rPr>
                <w:rFonts w:ascii="Calibri" w:eastAsia="Times New Roman" w:hAnsi="Calibri" w:cs="Calibri"/>
                <w:color w:val="000000"/>
                <w:lang w:val="es-ES" w:eastAsia="es-ES"/>
              </w:rPr>
            </w:pPr>
            <w:r w:rsidRPr="00A22E4F">
              <w:rPr>
                <w:rFonts w:ascii="Calibri" w:eastAsia="Times New Roman" w:hAnsi="Calibri" w:cs="Calibri"/>
                <w:color w:val="000000"/>
                <w:lang w:val="es-ES" w:eastAsia="es-ES"/>
              </w:rPr>
              <w:t> </w:t>
            </w:r>
          </w:p>
        </w:tc>
        <w:tc>
          <w:tcPr>
            <w:tcW w:w="1542" w:type="dxa"/>
            <w:tcBorders>
              <w:top w:val="nil"/>
              <w:left w:val="nil"/>
              <w:bottom w:val="single" w:sz="4" w:space="0" w:color="auto"/>
              <w:right w:val="single" w:sz="4" w:space="0" w:color="auto"/>
            </w:tcBorders>
            <w:shd w:val="clear" w:color="auto" w:fill="auto"/>
            <w:vAlign w:val="center"/>
            <w:hideMark/>
          </w:tcPr>
          <w:p w14:paraId="12032292" w14:textId="77777777" w:rsidR="005574F0" w:rsidRPr="00A22E4F" w:rsidRDefault="005574F0" w:rsidP="00900E9B">
            <w:pPr>
              <w:spacing w:after="0" w:line="240" w:lineRule="auto"/>
              <w:jc w:val="center"/>
              <w:rPr>
                <w:rFonts w:ascii="Calibri" w:eastAsia="Times New Roman" w:hAnsi="Calibri" w:cs="Calibri"/>
                <w:color w:val="000000"/>
                <w:sz w:val="20"/>
                <w:szCs w:val="20"/>
                <w:lang w:val="es-ES" w:eastAsia="es-ES"/>
              </w:rPr>
            </w:pPr>
            <w:r w:rsidRPr="00A22E4F">
              <w:rPr>
                <w:rFonts w:ascii="Calibri" w:eastAsia="Times New Roman" w:hAnsi="Calibri" w:cs="Calibri"/>
                <w:color w:val="000000"/>
                <w:sz w:val="20"/>
                <w:szCs w:val="20"/>
                <w:lang w:val="es-ES" w:eastAsia="es-ES"/>
              </w:rPr>
              <w:t>"PAVIMENTACION DE 250 ML CON MEZCLA ASFALTICA EN CUESTA EL CEMENTERIO, CANTON TECOMATEPEQUE, MUNICIPIO DE SAN PEDRO PERULAPAN, AÑO 2020"</w:t>
            </w:r>
          </w:p>
        </w:tc>
        <w:tc>
          <w:tcPr>
            <w:tcW w:w="746" w:type="dxa"/>
            <w:tcBorders>
              <w:top w:val="nil"/>
              <w:left w:val="nil"/>
              <w:bottom w:val="single" w:sz="4" w:space="0" w:color="auto"/>
              <w:right w:val="single" w:sz="4" w:space="0" w:color="auto"/>
            </w:tcBorders>
            <w:shd w:val="clear" w:color="auto" w:fill="auto"/>
            <w:noWrap/>
            <w:vAlign w:val="center"/>
            <w:hideMark/>
          </w:tcPr>
          <w:p w14:paraId="1D51F76F" w14:textId="77777777" w:rsidR="005574F0" w:rsidRPr="00A22E4F" w:rsidRDefault="005574F0" w:rsidP="00900E9B">
            <w:pPr>
              <w:spacing w:after="0" w:line="240" w:lineRule="auto"/>
              <w:jc w:val="center"/>
              <w:rPr>
                <w:rFonts w:ascii="Calibri" w:eastAsia="Times New Roman" w:hAnsi="Calibri" w:cs="Calibri"/>
                <w:color w:val="000000"/>
                <w:sz w:val="20"/>
                <w:szCs w:val="20"/>
                <w:lang w:val="es-ES" w:eastAsia="es-ES"/>
              </w:rPr>
            </w:pPr>
            <w:r w:rsidRPr="00A22E4F">
              <w:rPr>
                <w:rFonts w:ascii="Calibri" w:eastAsia="Times New Roman" w:hAnsi="Calibri" w:cs="Calibri"/>
                <w:color w:val="000000"/>
                <w:sz w:val="20"/>
                <w:szCs w:val="20"/>
                <w:lang w:val="es-ES" w:eastAsia="es-ES"/>
              </w:rPr>
              <w:t> </w:t>
            </w:r>
          </w:p>
        </w:tc>
        <w:tc>
          <w:tcPr>
            <w:tcW w:w="1173" w:type="dxa"/>
            <w:tcBorders>
              <w:top w:val="nil"/>
              <w:left w:val="nil"/>
              <w:bottom w:val="single" w:sz="4" w:space="0" w:color="auto"/>
              <w:right w:val="single" w:sz="4" w:space="0" w:color="auto"/>
            </w:tcBorders>
            <w:shd w:val="clear" w:color="auto" w:fill="auto"/>
            <w:vAlign w:val="center"/>
            <w:hideMark/>
          </w:tcPr>
          <w:p w14:paraId="6C8E2BBC" w14:textId="77777777" w:rsidR="005574F0" w:rsidRPr="00A22E4F" w:rsidRDefault="005574F0" w:rsidP="00900E9B">
            <w:pPr>
              <w:spacing w:after="0" w:line="240" w:lineRule="auto"/>
              <w:jc w:val="center"/>
              <w:rPr>
                <w:rFonts w:ascii="Calibri" w:eastAsia="Times New Roman" w:hAnsi="Calibri" w:cs="Calibri"/>
                <w:color w:val="000000"/>
                <w:sz w:val="20"/>
                <w:szCs w:val="20"/>
                <w:lang w:val="es-ES" w:eastAsia="es-ES"/>
              </w:rPr>
            </w:pPr>
            <w:r w:rsidRPr="00A22E4F">
              <w:rPr>
                <w:rFonts w:ascii="Calibri" w:eastAsia="Times New Roman" w:hAnsi="Calibri" w:cs="Calibri"/>
                <w:color w:val="000000"/>
                <w:sz w:val="20"/>
                <w:szCs w:val="20"/>
                <w:lang w:val="es-ES" w:eastAsia="es-ES"/>
              </w:rPr>
              <w:t> </w:t>
            </w:r>
          </w:p>
        </w:tc>
        <w:tc>
          <w:tcPr>
            <w:tcW w:w="1280" w:type="dxa"/>
            <w:tcBorders>
              <w:top w:val="nil"/>
              <w:left w:val="nil"/>
              <w:bottom w:val="single" w:sz="4" w:space="0" w:color="auto"/>
              <w:right w:val="single" w:sz="4" w:space="0" w:color="auto"/>
            </w:tcBorders>
            <w:shd w:val="clear" w:color="auto" w:fill="auto"/>
            <w:noWrap/>
            <w:vAlign w:val="center"/>
            <w:hideMark/>
          </w:tcPr>
          <w:p w14:paraId="2530BBA7" w14:textId="77777777" w:rsidR="005574F0" w:rsidRPr="00A22E4F" w:rsidRDefault="005574F0" w:rsidP="00900E9B">
            <w:pPr>
              <w:spacing w:after="0" w:line="240" w:lineRule="auto"/>
              <w:jc w:val="center"/>
              <w:rPr>
                <w:rFonts w:ascii="Calibri" w:eastAsia="Times New Roman" w:hAnsi="Calibri" w:cs="Calibri"/>
                <w:color w:val="000000"/>
                <w:sz w:val="20"/>
                <w:szCs w:val="20"/>
                <w:lang w:val="es-ES" w:eastAsia="es-ES"/>
              </w:rPr>
            </w:pPr>
            <w:r w:rsidRPr="00A22E4F">
              <w:rPr>
                <w:rFonts w:ascii="Calibri" w:eastAsia="Times New Roman" w:hAnsi="Calibri" w:cs="Calibri"/>
                <w:color w:val="000000"/>
                <w:sz w:val="20"/>
                <w:szCs w:val="20"/>
                <w:lang w:val="es-ES" w:eastAsia="es-ES"/>
              </w:rPr>
              <w:t> </w:t>
            </w:r>
          </w:p>
        </w:tc>
        <w:tc>
          <w:tcPr>
            <w:tcW w:w="1494" w:type="dxa"/>
            <w:tcBorders>
              <w:top w:val="nil"/>
              <w:left w:val="nil"/>
              <w:bottom w:val="single" w:sz="4" w:space="0" w:color="auto"/>
              <w:right w:val="single" w:sz="4" w:space="0" w:color="auto"/>
            </w:tcBorders>
            <w:shd w:val="clear" w:color="auto" w:fill="auto"/>
            <w:noWrap/>
            <w:vAlign w:val="center"/>
            <w:hideMark/>
          </w:tcPr>
          <w:p w14:paraId="599BCA8F" w14:textId="77777777" w:rsidR="005574F0" w:rsidRPr="00A22E4F" w:rsidRDefault="005574F0" w:rsidP="00900E9B">
            <w:pPr>
              <w:spacing w:after="0" w:line="240" w:lineRule="auto"/>
              <w:jc w:val="center"/>
              <w:rPr>
                <w:rFonts w:ascii="Calibri" w:eastAsia="Times New Roman" w:hAnsi="Calibri" w:cs="Calibri"/>
                <w:color w:val="000000"/>
                <w:lang w:val="es-ES" w:eastAsia="es-ES"/>
              </w:rPr>
            </w:pPr>
            <w:r w:rsidRPr="00A22E4F">
              <w:rPr>
                <w:rFonts w:ascii="Calibri" w:eastAsia="Times New Roman" w:hAnsi="Calibri" w:cs="Calibri"/>
                <w:color w:val="000000"/>
                <w:lang w:val="es-ES" w:eastAsia="es-ES"/>
              </w:rPr>
              <w:t> </w:t>
            </w:r>
          </w:p>
        </w:tc>
        <w:tc>
          <w:tcPr>
            <w:tcW w:w="1387" w:type="dxa"/>
            <w:tcBorders>
              <w:top w:val="nil"/>
              <w:left w:val="nil"/>
              <w:bottom w:val="single" w:sz="4" w:space="0" w:color="auto"/>
              <w:right w:val="single" w:sz="4" w:space="0" w:color="auto"/>
            </w:tcBorders>
            <w:shd w:val="clear" w:color="auto" w:fill="auto"/>
            <w:noWrap/>
            <w:vAlign w:val="center"/>
            <w:hideMark/>
          </w:tcPr>
          <w:p w14:paraId="48B6C86F" w14:textId="77777777" w:rsidR="005574F0" w:rsidRPr="00A22E4F" w:rsidRDefault="005574F0" w:rsidP="00900E9B">
            <w:pPr>
              <w:spacing w:after="0" w:line="240" w:lineRule="auto"/>
              <w:jc w:val="center"/>
              <w:rPr>
                <w:rFonts w:ascii="Calibri" w:eastAsia="Times New Roman" w:hAnsi="Calibri" w:cs="Calibri"/>
                <w:color w:val="000000"/>
                <w:lang w:val="es-ES" w:eastAsia="es-ES"/>
              </w:rPr>
            </w:pPr>
            <w:r w:rsidRPr="00A22E4F">
              <w:rPr>
                <w:rFonts w:ascii="Calibri" w:eastAsia="Times New Roman" w:hAnsi="Calibri" w:cs="Calibri"/>
                <w:color w:val="000000"/>
                <w:lang w:val="es-ES" w:eastAsia="es-ES"/>
              </w:rPr>
              <w:t> </w:t>
            </w:r>
          </w:p>
        </w:tc>
        <w:tc>
          <w:tcPr>
            <w:tcW w:w="1386" w:type="dxa"/>
            <w:vMerge/>
            <w:tcBorders>
              <w:left w:val="nil"/>
              <w:bottom w:val="single" w:sz="4" w:space="0" w:color="auto"/>
              <w:right w:val="single" w:sz="4" w:space="0" w:color="auto"/>
            </w:tcBorders>
            <w:shd w:val="clear" w:color="auto" w:fill="auto"/>
            <w:noWrap/>
            <w:vAlign w:val="center"/>
            <w:hideMark/>
          </w:tcPr>
          <w:p w14:paraId="2734272A" w14:textId="77777777" w:rsidR="005574F0" w:rsidRPr="00A22E4F" w:rsidRDefault="005574F0" w:rsidP="00900E9B">
            <w:pPr>
              <w:spacing w:after="0" w:line="240" w:lineRule="auto"/>
              <w:jc w:val="center"/>
              <w:rPr>
                <w:rFonts w:ascii="Calibri" w:eastAsia="Times New Roman" w:hAnsi="Calibri" w:cs="Calibri"/>
                <w:b/>
                <w:bCs/>
                <w:color w:val="FF0000"/>
                <w:lang w:val="es-ES" w:eastAsia="es-ES"/>
              </w:rPr>
            </w:pPr>
          </w:p>
        </w:tc>
        <w:tc>
          <w:tcPr>
            <w:tcW w:w="676" w:type="dxa"/>
            <w:vMerge/>
            <w:tcBorders>
              <w:left w:val="single" w:sz="4" w:space="0" w:color="auto"/>
              <w:bottom w:val="single" w:sz="4" w:space="0" w:color="auto"/>
              <w:right w:val="single" w:sz="8" w:space="0" w:color="auto"/>
            </w:tcBorders>
            <w:shd w:val="clear" w:color="auto" w:fill="auto"/>
            <w:noWrap/>
            <w:vAlign w:val="center"/>
            <w:hideMark/>
          </w:tcPr>
          <w:p w14:paraId="16CF2BC2" w14:textId="77777777" w:rsidR="005574F0" w:rsidRPr="00A22E4F" w:rsidRDefault="005574F0" w:rsidP="00900E9B">
            <w:pPr>
              <w:spacing w:after="0" w:line="240" w:lineRule="auto"/>
              <w:jc w:val="center"/>
              <w:rPr>
                <w:rFonts w:ascii="Calibri" w:eastAsia="Times New Roman" w:hAnsi="Calibri" w:cs="Calibri"/>
                <w:b/>
                <w:bCs/>
                <w:color w:val="000000"/>
                <w:lang w:val="es-ES" w:eastAsia="es-ES"/>
              </w:rPr>
            </w:pPr>
          </w:p>
        </w:tc>
      </w:tr>
    </w:tbl>
    <w:p w14:paraId="20FD4889" w14:textId="77777777" w:rsidR="005574F0" w:rsidRPr="00A22E4F" w:rsidRDefault="005574F0" w:rsidP="005574F0">
      <w:pPr>
        <w:spacing w:after="0" w:line="240" w:lineRule="auto"/>
        <w:rPr>
          <w:rFonts w:ascii="Times New Roman" w:eastAsia="Times New Roman" w:hAnsi="Times New Roman" w:cs="Times New Roman"/>
          <w:sz w:val="24"/>
          <w:szCs w:val="24"/>
          <w:lang w:val="es-ES" w:eastAsia="es-ES"/>
        </w:rPr>
      </w:pPr>
    </w:p>
    <w:tbl>
      <w:tblPr>
        <w:tblW w:w="10004" w:type="dxa"/>
        <w:tblInd w:w="80" w:type="dxa"/>
        <w:tblLayout w:type="fixed"/>
        <w:tblCellMar>
          <w:left w:w="70" w:type="dxa"/>
          <w:right w:w="70" w:type="dxa"/>
        </w:tblCellMar>
        <w:tblLook w:val="04A0" w:firstRow="1" w:lastRow="0" w:firstColumn="1" w:lastColumn="0" w:noHBand="0" w:noVBand="1"/>
      </w:tblPr>
      <w:tblGrid>
        <w:gridCol w:w="374"/>
        <w:gridCol w:w="1556"/>
        <w:gridCol w:w="753"/>
        <w:gridCol w:w="1184"/>
        <w:gridCol w:w="1400"/>
        <w:gridCol w:w="1400"/>
        <w:gridCol w:w="1400"/>
        <w:gridCol w:w="1399"/>
        <w:gridCol w:w="538"/>
      </w:tblGrid>
      <w:tr w:rsidR="005574F0" w:rsidRPr="00A22E4F" w14:paraId="44A1ED81" w14:textId="77777777" w:rsidTr="00900E9B">
        <w:trPr>
          <w:trHeight w:val="581"/>
        </w:trPr>
        <w:tc>
          <w:tcPr>
            <w:tcW w:w="374" w:type="dxa"/>
            <w:tcBorders>
              <w:top w:val="single" w:sz="4" w:space="0" w:color="auto"/>
              <w:left w:val="single" w:sz="8" w:space="0" w:color="auto"/>
              <w:bottom w:val="nil"/>
              <w:right w:val="single" w:sz="4" w:space="0" w:color="auto"/>
            </w:tcBorders>
            <w:shd w:val="clear" w:color="auto" w:fill="auto"/>
            <w:noWrap/>
            <w:vAlign w:val="center"/>
            <w:hideMark/>
          </w:tcPr>
          <w:p w14:paraId="2FD461BF" w14:textId="77777777" w:rsidR="005574F0" w:rsidRPr="00A22E4F" w:rsidRDefault="005574F0" w:rsidP="00900E9B">
            <w:pPr>
              <w:spacing w:after="0" w:line="240" w:lineRule="auto"/>
              <w:jc w:val="center"/>
              <w:rPr>
                <w:rFonts w:ascii="Calibri" w:eastAsia="Times New Roman" w:hAnsi="Calibri" w:cs="Calibri"/>
                <w:color w:val="000000"/>
                <w:lang w:val="es-ES" w:eastAsia="es-ES"/>
              </w:rPr>
            </w:pPr>
            <w:r w:rsidRPr="00A22E4F">
              <w:rPr>
                <w:rFonts w:ascii="Calibri" w:eastAsia="Times New Roman" w:hAnsi="Calibri" w:cs="Calibri"/>
                <w:color w:val="000000"/>
                <w:lang w:val="es-ES" w:eastAsia="es-ES"/>
              </w:rPr>
              <w:t>2</w:t>
            </w:r>
          </w:p>
        </w:tc>
        <w:tc>
          <w:tcPr>
            <w:tcW w:w="1556" w:type="dxa"/>
            <w:tcBorders>
              <w:top w:val="single" w:sz="4" w:space="0" w:color="auto"/>
              <w:left w:val="nil"/>
              <w:bottom w:val="single" w:sz="4" w:space="0" w:color="auto"/>
              <w:right w:val="single" w:sz="4" w:space="0" w:color="auto"/>
            </w:tcBorders>
            <w:shd w:val="clear" w:color="auto" w:fill="auto"/>
            <w:vAlign w:val="center"/>
            <w:hideMark/>
          </w:tcPr>
          <w:p w14:paraId="01B6BC26" w14:textId="77777777" w:rsidR="005574F0" w:rsidRPr="00A22E4F" w:rsidRDefault="005574F0" w:rsidP="00900E9B">
            <w:pPr>
              <w:spacing w:after="0" w:line="240" w:lineRule="auto"/>
              <w:jc w:val="center"/>
              <w:rPr>
                <w:rFonts w:ascii="Calibri" w:eastAsia="Times New Roman" w:hAnsi="Calibri" w:cs="Calibri"/>
                <w:color w:val="000000"/>
                <w:sz w:val="20"/>
                <w:szCs w:val="20"/>
                <w:lang w:val="es-ES" w:eastAsia="es-ES"/>
              </w:rPr>
            </w:pPr>
            <w:r w:rsidRPr="00A22E4F">
              <w:rPr>
                <w:rFonts w:ascii="Calibri" w:eastAsia="Times New Roman" w:hAnsi="Calibri" w:cs="Calibri"/>
                <w:color w:val="000000"/>
                <w:sz w:val="20"/>
                <w:szCs w:val="20"/>
                <w:lang w:val="es-ES" w:eastAsia="es-ES"/>
              </w:rPr>
              <w:t>"PAVIMENTACION DE 324 ML CON MEZCLA ASFALTICA EN CALLE PRINCIPAL CANTON SAN FRANCSICO SECTOR EL ZAPOTE, MUNICIPIO DE SAN PEDRO PERULAPAN AÑO 2020"</w:t>
            </w:r>
          </w:p>
        </w:tc>
        <w:tc>
          <w:tcPr>
            <w:tcW w:w="753" w:type="dxa"/>
            <w:tcBorders>
              <w:top w:val="single" w:sz="4" w:space="0" w:color="auto"/>
              <w:left w:val="nil"/>
              <w:bottom w:val="nil"/>
              <w:right w:val="single" w:sz="4" w:space="0" w:color="auto"/>
            </w:tcBorders>
            <w:shd w:val="clear" w:color="auto" w:fill="auto"/>
            <w:noWrap/>
            <w:vAlign w:val="center"/>
            <w:hideMark/>
          </w:tcPr>
          <w:p w14:paraId="5A5CB686" w14:textId="77777777" w:rsidR="005574F0" w:rsidRPr="00A22E4F" w:rsidRDefault="005574F0" w:rsidP="00900E9B">
            <w:pPr>
              <w:spacing w:after="0" w:line="240" w:lineRule="auto"/>
              <w:jc w:val="center"/>
              <w:rPr>
                <w:rFonts w:ascii="Calibri" w:eastAsia="Times New Roman" w:hAnsi="Calibri" w:cs="Calibri"/>
                <w:color w:val="000000"/>
                <w:sz w:val="20"/>
                <w:szCs w:val="20"/>
                <w:lang w:val="es-ES" w:eastAsia="es-ES"/>
              </w:rPr>
            </w:pPr>
            <w:r w:rsidRPr="00A22E4F">
              <w:rPr>
                <w:rFonts w:ascii="Calibri" w:eastAsia="Times New Roman" w:hAnsi="Calibri" w:cs="Calibri"/>
                <w:color w:val="000000"/>
                <w:sz w:val="20"/>
                <w:szCs w:val="20"/>
                <w:lang w:val="es-ES" w:eastAsia="es-ES"/>
              </w:rPr>
              <w:t>(70%) LG</w:t>
            </w:r>
          </w:p>
        </w:tc>
        <w:tc>
          <w:tcPr>
            <w:tcW w:w="1184" w:type="dxa"/>
            <w:tcBorders>
              <w:top w:val="single" w:sz="4" w:space="0" w:color="auto"/>
              <w:left w:val="nil"/>
              <w:bottom w:val="nil"/>
              <w:right w:val="single" w:sz="4" w:space="0" w:color="auto"/>
            </w:tcBorders>
            <w:shd w:val="clear" w:color="auto" w:fill="auto"/>
            <w:vAlign w:val="center"/>
            <w:hideMark/>
          </w:tcPr>
          <w:p w14:paraId="31D31FC7" w14:textId="77777777" w:rsidR="005574F0" w:rsidRPr="00A22E4F" w:rsidRDefault="005574F0" w:rsidP="00900E9B">
            <w:pPr>
              <w:spacing w:after="0" w:line="240" w:lineRule="auto"/>
              <w:jc w:val="center"/>
              <w:rPr>
                <w:rFonts w:ascii="Calibri" w:eastAsia="Times New Roman" w:hAnsi="Calibri" w:cs="Calibri"/>
                <w:color w:val="000000"/>
                <w:sz w:val="20"/>
                <w:szCs w:val="20"/>
                <w:lang w:val="es-ES" w:eastAsia="es-ES"/>
              </w:rPr>
            </w:pPr>
            <w:r w:rsidRPr="00A22E4F">
              <w:rPr>
                <w:rFonts w:ascii="Calibri" w:eastAsia="Times New Roman" w:hAnsi="Calibri" w:cs="Calibri"/>
                <w:color w:val="000000"/>
                <w:sz w:val="20"/>
                <w:szCs w:val="20"/>
                <w:lang w:val="es-ES" w:eastAsia="es-ES"/>
              </w:rPr>
              <w:t>ARQ. MARLON REYNALDO GOMEZ MARTINEZ</w:t>
            </w:r>
          </w:p>
        </w:tc>
        <w:tc>
          <w:tcPr>
            <w:tcW w:w="1400" w:type="dxa"/>
            <w:tcBorders>
              <w:top w:val="single" w:sz="4" w:space="0" w:color="auto"/>
              <w:left w:val="nil"/>
              <w:bottom w:val="nil"/>
              <w:right w:val="single" w:sz="4" w:space="0" w:color="auto"/>
            </w:tcBorders>
            <w:shd w:val="clear" w:color="auto" w:fill="auto"/>
            <w:noWrap/>
            <w:vAlign w:val="center"/>
            <w:hideMark/>
          </w:tcPr>
          <w:p w14:paraId="0B76F1C2" w14:textId="77777777" w:rsidR="005574F0" w:rsidRPr="00A22E4F" w:rsidRDefault="005574F0" w:rsidP="00900E9B">
            <w:pPr>
              <w:spacing w:after="0" w:line="240" w:lineRule="auto"/>
              <w:jc w:val="center"/>
              <w:rPr>
                <w:rFonts w:ascii="Calibri" w:eastAsia="Times New Roman" w:hAnsi="Calibri" w:cs="Calibri"/>
                <w:color w:val="000000"/>
                <w:sz w:val="20"/>
                <w:szCs w:val="20"/>
                <w:lang w:val="es-ES" w:eastAsia="es-ES"/>
              </w:rPr>
            </w:pPr>
            <w:r w:rsidRPr="00A22E4F">
              <w:rPr>
                <w:rFonts w:ascii="Calibri" w:eastAsia="Times New Roman" w:hAnsi="Calibri" w:cs="Calibri"/>
                <w:color w:val="000000"/>
                <w:sz w:val="20"/>
                <w:szCs w:val="20"/>
                <w:lang w:val="es-ES" w:eastAsia="es-ES"/>
              </w:rPr>
              <w:t xml:space="preserve"> $              5,593.16 </w:t>
            </w:r>
          </w:p>
        </w:tc>
        <w:tc>
          <w:tcPr>
            <w:tcW w:w="1400" w:type="dxa"/>
            <w:tcBorders>
              <w:top w:val="single" w:sz="4" w:space="0" w:color="auto"/>
              <w:left w:val="nil"/>
              <w:bottom w:val="nil"/>
              <w:right w:val="single" w:sz="4" w:space="0" w:color="auto"/>
            </w:tcBorders>
            <w:shd w:val="clear" w:color="auto" w:fill="auto"/>
            <w:noWrap/>
            <w:vAlign w:val="center"/>
            <w:hideMark/>
          </w:tcPr>
          <w:p w14:paraId="6D25587F" w14:textId="77777777" w:rsidR="005574F0" w:rsidRPr="00A22E4F" w:rsidRDefault="005574F0" w:rsidP="00900E9B">
            <w:pPr>
              <w:spacing w:after="0" w:line="240" w:lineRule="auto"/>
              <w:jc w:val="center"/>
              <w:rPr>
                <w:rFonts w:ascii="Calibri" w:eastAsia="Times New Roman" w:hAnsi="Calibri" w:cs="Calibri"/>
                <w:color w:val="000000"/>
                <w:lang w:val="es-ES" w:eastAsia="es-ES"/>
              </w:rPr>
            </w:pPr>
            <w:r w:rsidRPr="00A22E4F">
              <w:rPr>
                <w:rFonts w:ascii="Calibri" w:eastAsia="Times New Roman" w:hAnsi="Calibri" w:cs="Calibri"/>
                <w:color w:val="000000"/>
                <w:lang w:val="es-ES" w:eastAsia="es-ES"/>
              </w:rPr>
              <w:t xml:space="preserve"> $                           -   </w:t>
            </w:r>
          </w:p>
        </w:tc>
        <w:tc>
          <w:tcPr>
            <w:tcW w:w="1400" w:type="dxa"/>
            <w:tcBorders>
              <w:top w:val="single" w:sz="4" w:space="0" w:color="auto"/>
              <w:left w:val="nil"/>
              <w:bottom w:val="nil"/>
              <w:right w:val="single" w:sz="4" w:space="0" w:color="auto"/>
            </w:tcBorders>
            <w:shd w:val="clear" w:color="auto" w:fill="auto"/>
            <w:noWrap/>
            <w:vAlign w:val="center"/>
            <w:hideMark/>
          </w:tcPr>
          <w:p w14:paraId="4CC0E2BE" w14:textId="77777777" w:rsidR="005574F0" w:rsidRPr="00A22E4F" w:rsidRDefault="005574F0" w:rsidP="00900E9B">
            <w:pPr>
              <w:spacing w:after="0" w:line="240" w:lineRule="auto"/>
              <w:jc w:val="center"/>
              <w:rPr>
                <w:rFonts w:ascii="Calibri" w:eastAsia="Times New Roman" w:hAnsi="Calibri" w:cs="Calibri"/>
                <w:color w:val="000000"/>
                <w:lang w:val="es-ES" w:eastAsia="es-ES"/>
              </w:rPr>
            </w:pPr>
            <w:r w:rsidRPr="00A22E4F">
              <w:rPr>
                <w:rFonts w:ascii="Calibri" w:eastAsia="Times New Roman" w:hAnsi="Calibri" w:cs="Calibri"/>
                <w:color w:val="000000"/>
                <w:lang w:val="es-ES" w:eastAsia="es-ES"/>
              </w:rPr>
              <w:t xml:space="preserve"> $                           -   </w:t>
            </w:r>
          </w:p>
        </w:tc>
        <w:tc>
          <w:tcPr>
            <w:tcW w:w="1399" w:type="dxa"/>
            <w:vMerge w:val="restart"/>
            <w:tcBorders>
              <w:top w:val="single" w:sz="4" w:space="0" w:color="auto"/>
              <w:left w:val="nil"/>
              <w:right w:val="single" w:sz="4" w:space="0" w:color="auto"/>
            </w:tcBorders>
            <w:shd w:val="clear" w:color="auto" w:fill="auto"/>
            <w:noWrap/>
            <w:vAlign w:val="center"/>
            <w:hideMark/>
          </w:tcPr>
          <w:p w14:paraId="1EC76E5D" w14:textId="77777777" w:rsidR="005574F0" w:rsidRPr="00A22E4F" w:rsidRDefault="005574F0" w:rsidP="00900E9B">
            <w:pPr>
              <w:spacing w:after="0" w:line="240" w:lineRule="auto"/>
              <w:rPr>
                <w:rFonts w:ascii="Calibri" w:eastAsia="Times New Roman" w:hAnsi="Calibri" w:cs="Calibri"/>
                <w:bCs/>
                <w:color w:val="FF0000"/>
                <w:lang w:val="es-ES" w:eastAsia="es-ES"/>
              </w:rPr>
            </w:pPr>
            <w:proofErr w:type="gramStart"/>
            <w:r w:rsidRPr="00A22E4F">
              <w:rPr>
                <w:rFonts w:ascii="Calibri" w:eastAsia="Times New Roman" w:hAnsi="Calibri" w:cs="Calibri"/>
                <w:bCs/>
                <w:color w:val="FF0000"/>
                <w:lang w:val="es-ES" w:eastAsia="es-ES"/>
              </w:rPr>
              <w:t>$  5,593.16</w:t>
            </w:r>
            <w:proofErr w:type="gramEnd"/>
            <w:r w:rsidRPr="00A22E4F">
              <w:rPr>
                <w:rFonts w:ascii="Calibri" w:eastAsia="Times New Roman" w:hAnsi="Calibri" w:cs="Calibri"/>
                <w:bCs/>
                <w:color w:val="FF0000"/>
                <w:lang w:val="es-ES" w:eastAsia="es-ES"/>
              </w:rPr>
              <w:t xml:space="preserve"> </w:t>
            </w:r>
          </w:p>
          <w:p w14:paraId="63E1A95E" w14:textId="77777777" w:rsidR="005574F0" w:rsidRPr="00A22E4F" w:rsidRDefault="005574F0" w:rsidP="00900E9B">
            <w:pPr>
              <w:spacing w:after="0" w:line="240" w:lineRule="auto"/>
              <w:jc w:val="center"/>
              <w:rPr>
                <w:rFonts w:ascii="Calibri" w:eastAsia="Times New Roman" w:hAnsi="Calibri" w:cs="Calibri"/>
                <w:bCs/>
                <w:color w:val="FF0000"/>
                <w:lang w:val="es-ES" w:eastAsia="es-ES"/>
              </w:rPr>
            </w:pPr>
            <w:r w:rsidRPr="00A22E4F">
              <w:rPr>
                <w:rFonts w:ascii="Calibri" w:eastAsia="Times New Roman" w:hAnsi="Calibri" w:cs="Calibri"/>
                <w:b/>
                <w:bCs/>
                <w:color w:val="FF0000"/>
                <w:lang w:val="es-ES" w:eastAsia="es-ES"/>
              </w:rPr>
              <w:t> </w:t>
            </w:r>
          </w:p>
        </w:tc>
        <w:tc>
          <w:tcPr>
            <w:tcW w:w="538" w:type="dxa"/>
            <w:vMerge w:val="restart"/>
            <w:tcBorders>
              <w:top w:val="single" w:sz="4" w:space="0" w:color="auto"/>
              <w:left w:val="single" w:sz="4" w:space="0" w:color="auto"/>
              <w:right w:val="single" w:sz="8" w:space="0" w:color="auto"/>
            </w:tcBorders>
            <w:shd w:val="clear" w:color="auto" w:fill="auto"/>
            <w:noWrap/>
            <w:vAlign w:val="center"/>
            <w:hideMark/>
          </w:tcPr>
          <w:p w14:paraId="632B7534" w14:textId="77777777" w:rsidR="005574F0" w:rsidRPr="00A22E4F" w:rsidRDefault="005574F0" w:rsidP="00900E9B">
            <w:pPr>
              <w:spacing w:after="0" w:line="240" w:lineRule="auto"/>
              <w:jc w:val="center"/>
              <w:rPr>
                <w:rFonts w:ascii="Calibri" w:eastAsia="Times New Roman" w:hAnsi="Calibri" w:cs="Calibri"/>
                <w:bCs/>
                <w:color w:val="000000"/>
                <w:lang w:val="es-ES" w:eastAsia="es-ES"/>
              </w:rPr>
            </w:pPr>
            <w:r w:rsidRPr="00A22E4F">
              <w:rPr>
                <w:rFonts w:ascii="Calibri" w:eastAsia="Times New Roman" w:hAnsi="Calibri" w:cs="Calibri"/>
                <w:bCs/>
                <w:color w:val="000000"/>
                <w:lang w:val="es-ES" w:eastAsia="es-ES"/>
              </w:rPr>
              <w:t>0050</w:t>
            </w:r>
          </w:p>
          <w:p w14:paraId="153C47FA" w14:textId="77777777" w:rsidR="005574F0" w:rsidRPr="00A22E4F" w:rsidRDefault="005574F0" w:rsidP="00900E9B">
            <w:pPr>
              <w:spacing w:after="0" w:line="240" w:lineRule="auto"/>
              <w:jc w:val="center"/>
              <w:rPr>
                <w:rFonts w:ascii="Calibri" w:eastAsia="Times New Roman" w:hAnsi="Calibri" w:cs="Calibri"/>
                <w:bCs/>
                <w:color w:val="000000"/>
                <w:lang w:val="es-ES" w:eastAsia="es-ES"/>
              </w:rPr>
            </w:pPr>
            <w:r w:rsidRPr="00A22E4F">
              <w:rPr>
                <w:rFonts w:ascii="Calibri" w:eastAsia="Times New Roman" w:hAnsi="Calibri" w:cs="Calibri"/>
                <w:b/>
                <w:bCs/>
                <w:color w:val="000000"/>
                <w:lang w:val="es-ES" w:eastAsia="es-ES"/>
              </w:rPr>
              <w:t> </w:t>
            </w:r>
          </w:p>
        </w:tc>
      </w:tr>
      <w:tr w:rsidR="005574F0" w:rsidRPr="00A22E4F" w14:paraId="3CBE9C77" w14:textId="77777777" w:rsidTr="00900E9B">
        <w:trPr>
          <w:trHeight w:val="593"/>
        </w:trPr>
        <w:tc>
          <w:tcPr>
            <w:tcW w:w="374" w:type="dxa"/>
            <w:tcBorders>
              <w:top w:val="nil"/>
              <w:left w:val="single" w:sz="8" w:space="0" w:color="auto"/>
              <w:bottom w:val="nil"/>
              <w:right w:val="single" w:sz="4" w:space="0" w:color="auto"/>
            </w:tcBorders>
            <w:shd w:val="clear" w:color="auto" w:fill="auto"/>
            <w:noWrap/>
            <w:vAlign w:val="center"/>
            <w:hideMark/>
          </w:tcPr>
          <w:p w14:paraId="132143BC" w14:textId="77777777" w:rsidR="005574F0" w:rsidRPr="00A22E4F" w:rsidRDefault="005574F0" w:rsidP="00900E9B">
            <w:pPr>
              <w:spacing w:after="0" w:line="240" w:lineRule="auto"/>
              <w:jc w:val="center"/>
              <w:rPr>
                <w:rFonts w:ascii="Calibri" w:eastAsia="Times New Roman" w:hAnsi="Calibri" w:cs="Calibri"/>
                <w:color w:val="000000"/>
                <w:lang w:val="es-ES" w:eastAsia="es-ES"/>
              </w:rPr>
            </w:pPr>
            <w:r w:rsidRPr="00A22E4F">
              <w:rPr>
                <w:rFonts w:ascii="Calibri" w:eastAsia="Times New Roman" w:hAnsi="Calibri" w:cs="Calibri"/>
                <w:color w:val="000000"/>
                <w:lang w:val="es-ES" w:eastAsia="es-ES"/>
              </w:rPr>
              <w:t> </w:t>
            </w:r>
          </w:p>
        </w:tc>
        <w:tc>
          <w:tcPr>
            <w:tcW w:w="1556" w:type="dxa"/>
            <w:tcBorders>
              <w:top w:val="nil"/>
              <w:left w:val="nil"/>
              <w:bottom w:val="nil"/>
              <w:right w:val="single" w:sz="4" w:space="0" w:color="auto"/>
            </w:tcBorders>
            <w:shd w:val="clear" w:color="auto" w:fill="auto"/>
            <w:vAlign w:val="center"/>
            <w:hideMark/>
          </w:tcPr>
          <w:p w14:paraId="7E303CEA" w14:textId="77777777" w:rsidR="005574F0" w:rsidRPr="00A22E4F" w:rsidRDefault="005574F0" w:rsidP="00900E9B">
            <w:pPr>
              <w:spacing w:after="0" w:line="240" w:lineRule="auto"/>
              <w:jc w:val="center"/>
              <w:rPr>
                <w:rFonts w:ascii="Calibri" w:eastAsia="Times New Roman" w:hAnsi="Calibri" w:cs="Calibri"/>
                <w:color w:val="000000"/>
                <w:sz w:val="20"/>
                <w:szCs w:val="20"/>
                <w:lang w:val="es-ES" w:eastAsia="es-ES"/>
              </w:rPr>
            </w:pPr>
            <w:r w:rsidRPr="00A22E4F">
              <w:rPr>
                <w:rFonts w:ascii="Calibri" w:eastAsia="Times New Roman" w:hAnsi="Calibri" w:cs="Calibri"/>
                <w:color w:val="000000"/>
                <w:sz w:val="20"/>
                <w:szCs w:val="20"/>
                <w:lang w:val="es-ES" w:eastAsia="es-ES"/>
              </w:rPr>
              <w:t xml:space="preserve">"PAVIMENTACION DE 205 ML CON MEZCLA ASFALTICA EN CALLE HACIA SANTA ANITA, </w:t>
            </w:r>
            <w:r w:rsidRPr="00A22E4F">
              <w:rPr>
                <w:rFonts w:ascii="Calibri" w:eastAsia="Times New Roman" w:hAnsi="Calibri" w:cs="Calibri"/>
                <w:color w:val="000000"/>
                <w:sz w:val="20"/>
                <w:szCs w:val="20"/>
                <w:lang w:val="es-ES" w:eastAsia="es-ES"/>
              </w:rPr>
              <w:lastRenderedPageBreak/>
              <w:t>CANTON TECOLUCO ABAJO, MUNICIPIO DE SAN PEDRO EPRULAPAN, AÑO 2020"</w:t>
            </w:r>
          </w:p>
        </w:tc>
        <w:tc>
          <w:tcPr>
            <w:tcW w:w="753" w:type="dxa"/>
            <w:tcBorders>
              <w:top w:val="nil"/>
              <w:left w:val="nil"/>
              <w:bottom w:val="nil"/>
              <w:right w:val="single" w:sz="4" w:space="0" w:color="auto"/>
            </w:tcBorders>
            <w:shd w:val="clear" w:color="auto" w:fill="auto"/>
            <w:noWrap/>
            <w:vAlign w:val="center"/>
            <w:hideMark/>
          </w:tcPr>
          <w:p w14:paraId="1B9DD100" w14:textId="77777777" w:rsidR="005574F0" w:rsidRPr="00A22E4F" w:rsidRDefault="005574F0" w:rsidP="00900E9B">
            <w:pPr>
              <w:spacing w:after="0" w:line="240" w:lineRule="auto"/>
              <w:jc w:val="center"/>
              <w:rPr>
                <w:rFonts w:ascii="Calibri" w:eastAsia="Times New Roman" w:hAnsi="Calibri" w:cs="Calibri"/>
                <w:color w:val="000000"/>
                <w:sz w:val="20"/>
                <w:szCs w:val="20"/>
                <w:lang w:val="es-ES" w:eastAsia="es-ES"/>
              </w:rPr>
            </w:pPr>
            <w:r w:rsidRPr="00A22E4F">
              <w:rPr>
                <w:rFonts w:ascii="Calibri" w:eastAsia="Times New Roman" w:hAnsi="Calibri" w:cs="Calibri"/>
                <w:color w:val="000000"/>
                <w:sz w:val="20"/>
                <w:szCs w:val="20"/>
                <w:lang w:val="es-ES" w:eastAsia="es-ES"/>
              </w:rPr>
              <w:lastRenderedPageBreak/>
              <w:t> </w:t>
            </w:r>
          </w:p>
        </w:tc>
        <w:tc>
          <w:tcPr>
            <w:tcW w:w="1184" w:type="dxa"/>
            <w:tcBorders>
              <w:top w:val="nil"/>
              <w:left w:val="nil"/>
              <w:bottom w:val="nil"/>
              <w:right w:val="single" w:sz="4" w:space="0" w:color="auto"/>
            </w:tcBorders>
            <w:shd w:val="clear" w:color="auto" w:fill="auto"/>
            <w:vAlign w:val="center"/>
            <w:hideMark/>
          </w:tcPr>
          <w:p w14:paraId="1067A75F" w14:textId="77777777" w:rsidR="005574F0" w:rsidRPr="00A22E4F" w:rsidRDefault="005574F0" w:rsidP="00900E9B">
            <w:pPr>
              <w:spacing w:after="0" w:line="240" w:lineRule="auto"/>
              <w:jc w:val="center"/>
              <w:rPr>
                <w:rFonts w:ascii="Calibri" w:eastAsia="Times New Roman" w:hAnsi="Calibri" w:cs="Calibri"/>
                <w:color w:val="000000"/>
                <w:sz w:val="20"/>
                <w:szCs w:val="20"/>
                <w:lang w:val="es-ES" w:eastAsia="es-ES"/>
              </w:rPr>
            </w:pPr>
            <w:r w:rsidRPr="00A22E4F">
              <w:rPr>
                <w:rFonts w:ascii="Calibri" w:eastAsia="Times New Roman" w:hAnsi="Calibri" w:cs="Calibri"/>
                <w:color w:val="000000"/>
                <w:sz w:val="20"/>
                <w:szCs w:val="20"/>
                <w:lang w:val="es-ES" w:eastAsia="es-ES"/>
              </w:rPr>
              <w:t> </w:t>
            </w:r>
          </w:p>
        </w:tc>
        <w:tc>
          <w:tcPr>
            <w:tcW w:w="1400" w:type="dxa"/>
            <w:tcBorders>
              <w:top w:val="nil"/>
              <w:left w:val="nil"/>
              <w:bottom w:val="nil"/>
              <w:right w:val="single" w:sz="4" w:space="0" w:color="auto"/>
            </w:tcBorders>
            <w:shd w:val="clear" w:color="auto" w:fill="auto"/>
            <w:noWrap/>
            <w:vAlign w:val="center"/>
            <w:hideMark/>
          </w:tcPr>
          <w:p w14:paraId="738CAE17" w14:textId="77777777" w:rsidR="005574F0" w:rsidRPr="00A22E4F" w:rsidRDefault="005574F0" w:rsidP="00900E9B">
            <w:pPr>
              <w:spacing w:after="0" w:line="240" w:lineRule="auto"/>
              <w:jc w:val="center"/>
              <w:rPr>
                <w:rFonts w:ascii="Calibri" w:eastAsia="Times New Roman" w:hAnsi="Calibri" w:cs="Calibri"/>
                <w:color w:val="000000"/>
                <w:sz w:val="20"/>
                <w:szCs w:val="20"/>
                <w:lang w:val="es-ES" w:eastAsia="es-ES"/>
              </w:rPr>
            </w:pPr>
            <w:r w:rsidRPr="00A22E4F">
              <w:rPr>
                <w:rFonts w:ascii="Calibri" w:eastAsia="Times New Roman" w:hAnsi="Calibri" w:cs="Calibri"/>
                <w:color w:val="000000"/>
                <w:sz w:val="20"/>
                <w:szCs w:val="20"/>
                <w:lang w:val="es-ES" w:eastAsia="es-ES"/>
              </w:rPr>
              <w:t> </w:t>
            </w:r>
          </w:p>
        </w:tc>
        <w:tc>
          <w:tcPr>
            <w:tcW w:w="1400" w:type="dxa"/>
            <w:tcBorders>
              <w:top w:val="nil"/>
              <w:left w:val="nil"/>
              <w:bottom w:val="nil"/>
              <w:right w:val="single" w:sz="4" w:space="0" w:color="auto"/>
            </w:tcBorders>
            <w:shd w:val="clear" w:color="auto" w:fill="auto"/>
            <w:noWrap/>
            <w:vAlign w:val="center"/>
            <w:hideMark/>
          </w:tcPr>
          <w:p w14:paraId="76FFAC9A" w14:textId="77777777" w:rsidR="005574F0" w:rsidRPr="00A22E4F" w:rsidRDefault="005574F0" w:rsidP="00900E9B">
            <w:pPr>
              <w:spacing w:after="0" w:line="240" w:lineRule="auto"/>
              <w:jc w:val="center"/>
              <w:rPr>
                <w:rFonts w:ascii="Calibri" w:eastAsia="Times New Roman" w:hAnsi="Calibri" w:cs="Calibri"/>
                <w:color w:val="000000"/>
                <w:lang w:val="es-ES" w:eastAsia="es-ES"/>
              </w:rPr>
            </w:pPr>
            <w:r w:rsidRPr="00A22E4F">
              <w:rPr>
                <w:rFonts w:ascii="Calibri" w:eastAsia="Times New Roman" w:hAnsi="Calibri" w:cs="Calibri"/>
                <w:color w:val="000000"/>
                <w:lang w:val="es-ES" w:eastAsia="es-ES"/>
              </w:rPr>
              <w:t> </w:t>
            </w:r>
          </w:p>
        </w:tc>
        <w:tc>
          <w:tcPr>
            <w:tcW w:w="1400" w:type="dxa"/>
            <w:tcBorders>
              <w:top w:val="nil"/>
              <w:left w:val="nil"/>
              <w:bottom w:val="nil"/>
              <w:right w:val="single" w:sz="4" w:space="0" w:color="auto"/>
            </w:tcBorders>
            <w:shd w:val="clear" w:color="auto" w:fill="auto"/>
            <w:noWrap/>
            <w:vAlign w:val="center"/>
            <w:hideMark/>
          </w:tcPr>
          <w:p w14:paraId="498D80B6" w14:textId="77777777" w:rsidR="005574F0" w:rsidRPr="00A22E4F" w:rsidRDefault="005574F0" w:rsidP="00900E9B">
            <w:pPr>
              <w:spacing w:after="0" w:line="240" w:lineRule="auto"/>
              <w:jc w:val="center"/>
              <w:rPr>
                <w:rFonts w:ascii="Calibri" w:eastAsia="Times New Roman" w:hAnsi="Calibri" w:cs="Calibri"/>
                <w:color w:val="000000"/>
                <w:lang w:val="es-ES" w:eastAsia="es-ES"/>
              </w:rPr>
            </w:pPr>
            <w:r w:rsidRPr="00A22E4F">
              <w:rPr>
                <w:rFonts w:ascii="Calibri" w:eastAsia="Times New Roman" w:hAnsi="Calibri" w:cs="Calibri"/>
                <w:color w:val="000000"/>
                <w:lang w:val="es-ES" w:eastAsia="es-ES"/>
              </w:rPr>
              <w:t> </w:t>
            </w:r>
          </w:p>
        </w:tc>
        <w:tc>
          <w:tcPr>
            <w:tcW w:w="1399" w:type="dxa"/>
            <w:vMerge/>
            <w:tcBorders>
              <w:left w:val="nil"/>
              <w:bottom w:val="single" w:sz="4" w:space="0" w:color="auto"/>
              <w:right w:val="single" w:sz="4" w:space="0" w:color="auto"/>
            </w:tcBorders>
            <w:shd w:val="clear" w:color="auto" w:fill="auto"/>
            <w:noWrap/>
            <w:vAlign w:val="center"/>
            <w:hideMark/>
          </w:tcPr>
          <w:p w14:paraId="548FAE31" w14:textId="77777777" w:rsidR="005574F0" w:rsidRPr="00A22E4F" w:rsidRDefault="005574F0" w:rsidP="00900E9B">
            <w:pPr>
              <w:spacing w:after="0" w:line="240" w:lineRule="auto"/>
              <w:jc w:val="center"/>
              <w:rPr>
                <w:rFonts w:ascii="Calibri" w:eastAsia="Times New Roman" w:hAnsi="Calibri" w:cs="Calibri"/>
                <w:b/>
                <w:bCs/>
                <w:color w:val="FF0000"/>
                <w:lang w:val="es-ES" w:eastAsia="es-ES"/>
              </w:rPr>
            </w:pPr>
          </w:p>
        </w:tc>
        <w:tc>
          <w:tcPr>
            <w:tcW w:w="538" w:type="dxa"/>
            <w:vMerge/>
            <w:tcBorders>
              <w:left w:val="single" w:sz="4" w:space="0" w:color="auto"/>
              <w:bottom w:val="single" w:sz="4" w:space="0" w:color="auto"/>
              <w:right w:val="single" w:sz="8" w:space="0" w:color="auto"/>
            </w:tcBorders>
            <w:shd w:val="clear" w:color="auto" w:fill="auto"/>
            <w:noWrap/>
            <w:vAlign w:val="center"/>
            <w:hideMark/>
          </w:tcPr>
          <w:p w14:paraId="271A731B" w14:textId="77777777" w:rsidR="005574F0" w:rsidRPr="00A22E4F" w:rsidRDefault="005574F0" w:rsidP="00900E9B">
            <w:pPr>
              <w:spacing w:after="0" w:line="240" w:lineRule="auto"/>
              <w:jc w:val="center"/>
              <w:rPr>
                <w:rFonts w:ascii="Calibri" w:eastAsia="Times New Roman" w:hAnsi="Calibri" w:cs="Calibri"/>
                <w:b/>
                <w:bCs/>
                <w:color w:val="000000"/>
                <w:lang w:val="es-ES" w:eastAsia="es-ES"/>
              </w:rPr>
            </w:pPr>
          </w:p>
        </w:tc>
      </w:tr>
      <w:tr w:rsidR="005574F0" w:rsidRPr="00A22E4F" w14:paraId="2F9EE0ED" w14:textId="77777777" w:rsidTr="00900E9B">
        <w:trPr>
          <w:trHeight w:val="239"/>
        </w:trPr>
        <w:tc>
          <w:tcPr>
            <w:tcW w:w="37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78549E8" w14:textId="77777777" w:rsidR="005574F0" w:rsidRPr="00A22E4F" w:rsidRDefault="005574F0" w:rsidP="00900E9B">
            <w:pPr>
              <w:spacing w:after="0" w:line="240" w:lineRule="auto"/>
              <w:jc w:val="center"/>
              <w:rPr>
                <w:rFonts w:ascii="Calibri" w:eastAsia="Times New Roman" w:hAnsi="Calibri" w:cs="Calibri"/>
                <w:color w:val="000000"/>
                <w:lang w:val="es-ES" w:eastAsia="es-ES"/>
              </w:rPr>
            </w:pPr>
            <w:r w:rsidRPr="00A22E4F">
              <w:rPr>
                <w:rFonts w:ascii="Calibri" w:eastAsia="Times New Roman" w:hAnsi="Calibri" w:cs="Calibri"/>
                <w:color w:val="000000"/>
                <w:lang w:val="es-ES" w:eastAsia="es-ES"/>
              </w:rPr>
              <w:t> </w:t>
            </w:r>
          </w:p>
        </w:tc>
        <w:tc>
          <w:tcPr>
            <w:tcW w:w="1556"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4F7150D3" w14:textId="77777777" w:rsidR="005574F0" w:rsidRPr="00A22E4F" w:rsidRDefault="005574F0" w:rsidP="00900E9B">
            <w:pPr>
              <w:spacing w:after="0" w:line="240" w:lineRule="auto"/>
              <w:jc w:val="center"/>
              <w:rPr>
                <w:rFonts w:ascii="Calibri" w:eastAsia="Times New Roman" w:hAnsi="Calibri" w:cs="Calibri"/>
                <w:color w:val="000000"/>
                <w:sz w:val="20"/>
                <w:szCs w:val="20"/>
                <w:lang w:val="es-ES" w:eastAsia="es-ES"/>
              </w:rPr>
            </w:pPr>
            <w:r w:rsidRPr="00A22E4F">
              <w:rPr>
                <w:rFonts w:ascii="Calibri" w:eastAsia="Times New Roman" w:hAnsi="Calibri" w:cs="Calibri"/>
                <w:color w:val="000000"/>
                <w:sz w:val="20"/>
                <w:szCs w:val="20"/>
                <w:lang w:val="es-ES" w:eastAsia="es-ES"/>
              </w:rPr>
              <w:t> </w:t>
            </w:r>
          </w:p>
        </w:tc>
        <w:tc>
          <w:tcPr>
            <w:tcW w:w="753"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49369F1F" w14:textId="77777777" w:rsidR="005574F0" w:rsidRPr="00A22E4F" w:rsidRDefault="005574F0" w:rsidP="00900E9B">
            <w:pPr>
              <w:spacing w:after="0" w:line="240" w:lineRule="auto"/>
              <w:jc w:val="center"/>
              <w:rPr>
                <w:rFonts w:ascii="Calibri" w:eastAsia="Times New Roman" w:hAnsi="Calibri" w:cs="Calibri"/>
                <w:color w:val="000000"/>
                <w:sz w:val="20"/>
                <w:szCs w:val="20"/>
                <w:lang w:val="es-ES" w:eastAsia="es-ES"/>
              </w:rPr>
            </w:pPr>
            <w:r w:rsidRPr="00A22E4F">
              <w:rPr>
                <w:rFonts w:ascii="Calibri" w:eastAsia="Times New Roman" w:hAnsi="Calibri" w:cs="Calibri"/>
                <w:color w:val="000000"/>
                <w:sz w:val="20"/>
                <w:szCs w:val="20"/>
                <w:lang w:val="es-ES" w:eastAsia="es-ES"/>
              </w:rPr>
              <w:t> </w:t>
            </w:r>
          </w:p>
        </w:tc>
        <w:tc>
          <w:tcPr>
            <w:tcW w:w="1184"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4F833463" w14:textId="77777777" w:rsidR="005574F0" w:rsidRPr="00A22E4F" w:rsidRDefault="005574F0" w:rsidP="00900E9B">
            <w:pPr>
              <w:spacing w:after="0" w:line="240" w:lineRule="auto"/>
              <w:rPr>
                <w:rFonts w:ascii="Calibri" w:eastAsia="Times New Roman" w:hAnsi="Calibri" w:cs="Calibri"/>
                <w:b/>
                <w:bCs/>
                <w:color w:val="000000"/>
                <w:lang w:val="es-ES" w:eastAsia="es-ES"/>
              </w:rPr>
            </w:pPr>
            <w:r w:rsidRPr="00A22E4F">
              <w:rPr>
                <w:rFonts w:ascii="Calibri" w:eastAsia="Times New Roman" w:hAnsi="Calibri" w:cs="Calibri"/>
                <w:b/>
                <w:bCs/>
                <w:color w:val="000000"/>
                <w:lang w:val="es-ES" w:eastAsia="es-ES"/>
              </w:rPr>
              <w:t>TOTAL</w:t>
            </w:r>
          </w:p>
        </w:tc>
        <w:tc>
          <w:tcPr>
            <w:tcW w:w="14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777DA8C8" w14:textId="77777777" w:rsidR="005574F0" w:rsidRPr="00A22E4F" w:rsidRDefault="005574F0" w:rsidP="00900E9B">
            <w:pPr>
              <w:spacing w:after="0" w:line="240" w:lineRule="auto"/>
              <w:jc w:val="center"/>
              <w:rPr>
                <w:rFonts w:ascii="Calibri" w:eastAsia="Times New Roman" w:hAnsi="Calibri" w:cs="Calibri"/>
                <w:b/>
                <w:bCs/>
                <w:color w:val="000000"/>
                <w:sz w:val="20"/>
                <w:szCs w:val="20"/>
                <w:lang w:val="es-ES" w:eastAsia="es-ES"/>
              </w:rPr>
            </w:pPr>
            <w:r w:rsidRPr="00A22E4F">
              <w:rPr>
                <w:rFonts w:ascii="Calibri" w:eastAsia="Times New Roman" w:hAnsi="Calibri" w:cs="Calibri"/>
                <w:b/>
                <w:bCs/>
                <w:color w:val="000000"/>
                <w:sz w:val="20"/>
                <w:szCs w:val="20"/>
                <w:lang w:val="es-ES" w:eastAsia="es-ES"/>
              </w:rPr>
              <w:t xml:space="preserve"> $            10,484.55 </w:t>
            </w:r>
          </w:p>
        </w:tc>
        <w:tc>
          <w:tcPr>
            <w:tcW w:w="14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AC0F34C" w14:textId="77777777" w:rsidR="005574F0" w:rsidRPr="00A22E4F" w:rsidRDefault="005574F0" w:rsidP="00900E9B">
            <w:pPr>
              <w:spacing w:after="0" w:line="240" w:lineRule="auto"/>
              <w:jc w:val="center"/>
              <w:rPr>
                <w:rFonts w:ascii="Calibri" w:eastAsia="Times New Roman" w:hAnsi="Calibri" w:cs="Calibri"/>
                <w:b/>
                <w:bCs/>
                <w:color w:val="000000"/>
                <w:lang w:val="es-ES" w:eastAsia="es-ES"/>
              </w:rPr>
            </w:pPr>
            <w:r w:rsidRPr="00A22E4F">
              <w:rPr>
                <w:rFonts w:ascii="Calibri" w:eastAsia="Times New Roman" w:hAnsi="Calibri" w:cs="Calibri"/>
                <w:b/>
                <w:bCs/>
                <w:color w:val="000000"/>
                <w:lang w:val="es-ES" w:eastAsia="es-ES"/>
              </w:rPr>
              <w:t xml:space="preserve"> $                           -   </w:t>
            </w:r>
          </w:p>
        </w:tc>
        <w:tc>
          <w:tcPr>
            <w:tcW w:w="14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47428127" w14:textId="77777777" w:rsidR="005574F0" w:rsidRPr="00A22E4F" w:rsidRDefault="005574F0" w:rsidP="00900E9B">
            <w:pPr>
              <w:spacing w:after="0" w:line="240" w:lineRule="auto"/>
              <w:jc w:val="center"/>
              <w:rPr>
                <w:rFonts w:ascii="Calibri" w:eastAsia="Times New Roman" w:hAnsi="Calibri" w:cs="Calibri"/>
                <w:b/>
                <w:bCs/>
                <w:color w:val="000000"/>
                <w:lang w:val="es-ES" w:eastAsia="es-ES"/>
              </w:rPr>
            </w:pPr>
            <w:r w:rsidRPr="00A22E4F">
              <w:rPr>
                <w:rFonts w:ascii="Calibri" w:eastAsia="Times New Roman" w:hAnsi="Calibri" w:cs="Calibri"/>
                <w:b/>
                <w:bCs/>
                <w:color w:val="000000"/>
                <w:lang w:val="es-ES" w:eastAsia="es-ES"/>
              </w:rPr>
              <w:t xml:space="preserve"> $                           -   </w:t>
            </w:r>
          </w:p>
        </w:tc>
        <w:tc>
          <w:tcPr>
            <w:tcW w:w="1399" w:type="dxa"/>
            <w:tcBorders>
              <w:top w:val="nil"/>
              <w:left w:val="single" w:sz="4" w:space="0" w:color="auto"/>
              <w:bottom w:val="single" w:sz="8" w:space="0" w:color="auto"/>
              <w:right w:val="single" w:sz="8" w:space="0" w:color="auto"/>
            </w:tcBorders>
            <w:shd w:val="clear" w:color="auto" w:fill="auto"/>
            <w:noWrap/>
            <w:vAlign w:val="center"/>
            <w:hideMark/>
          </w:tcPr>
          <w:p w14:paraId="5D618723" w14:textId="77777777" w:rsidR="005574F0" w:rsidRPr="00A22E4F" w:rsidRDefault="005574F0" w:rsidP="00900E9B">
            <w:pPr>
              <w:spacing w:after="0" w:line="240" w:lineRule="auto"/>
              <w:rPr>
                <w:rFonts w:ascii="Calibri" w:eastAsia="Times New Roman" w:hAnsi="Calibri" w:cs="Calibri"/>
                <w:bCs/>
                <w:color w:val="FF0000"/>
                <w:lang w:val="es-ES" w:eastAsia="es-ES"/>
              </w:rPr>
            </w:pPr>
            <w:proofErr w:type="gramStart"/>
            <w:r w:rsidRPr="00A22E4F">
              <w:rPr>
                <w:rFonts w:ascii="Calibri" w:eastAsia="Times New Roman" w:hAnsi="Calibri" w:cs="Calibri"/>
                <w:bCs/>
                <w:color w:val="FF0000"/>
                <w:lang w:val="es-ES" w:eastAsia="es-ES"/>
              </w:rPr>
              <w:t>$  10,484.55</w:t>
            </w:r>
            <w:proofErr w:type="gramEnd"/>
            <w:r w:rsidRPr="00A22E4F">
              <w:rPr>
                <w:rFonts w:ascii="Calibri" w:eastAsia="Times New Roman" w:hAnsi="Calibri" w:cs="Calibri"/>
                <w:bCs/>
                <w:color w:val="FF0000"/>
                <w:lang w:val="es-ES" w:eastAsia="es-ES"/>
              </w:rPr>
              <w:t xml:space="preserve"> </w:t>
            </w:r>
          </w:p>
        </w:tc>
        <w:tc>
          <w:tcPr>
            <w:tcW w:w="538" w:type="dxa"/>
            <w:tcBorders>
              <w:top w:val="nil"/>
              <w:left w:val="single" w:sz="4" w:space="0" w:color="auto"/>
              <w:bottom w:val="single" w:sz="8" w:space="0" w:color="auto"/>
              <w:right w:val="single" w:sz="8" w:space="0" w:color="auto"/>
            </w:tcBorders>
            <w:shd w:val="clear" w:color="auto" w:fill="auto"/>
            <w:noWrap/>
            <w:vAlign w:val="bottom"/>
            <w:hideMark/>
          </w:tcPr>
          <w:p w14:paraId="018A3EFB" w14:textId="77777777" w:rsidR="005574F0" w:rsidRPr="00A22E4F" w:rsidRDefault="005574F0" w:rsidP="00900E9B">
            <w:pPr>
              <w:spacing w:after="0" w:line="240" w:lineRule="auto"/>
              <w:rPr>
                <w:rFonts w:ascii="Calibri" w:eastAsia="Times New Roman" w:hAnsi="Calibri" w:cs="Calibri"/>
                <w:color w:val="000000"/>
                <w:lang w:val="es-ES" w:eastAsia="es-ES"/>
              </w:rPr>
            </w:pPr>
            <w:r w:rsidRPr="00A22E4F">
              <w:rPr>
                <w:rFonts w:ascii="Calibri" w:eastAsia="Times New Roman" w:hAnsi="Calibri" w:cs="Calibri"/>
                <w:color w:val="000000"/>
                <w:lang w:val="es-ES" w:eastAsia="es-ES"/>
              </w:rPr>
              <w:t> </w:t>
            </w:r>
          </w:p>
        </w:tc>
      </w:tr>
    </w:tbl>
    <w:p w14:paraId="7D27B159" w14:textId="77777777" w:rsidR="005574F0" w:rsidRPr="00A22E4F" w:rsidRDefault="005574F0" w:rsidP="005574F0">
      <w:pPr>
        <w:spacing w:after="0" w:line="240" w:lineRule="auto"/>
        <w:rPr>
          <w:rFonts w:ascii="Times New Roman" w:eastAsia="Times New Roman" w:hAnsi="Times New Roman" w:cs="Times New Roman"/>
          <w:sz w:val="24"/>
          <w:szCs w:val="24"/>
          <w:lang w:val="es-ES" w:eastAsia="es-ES"/>
        </w:rPr>
      </w:pPr>
    </w:p>
    <w:p w14:paraId="76CB9316" w14:textId="77777777" w:rsidR="005574F0" w:rsidRPr="00A22E4F" w:rsidRDefault="005574F0" w:rsidP="005574F0">
      <w:pPr>
        <w:tabs>
          <w:tab w:val="left" w:pos="9126"/>
        </w:tabs>
        <w:spacing w:after="0" w:line="240" w:lineRule="auto"/>
        <w:rPr>
          <w:rFonts w:ascii="Times New Roman" w:eastAsia="Times New Roman" w:hAnsi="Times New Roman" w:cs="Times New Roman"/>
          <w:sz w:val="24"/>
          <w:szCs w:val="24"/>
          <w:lang w:val="es-ES" w:eastAsia="es-ES"/>
        </w:rPr>
      </w:pPr>
      <w:r w:rsidRPr="00A22E4F">
        <w:rPr>
          <w:rFonts w:ascii="Times New Roman" w:eastAsia="Times New Roman" w:hAnsi="Times New Roman" w:cs="Times New Roman"/>
          <w:sz w:val="24"/>
          <w:szCs w:val="24"/>
          <w:lang w:val="es-ES" w:eastAsia="es-ES"/>
        </w:rPr>
        <w:t>DETALLE DE CARPETAS APROBADOS SIN PAGAR FODES 70%</w:t>
      </w:r>
    </w:p>
    <w:p w14:paraId="7AD69CDD" w14:textId="77777777" w:rsidR="005574F0" w:rsidRPr="00A22E4F" w:rsidRDefault="005574F0" w:rsidP="005574F0">
      <w:pPr>
        <w:tabs>
          <w:tab w:val="left" w:pos="9126"/>
        </w:tabs>
        <w:spacing w:after="0" w:line="240" w:lineRule="auto"/>
        <w:rPr>
          <w:rFonts w:ascii="Times New Roman" w:eastAsia="Times New Roman" w:hAnsi="Times New Roman" w:cs="Times New Roman"/>
          <w:sz w:val="24"/>
          <w:szCs w:val="24"/>
          <w:lang w:val="es-ES" w:eastAsia="es-ES"/>
        </w:rPr>
      </w:pPr>
    </w:p>
    <w:tbl>
      <w:tblPr>
        <w:tblW w:w="10098" w:type="dxa"/>
        <w:tblInd w:w="80" w:type="dxa"/>
        <w:tblLayout w:type="fixed"/>
        <w:tblCellMar>
          <w:left w:w="70" w:type="dxa"/>
          <w:right w:w="70" w:type="dxa"/>
        </w:tblCellMar>
        <w:tblLook w:val="04A0" w:firstRow="1" w:lastRow="0" w:firstColumn="1" w:lastColumn="0" w:noHBand="0" w:noVBand="1"/>
      </w:tblPr>
      <w:tblGrid>
        <w:gridCol w:w="381"/>
        <w:gridCol w:w="1553"/>
        <w:gridCol w:w="647"/>
        <w:gridCol w:w="1295"/>
        <w:gridCol w:w="1403"/>
        <w:gridCol w:w="1403"/>
        <w:gridCol w:w="1295"/>
        <w:gridCol w:w="1510"/>
        <w:gridCol w:w="611"/>
      </w:tblGrid>
      <w:tr w:rsidR="005574F0" w:rsidRPr="00A22E4F" w14:paraId="075F533A" w14:textId="77777777" w:rsidTr="00900E9B">
        <w:trPr>
          <w:trHeight w:val="672"/>
        </w:trPr>
        <w:tc>
          <w:tcPr>
            <w:tcW w:w="381" w:type="dxa"/>
            <w:tcBorders>
              <w:top w:val="single" w:sz="8" w:space="0" w:color="auto"/>
              <w:left w:val="single" w:sz="8" w:space="0" w:color="auto"/>
              <w:bottom w:val="nil"/>
              <w:right w:val="single" w:sz="4" w:space="0" w:color="auto"/>
            </w:tcBorders>
            <w:shd w:val="clear" w:color="5B9BD5" w:fill="9BC2E6"/>
            <w:noWrap/>
            <w:vAlign w:val="center"/>
            <w:hideMark/>
          </w:tcPr>
          <w:p w14:paraId="164CBD74" w14:textId="77777777" w:rsidR="005574F0" w:rsidRPr="00A22E4F" w:rsidRDefault="005574F0" w:rsidP="00900E9B">
            <w:pPr>
              <w:spacing w:after="0" w:line="240" w:lineRule="auto"/>
              <w:jc w:val="center"/>
              <w:rPr>
                <w:rFonts w:ascii="Calibri" w:eastAsia="Times New Roman" w:hAnsi="Calibri" w:cs="Calibri"/>
                <w:b/>
                <w:bCs/>
                <w:color w:val="161616"/>
                <w:lang w:eastAsia="es-SV"/>
              </w:rPr>
            </w:pPr>
            <w:r w:rsidRPr="00A22E4F">
              <w:rPr>
                <w:rFonts w:ascii="Calibri" w:eastAsia="Times New Roman" w:hAnsi="Calibri" w:cs="Calibri"/>
                <w:b/>
                <w:bCs/>
                <w:color w:val="161616"/>
                <w:lang w:val="es-ES" w:eastAsia="es-ES"/>
              </w:rPr>
              <w:t>N°</w:t>
            </w:r>
          </w:p>
        </w:tc>
        <w:tc>
          <w:tcPr>
            <w:tcW w:w="1553" w:type="dxa"/>
            <w:tcBorders>
              <w:top w:val="single" w:sz="8" w:space="0" w:color="auto"/>
              <w:left w:val="single" w:sz="4" w:space="0" w:color="auto"/>
              <w:bottom w:val="nil"/>
              <w:right w:val="single" w:sz="4" w:space="0" w:color="auto"/>
            </w:tcBorders>
            <w:shd w:val="clear" w:color="5B9BD5" w:fill="9BC2E6"/>
            <w:noWrap/>
            <w:vAlign w:val="center"/>
            <w:hideMark/>
          </w:tcPr>
          <w:p w14:paraId="190CC5AA" w14:textId="77777777" w:rsidR="005574F0" w:rsidRPr="00A22E4F" w:rsidRDefault="005574F0" w:rsidP="00900E9B">
            <w:pPr>
              <w:spacing w:after="0" w:line="240" w:lineRule="auto"/>
              <w:jc w:val="center"/>
              <w:rPr>
                <w:rFonts w:ascii="Calibri" w:eastAsia="Times New Roman" w:hAnsi="Calibri" w:cs="Calibri"/>
                <w:b/>
                <w:bCs/>
                <w:color w:val="161616"/>
                <w:lang w:val="es-ES" w:eastAsia="es-ES"/>
              </w:rPr>
            </w:pPr>
            <w:r w:rsidRPr="00A22E4F">
              <w:rPr>
                <w:rFonts w:ascii="Calibri" w:eastAsia="Times New Roman" w:hAnsi="Calibri" w:cs="Calibri"/>
                <w:b/>
                <w:bCs/>
                <w:color w:val="161616"/>
                <w:lang w:val="es-ES" w:eastAsia="es-ES"/>
              </w:rPr>
              <w:t>DESCRIPCION DE CARPETAS</w:t>
            </w:r>
          </w:p>
        </w:tc>
        <w:tc>
          <w:tcPr>
            <w:tcW w:w="647" w:type="dxa"/>
            <w:tcBorders>
              <w:top w:val="single" w:sz="8" w:space="0" w:color="auto"/>
              <w:left w:val="single" w:sz="4" w:space="0" w:color="auto"/>
              <w:bottom w:val="nil"/>
              <w:right w:val="single" w:sz="4" w:space="0" w:color="auto"/>
            </w:tcBorders>
            <w:shd w:val="clear" w:color="5B9BD5" w:fill="9BC2E6"/>
            <w:noWrap/>
            <w:vAlign w:val="center"/>
            <w:hideMark/>
          </w:tcPr>
          <w:p w14:paraId="1A07B8EB" w14:textId="77777777" w:rsidR="005574F0" w:rsidRPr="00A22E4F" w:rsidRDefault="005574F0" w:rsidP="00900E9B">
            <w:pPr>
              <w:spacing w:after="0" w:line="240" w:lineRule="auto"/>
              <w:jc w:val="center"/>
              <w:rPr>
                <w:rFonts w:ascii="Calibri" w:eastAsia="Times New Roman" w:hAnsi="Calibri" w:cs="Calibri"/>
                <w:b/>
                <w:bCs/>
                <w:color w:val="161616"/>
                <w:lang w:val="es-ES" w:eastAsia="es-ES"/>
              </w:rPr>
            </w:pPr>
            <w:r w:rsidRPr="00A22E4F">
              <w:rPr>
                <w:rFonts w:ascii="Calibri" w:eastAsia="Times New Roman" w:hAnsi="Calibri" w:cs="Calibri"/>
                <w:b/>
                <w:bCs/>
                <w:color w:val="161616"/>
                <w:lang w:val="es-ES" w:eastAsia="es-ES"/>
              </w:rPr>
              <w:t>PROCESO</w:t>
            </w:r>
          </w:p>
        </w:tc>
        <w:tc>
          <w:tcPr>
            <w:tcW w:w="1295" w:type="dxa"/>
            <w:tcBorders>
              <w:top w:val="single" w:sz="8" w:space="0" w:color="auto"/>
              <w:left w:val="single" w:sz="4" w:space="0" w:color="auto"/>
              <w:bottom w:val="nil"/>
              <w:right w:val="single" w:sz="4" w:space="0" w:color="auto"/>
            </w:tcBorders>
            <w:shd w:val="clear" w:color="5B9BD5" w:fill="9BC2E6"/>
            <w:noWrap/>
            <w:vAlign w:val="center"/>
            <w:hideMark/>
          </w:tcPr>
          <w:p w14:paraId="354DBEA7" w14:textId="77777777" w:rsidR="005574F0" w:rsidRPr="00A22E4F" w:rsidRDefault="005574F0" w:rsidP="00900E9B">
            <w:pPr>
              <w:spacing w:after="0" w:line="240" w:lineRule="auto"/>
              <w:jc w:val="center"/>
              <w:rPr>
                <w:rFonts w:ascii="Calibri" w:eastAsia="Times New Roman" w:hAnsi="Calibri" w:cs="Calibri"/>
                <w:b/>
                <w:bCs/>
                <w:color w:val="161616"/>
                <w:lang w:val="es-ES" w:eastAsia="es-ES"/>
              </w:rPr>
            </w:pPr>
            <w:r w:rsidRPr="00A22E4F">
              <w:rPr>
                <w:rFonts w:ascii="Calibri" w:eastAsia="Times New Roman" w:hAnsi="Calibri" w:cs="Calibri"/>
                <w:b/>
                <w:bCs/>
                <w:color w:val="161616"/>
                <w:lang w:val="es-ES" w:eastAsia="es-ES"/>
              </w:rPr>
              <w:t>ENTIDAD</w:t>
            </w:r>
          </w:p>
        </w:tc>
        <w:tc>
          <w:tcPr>
            <w:tcW w:w="1403" w:type="dxa"/>
            <w:tcBorders>
              <w:top w:val="single" w:sz="8" w:space="0" w:color="auto"/>
              <w:left w:val="single" w:sz="4" w:space="0" w:color="auto"/>
              <w:bottom w:val="nil"/>
              <w:right w:val="single" w:sz="4" w:space="0" w:color="auto"/>
            </w:tcBorders>
            <w:shd w:val="clear" w:color="5B9BD5" w:fill="9BC2E6"/>
            <w:vAlign w:val="center"/>
            <w:hideMark/>
          </w:tcPr>
          <w:p w14:paraId="0297D7C0" w14:textId="77777777" w:rsidR="005574F0" w:rsidRPr="00A22E4F" w:rsidRDefault="005574F0" w:rsidP="00900E9B">
            <w:pPr>
              <w:spacing w:after="0" w:line="240" w:lineRule="auto"/>
              <w:jc w:val="center"/>
              <w:rPr>
                <w:rFonts w:ascii="Calibri" w:eastAsia="Times New Roman" w:hAnsi="Calibri" w:cs="Calibri"/>
                <w:b/>
                <w:bCs/>
                <w:color w:val="161616"/>
                <w:lang w:val="es-ES" w:eastAsia="es-ES"/>
              </w:rPr>
            </w:pPr>
            <w:r w:rsidRPr="00A22E4F">
              <w:rPr>
                <w:rFonts w:ascii="Calibri" w:eastAsia="Times New Roman" w:hAnsi="Calibri" w:cs="Calibri"/>
                <w:b/>
                <w:bCs/>
                <w:color w:val="161616"/>
                <w:lang w:val="es-ES" w:eastAsia="es-ES"/>
              </w:rPr>
              <w:t xml:space="preserve">MONTO </w:t>
            </w:r>
            <w:r w:rsidRPr="00A22E4F">
              <w:rPr>
                <w:rFonts w:ascii="Calibri" w:eastAsia="Times New Roman" w:hAnsi="Calibri" w:cs="Calibri"/>
                <w:b/>
                <w:bCs/>
                <w:color w:val="161616"/>
                <w:lang w:val="es-ES" w:eastAsia="es-ES"/>
              </w:rPr>
              <w:br/>
              <w:t>ADJUDICADO</w:t>
            </w:r>
          </w:p>
        </w:tc>
        <w:tc>
          <w:tcPr>
            <w:tcW w:w="1403" w:type="dxa"/>
            <w:tcBorders>
              <w:top w:val="single" w:sz="8" w:space="0" w:color="auto"/>
              <w:left w:val="single" w:sz="4" w:space="0" w:color="auto"/>
              <w:bottom w:val="nil"/>
              <w:right w:val="single" w:sz="4" w:space="0" w:color="auto"/>
            </w:tcBorders>
            <w:shd w:val="clear" w:color="5B9BD5" w:fill="9BC2E6"/>
            <w:noWrap/>
            <w:vAlign w:val="center"/>
            <w:hideMark/>
          </w:tcPr>
          <w:p w14:paraId="163C9461" w14:textId="77777777" w:rsidR="005574F0" w:rsidRPr="00A22E4F" w:rsidRDefault="005574F0" w:rsidP="00900E9B">
            <w:pPr>
              <w:spacing w:after="0" w:line="240" w:lineRule="auto"/>
              <w:jc w:val="center"/>
              <w:rPr>
                <w:rFonts w:ascii="Calibri" w:eastAsia="Times New Roman" w:hAnsi="Calibri" w:cs="Calibri"/>
                <w:b/>
                <w:bCs/>
                <w:color w:val="161616"/>
                <w:lang w:val="es-ES" w:eastAsia="es-ES"/>
              </w:rPr>
            </w:pPr>
            <w:r w:rsidRPr="00A22E4F">
              <w:rPr>
                <w:rFonts w:ascii="Calibri" w:eastAsia="Times New Roman" w:hAnsi="Calibri" w:cs="Calibri"/>
                <w:b/>
                <w:bCs/>
                <w:color w:val="161616"/>
                <w:lang w:val="es-ES" w:eastAsia="es-ES"/>
              </w:rPr>
              <w:t xml:space="preserve"> 1° EST. </w:t>
            </w:r>
          </w:p>
        </w:tc>
        <w:tc>
          <w:tcPr>
            <w:tcW w:w="1295" w:type="dxa"/>
            <w:tcBorders>
              <w:top w:val="single" w:sz="8" w:space="0" w:color="auto"/>
              <w:left w:val="single" w:sz="4" w:space="0" w:color="auto"/>
              <w:bottom w:val="nil"/>
              <w:right w:val="single" w:sz="4" w:space="0" w:color="auto"/>
            </w:tcBorders>
            <w:shd w:val="clear" w:color="5B9BD5" w:fill="9BC2E6"/>
            <w:noWrap/>
            <w:vAlign w:val="center"/>
            <w:hideMark/>
          </w:tcPr>
          <w:p w14:paraId="2D15067D" w14:textId="77777777" w:rsidR="005574F0" w:rsidRPr="00A22E4F" w:rsidRDefault="005574F0" w:rsidP="00900E9B">
            <w:pPr>
              <w:spacing w:after="0" w:line="240" w:lineRule="auto"/>
              <w:jc w:val="center"/>
              <w:rPr>
                <w:rFonts w:ascii="Calibri" w:eastAsia="Times New Roman" w:hAnsi="Calibri" w:cs="Calibri"/>
                <w:b/>
                <w:bCs/>
                <w:color w:val="161616"/>
                <w:lang w:val="es-ES" w:eastAsia="es-ES"/>
              </w:rPr>
            </w:pPr>
            <w:r w:rsidRPr="00A22E4F">
              <w:rPr>
                <w:rFonts w:ascii="Calibri" w:eastAsia="Times New Roman" w:hAnsi="Calibri" w:cs="Calibri"/>
                <w:b/>
                <w:bCs/>
                <w:color w:val="161616"/>
                <w:lang w:val="es-ES" w:eastAsia="es-ES"/>
              </w:rPr>
              <w:t xml:space="preserve"> 2° EST </w:t>
            </w:r>
          </w:p>
        </w:tc>
        <w:tc>
          <w:tcPr>
            <w:tcW w:w="1510" w:type="dxa"/>
            <w:tcBorders>
              <w:top w:val="single" w:sz="8" w:space="0" w:color="auto"/>
              <w:left w:val="single" w:sz="4" w:space="0" w:color="auto"/>
              <w:bottom w:val="nil"/>
              <w:right w:val="single" w:sz="8" w:space="0" w:color="auto"/>
            </w:tcBorders>
            <w:shd w:val="clear" w:color="5B9BD5" w:fill="9BC2E6"/>
            <w:vAlign w:val="center"/>
            <w:hideMark/>
          </w:tcPr>
          <w:p w14:paraId="1AA6AB33" w14:textId="77777777" w:rsidR="005574F0" w:rsidRPr="00A22E4F" w:rsidRDefault="005574F0" w:rsidP="00900E9B">
            <w:pPr>
              <w:spacing w:after="0" w:line="240" w:lineRule="auto"/>
              <w:jc w:val="center"/>
              <w:rPr>
                <w:rFonts w:ascii="Calibri" w:eastAsia="Times New Roman" w:hAnsi="Calibri" w:cs="Calibri"/>
                <w:b/>
                <w:bCs/>
                <w:color w:val="161616"/>
                <w:lang w:val="es-ES" w:eastAsia="es-ES"/>
              </w:rPr>
            </w:pPr>
            <w:r w:rsidRPr="00A22E4F">
              <w:rPr>
                <w:rFonts w:ascii="Calibri" w:eastAsia="Times New Roman" w:hAnsi="Calibri" w:cs="Calibri"/>
                <w:b/>
                <w:bCs/>
                <w:color w:val="161616"/>
                <w:lang w:val="es-ES" w:eastAsia="es-ES"/>
              </w:rPr>
              <w:t xml:space="preserve"> ESTIMACION FINAL </w:t>
            </w:r>
            <w:r w:rsidRPr="00A22E4F">
              <w:rPr>
                <w:rFonts w:ascii="Calibri" w:eastAsia="Times New Roman" w:hAnsi="Calibri" w:cs="Calibri"/>
                <w:b/>
                <w:bCs/>
                <w:color w:val="161616"/>
                <w:lang w:val="es-ES" w:eastAsia="es-ES"/>
              </w:rPr>
              <w:br/>
              <w:t xml:space="preserve">CTA POR PAGAR </w:t>
            </w:r>
          </w:p>
        </w:tc>
        <w:tc>
          <w:tcPr>
            <w:tcW w:w="611" w:type="dxa"/>
            <w:tcBorders>
              <w:top w:val="single" w:sz="8" w:space="0" w:color="auto"/>
              <w:left w:val="single" w:sz="4" w:space="0" w:color="auto"/>
              <w:bottom w:val="nil"/>
              <w:right w:val="single" w:sz="8" w:space="0" w:color="auto"/>
            </w:tcBorders>
            <w:shd w:val="clear" w:color="5B9BD5" w:fill="9BC2E6"/>
            <w:vAlign w:val="center"/>
            <w:hideMark/>
          </w:tcPr>
          <w:p w14:paraId="07028970" w14:textId="77777777" w:rsidR="005574F0" w:rsidRPr="00A22E4F" w:rsidRDefault="005574F0" w:rsidP="00900E9B">
            <w:pPr>
              <w:spacing w:after="0" w:line="240" w:lineRule="auto"/>
              <w:jc w:val="center"/>
              <w:rPr>
                <w:rFonts w:ascii="Calibri" w:eastAsia="Times New Roman" w:hAnsi="Calibri" w:cs="Calibri"/>
                <w:b/>
                <w:bCs/>
                <w:color w:val="161616"/>
                <w:lang w:val="es-ES" w:eastAsia="es-ES"/>
              </w:rPr>
            </w:pPr>
            <w:r w:rsidRPr="00A22E4F">
              <w:rPr>
                <w:rFonts w:ascii="Calibri" w:eastAsia="Times New Roman" w:hAnsi="Calibri" w:cs="Calibri"/>
                <w:b/>
                <w:bCs/>
                <w:color w:val="161616"/>
                <w:lang w:val="es-ES" w:eastAsia="es-ES"/>
              </w:rPr>
              <w:t>N° DE FACT</w:t>
            </w:r>
          </w:p>
        </w:tc>
      </w:tr>
      <w:tr w:rsidR="005574F0" w:rsidRPr="00A22E4F" w14:paraId="03ADD39B" w14:textId="77777777" w:rsidTr="00900E9B">
        <w:trPr>
          <w:trHeight w:val="672"/>
        </w:trPr>
        <w:tc>
          <w:tcPr>
            <w:tcW w:w="38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F087AC2" w14:textId="77777777" w:rsidR="005574F0" w:rsidRPr="00A22E4F" w:rsidRDefault="005574F0" w:rsidP="00900E9B">
            <w:pPr>
              <w:spacing w:after="0" w:line="240" w:lineRule="auto"/>
              <w:jc w:val="center"/>
              <w:rPr>
                <w:rFonts w:ascii="Calibri" w:eastAsia="Times New Roman" w:hAnsi="Calibri" w:cs="Calibri"/>
                <w:color w:val="000000"/>
                <w:lang w:val="es-ES" w:eastAsia="es-ES"/>
              </w:rPr>
            </w:pPr>
            <w:r w:rsidRPr="00A22E4F">
              <w:rPr>
                <w:rFonts w:ascii="Calibri" w:eastAsia="Times New Roman" w:hAnsi="Calibri" w:cs="Calibri"/>
                <w:color w:val="000000"/>
                <w:lang w:val="es-ES" w:eastAsia="es-ES"/>
              </w:rPr>
              <w:t>1</w:t>
            </w:r>
          </w:p>
        </w:tc>
        <w:tc>
          <w:tcPr>
            <w:tcW w:w="1553" w:type="dxa"/>
            <w:tcBorders>
              <w:top w:val="single" w:sz="8" w:space="0" w:color="auto"/>
              <w:left w:val="nil"/>
              <w:bottom w:val="single" w:sz="4" w:space="0" w:color="auto"/>
              <w:right w:val="single" w:sz="4" w:space="0" w:color="auto"/>
            </w:tcBorders>
            <w:shd w:val="clear" w:color="auto" w:fill="auto"/>
            <w:vAlign w:val="bottom"/>
            <w:hideMark/>
          </w:tcPr>
          <w:p w14:paraId="335A6880" w14:textId="77777777" w:rsidR="005574F0" w:rsidRPr="00B16243" w:rsidRDefault="005574F0" w:rsidP="00900E9B">
            <w:pPr>
              <w:spacing w:after="0" w:line="240" w:lineRule="auto"/>
              <w:rPr>
                <w:rFonts w:ascii="Calibri" w:eastAsia="Times New Roman" w:hAnsi="Calibri" w:cs="Calibri"/>
                <w:color w:val="000000"/>
                <w:sz w:val="18"/>
                <w:lang w:val="es-ES" w:eastAsia="es-ES"/>
              </w:rPr>
            </w:pPr>
            <w:r w:rsidRPr="00B16243">
              <w:rPr>
                <w:rFonts w:ascii="Calibri" w:eastAsia="Times New Roman" w:hAnsi="Calibri" w:cs="Calibri"/>
                <w:color w:val="000000"/>
                <w:sz w:val="18"/>
                <w:lang w:val="es-ES" w:eastAsia="es-ES"/>
              </w:rPr>
              <w:t>FORMULACIONREEESTRUCTURACION DE CANCHA COMUNAL UBICADA EN SECTOR LA ESCUELA CANTON LA ESPERANZA, MUNICIPO DE SAN PEDRO PERULAPAN AÑO 2020</w:t>
            </w:r>
          </w:p>
        </w:tc>
        <w:tc>
          <w:tcPr>
            <w:tcW w:w="647" w:type="dxa"/>
            <w:tcBorders>
              <w:top w:val="single" w:sz="8" w:space="0" w:color="auto"/>
              <w:left w:val="nil"/>
              <w:bottom w:val="single" w:sz="4" w:space="0" w:color="auto"/>
              <w:right w:val="single" w:sz="4" w:space="0" w:color="auto"/>
            </w:tcBorders>
            <w:shd w:val="clear" w:color="auto" w:fill="auto"/>
            <w:noWrap/>
            <w:vAlign w:val="center"/>
            <w:hideMark/>
          </w:tcPr>
          <w:p w14:paraId="2E67D270" w14:textId="77777777" w:rsidR="005574F0" w:rsidRPr="00A22E4F" w:rsidRDefault="005574F0" w:rsidP="00900E9B">
            <w:pPr>
              <w:spacing w:after="0" w:line="240" w:lineRule="auto"/>
              <w:jc w:val="center"/>
              <w:rPr>
                <w:rFonts w:ascii="Calibri" w:eastAsia="Times New Roman" w:hAnsi="Calibri" w:cs="Calibri"/>
                <w:color w:val="000000"/>
                <w:lang w:val="es-ES" w:eastAsia="es-ES"/>
              </w:rPr>
            </w:pPr>
            <w:r w:rsidRPr="00A22E4F">
              <w:rPr>
                <w:rFonts w:ascii="Calibri" w:eastAsia="Times New Roman" w:hAnsi="Calibri" w:cs="Calibri"/>
                <w:color w:val="000000"/>
                <w:lang w:val="es-ES" w:eastAsia="es-ES"/>
              </w:rPr>
              <w:t>(70%) LG</w:t>
            </w:r>
          </w:p>
        </w:tc>
        <w:tc>
          <w:tcPr>
            <w:tcW w:w="1295" w:type="dxa"/>
            <w:tcBorders>
              <w:top w:val="single" w:sz="8" w:space="0" w:color="auto"/>
              <w:left w:val="nil"/>
              <w:bottom w:val="single" w:sz="4" w:space="0" w:color="auto"/>
              <w:right w:val="single" w:sz="4" w:space="0" w:color="auto"/>
            </w:tcBorders>
            <w:shd w:val="clear" w:color="auto" w:fill="auto"/>
            <w:vAlign w:val="center"/>
            <w:hideMark/>
          </w:tcPr>
          <w:p w14:paraId="6000E7A8" w14:textId="77777777" w:rsidR="005574F0" w:rsidRPr="00A22E4F" w:rsidRDefault="005574F0" w:rsidP="00900E9B">
            <w:pPr>
              <w:spacing w:after="0" w:line="240" w:lineRule="auto"/>
              <w:rPr>
                <w:rFonts w:ascii="Calibri" w:eastAsia="Times New Roman" w:hAnsi="Calibri" w:cs="Calibri"/>
                <w:color w:val="000000"/>
                <w:lang w:val="es-ES" w:eastAsia="es-ES"/>
              </w:rPr>
            </w:pPr>
            <w:r w:rsidRPr="00A22E4F">
              <w:rPr>
                <w:rFonts w:ascii="Calibri" w:eastAsia="Times New Roman" w:hAnsi="Calibri" w:cs="Calibri"/>
                <w:color w:val="000000"/>
                <w:lang w:val="es-ES" w:eastAsia="es-ES"/>
              </w:rPr>
              <w:t>RS INGENIERIA S.A. DE C.V.</w:t>
            </w:r>
          </w:p>
        </w:tc>
        <w:tc>
          <w:tcPr>
            <w:tcW w:w="1403" w:type="dxa"/>
            <w:tcBorders>
              <w:top w:val="single" w:sz="8" w:space="0" w:color="auto"/>
              <w:left w:val="nil"/>
              <w:bottom w:val="single" w:sz="4" w:space="0" w:color="auto"/>
              <w:right w:val="single" w:sz="4" w:space="0" w:color="auto"/>
            </w:tcBorders>
            <w:shd w:val="clear" w:color="auto" w:fill="auto"/>
            <w:noWrap/>
            <w:vAlign w:val="bottom"/>
            <w:hideMark/>
          </w:tcPr>
          <w:p w14:paraId="1DC3F120" w14:textId="77777777" w:rsidR="005574F0" w:rsidRPr="00A22E4F" w:rsidRDefault="005574F0" w:rsidP="00900E9B">
            <w:pPr>
              <w:spacing w:after="0" w:line="240" w:lineRule="auto"/>
              <w:rPr>
                <w:rFonts w:ascii="Calibri" w:eastAsia="Times New Roman" w:hAnsi="Calibri" w:cs="Calibri"/>
                <w:color w:val="000000"/>
                <w:lang w:val="es-ES" w:eastAsia="es-ES"/>
              </w:rPr>
            </w:pPr>
            <w:r w:rsidRPr="00A22E4F">
              <w:rPr>
                <w:rFonts w:ascii="Calibri" w:eastAsia="Times New Roman" w:hAnsi="Calibri" w:cs="Calibri"/>
                <w:color w:val="000000"/>
                <w:lang w:val="es-ES" w:eastAsia="es-ES"/>
              </w:rPr>
              <w:t xml:space="preserve"> $              1,697.43 </w:t>
            </w:r>
          </w:p>
        </w:tc>
        <w:tc>
          <w:tcPr>
            <w:tcW w:w="1403" w:type="dxa"/>
            <w:tcBorders>
              <w:top w:val="single" w:sz="8" w:space="0" w:color="auto"/>
              <w:left w:val="nil"/>
              <w:bottom w:val="single" w:sz="4" w:space="0" w:color="auto"/>
              <w:right w:val="single" w:sz="4" w:space="0" w:color="auto"/>
            </w:tcBorders>
            <w:shd w:val="clear" w:color="auto" w:fill="auto"/>
            <w:noWrap/>
            <w:vAlign w:val="center"/>
            <w:hideMark/>
          </w:tcPr>
          <w:p w14:paraId="01060AFB" w14:textId="77777777" w:rsidR="005574F0" w:rsidRPr="00A22E4F" w:rsidRDefault="005574F0" w:rsidP="00900E9B">
            <w:pPr>
              <w:spacing w:after="0" w:line="240" w:lineRule="auto"/>
              <w:jc w:val="center"/>
              <w:rPr>
                <w:rFonts w:ascii="Calibri" w:eastAsia="Times New Roman" w:hAnsi="Calibri" w:cs="Calibri"/>
                <w:color w:val="000000"/>
                <w:lang w:val="es-ES" w:eastAsia="es-ES"/>
              </w:rPr>
            </w:pPr>
            <w:r w:rsidRPr="00A22E4F">
              <w:rPr>
                <w:rFonts w:ascii="Calibri" w:eastAsia="Times New Roman" w:hAnsi="Calibri" w:cs="Calibri"/>
                <w:color w:val="000000"/>
                <w:lang w:val="es-ES" w:eastAsia="es-ES"/>
              </w:rPr>
              <w:t> </w:t>
            </w:r>
          </w:p>
        </w:tc>
        <w:tc>
          <w:tcPr>
            <w:tcW w:w="1295" w:type="dxa"/>
            <w:tcBorders>
              <w:top w:val="single" w:sz="8" w:space="0" w:color="auto"/>
              <w:left w:val="nil"/>
              <w:bottom w:val="single" w:sz="4" w:space="0" w:color="auto"/>
              <w:right w:val="single" w:sz="4" w:space="0" w:color="auto"/>
            </w:tcBorders>
            <w:shd w:val="clear" w:color="auto" w:fill="auto"/>
            <w:noWrap/>
            <w:vAlign w:val="center"/>
            <w:hideMark/>
          </w:tcPr>
          <w:p w14:paraId="5FDFF50E" w14:textId="77777777" w:rsidR="005574F0" w:rsidRPr="00A22E4F" w:rsidRDefault="005574F0" w:rsidP="00900E9B">
            <w:pPr>
              <w:spacing w:after="0" w:line="240" w:lineRule="auto"/>
              <w:jc w:val="center"/>
              <w:rPr>
                <w:rFonts w:ascii="Calibri" w:eastAsia="Times New Roman" w:hAnsi="Calibri" w:cs="Calibri"/>
                <w:color w:val="000000"/>
                <w:lang w:val="es-ES" w:eastAsia="es-ES"/>
              </w:rPr>
            </w:pPr>
            <w:r w:rsidRPr="00A22E4F">
              <w:rPr>
                <w:rFonts w:ascii="Calibri" w:eastAsia="Times New Roman" w:hAnsi="Calibri" w:cs="Calibri"/>
                <w:color w:val="000000"/>
                <w:lang w:val="es-ES" w:eastAsia="es-ES"/>
              </w:rPr>
              <w:t> </w:t>
            </w:r>
          </w:p>
        </w:tc>
        <w:tc>
          <w:tcPr>
            <w:tcW w:w="1510" w:type="dxa"/>
            <w:tcBorders>
              <w:top w:val="single" w:sz="8" w:space="0" w:color="auto"/>
              <w:left w:val="nil"/>
              <w:bottom w:val="single" w:sz="4" w:space="0" w:color="auto"/>
              <w:right w:val="single" w:sz="4" w:space="0" w:color="auto"/>
            </w:tcBorders>
            <w:shd w:val="clear" w:color="auto" w:fill="auto"/>
            <w:noWrap/>
            <w:vAlign w:val="center"/>
            <w:hideMark/>
          </w:tcPr>
          <w:p w14:paraId="2DC90AEE" w14:textId="77777777" w:rsidR="005574F0" w:rsidRPr="00A22E4F" w:rsidRDefault="005574F0" w:rsidP="00900E9B">
            <w:pPr>
              <w:spacing w:after="0" w:line="240" w:lineRule="auto"/>
              <w:rPr>
                <w:rFonts w:ascii="Calibri" w:eastAsia="Times New Roman" w:hAnsi="Calibri" w:cs="Calibri"/>
                <w:bCs/>
                <w:color w:val="FF0000"/>
                <w:lang w:val="es-ES" w:eastAsia="es-ES"/>
              </w:rPr>
            </w:pPr>
            <w:r w:rsidRPr="00A22E4F">
              <w:rPr>
                <w:rFonts w:ascii="Calibri" w:eastAsia="Times New Roman" w:hAnsi="Calibri" w:cs="Calibri"/>
                <w:bCs/>
                <w:color w:val="FF0000"/>
                <w:lang w:val="es-ES" w:eastAsia="es-ES"/>
              </w:rPr>
              <w:t xml:space="preserve">$   1,697.43 </w:t>
            </w:r>
          </w:p>
        </w:tc>
        <w:tc>
          <w:tcPr>
            <w:tcW w:w="611"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14B52089" w14:textId="77777777" w:rsidR="005574F0" w:rsidRPr="00A22E4F" w:rsidRDefault="005574F0" w:rsidP="00900E9B">
            <w:pPr>
              <w:spacing w:after="0" w:line="240" w:lineRule="auto"/>
              <w:jc w:val="center"/>
              <w:rPr>
                <w:rFonts w:ascii="Calibri" w:eastAsia="Times New Roman" w:hAnsi="Calibri" w:cs="Calibri"/>
                <w:bCs/>
                <w:color w:val="000000"/>
                <w:lang w:val="es-ES" w:eastAsia="es-ES"/>
              </w:rPr>
            </w:pPr>
            <w:r w:rsidRPr="00A22E4F">
              <w:rPr>
                <w:rFonts w:ascii="Calibri" w:eastAsia="Times New Roman" w:hAnsi="Calibri" w:cs="Calibri"/>
                <w:bCs/>
                <w:color w:val="000000"/>
                <w:lang w:val="es-ES" w:eastAsia="es-ES"/>
              </w:rPr>
              <w:t>NOTA DE EMP</w:t>
            </w:r>
          </w:p>
        </w:tc>
      </w:tr>
      <w:tr w:rsidR="005574F0" w:rsidRPr="00A22E4F" w14:paraId="742B0E5B" w14:textId="77777777" w:rsidTr="00900E9B">
        <w:trPr>
          <w:trHeight w:val="661"/>
        </w:trPr>
        <w:tc>
          <w:tcPr>
            <w:tcW w:w="3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E9B9EC0" w14:textId="77777777" w:rsidR="005574F0" w:rsidRPr="00A22E4F" w:rsidRDefault="005574F0" w:rsidP="00900E9B">
            <w:pPr>
              <w:spacing w:after="0" w:line="240" w:lineRule="auto"/>
              <w:jc w:val="center"/>
              <w:rPr>
                <w:rFonts w:ascii="Calibri" w:eastAsia="Times New Roman" w:hAnsi="Calibri" w:cs="Calibri"/>
                <w:color w:val="000000"/>
                <w:lang w:val="es-ES" w:eastAsia="es-ES"/>
              </w:rPr>
            </w:pPr>
            <w:r w:rsidRPr="00A22E4F">
              <w:rPr>
                <w:rFonts w:ascii="Calibri" w:eastAsia="Times New Roman" w:hAnsi="Calibri" w:cs="Calibri"/>
                <w:color w:val="000000"/>
                <w:lang w:val="es-ES" w:eastAsia="es-ES"/>
              </w:rPr>
              <w:t>2</w:t>
            </w:r>
          </w:p>
        </w:tc>
        <w:tc>
          <w:tcPr>
            <w:tcW w:w="1553" w:type="dxa"/>
            <w:tcBorders>
              <w:top w:val="nil"/>
              <w:left w:val="nil"/>
              <w:bottom w:val="single" w:sz="4" w:space="0" w:color="auto"/>
              <w:right w:val="single" w:sz="4" w:space="0" w:color="auto"/>
            </w:tcBorders>
            <w:shd w:val="clear" w:color="auto" w:fill="auto"/>
            <w:vAlign w:val="bottom"/>
            <w:hideMark/>
          </w:tcPr>
          <w:p w14:paraId="7326037D" w14:textId="77777777" w:rsidR="005574F0" w:rsidRPr="00B16243" w:rsidRDefault="005574F0" w:rsidP="00900E9B">
            <w:pPr>
              <w:spacing w:after="0" w:line="240" w:lineRule="auto"/>
              <w:rPr>
                <w:rFonts w:ascii="Calibri" w:eastAsia="Times New Roman" w:hAnsi="Calibri" w:cs="Calibri"/>
                <w:color w:val="000000"/>
                <w:sz w:val="18"/>
                <w:lang w:val="es-ES" w:eastAsia="es-ES"/>
              </w:rPr>
            </w:pPr>
            <w:r w:rsidRPr="00B16243">
              <w:rPr>
                <w:rFonts w:ascii="Calibri" w:eastAsia="Times New Roman" w:hAnsi="Calibri" w:cs="Calibri"/>
                <w:color w:val="000000"/>
                <w:sz w:val="18"/>
                <w:lang w:val="es-ES" w:eastAsia="es-ES"/>
              </w:rPr>
              <w:t>FORMULACION: REESRTRUCTURACION DE CANCHA COMUNAL UBICADA EN EL SECTOR LA BASCULA CANTON LA LOMA MUNICIPIO DE SAN PEDRO PERULAPAN, AÑO 2020</w:t>
            </w:r>
          </w:p>
        </w:tc>
        <w:tc>
          <w:tcPr>
            <w:tcW w:w="647" w:type="dxa"/>
            <w:tcBorders>
              <w:top w:val="nil"/>
              <w:left w:val="nil"/>
              <w:bottom w:val="single" w:sz="4" w:space="0" w:color="auto"/>
              <w:right w:val="single" w:sz="4" w:space="0" w:color="auto"/>
            </w:tcBorders>
            <w:shd w:val="clear" w:color="auto" w:fill="auto"/>
            <w:noWrap/>
            <w:vAlign w:val="center"/>
            <w:hideMark/>
          </w:tcPr>
          <w:p w14:paraId="1460C727" w14:textId="77777777" w:rsidR="005574F0" w:rsidRPr="00A22E4F" w:rsidRDefault="005574F0" w:rsidP="00900E9B">
            <w:pPr>
              <w:spacing w:after="0" w:line="240" w:lineRule="auto"/>
              <w:jc w:val="center"/>
              <w:rPr>
                <w:rFonts w:ascii="Calibri" w:eastAsia="Times New Roman" w:hAnsi="Calibri" w:cs="Calibri"/>
                <w:color w:val="000000"/>
                <w:lang w:val="es-ES" w:eastAsia="es-ES"/>
              </w:rPr>
            </w:pPr>
            <w:r w:rsidRPr="00A22E4F">
              <w:rPr>
                <w:rFonts w:ascii="Calibri" w:eastAsia="Times New Roman" w:hAnsi="Calibri" w:cs="Calibri"/>
                <w:color w:val="000000"/>
                <w:lang w:val="es-ES" w:eastAsia="es-ES"/>
              </w:rPr>
              <w:t>(70%) LG</w:t>
            </w:r>
          </w:p>
        </w:tc>
        <w:tc>
          <w:tcPr>
            <w:tcW w:w="1295" w:type="dxa"/>
            <w:tcBorders>
              <w:top w:val="nil"/>
              <w:left w:val="nil"/>
              <w:bottom w:val="single" w:sz="4" w:space="0" w:color="auto"/>
              <w:right w:val="single" w:sz="4" w:space="0" w:color="auto"/>
            </w:tcBorders>
            <w:shd w:val="clear" w:color="auto" w:fill="auto"/>
            <w:vAlign w:val="center"/>
            <w:hideMark/>
          </w:tcPr>
          <w:p w14:paraId="5FC4D6A4" w14:textId="77777777" w:rsidR="005574F0" w:rsidRPr="00A22E4F" w:rsidRDefault="005574F0" w:rsidP="00900E9B">
            <w:pPr>
              <w:spacing w:after="0" w:line="240" w:lineRule="auto"/>
              <w:rPr>
                <w:rFonts w:ascii="Calibri" w:eastAsia="Times New Roman" w:hAnsi="Calibri" w:cs="Calibri"/>
                <w:color w:val="000000"/>
                <w:lang w:val="es-ES" w:eastAsia="es-ES"/>
              </w:rPr>
            </w:pPr>
            <w:r w:rsidRPr="00A22E4F">
              <w:rPr>
                <w:rFonts w:ascii="Calibri" w:eastAsia="Times New Roman" w:hAnsi="Calibri" w:cs="Calibri"/>
                <w:color w:val="000000"/>
                <w:lang w:val="es-ES" w:eastAsia="es-ES"/>
              </w:rPr>
              <w:t>RS INGENIERIA S.A. DE C.V.</w:t>
            </w:r>
          </w:p>
        </w:tc>
        <w:tc>
          <w:tcPr>
            <w:tcW w:w="1403" w:type="dxa"/>
            <w:tcBorders>
              <w:top w:val="nil"/>
              <w:left w:val="nil"/>
              <w:bottom w:val="single" w:sz="4" w:space="0" w:color="auto"/>
              <w:right w:val="single" w:sz="4" w:space="0" w:color="auto"/>
            </w:tcBorders>
            <w:shd w:val="clear" w:color="auto" w:fill="auto"/>
            <w:noWrap/>
            <w:vAlign w:val="bottom"/>
            <w:hideMark/>
          </w:tcPr>
          <w:p w14:paraId="1D6B499E" w14:textId="77777777" w:rsidR="005574F0" w:rsidRPr="00A22E4F" w:rsidRDefault="005574F0" w:rsidP="00900E9B">
            <w:pPr>
              <w:spacing w:after="0" w:line="240" w:lineRule="auto"/>
              <w:rPr>
                <w:rFonts w:ascii="Calibri" w:eastAsia="Times New Roman" w:hAnsi="Calibri" w:cs="Calibri"/>
                <w:color w:val="000000"/>
                <w:lang w:val="es-ES" w:eastAsia="es-ES"/>
              </w:rPr>
            </w:pPr>
            <w:r w:rsidRPr="00A22E4F">
              <w:rPr>
                <w:rFonts w:ascii="Calibri" w:eastAsia="Times New Roman" w:hAnsi="Calibri" w:cs="Calibri"/>
                <w:color w:val="000000"/>
                <w:lang w:val="es-ES" w:eastAsia="es-ES"/>
              </w:rPr>
              <w:t xml:space="preserve"> $              1,201.15 </w:t>
            </w:r>
          </w:p>
        </w:tc>
        <w:tc>
          <w:tcPr>
            <w:tcW w:w="1403" w:type="dxa"/>
            <w:tcBorders>
              <w:top w:val="nil"/>
              <w:left w:val="nil"/>
              <w:bottom w:val="single" w:sz="4" w:space="0" w:color="auto"/>
              <w:right w:val="single" w:sz="4" w:space="0" w:color="auto"/>
            </w:tcBorders>
            <w:shd w:val="clear" w:color="auto" w:fill="auto"/>
            <w:noWrap/>
            <w:vAlign w:val="center"/>
            <w:hideMark/>
          </w:tcPr>
          <w:p w14:paraId="37F3E56D" w14:textId="77777777" w:rsidR="005574F0" w:rsidRPr="00A22E4F" w:rsidRDefault="005574F0" w:rsidP="00900E9B">
            <w:pPr>
              <w:spacing w:after="0" w:line="240" w:lineRule="auto"/>
              <w:jc w:val="center"/>
              <w:rPr>
                <w:rFonts w:ascii="Calibri" w:eastAsia="Times New Roman" w:hAnsi="Calibri" w:cs="Calibri"/>
                <w:color w:val="000000"/>
                <w:lang w:val="es-ES" w:eastAsia="es-ES"/>
              </w:rPr>
            </w:pPr>
            <w:r w:rsidRPr="00A22E4F">
              <w:rPr>
                <w:rFonts w:ascii="Calibri" w:eastAsia="Times New Roman" w:hAnsi="Calibri" w:cs="Calibri"/>
                <w:color w:val="000000"/>
                <w:lang w:val="es-ES" w:eastAsia="es-ES"/>
              </w:rPr>
              <w:t> </w:t>
            </w:r>
          </w:p>
        </w:tc>
        <w:tc>
          <w:tcPr>
            <w:tcW w:w="1295" w:type="dxa"/>
            <w:tcBorders>
              <w:top w:val="nil"/>
              <w:left w:val="nil"/>
              <w:bottom w:val="single" w:sz="4" w:space="0" w:color="auto"/>
              <w:right w:val="single" w:sz="4" w:space="0" w:color="auto"/>
            </w:tcBorders>
            <w:shd w:val="clear" w:color="auto" w:fill="auto"/>
            <w:noWrap/>
            <w:vAlign w:val="center"/>
            <w:hideMark/>
          </w:tcPr>
          <w:p w14:paraId="22B554D3" w14:textId="77777777" w:rsidR="005574F0" w:rsidRPr="00A22E4F" w:rsidRDefault="005574F0" w:rsidP="00900E9B">
            <w:pPr>
              <w:spacing w:after="0" w:line="240" w:lineRule="auto"/>
              <w:jc w:val="center"/>
              <w:rPr>
                <w:rFonts w:ascii="Calibri" w:eastAsia="Times New Roman" w:hAnsi="Calibri" w:cs="Calibri"/>
                <w:color w:val="000000"/>
                <w:lang w:val="es-ES" w:eastAsia="es-ES"/>
              </w:rPr>
            </w:pPr>
            <w:r w:rsidRPr="00A22E4F">
              <w:rPr>
                <w:rFonts w:ascii="Calibri" w:eastAsia="Times New Roman" w:hAnsi="Calibri" w:cs="Calibri"/>
                <w:color w:val="000000"/>
                <w:lang w:val="es-ES" w:eastAsia="es-ES"/>
              </w:rPr>
              <w:t> </w:t>
            </w:r>
          </w:p>
        </w:tc>
        <w:tc>
          <w:tcPr>
            <w:tcW w:w="1510" w:type="dxa"/>
            <w:tcBorders>
              <w:top w:val="nil"/>
              <w:left w:val="nil"/>
              <w:bottom w:val="single" w:sz="4" w:space="0" w:color="auto"/>
              <w:right w:val="single" w:sz="4" w:space="0" w:color="auto"/>
            </w:tcBorders>
            <w:shd w:val="clear" w:color="auto" w:fill="auto"/>
            <w:noWrap/>
            <w:vAlign w:val="center"/>
            <w:hideMark/>
          </w:tcPr>
          <w:p w14:paraId="2183EE68" w14:textId="77777777" w:rsidR="005574F0" w:rsidRPr="00A22E4F" w:rsidRDefault="005574F0" w:rsidP="00900E9B">
            <w:pPr>
              <w:spacing w:after="0" w:line="240" w:lineRule="auto"/>
              <w:rPr>
                <w:rFonts w:ascii="Calibri" w:eastAsia="Times New Roman" w:hAnsi="Calibri" w:cs="Calibri"/>
                <w:bCs/>
                <w:color w:val="FF0000"/>
                <w:lang w:val="es-ES" w:eastAsia="es-ES"/>
              </w:rPr>
            </w:pPr>
            <w:r w:rsidRPr="00A22E4F">
              <w:rPr>
                <w:rFonts w:ascii="Calibri" w:eastAsia="Times New Roman" w:hAnsi="Calibri" w:cs="Calibri"/>
                <w:bCs/>
                <w:color w:val="FF0000"/>
                <w:lang w:val="es-ES" w:eastAsia="es-ES"/>
              </w:rPr>
              <w:t xml:space="preserve">$   1,201.15 </w:t>
            </w:r>
          </w:p>
        </w:tc>
        <w:tc>
          <w:tcPr>
            <w:tcW w:w="611"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5D5DD7C2" w14:textId="77777777" w:rsidR="005574F0" w:rsidRPr="00A22E4F" w:rsidRDefault="005574F0" w:rsidP="00900E9B">
            <w:pPr>
              <w:spacing w:after="0" w:line="240" w:lineRule="auto"/>
              <w:jc w:val="center"/>
              <w:rPr>
                <w:rFonts w:ascii="Calibri" w:eastAsia="Times New Roman" w:hAnsi="Calibri" w:cs="Calibri"/>
                <w:bCs/>
                <w:color w:val="000000"/>
                <w:lang w:val="es-ES" w:eastAsia="es-ES"/>
              </w:rPr>
            </w:pPr>
            <w:r w:rsidRPr="00C76702">
              <w:rPr>
                <w:rFonts w:ascii="Calibri" w:eastAsia="Times New Roman" w:hAnsi="Calibri" w:cs="Calibri"/>
                <w:bCs/>
                <w:color w:val="000000"/>
                <w:sz w:val="18"/>
                <w:lang w:val="es-ES" w:eastAsia="es-ES"/>
              </w:rPr>
              <w:t>NOTA DE EMP</w:t>
            </w:r>
          </w:p>
        </w:tc>
      </w:tr>
    </w:tbl>
    <w:p w14:paraId="32D2B3F1" w14:textId="77777777" w:rsidR="005574F0" w:rsidRPr="00A22E4F" w:rsidRDefault="005574F0" w:rsidP="005574F0">
      <w:pPr>
        <w:spacing w:after="0" w:line="240" w:lineRule="auto"/>
        <w:rPr>
          <w:rFonts w:ascii="Times New Roman" w:eastAsia="Times New Roman" w:hAnsi="Times New Roman" w:cs="Times New Roman"/>
          <w:sz w:val="24"/>
          <w:szCs w:val="24"/>
          <w:lang w:val="es-ES" w:eastAsia="es-ES"/>
        </w:rPr>
      </w:pPr>
    </w:p>
    <w:tbl>
      <w:tblPr>
        <w:tblW w:w="10083" w:type="dxa"/>
        <w:tblInd w:w="80" w:type="dxa"/>
        <w:tblLayout w:type="fixed"/>
        <w:tblCellMar>
          <w:left w:w="70" w:type="dxa"/>
          <w:right w:w="70" w:type="dxa"/>
        </w:tblCellMar>
        <w:tblLook w:val="04A0" w:firstRow="1" w:lastRow="0" w:firstColumn="1" w:lastColumn="0" w:noHBand="0" w:noVBand="1"/>
      </w:tblPr>
      <w:tblGrid>
        <w:gridCol w:w="380"/>
        <w:gridCol w:w="1551"/>
        <w:gridCol w:w="646"/>
        <w:gridCol w:w="1293"/>
        <w:gridCol w:w="1401"/>
        <w:gridCol w:w="1401"/>
        <w:gridCol w:w="1293"/>
        <w:gridCol w:w="1508"/>
        <w:gridCol w:w="610"/>
      </w:tblGrid>
      <w:tr w:rsidR="005574F0" w:rsidRPr="000222E0" w14:paraId="407630F5" w14:textId="77777777" w:rsidTr="00900E9B">
        <w:trPr>
          <w:trHeight w:val="2345"/>
        </w:trPr>
        <w:tc>
          <w:tcPr>
            <w:tcW w:w="38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584DFA31" w14:textId="77777777" w:rsidR="005574F0" w:rsidRDefault="005574F0" w:rsidP="00900E9B">
            <w:pPr>
              <w:jc w:val="center"/>
              <w:rPr>
                <w:rFonts w:ascii="Calibri" w:hAnsi="Calibri" w:cs="Calibri"/>
                <w:color w:val="000000"/>
              </w:rPr>
            </w:pPr>
            <w:r>
              <w:rPr>
                <w:rFonts w:ascii="Calibri" w:hAnsi="Calibri" w:cs="Calibri"/>
                <w:color w:val="000000"/>
              </w:rPr>
              <w:t>3</w:t>
            </w:r>
          </w:p>
        </w:tc>
        <w:tc>
          <w:tcPr>
            <w:tcW w:w="1551" w:type="dxa"/>
            <w:tcBorders>
              <w:top w:val="single" w:sz="4" w:space="0" w:color="auto"/>
              <w:left w:val="nil"/>
              <w:bottom w:val="single" w:sz="8" w:space="0" w:color="auto"/>
              <w:right w:val="single" w:sz="4" w:space="0" w:color="auto"/>
            </w:tcBorders>
            <w:shd w:val="clear" w:color="auto" w:fill="auto"/>
            <w:vAlign w:val="center"/>
            <w:hideMark/>
          </w:tcPr>
          <w:p w14:paraId="42841B3E" w14:textId="77777777" w:rsidR="005574F0" w:rsidRDefault="005574F0" w:rsidP="00900E9B">
            <w:pPr>
              <w:jc w:val="center"/>
              <w:rPr>
                <w:rFonts w:ascii="Calibri" w:hAnsi="Calibri" w:cs="Calibri"/>
                <w:color w:val="000000"/>
              </w:rPr>
            </w:pPr>
            <w:r w:rsidRPr="00B16243">
              <w:rPr>
                <w:rFonts w:ascii="Calibri" w:hAnsi="Calibri" w:cs="Calibri"/>
                <w:color w:val="000000"/>
                <w:sz w:val="16"/>
              </w:rPr>
              <w:t>FORMULACION: CONSTRUCCION DE CEMENTERIO MUNICIPAL EN CANTON ISTAHGUA, SOBRE CALLE EL RODEO, MUNICIPIO DE SAN PEDRO PERULAPAN DEPARTAMENTO DE CUSCATLAN AÑO 2020</w:t>
            </w:r>
          </w:p>
        </w:tc>
        <w:tc>
          <w:tcPr>
            <w:tcW w:w="646"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6115F383" w14:textId="77777777" w:rsidR="005574F0" w:rsidRDefault="005574F0" w:rsidP="00900E9B">
            <w:pPr>
              <w:jc w:val="center"/>
              <w:rPr>
                <w:rFonts w:ascii="Calibri" w:hAnsi="Calibri" w:cs="Calibri"/>
                <w:color w:val="000000"/>
              </w:rPr>
            </w:pPr>
            <w:r>
              <w:rPr>
                <w:rFonts w:ascii="Calibri" w:hAnsi="Calibri" w:cs="Calibri"/>
                <w:color w:val="000000"/>
              </w:rPr>
              <w:t>(70%) LG</w:t>
            </w:r>
          </w:p>
        </w:tc>
        <w:tc>
          <w:tcPr>
            <w:tcW w:w="1293" w:type="dxa"/>
            <w:tcBorders>
              <w:top w:val="single" w:sz="4" w:space="0" w:color="auto"/>
              <w:left w:val="nil"/>
              <w:bottom w:val="single" w:sz="8" w:space="0" w:color="auto"/>
              <w:right w:val="single" w:sz="4" w:space="0" w:color="auto"/>
            </w:tcBorders>
            <w:shd w:val="clear" w:color="auto" w:fill="auto"/>
            <w:vAlign w:val="center"/>
            <w:hideMark/>
          </w:tcPr>
          <w:p w14:paraId="222BC833" w14:textId="77777777" w:rsidR="005574F0" w:rsidRDefault="005574F0" w:rsidP="00900E9B">
            <w:pPr>
              <w:jc w:val="center"/>
              <w:rPr>
                <w:rFonts w:ascii="Calibri" w:hAnsi="Calibri" w:cs="Calibri"/>
                <w:color w:val="000000"/>
              </w:rPr>
            </w:pPr>
            <w:r>
              <w:rPr>
                <w:rFonts w:ascii="Calibri" w:hAnsi="Calibri" w:cs="Calibri"/>
                <w:color w:val="000000"/>
              </w:rPr>
              <w:t>INARTEC S.A DE C.V.</w:t>
            </w:r>
          </w:p>
        </w:tc>
        <w:tc>
          <w:tcPr>
            <w:tcW w:w="1401"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04AC1DAE" w14:textId="77777777" w:rsidR="005574F0" w:rsidRDefault="005574F0" w:rsidP="00900E9B">
            <w:pPr>
              <w:jc w:val="center"/>
              <w:rPr>
                <w:rFonts w:ascii="Calibri" w:hAnsi="Calibri" w:cs="Calibri"/>
                <w:color w:val="000000"/>
              </w:rPr>
            </w:pPr>
            <w:r>
              <w:rPr>
                <w:rFonts w:ascii="Calibri" w:hAnsi="Calibri" w:cs="Calibri"/>
                <w:color w:val="000000"/>
              </w:rPr>
              <w:t xml:space="preserve"> $           37,600.81 </w:t>
            </w:r>
          </w:p>
        </w:tc>
        <w:tc>
          <w:tcPr>
            <w:tcW w:w="1401" w:type="dxa"/>
            <w:tcBorders>
              <w:top w:val="single" w:sz="4" w:space="0" w:color="auto"/>
              <w:left w:val="nil"/>
              <w:bottom w:val="single" w:sz="8" w:space="0" w:color="auto"/>
              <w:right w:val="single" w:sz="4" w:space="0" w:color="auto"/>
            </w:tcBorders>
            <w:shd w:val="clear" w:color="auto" w:fill="auto"/>
            <w:noWrap/>
            <w:vAlign w:val="center"/>
            <w:hideMark/>
          </w:tcPr>
          <w:p w14:paraId="59FB44D2" w14:textId="77777777" w:rsidR="005574F0" w:rsidRDefault="005574F0" w:rsidP="00900E9B">
            <w:pPr>
              <w:jc w:val="center"/>
              <w:rPr>
                <w:rFonts w:ascii="Calibri" w:hAnsi="Calibri" w:cs="Calibri"/>
                <w:color w:val="000000"/>
              </w:rPr>
            </w:pPr>
            <w:r>
              <w:rPr>
                <w:rFonts w:ascii="Calibri" w:hAnsi="Calibri" w:cs="Calibri"/>
                <w:color w:val="000000"/>
              </w:rPr>
              <w:t xml:space="preserve"> $           26,320.57 </w:t>
            </w:r>
          </w:p>
        </w:tc>
        <w:tc>
          <w:tcPr>
            <w:tcW w:w="1293" w:type="dxa"/>
            <w:tcBorders>
              <w:top w:val="single" w:sz="4" w:space="0" w:color="auto"/>
              <w:left w:val="nil"/>
              <w:bottom w:val="single" w:sz="8" w:space="0" w:color="auto"/>
              <w:right w:val="single" w:sz="4" w:space="0" w:color="auto"/>
            </w:tcBorders>
            <w:shd w:val="clear" w:color="auto" w:fill="auto"/>
            <w:noWrap/>
            <w:vAlign w:val="center"/>
            <w:hideMark/>
          </w:tcPr>
          <w:p w14:paraId="178C175D" w14:textId="77777777" w:rsidR="005574F0" w:rsidRDefault="005574F0" w:rsidP="00900E9B">
            <w:pPr>
              <w:jc w:val="center"/>
              <w:rPr>
                <w:rFonts w:ascii="Calibri" w:hAnsi="Calibri" w:cs="Calibri"/>
                <w:color w:val="000000"/>
              </w:rPr>
            </w:pPr>
            <w:r>
              <w:rPr>
                <w:rFonts w:ascii="Calibri" w:hAnsi="Calibri" w:cs="Calibri"/>
                <w:color w:val="000000"/>
              </w:rPr>
              <w:t> </w:t>
            </w:r>
          </w:p>
        </w:tc>
        <w:tc>
          <w:tcPr>
            <w:tcW w:w="1508" w:type="dxa"/>
            <w:tcBorders>
              <w:top w:val="single" w:sz="4" w:space="0" w:color="auto"/>
              <w:left w:val="nil"/>
              <w:bottom w:val="single" w:sz="8" w:space="0" w:color="auto"/>
              <w:right w:val="single" w:sz="4" w:space="0" w:color="auto"/>
            </w:tcBorders>
            <w:shd w:val="clear" w:color="auto" w:fill="auto"/>
            <w:noWrap/>
            <w:vAlign w:val="center"/>
            <w:hideMark/>
          </w:tcPr>
          <w:p w14:paraId="746913EA" w14:textId="77777777" w:rsidR="005574F0" w:rsidRPr="000222E0" w:rsidRDefault="005574F0" w:rsidP="00900E9B">
            <w:pPr>
              <w:rPr>
                <w:rFonts w:ascii="Calibri" w:hAnsi="Calibri" w:cs="Calibri"/>
                <w:bCs/>
                <w:color w:val="FF0000"/>
              </w:rPr>
            </w:pPr>
            <w:r w:rsidRPr="000222E0">
              <w:rPr>
                <w:rFonts w:ascii="Calibri" w:hAnsi="Calibri" w:cs="Calibri"/>
                <w:bCs/>
                <w:color w:val="FF0000"/>
              </w:rPr>
              <w:t xml:space="preserve"> $   11,280.24 </w:t>
            </w:r>
          </w:p>
        </w:tc>
        <w:tc>
          <w:tcPr>
            <w:tcW w:w="610"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7E2DDCA2" w14:textId="77777777" w:rsidR="005574F0" w:rsidRPr="000222E0" w:rsidRDefault="005574F0" w:rsidP="00900E9B">
            <w:pPr>
              <w:jc w:val="center"/>
              <w:rPr>
                <w:rFonts w:ascii="Calibri" w:hAnsi="Calibri" w:cs="Calibri"/>
                <w:bCs/>
                <w:color w:val="000000"/>
              </w:rPr>
            </w:pPr>
            <w:r w:rsidRPr="000222E0">
              <w:rPr>
                <w:rFonts w:ascii="Calibri" w:hAnsi="Calibri" w:cs="Calibri"/>
                <w:bCs/>
                <w:color w:val="000000"/>
              </w:rPr>
              <w:t>0097</w:t>
            </w:r>
          </w:p>
        </w:tc>
      </w:tr>
      <w:tr w:rsidR="005574F0" w14:paraId="2DDBD212" w14:textId="77777777" w:rsidTr="00900E9B">
        <w:trPr>
          <w:trHeight w:val="205"/>
        </w:trPr>
        <w:tc>
          <w:tcPr>
            <w:tcW w:w="380" w:type="dxa"/>
            <w:tcBorders>
              <w:top w:val="nil"/>
              <w:left w:val="single" w:sz="8" w:space="0" w:color="auto"/>
              <w:bottom w:val="single" w:sz="8" w:space="0" w:color="auto"/>
              <w:right w:val="single" w:sz="4" w:space="0" w:color="auto"/>
            </w:tcBorders>
            <w:shd w:val="clear" w:color="auto" w:fill="auto"/>
            <w:noWrap/>
            <w:vAlign w:val="center"/>
            <w:hideMark/>
          </w:tcPr>
          <w:p w14:paraId="1140F575" w14:textId="77777777" w:rsidR="005574F0" w:rsidRDefault="005574F0" w:rsidP="00900E9B">
            <w:pPr>
              <w:jc w:val="center"/>
              <w:rPr>
                <w:rFonts w:ascii="Calibri" w:hAnsi="Calibri" w:cs="Calibri"/>
                <w:color w:val="000000"/>
              </w:rPr>
            </w:pPr>
            <w:r>
              <w:rPr>
                <w:rFonts w:ascii="Calibri" w:hAnsi="Calibri" w:cs="Calibri"/>
                <w:color w:val="000000"/>
              </w:rPr>
              <w:t> </w:t>
            </w:r>
          </w:p>
        </w:tc>
        <w:tc>
          <w:tcPr>
            <w:tcW w:w="1551" w:type="dxa"/>
            <w:tcBorders>
              <w:top w:val="nil"/>
              <w:left w:val="single" w:sz="4" w:space="0" w:color="auto"/>
              <w:bottom w:val="single" w:sz="8" w:space="0" w:color="auto"/>
              <w:right w:val="single" w:sz="4" w:space="0" w:color="auto"/>
            </w:tcBorders>
            <w:shd w:val="clear" w:color="auto" w:fill="auto"/>
            <w:noWrap/>
            <w:vAlign w:val="bottom"/>
            <w:hideMark/>
          </w:tcPr>
          <w:p w14:paraId="041543CD" w14:textId="77777777" w:rsidR="005574F0" w:rsidRDefault="005574F0" w:rsidP="00900E9B">
            <w:pPr>
              <w:rPr>
                <w:rFonts w:ascii="Calibri" w:hAnsi="Calibri" w:cs="Calibri"/>
                <w:color w:val="000000"/>
              </w:rPr>
            </w:pPr>
            <w:r>
              <w:rPr>
                <w:rFonts w:ascii="Calibri" w:hAnsi="Calibri" w:cs="Calibri"/>
                <w:color w:val="000000"/>
              </w:rPr>
              <w:t> </w:t>
            </w:r>
          </w:p>
        </w:tc>
        <w:tc>
          <w:tcPr>
            <w:tcW w:w="646" w:type="dxa"/>
            <w:tcBorders>
              <w:top w:val="nil"/>
              <w:left w:val="single" w:sz="4" w:space="0" w:color="auto"/>
              <w:bottom w:val="single" w:sz="8" w:space="0" w:color="auto"/>
              <w:right w:val="single" w:sz="4" w:space="0" w:color="auto"/>
            </w:tcBorders>
            <w:shd w:val="clear" w:color="auto" w:fill="auto"/>
            <w:noWrap/>
            <w:vAlign w:val="bottom"/>
            <w:hideMark/>
          </w:tcPr>
          <w:p w14:paraId="3ED6CF16" w14:textId="77777777" w:rsidR="005574F0" w:rsidRDefault="005574F0" w:rsidP="00900E9B">
            <w:pPr>
              <w:rPr>
                <w:rFonts w:ascii="Calibri" w:hAnsi="Calibri" w:cs="Calibri"/>
                <w:color w:val="000000"/>
              </w:rPr>
            </w:pPr>
            <w:r>
              <w:rPr>
                <w:rFonts w:ascii="Calibri" w:hAnsi="Calibri" w:cs="Calibri"/>
                <w:color w:val="000000"/>
              </w:rPr>
              <w:t> </w:t>
            </w:r>
          </w:p>
        </w:tc>
        <w:tc>
          <w:tcPr>
            <w:tcW w:w="1293" w:type="dxa"/>
            <w:tcBorders>
              <w:top w:val="nil"/>
              <w:left w:val="single" w:sz="4" w:space="0" w:color="auto"/>
              <w:bottom w:val="single" w:sz="8" w:space="0" w:color="auto"/>
              <w:right w:val="single" w:sz="4" w:space="0" w:color="auto"/>
            </w:tcBorders>
            <w:shd w:val="clear" w:color="auto" w:fill="auto"/>
            <w:noWrap/>
            <w:vAlign w:val="bottom"/>
            <w:hideMark/>
          </w:tcPr>
          <w:p w14:paraId="51D360FF" w14:textId="77777777" w:rsidR="005574F0" w:rsidRDefault="005574F0" w:rsidP="00900E9B">
            <w:pPr>
              <w:rPr>
                <w:rFonts w:ascii="Calibri" w:hAnsi="Calibri" w:cs="Calibri"/>
                <w:color w:val="000000"/>
              </w:rPr>
            </w:pPr>
            <w:r>
              <w:rPr>
                <w:rFonts w:ascii="Calibri" w:hAnsi="Calibri" w:cs="Calibri"/>
                <w:color w:val="000000"/>
              </w:rPr>
              <w:t> </w:t>
            </w:r>
          </w:p>
        </w:tc>
        <w:tc>
          <w:tcPr>
            <w:tcW w:w="1401" w:type="dxa"/>
            <w:tcBorders>
              <w:top w:val="nil"/>
              <w:left w:val="single" w:sz="4" w:space="0" w:color="auto"/>
              <w:bottom w:val="single" w:sz="8" w:space="0" w:color="auto"/>
              <w:right w:val="single" w:sz="4" w:space="0" w:color="auto"/>
            </w:tcBorders>
            <w:shd w:val="clear" w:color="auto" w:fill="auto"/>
            <w:noWrap/>
            <w:vAlign w:val="bottom"/>
            <w:hideMark/>
          </w:tcPr>
          <w:p w14:paraId="353D06F5" w14:textId="77777777" w:rsidR="005574F0" w:rsidRDefault="005574F0" w:rsidP="00900E9B">
            <w:pPr>
              <w:rPr>
                <w:rFonts w:ascii="Calibri" w:hAnsi="Calibri" w:cs="Calibri"/>
                <w:color w:val="000000"/>
              </w:rPr>
            </w:pPr>
            <w:r>
              <w:rPr>
                <w:rFonts w:ascii="Calibri" w:hAnsi="Calibri" w:cs="Calibri"/>
                <w:color w:val="000000"/>
              </w:rPr>
              <w:t> </w:t>
            </w:r>
          </w:p>
        </w:tc>
        <w:tc>
          <w:tcPr>
            <w:tcW w:w="1401" w:type="dxa"/>
            <w:tcBorders>
              <w:top w:val="nil"/>
              <w:left w:val="single" w:sz="4" w:space="0" w:color="auto"/>
              <w:bottom w:val="single" w:sz="8" w:space="0" w:color="auto"/>
              <w:right w:val="single" w:sz="4" w:space="0" w:color="auto"/>
            </w:tcBorders>
            <w:shd w:val="clear" w:color="auto" w:fill="auto"/>
            <w:noWrap/>
            <w:vAlign w:val="center"/>
            <w:hideMark/>
          </w:tcPr>
          <w:p w14:paraId="0140A333" w14:textId="77777777" w:rsidR="005574F0" w:rsidRDefault="005574F0" w:rsidP="00900E9B">
            <w:pPr>
              <w:jc w:val="center"/>
              <w:rPr>
                <w:rFonts w:ascii="Calibri" w:hAnsi="Calibri" w:cs="Calibri"/>
                <w:color w:val="000000"/>
              </w:rPr>
            </w:pPr>
            <w:r>
              <w:rPr>
                <w:rFonts w:ascii="Calibri" w:hAnsi="Calibri" w:cs="Calibri"/>
                <w:color w:val="000000"/>
              </w:rPr>
              <w:t> </w:t>
            </w:r>
          </w:p>
        </w:tc>
        <w:tc>
          <w:tcPr>
            <w:tcW w:w="1293" w:type="dxa"/>
            <w:tcBorders>
              <w:top w:val="nil"/>
              <w:left w:val="single" w:sz="4" w:space="0" w:color="auto"/>
              <w:bottom w:val="single" w:sz="8" w:space="0" w:color="auto"/>
              <w:right w:val="single" w:sz="4" w:space="0" w:color="auto"/>
            </w:tcBorders>
            <w:shd w:val="clear" w:color="auto" w:fill="auto"/>
            <w:noWrap/>
            <w:vAlign w:val="center"/>
            <w:hideMark/>
          </w:tcPr>
          <w:p w14:paraId="27C185DD" w14:textId="77777777" w:rsidR="005574F0" w:rsidRDefault="005574F0" w:rsidP="00900E9B">
            <w:pPr>
              <w:jc w:val="center"/>
              <w:rPr>
                <w:rFonts w:ascii="Calibri" w:hAnsi="Calibri" w:cs="Calibri"/>
                <w:color w:val="000000"/>
              </w:rPr>
            </w:pPr>
            <w:r>
              <w:rPr>
                <w:rFonts w:ascii="Calibri" w:hAnsi="Calibri" w:cs="Calibri"/>
                <w:color w:val="000000"/>
              </w:rPr>
              <w:t> </w:t>
            </w:r>
          </w:p>
        </w:tc>
        <w:tc>
          <w:tcPr>
            <w:tcW w:w="1508" w:type="dxa"/>
            <w:tcBorders>
              <w:top w:val="nil"/>
              <w:left w:val="single" w:sz="4" w:space="0" w:color="auto"/>
              <w:bottom w:val="single" w:sz="8" w:space="0" w:color="auto"/>
              <w:right w:val="single" w:sz="4" w:space="0" w:color="auto"/>
            </w:tcBorders>
            <w:shd w:val="clear" w:color="auto" w:fill="auto"/>
            <w:noWrap/>
            <w:vAlign w:val="center"/>
            <w:hideMark/>
          </w:tcPr>
          <w:p w14:paraId="46393AD0" w14:textId="77777777" w:rsidR="005574F0" w:rsidRPr="000222E0" w:rsidRDefault="005574F0" w:rsidP="00900E9B">
            <w:pPr>
              <w:rPr>
                <w:rFonts w:ascii="Calibri" w:hAnsi="Calibri" w:cs="Calibri"/>
                <w:b/>
                <w:bCs/>
                <w:color w:val="FF0000"/>
              </w:rPr>
            </w:pPr>
            <w:r>
              <w:rPr>
                <w:rFonts w:ascii="Calibri" w:hAnsi="Calibri" w:cs="Calibri"/>
                <w:b/>
                <w:bCs/>
                <w:color w:val="FF0000"/>
              </w:rPr>
              <w:t>$</w:t>
            </w:r>
            <w:r w:rsidRPr="000222E0">
              <w:rPr>
                <w:rFonts w:ascii="Calibri" w:hAnsi="Calibri" w:cs="Calibri"/>
                <w:b/>
                <w:bCs/>
                <w:color w:val="FF0000"/>
              </w:rPr>
              <w:t xml:space="preserve"> 14,178.82 </w:t>
            </w:r>
          </w:p>
        </w:tc>
        <w:tc>
          <w:tcPr>
            <w:tcW w:w="610" w:type="dxa"/>
            <w:tcBorders>
              <w:top w:val="nil"/>
              <w:left w:val="single" w:sz="4" w:space="0" w:color="auto"/>
              <w:bottom w:val="single" w:sz="8" w:space="0" w:color="auto"/>
              <w:right w:val="single" w:sz="8" w:space="0" w:color="auto"/>
            </w:tcBorders>
            <w:shd w:val="clear" w:color="auto" w:fill="auto"/>
            <w:noWrap/>
            <w:vAlign w:val="center"/>
            <w:hideMark/>
          </w:tcPr>
          <w:p w14:paraId="1C922681" w14:textId="77777777" w:rsidR="005574F0" w:rsidRDefault="005574F0" w:rsidP="00900E9B">
            <w:pPr>
              <w:jc w:val="center"/>
              <w:rPr>
                <w:rFonts w:ascii="Calibri" w:hAnsi="Calibri" w:cs="Calibri"/>
                <w:b/>
                <w:bCs/>
                <w:color w:val="000000"/>
              </w:rPr>
            </w:pPr>
            <w:r>
              <w:rPr>
                <w:rFonts w:ascii="Calibri" w:hAnsi="Calibri" w:cs="Calibri"/>
                <w:b/>
                <w:bCs/>
                <w:color w:val="000000"/>
              </w:rPr>
              <w:t> </w:t>
            </w:r>
          </w:p>
        </w:tc>
      </w:tr>
    </w:tbl>
    <w:p w14:paraId="6516C0A6" w14:textId="77777777" w:rsidR="005574F0" w:rsidRPr="00A22E4F" w:rsidRDefault="005574F0" w:rsidP="005574F0">
      <w:pPr>
        <w:spacing w:after="0" w:line="240" w:lineRule="auto"/>
        <w:rPr>
          <w:rFonts w:ascii="Times New Roman" w:eastAsia="Times New Roman" w:hAnsi="Times New Roman" w:cs="Times New Roman"/>
          <w:sz w:val="24"/>
          <w:szCs w:val="24"/>
          <w:lang w:val="es-ES" w:eastAsia="es-ES"/>
        </w:rPr>
      </w:pPr>
    </w:p>
    <w:p w14:paraId="34E97E6A" w14:textId="77777777" w:rsidR="005574F0" w:rsidRPr="00490BEA" w:rsidRDefault="005574F0" w:rsidP="005574F0">
      <w:pPr>
        <w:spacing w:after="0" w:line="269" w:lineRule="auto"/>
        <w:jc w:val="both"/>
        <w:rPr>
          <w:rFonts w:ascii="Times New Roman" w:hAnsi="Times New Roman" w:cs="Times New Roman"/>
          <w:sz w:val="24"/>
          <w:szCs w:val="24"/>
        </w:rPr>
      </w:pPr>
      <w:r w:rsidRPr="000259DA">
        <w:rPr>
          <w:rFonts w:ascii="Times New Roman" w:hAnsi="Times New Roman" w:cs="Times New Roman"/>
          <w:b/>
          <w:sz w:val="24"/>
          <w:szCs w:val="24"/>
        </w:rPr>
        <w:t xml:space="preserve">ACUERDO NÚMERO </w:t>
      </w:r>
      <w:r>
        <w:rPr>
          <w:rFonts w:ascii="Times New Roman" w:hAnsi="Times New Roman" w:cs="Times New Roman"/>
          <w:b/>
          <w:sz w:val="24"/>
          <w:szCs w:val="24"/>
        </w:rPr>
        <w:t>OCHO</w:t>
      </w:r>
      <w:r w:rsidRPr="000259DA">
        <w:rPr>
          <w:rFonts w:ascii="Times New Roman" w:hAnsi="Times New Roman" w:cs="Times New Roman"/>
          <w:b/>
          <w:sz w:val="24"/>
          <w:szCs w:val="24"/>
        </w:rPr>
        <w:t>:</w:t>
      </w:r>
      <w:r w:rsidRPr="000259DA">
        <w:rPr>
          <w:rFonts w:ascii="Times New Roman" w:hAnsi="Times New Roman" w:cs="Times New Roman"/>
          <w:sz w:val="24"/>
          <w:szCs w:val="24"/>
        </w:rPr>
        <w:t xml:space="preserve"> El</w:t>
      </w:r>
      <w:r w:rsidRPr="00490BEA">
        <w:rPr>
          <w:rFonts w:ascii="Times New Roman" w:hAnsi="Times New Roman" w:cs="Times New Roman"/>
          <w:sz w:val="24"/>
          <w:szCs w:val="24"/>
        </w:rPr>
        <w:t xml:space="preserve"> Concejo Municipal, CONSIDERANDO: </w:t>
      </w:r>
    </w:p>
    <w:p w14:paraId="7CA387BD" w14:textId="77777777" w:rsidR="005574F0" w:rsidRPr="00FA6117" w:rsidRDefault="005574F0" w:rsidP="005574F0">
      <w:pPr>
        <w:shd w:val="clear" w:color="auto" w:fill="FFFFFF"/>
        <w:spacing w:after="0" w:line="269" w:lineRule="auto"/>
        <w:jc w:val="both"/>
        <w:rPr>
          <w:rFonts w:ascii="Times New Roman" w:eastAsia="Times New Roman" w:hAnsi="Times New Roman" w:cs="Times New Roman"/>
          <w:color w:val="222222"/>
          <w:sz w:val="24"/>
          <w:szCs w:val="24"/>
        </w:rPr>
      </w:pPr>
      <w:r w:rsidRPr="00FA6117">
        <w:rPr>
          <w:rFonts w:ascii="Times New Roman" w:eastAsia="Times New Roman" w:hAnsi="Times New Roman" w:cs="Times New Roman"/>
          <w:color w:val="222222"/>
          <w:sz w:val="24"/>
          <w:szCs w:val="24"/>
        </w:rPr>
        <w:lastRenderedPageBreak/>
        <w:t xml:space="preserve">I- Que la Tesorera Municipal Licenciada Mayra Renderos presento nota a este colegiado fechado este día, e informando verbalmente este mismo día </w:t>
      </w:r>
      <w:r>
        <w:rPr>
          <w:rFonts w:ascii="Times New Roman" w:eastAsia="Times New Roman" w:hAnsi="Times New Roman" w:cs="Times New Roman"/>
          <w:color w:val="222222"/>
          <w:sz w:val="24"/>
          <w:szCs w:val="24"/>
        </w:rPr>
        <w:tab/>
        <w:t>que</w:t>
      </w:r>
      <w:r w:rsidRPr="00FA6117">
        <w:rPr>
          <w:rFonts w:ascii="Times New Roman" w:eastAsia="Times New Roman" w:hAnsi="Times New Roman" w:cs="Times New Roman"/>
          <w:color w:val="222222"/>
          <w:sz w:val="24"/>
          <w:szCs w:val="24"/>
        </w:rPr>
        <w:t xml:space="preserve"> el día 21 de los corrientes mando a cancelar a la Empresa CAESS, S.A. DE C.V. correspondiente al mes de FEBRERO DE 2021 un monto de $5,712.80 Dólares de los Estados Unidos de América, de una deuda pendiente durante el presente año que se posee frente a la referida empresa, y que dicho pago lo realizo desde el FONDO COMUN que posee esta institución.</w:t>
      </w:r>
    </w:p>
    <w:p w14:paraId="289B58B2" w14:textId="77777777" w:rsidR="005574F0" w:rsidRPr="00FA6117" w:rsidRDefault="005574F0" w:rsidP="005574F0">
      <w:pPr>
        <w:shd w:val="clear" w:color="auto" w:fill="FFFFFF"/>
        <w:spacing w:after="0" w:line="269"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II- </w:t>
      </w:r>
      <w:r w:rsidRPr="00FA6117">
        <w:rPr>
          <w:rFonts w:ascii="Times New Roman" w:eastAsia="Times New Roman" w:hAnsi="Times New Roman" w:cs="Times New Roman"/>
          <w:color w:val="222222"/>
          <w:sz w:val="24"/>
          <w:szCs w:val="24"/>
        </w:rPr>
        <w:t>Que en sesión anterior se resolvió sobre el uso del referido fondo el cual sería destinado para el pago de las obligaciones patronales como lo es el Seguro Social y las AFPS, siendo de carácter obligatorio su pago.</w:t>
      </w:r>
    </w:p>
    <w:p w14:paraId="6AA66207" w14:textId="77777777" w:rsidR="005574F0" w:rsidRPr="00FA6117" w:rsidRDefault="005574F0" w:rsidP="005574F0">
      <w:pPr>
        <w:shd w:val="clear" w:color="auto" w:fill="FFFFFF"/>
        <w:spacing w:after="0" w:line="269"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III- </w:t>
      </w:r>
      <w:r w:rsidRPr="00FA6117">
        <w:rPr>
          <w:rFonts w:ascii="Times New Roman" w:eastAsia="Times New Roman" w:hAnsi="Times New Roman" w:cs="Times New Roman"/>
          <w:color w:val="222222"/>
          <w:sz w:val="24"/>
          <w:szCs w:val="24"/>
        </w:rPr>
        <w:t>Que sostenido y en esta ocasión reiteramos que este colegiado es garante de los derechos fundamentales de todos los trabajadores que se encuentran laborando para y bajo las ordenes de esta institución, y por lo tanto, de las obligaciones patronales que deben cumplirse, asimismo conocemos de las consecuencias legales de carácter penal en las que se puede incurrir, por lo que basados en todo lo anterior, y que se había realizado una excepción para mantener la estabilidad de todos los trabajadores sin faltar su salario y pago de prestaciones,</w:t>
      </w:r>
    </w:p>
    <w:p w14:paraId="0C0B9DAF" w14:textId="77777777" w:rsidR="005574F0" w:rsidRDefault="005574F0" w:rsidP="005574F0">
      <w:pPr>
        <w:shd w:val="clear" w:color="auto" w:fill="FFFFFF"/>
        <w:spacing w:after="0" w:line="269" w:lineRule="auto"/>
        <w:jc w:val="both"/>
        <w:rPr>
          <w:rFonts w:ascii="Times New Roman" w:eastAsia="Times New Roman" w:hAnsi="Times New Roman" w:cs="Times New Roman"/>
          <w:bCs/>
          <w:color w:val="222222"/>
          <w:sz w:val="24"/>
          <w:szCs w:val="24"/>
        </w:rPr>
      </w:pPr>
      <w:r>
        <w:rPr>
          <w:rFonts w:ascii="Times New Roman" w:eastAsia="Times New Roman" w:hAnsi="Times New Roman" w:cs="Times New Roman"/>
          <w:color w:val="222222"/>
          <w:sz w:val="24"/>
          <w:szCs w:val="24"/>
        </w:rPr>
        <w:t xml:space="preserve">IV- </w:t>
      </w:r>
      <w:r w:rsidRPr="00FA6117">
        <w:rPr>
          <w:rFonts w:ascii="Times New Roman" w:eastAsia="Times New Roman" w:hAnsi="Times New Roman" w:cs="Times New Roman"/>
          <w:color w:val="222222"/>
          <w:sz w:val="24"/>
          <w:szCs w:val="24"/>
        </w:rPr>
        <w:t xml:space="preserve">Al encontrarse la situación planteada en el párrafo anterior, aunado al informe que ha presentado la Jefe de la Unidad de Tesorería Licda. Mayra Renderos, por medio del cual informa tanto escrito como verbal ante este pleno, que no existen fondos suficientes para el pago del ISSS, se deberá realizar nuevamente un préstamo desde el fondo GOES </w:t>
      </w:r>
      <w:r>
        <w:rPr>
          <w:rFonts w:ascii="Times New Roman" w:eastAsia="Times New Roman" w:hAnsi="Times New Roman" w:cs="Times New Roman"/>
          <w:color w:val="222222"/>
          <w:sz w:val="24"/>
          <w:szCs w:val="24"/>
        </w:rPr>
        <w:t>$4,597.48</w:t>
      </w:r>
      <w:r w:rsidRPr="00FA6117">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 xml:space="preserve">dólares </w:t>
      </w:r>
      <w:r w:rsidRPr="00FA6117">
        <w:rPr>
          <w:rFonts w:ascii="Times New Roman" w:eastAsia="Times New Roman" w:hAnsi="Times New Roman" w:cs="Times New Roman"/>
          <w:color w:val="222222"/>
          <w:sz w:val="24"/>
          <w:szCs w:val="24"/>
        </w:rPr>
        <w:t>por lo que este caso deberá ser sustentado conforme a lo dispuesto en el Art. 37 y</w:t>
      </w:r>
      <w:r>
        <w:rPr>
          <w:rFonts w:ascii="Times New Roman" w:eastAsia="Times New Roman" w:hAnsi="Times New Roman" w:cs="Times New Roman"/>
          <w:color w:val="222222"/>
          <w:sz w:val="24"/>
          <w:szCs w:val="24"/>
        </w:rPr>
        <w:t xml:space="preserve"> Art.</w:t>
      </w:r>
      <w:r w:rsidRPr="00FA6117">
        <w:rPr>
          <w:rFonts w:ascii="Times New Roman" w:eastAsia="Times New Roman" w:hAnsi="Times New Roman" w:cs="Times New Roman"/>
          <w:color w:val="222222"/>
          <w:sz w:val="24"/>
          <w:szCs w:val="24"/>
        </w:rPr>
        <w:t xml:space="preserve"> 38 y Art. 203 y siguientes de la Constitución de la República, Convención Iberoamericana de la Organización Internacional del Trabajo,  Art. 4 del Código Municipal, Art. 59 numeral 3 de la Carrera Administrativa Municipal, y leyes aplicados supletoriamente como Código de Trabajo, Ley del Servicio Civil y otras afines.</w:t>
      </w:r>
      <w:r>
        <w:rPr>
          <w:rFonts w:ascii="Times New Roman" w:eastAsia="Times New Roman" w:hAnsi="Times New Roman" w:cs="Times New Roman"/>
          <w:color w:val="222222"/>
          <w:sz w:val="24"/>
          <w:szCs w:val="24"/>
        </w:rPr>
        <w:t xml:space="preserve"> </w:t>
      </w:r>
      <w:r w:rsidRPr="00FA6117">
        <w:rPr>
          <w:rFonts w:ascii="Times New Roman" w:eastAsia="Times New Roman" w:hAnsi="Times New Roman" w:cs="Times New Roman"/>
          <w:b/>
          <w:color w:val="222222"/>
          <w:sz w:val="24"/>
          <w:szCs w:val="24"/>
        </w:rPr>
        <w:t>Por tanto,</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b/>
          <w:bCs/>
          <w:color w:val="222222"/>
          <w:sz w:val="24"/>
          <w:szCs w:val="24"/>
        </w:rPr>
        <w:t>e</w:t>
      </w:r>
      <w:r w:rsidRPr="00EA3896">
        <w:rPr>
          <w:rFonts w:ascii="Times New Roman" w:eastAsia="Times New Roman" w:hAnsi="Times New Roman" w:cs="Times New Roman"/>
          <w:b/>
          <w:bCs/>
          <w:color w:val="222222"/>
          <w:sz w:val="24"/>
          <w:szCs w:val="24"/>
        </w:rPr>
        <w:t>l Concejo Municipal en uso de las facultades que le otorga los artículos arri</w:t>
      </w:r>
      <w:r>
        <w:rPr>
          <w:rFonts w:ascii="Times New Roman" w:eastAsia="Times New Roman" w:hAnsi="Times New Roman" w:cs="Times New Roman"/>
          <w:b/>
          <w:bCs/>
          <w:color w:val="222222"/>
          <w:sz w:val="24"/>
          <w:szCs w:val="24"/>
        </w:rPr>
        <w:t>ba relacionados y considerandos</w:t>
      </w:r>
      <w:r w:rsidRPr="00EA3896">
        <w:rPr>
          <w:rFonts w:ascii="Times New Roman" w:eastAsia="Times New Roman" w:hAnsi="Times New Roman" w:cs="Times New Roman"/>
          <w:b/>
          <w:bCs/>
          <w:color w:val="222222"/>
          <w:sz w:val="24"/>
          <w:szCs w:val="24"/>
        </w:rPr>
        <w:t xml:space="preserve"> detallados, ACUERDA: </w:t>
      </w:r>
      <w:r w:rsidRPr="003E7D33">
        <w:rPr>
          <w:rFonts w:ascii="Times New Roman" w:eastAsia="Times New Roman" w:hAnsi="Times New Roman" w:cs="Times New Roman"/>
          <w:bCs/>
          <w:color w:val="222222"/>
          <w:sz w:val="24"/>
          <w:szCs w:val="24"/>
        </w:rPr>
        <w:t>1</w:t>
      </w:r>
      <w:proofErr w:type="gramStart"/>
      <w:r w:rsidRPr="003E7D33">
        <w:rPr>
          <w:rFonts w:ascii="Times New Roman" w:eastAsia="Times New Roman" w:hAnsi="Times New Roman" w:cs="Times New Roman"/>
          <w:bCs/>
          <w:color w:val="222222"/>
          <w:sz w:val="24"/>
          <w:szCs w:val="24"/>
        </w:rPr>
        <w:t>)</w:t>
      </w:r>
      <w:r w:rsidRPr="00EA3896">
        <w:rPr>
          <w:rFonts w:ascii="Times New Roman" w:eastAsia="Times New Roman" w:hAnsi="Times New Roman" w:cs="Times New Roman"/>
          <w:bCs/>
          <w:color w:val="222222"/>
          <w:sz w:val="24"/>
          <w:szCs w:val="24"/>
        </w:rPr>
        <w:t xml:space="preserve">  </w:t>
      </w:r>
      <w:r>
        <w:rPr>
          <w:rFonts w:ascii="Times New Roman" w:eastAsia="Times New Roman" w:hAnsi="Times New Roman" w:cs="Times New Roman"/>
          <w:bCs/>
          <w:color w:val="222222"/>
          <w:sz w:val="24"/>
          <w:szCs w:val="24"/>
        </w:rPr>
        <w:t>R</w:t>
      </w:r>
      <w:r w:rsidRPr="00EA3896">
        <w:rPr>
          <w:rFonts w:ascii="Times New Roman" w:eastAsia="Times New Roman" w:hAnsi="Times New Roman" w:cs="Times New Roman"/>
          <w:bCs/>
          <w:color w:val="222222"/>
          <w:sz w:val="24"/>
          <w:szCs w:val="24"/>
        </w:rPr>
        <w:t>econocer</w:t>
      </w:r>
      <w:proofErr w:type="gramEnd"/>
      <w:r w:rsidRPr="00EA3896">
        <w:rPr>
          <w:rFonts w:ascii="Times New Roman" w:eastAsia="Times New Roman" w:hAnsi="Times New Roman" w:cs="Times New Roman"/>
          <w:bCs/>
          <w:color w:val="222222"/>
          <w:sz w:val="24"/>
          <w:szCs w:val="24"/>
        </w:rPr>
        <w:t xml:space="preserve"> y garantizar </w:t>
      </w:r>
      <w:r>
        <w:rPr>
          <w:rFonts w:ascii="Times New Roman" w:eastAsia="Times New Roman" w:hAnsi="Times New Roman" w:cs="Times New Roman"/>
          <w:bCs/>
          <w:color w:val="222222"/>
          <w:sz w:val="24"/>
          <w:szCs w:val="24"/>
        </w:rPr>
        <w:t xml:space="preserve">nuevamente </w:t>
      </w:r>
      <w:r w:rsidRPr="00EA3896">
        <w:rPr>
          <w:rFonts w:ascii="Times New Roman" w:eastAsia="Times New Roman" w:hAnsi="Times New Roman" w:cs="Times New Roman"/>
          <w:bCs/>
          <w:color w:val="222222"/>
          <w:sz w:val="24"/>
          <w:szCs w:val="24"/>
        </w:rPr>
        <w:t xml:space="preserve">el derecho fundamental al pago de las prestaciones legales </w:t>
      </w:r>
      <w:r>
        <w:rPr>
          <w:rFonts w:ascii="Times New Roman" w:eastAsia="Times New Roman" w:hAnsi="Times New Roman" w:cs="Times New Roman"/>
          <w:bCs/>
          <w:color w:val="222222"/>
          <w:sz w:val="24"/>
          <w:szCs w:val="24"/>
        </w:rPr>
        <w:t>a los trabajadores o empleados de esta municipalidad para el presente caso el correspondiente al Seguro Social. 2) Prestar de la Cuenta PROGRAMA DE ATENCIÓN A LA EMERGENCIA PROVOCADA POR TORMENTA AMANDA EN EL MUNICIPIO DE SAN PEDRO PERULAPAN SEGUNDO COMPLEMENTO</w:t>
      </w:r>
      <w:r w:rsidRPr="00CD7E30">
        <w:rPr>
          <w:rFonts w:ascii="Times New Roman" w:eastAsia="Times New Roman" w:hAnsi="Times New Roman" w:cs="Times New Roman"/>
          <w:bCs/>
          <w:color w:val="222222"/>
          <w:sz w:val="24"/>
          <w:szCs w:val="24"/>
        </w:rPr>
        <w:t xml:space="preserve"> </w:t>
      </w:r>
      <w:r>
        <w:rPr>
          <w:rFonts w:ascii="Times New Roman" w:eastAsia="Times New Roman" w:hAnsi="Times New Roman" w:cs="Times New Roman"/>
          <w:bCs/>
          <w:color w:val="222222"/>
          <w:sz w:val="24"/>
          <w:szCs w:val="24"/>
        </w:rPr>
        <w:t>Cuenta Bancaria Número 100-200-701166-7 y transferir a la cuenta FONDO COMUN MUNICIPAL RERIODO 2018-2021 #</w:t>
      </w:r>
      <w:r w:rsidRPr="00EF1CCD">
        <w:rPr>
          <w:rFonts w:ascii="Times New Roman" w:hAnsi="Times New Roman" w:cs="Times New Roman"/>
          <w:sz w:val="24"/>
          <w:szCs w:val="24"/>
        </w:rPr>
        <w:t>100-200-700911-5</w:t>
      </w:r>
      <w:r>
        <w:rPr>
          <w:rFonts w:ascii="Times New Roman" w:eastAsia="Times New Roman" w:hAnsi="Times New Roman" w:cs="Times New Roman"/>
          <w:bCs/>
          <w:color w:val="222222"/>
          <w:sz w:val="24"/>
          <w:szCs w:val="24"/>
        </w:rPr>
        <w:t xml:space="preserve"> la cantidad de CUATRO MIL QUINIENTOS NOVENTA Y SIETE 48/100 DOLARES DE LOS ESTADOS UNIDOS DE NORTE AMERICA (</w:t>
      </w:r>
      <w:r>
        <w:rPr>
          <w:rFonts w:ascii="Times New Roman" w:eastAsia="Times New Roman" w:hAnsi="Times New Roman" w:cs="Times New Roman"/>
          <w:color w:val="222222"/>
          <w:sz w:val="24"/>
          <w:szCs w:val="24"/>
        </w:rPr>
        <w:t>$4,597.48)</w:t>
      </w:r>
      <w:r w:rsidRPr="00FA6117">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bCs/>
          <w:color w:val="222222"/>
          <w:sz w:val="24"/>
          <w:szCs w:val="24"/>
        </w:rPr>
        <w:t xml:space="preserve"> para pagar el</w:t>
      </w:r>
      <w:r w:rsidRPr="007B1A64">
        <w:rPr>
          <w:rFonts w:ascii="Times New Roman" w:eastAsia="Times New Roman" w:hAnsi="Times New Roman" w:cs="Times New Roman"/>
          <w:bCs/>
          <w:color w:val="222222"/>
          <w:sz w:val="24"/>
          <w:szCs w:val="24"/>
        </w:rPr>
        <w:t xml:space="preserve"> </w:t>
      </w:r>
      <w:r>
        <w:rPr>
          <w:rFonts w:ascii="Times New Roman" w:eastAsia="Times New Roman" w:hAnsi="Times New Roman" w:cs="Times New Roman"/>
          <w:bCs/>
          <w:color w:val="222222"/>
          <w:sz w:val="24"/>
          <w:szCs w:val="24"/>
        </w:rPr>
        <w:t>Seguro Social y así evitar futuros cuestionamientos de la Corte de Cuentas y Fiscalía General de la Republica por incumplimiento a los derechos de los trabajadores los cuales son de carácter fundamental y están protegidos desde la Constitución de la Republica, 3) Se autoriza a la Tesorera Municipal para que realice el pago correspondiente y que además dentro del plazo legal que corresponde, en caso ingresen fondos propios por pago de los contribuyentes de algún tributo municipal, de manera inmediata lo reintegre a la cuenta correspondiente; 4) En todo se deberá reintegrar dicho préstamo cuando ingresen fondos FODES o propios.</w:t>
      </w:r>
    </w:p>
    <w:p w14:paraId="34ACEEB5" w14:textId="77777777" w:rsidR="005574F0" w:rsidRDefault="005574F0" w:rsidP="005574F0">
      <w:pPr>
        <w:spacing w:after="0" w:line="276" w:lineRule="auto"/>
        <w:jc w:val="both"/>
        <w:rPr>
          <w:rFonts w:ascii="Times New Roman" w:hAnsi="Times New Roman" w:cs="Times New Roman"/>
          <w:sz w:val="24"/>
          <w:szCs w:val="24"/>
        </w:rPr>
      </w:pPr>
    </w:p>
    <w:p w14:paraId="694E6F11" w14:textId="77777777" w:rsidR="005574F0" w:rsidRPr="00490BEA" w:rsidRDefault="005574F0" w:rsidP="005574F0">
      <w:pPr>
        <w:spacing w:after="0" w:line="269" w:lineRule="auto"/>
        <w:jc w:val="both"/>
        <w:rPr>
          <w:rFonts w:ascii="Times New Roman" w:hAnsi="Times New Roman" w:cs="Times New Roman"/>
          <w:sz w:val="24"/>
          <w:szCs w:val="24"/>
        </w:rPr>
      </w:pPr>
      <w:r w:rsidRPr="000259DA">
        <w:rPr>
          <w:rFonts w:ascii="Times New Roman" w:hAnsi="Times New Roman" w:cs="Times New Roman"/>
          <w:b/>
          <w:sz w:val="24"/>
          <w:szCs w:val="24"/>
        </w:rPr>
        <w:t xml:space="preserve">ACUERDO NÚMERO </w:t>
      </w:r>
      <w:r>
        <w:rPr>
          <w:rFonts w:ascii="Times New Roman" w:hAnsi="Times New Roman" w:cs="Times New Roman"/>
          <w:b/>
          <w:sz w:val="24"/>
          <w:szCs w:val="24"/>
        </w:rPr>
        <w:t>NUEVE</w:t>
      </w:r>
      <w:r w:rsidRPr="000259DA">
        <w:rPr>
          <w:rFonts w:ascii="Times New Roman" w:hAnsi="Times New Roman" w:cs="Times New Roman"/>
          <w:b/>
          <w:sz w:val="24"/>
          <w:szCs w:val="24"/>
        </w:rPr>
        <w:t>:</w:t>
      </w:r>
      <w:r w:rsidRPr="000259DA">
        <w:rPr>
          <w:rFonts w:ascii="Times New Roman" w:hAnsi="Times New Roman" w:cs="Times New Roman"/>
          <w:sz w:val="24"/>
          <w:szCs w:val="24"/>
        </w:rPr>
        <w:t xml:space="preserve"> El</w:t>
      </w:r>
      <w:r w:rsidRPr="00490BEA">
        <w:rPr>
          <w:rFonts w:ascii="Times New Roman" w:hAnsi="Times New Roman" w:cs="Times New Roman"/>
          <w:sz w:val="24"/>
          <w:szCs w:val="24"/>
        </w:rPr>
        <w:t xml:space="preserve"> Concejo Municipal, CONSIDERANDO: </w:t>
      </w:r>
    </w:p>
    <w:p w14:paraId="0107CCCD" w14:textId="77777777" w:rsidR="005574F0" w:rsidRPr="0069109E" w:rsidRDefault="005574F0" w:rsidP="005574F0">
      <w:pPr>
        <w:shd w:val="clear" w:color="auto" w:fill="FFFFFF"/>
        <w:spacing w:after="0" w:line="269" w:lineRule="auto"/>
        <w:jc w:val="both"/>
        <w:rPr>
          <w:rFonts w:ascii="Times New Roman" w:eastAsia="Times New Roman" w:hAnsi="Times New Roman" w:cs="Times New Roman"/>
          <w:bCs/>
          <w:color w:val="222222"/>
          <w:sz w:val="24"/>
          <w:szCs w:val="24"/>
        </w:rPr>
      </w:pPr>
      <w:r w:rsidRPr="00FA6117">
        <w:rPr>
          <w:rFonts w:ascii="Times New Roman" w:eastAsia="Times New Roman" w:hAnsi="Times New Roman" w:cs="Times New Roman"/>
          <w:color w:val="222222"/>
          <w:sz w:val="24"/>
          <w:szCs w:val="24"/>
        </w:rPr>
        <w:t>I-</w:t>
      </w:r>
      <w:r w:rsidRPr="00FC1F9C">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 xml:space="preserve">Que según exposición de la Tesorera Municipal, </w:t>
      </w:r>
      <w:r w:rsidRPr="00650B27">
        <w:rPr>
          <w:rFonts w:ascii="Times New Roman" w:hAnsi="Times New Roman" w:cs="Times New Roman"/>
          <w:sz w:val="24"/>
          <w:szCs w:val="24"/>
        </w:rPr>
        <w:t>Licda. Mayra Lissethe Renderos de Vásquez</w:t>
      </w:r>
      <w:r>
        <w:rPr>
          <w:rFonts w:ascii="Times New Roman" w:hAnsi="Times New Roman" w:cs="Times New Roman"/>
          <w:sz w:val="24"/>
          <w:szCs w:val="24"/>
        </w:rPr>
        <w:t xml:space="preserve">, donde explica que por falta de Fondos debido a que el Gobierno Central no ha depositado el FODES, </w:t>
      </w:r>
      <w:r>
        <w:rPr>
          <w:rFonts w:ascii="Times New Roman" w:hAnsi="Times New Roman" w:cs="Times New Roman"/>
          <w:sz w:val="24"/>
          <w:szCs w:val="24"/>
        </w:rPr>
        <w:lastRenderedPageBreak/>
        <w:t>se han realizado una serie de movimientos financieros internos lo cual ha permito subsistir a la crisis económica, para lo cual se ha realizado constantemente dichos préstamos a partir del mes de junio del año 2020 los cuales han quedado debidamente sustentados en cada uno de los acuerdos que fueron tomados partiendo de las necesidades que eran presentadas por la unidad financiera de esta institución, por lo que ha efecto de garantizar, reconocer y respaldar las cuentas por pagar que esta frente a esta institución ante contratistas o proveedores de bienes o servicios, y la planilla de empleados municipales, por lo que se aclara que el mismo no constituye deuda para la administración ya que se encontraban debidamente presupuestado según su fuente de financiamiento la cual sufrió modificaciones por lo expuesto anteriormente, es necesario realizar el detalle de cada uno de dichos prestamos entre cuentas bancarias internas de la administración Municipal con el objeto de que las mismas queden claras e identificadas para la nueva administración municipal, ya que se trata por una parte de una deuda interna de carácter institucional por el préstamo interno entre las cuentas, y por otra de las cuentas por pagar que constituyen una obligación legalmente contraídas por la institución con su debida documentación de respaldo.</w:t>
      </w:r>
      <w:r w:rsidRPr="00FC1F9C">
        <w:rPr>
          <w:rFonts w:ascii="Times New Roman" w:eastAsia="Times New Roman" w:hAnsi="Times New Roman" w:cs="Times New Roman"/>
          <w:b/>
          <w:color w:val="222222"/>
          <w:sz w:val="24"/>
          <w:szCs w:val="24"/>
        </w:rPr>
        <w:t xml:space="preserve"> </w:t>
      </w:r>
      <w:r w:rsidRPr="00FA6117">
        <w:rPr>
          <w:rFonts w:ascii="Times New Roman" w:eastAsia="Times New Roman" w:hAnsi="Times New Roman" w:cs="Times New Roman"/>
          <w:b/>
          <w:color w:val="222222"/>
          <w:sz w:val="24"/>
          <w:szCs w:val="24"/>
        </w:rPr>
        <w:t>Por tanto,</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b/>
          <w:bCs/>
          <w:color w:val="222222"/>
          <w:sz w:val="24"/>
          <w:szCs w:val="24"/>
        </w:rPr>
        <w:t>e</w:t>
      </w:r>
      <w:r w:rsidRPr="00EA3896">
        <w:rPr>
          <w:rFonts w:ascii="Times New Roman" w:eastAsia="Times New Roman" w:hAnsi="Times New Roman" w:cs="Times New Roman"/>
          <w:b/>
          <w:bCs/>
          <w:color w:val="222222"/>
          <w:sz w:val="24"/>
          <w:szCs w:val="24"/>
        </w:rPr>
        <w:t xml:space="preserve">l Concejo Municipal en uso de las facultades que le otorga </w:t>
      </w:r>
      <w:r>
        <w:rPr>
          <w:rFonts w:ascii="Times New Roman" w:eastAsia="Times New Roman" w:hAnsi="Times New Roman" w:cs="Times New Roman"/>
          <w:b/>
          <w:bCs/>
          <w:color w:val="222222"/>
          <w:sz w:val="24"/>
          <w:szCs w:val="24"/>
        </w:rPr>
        <w:t>el Código Municipal</w:t>
      </w:r>
      <w:r w:rsidRPr="00EA3896">
        <w:rPr>
          <w:rFonts w:ascii="Times New Roman" w:eastAsia="Times New Roman" w:hAnsi="Times New Roman" w:cs="Times New Roman"/>
          <w:b/>
          <w:bCs/>
          <w:color w:val="222222"/>
          <w:sz w:val="24"/>
          <w:szCs w:val="24"/>
        </w:rPr>
        <w:t>, ACUERDA:</w:t>
      </w:r>
      <w:r>
        <w:rPr>
          <w:rFonts w:ascii="Times New Roman" w:eastAsia="Times New Roman" w:hAnsi="Times New Roman" w:cs="Times New Roman"/>
          <w:b/>
          <w:bCs/>
          <w:color w:val="222222"/>
          <w:sz w:val="24"/>
          <w:szCs w:val="24"/>
        </w:rPr>
        <w:t xml:space="preserve"> </w:t>
      </w:r>
      <w:r>
        <w:rPr>
          <w:rFonts w:ascii="Times New Roman" w:eastAsia="Times New Roman" w:hAnsi="Times New Roman" w:cs="Times New Roman"/>
          <w:bCs/>
          <w:color w:val="222222"/>
          <w:sz w:val="24"/>
          <w:szCs w:val="24"/>
        </w:rPr>
        <w:t xml:space="preserve">Establecer, </w:t>
      </w:r>
      <w:r>
        <w:rPr>
          <w:rFonts w:ascii="Times New Roman" w:hAnsi="Times New Roman" w:cs="Times New Roman"/>
          <w:sz w:val="24"/>
          <w:szCs w:val="24"/>
        </w:rPr>
        <w:t>Reconocer</w:t>
      </w:r>
      <w:r w:rsidRPr="005E5226">
        <w:rPr>
          <w:rFonts w:ascii="Times New Roman" w:hAnsi="Times New Roman" w:cs="Times New Roman"/>
          <w:sz w:val="24"/>
          <w:szCs w:val="24"/>
        </w:rPr>
        <w:t xml:space="preserve"> </w:t>
      </w:r>
      <w:r>
        <w:rPr>
          <w:rFonts w:ascii="Times New Roman" w:hAnsi="Times New Roman" w:cs="Times New Roman"/>
          <w:sz w:val="24"/>
          <w:szCs w:val="24"/>
        </w:rPr>
        <w:t xml:space="preserve">y Trasladar a la administración entrante </w:t>
      </w:r>
      <w:r w:rsidRPr="005E5226">
        <w:rPr>
          <w:rFonts w:ascii="Times New Roman" w:hAnsi="Times New Roman" w:cs="Times New Roman"/>
          <w:sz w:val="24"/>
          <w:szCs w:val="24"/>
        </w:rPr>
        <w:t>el detalle</w:t>
      </w:r>
      <w:r>
        <w:rPr>
          <w:rFonts w:ascii="Times New Roman" w:hAnsi="Times New Roman" w:cs="Times New Roman"/>
          <w:sz w:val="24"/>
          <w:szCs w:val="24"/>
        </w:rPr>
        <w:t xml:space="preserve"> de los préstamos entre las cuentas municipales que se han realizado internamente las cuales principalmente son FONDOS PROPIOS, 25% FODES Y 70% FODES y cuenta GOES como último recurso que se tuvo debido a las exigencias presentadas por los empleados anteriormente y relacionadas a las obligaciones de carácter laboral para todos los servidores públicos, lo anterior por las razones expuestas en los considerandos antes mencionados, que se detallan a continuación: </w:t>
      </w:r>
    </w:p>
    <w:p w14:paraId="23487DFC" w14:textId="77777777" w:rsidR="005574F0" w:rsidRDefault="005574F0" w:rsidP="005574F0">
      <w:pPr>
        <w:shd w:val="clear" w:color="auto" w:fill="FFFFFF"/>
        <w:spacing w:after="0" w:line="293" w:lineRule="auto"/>
        <w:jc w:val="both"/>
        <w:rPr>
          <w:noProof/>
          <w:lang w:eastAsia="es-SV"/>
        </w:rPr>
      </w:pPr>
      <w:r w:rsidRPr="001C5D30">
        <w:rPr>
          <w:noProof/>
          <w:lang w:eastAsia="es-SV"/>
        </w:rPr>
        <w:drawing>
          <wp:inline distT="0" distB="0" distL="0" distR="0" wp14:anchorId="5DCA450C" wp14:editId="33C7D82B">
            <wp:extent cx="6150257" cy="914400"/>
            <wp:effectExtent l="0" t="0" r="317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77267" cy="918416"/>
                    </a:xfrm>
                    <a:prstGeom prst="rect">
                      <a:avLst/>
                    </a:prstGeom>
                    <a:noFill/>
                    <a:ln>
                      <a:noFill/>
                    </a:ln>
                  </pic:spPr>
                </pic:pic>
              </a:graphicData>
            </a:graphic>
          </wp:inline>
        </w:drawing>
      </w:r>
    </w:p>
    <w:p w14:paraId="2F15F827" w14:textId="77777777" w:rsidR="005574F0" w:rsidRDefault="005574F0" w:rsidP="005574F0">
      <w:pPr>
        <w:spacing w:after="0" w:line="295" w:lineRule="auto"/>
        <w:jc w:val="both"/>
        <w:rPr>
          <w:rFonts w:ascii="Times New Roman" w:hAnsi="Times New Roman" w:cs="Times New Roman"/>
          <w:sz w:val="24"/>
          <w:szCs w:val="24"/>
        </w:rPr>
      </w:pPr>
      <w:r w:rsidRPr="00FC1F9C">
        <w:rPr>
          <w:noProof/>
          <w:lang w:eastAsia="es-SV"/>
        </w:rPr>
        <w:drawing>
          <wp:inline distT="0" distB="0" distL="0" distR="0" wp14:anchorId="14BCB84C" wp14:editId="26F70ACF">
            <wp:extent cx="6147602" cy="1792224"/>
            <wp:effectExtent l="0" t="0" r="571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1185" cy="1804930"/>
                    </a:xfrm>
                    <a:prstGeom prst="rect">
                      <a:avLst/>
                    </a:prstGeom>
                    <a:noFill/>
                    <a:ln>
                      <a:noFill/>
                    </a:ln>
                  </pic:spPr>
                </pic:pic>
              </a:graphicData>
            </a:graphic>
          </wp:inline>
        </w:drawing>
      </w:r>
    </w:p>
    <w:p w14:paraId="78DDB9B5" w14:textId="77777777" w:rsidR="005574F0" w:rsidRDefault="005574F0" w:rsidP="005574F0">
      <w:pPr>
        <w:spacing w:after="0" w:line="295" w:lineRule="auto"/>
        <w:jc w:val="both"/>
        <w:rPr>
          <w:rFonts w:ascii="Times New Roman" w:hAnsi="Times New Roman" w:cs="Times New Roman"/>
          <w:sz w:val="24"/>
          <w:szCs w:val="24"/>
        </w:rPr>
      </w:pPr>
      <w:r w:rsidRPr="002F4192">
        <w:rPr>
          <w:noProof/>
          <w:lang w:eastAsia="es-SV"/>
        </w:rPr>
        <w:drawing>
          <wp:inline distT="0" distB="0" distL="0" distR="0" wp14:anchorId="6E6680D0" wp14:editId="6D688EB1">
            <wp:extent cx="6149340" cy="870509"/>
            <wp:effectExtent l="0" t="0" r="381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87449" cy="875904"/>
                    </a:xfrm>
                    <a:prstGeom prst="rect">
                      <a:avLst/>
                    </a:prstGeom>
                    <a:noFill/>
                    <a:ln>
                      <a:noFill/>
                    </a:ln>
                  </pic:spPr>
                </pic:pic>
              </a:graphicData>
            </a:graphic>
          </wp:inline>
        </w:drawing>
      </w:r>
    </w:p>
    <w:p w14:paraId="6D2A4C86" w14:textId="77777777" w:rsidR="005574F0" w:rsidRDefault="005574F0" w:rsidP="005574F0">
      <w:pPr>
        <w:spacing w:after="0" w:line="295" w:lineRule="auto"/>
        <w:jc w:val="both"/>
      </w:pPr>
    </w:p>
    <w:p w14:paraId="0AC6AB57" w14:textId="77777777" w:rsidR="005574F0" w:rsidRDefault="005574F0" w:rsidP="005574F0">
      <w:pPr>
        <w:spacing w:after="0" w:line="295" w:lineRule="auto"/>
        <w:jc w:val="both"/>
        <w:rPr>
          <w:rFonts w:ascii="Times New Roman" w:hAnsi="Times New Roman" w:cs="Times New Roman"/>
          <w:sz w:val="24"/>
          <w:szCs w:val="24"/>
        </w:rPr>
      </w:pPr>
      <w:r w:rsidRPr="00B16243">
        <w:rPr>
          <w:noProof/>
          <w:lang w:eastAsia="es-SV"/>
        </w:rPr>
        <w:lastRenderedPageBreak/>
        <w:drawing>
          <wp:inline distT="0" distB="0" distL="0" distR="0" wp14:anchorId="5F370220" wp14:editId="5C598022">
            <wp:extent cx="4740275" cy="1967788"/>
            <wp:effectExtent l="0" t="0" r="317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45299" cy="1969874"/>
                    </a:xfrm>
                    <a:prstGeom prst="rect">
                      <a:avLst/>
                    </a:prstGeom>
                    <a:noFill/>
                    <a:ln>
                      <a:noFill/>
                    </a:ln>
                  </pic:spPr>
                </pic:pic>
              </a:graphicData>
            </a:graphic>
          </wp:inline>
        </w:drawing>
      </w:r>
    </w:p>
    <w:p w14:paraId="02A7E96C" w14:textId="77777777" w:rsidR="005574F0" w:rsidRDefault="005574F0" w:rsidP="005574F0">
      <w:pPr>
        <w:spacing w:after="0" w:line="295" w:lineRule="auto"/>
        <w:jc w:val="both"/>
        <w:rPr>
          <w:rFonts w:ascii="Times New Roman" w:hAnsi="Times New Roman" w:cs="Times New Roman"/>
          <w:sz w:val="24"/>
          <w:szCs w:val="24"/>
        </w:rPr>
      </w:pPr>
      <w:r w:rsidRPr="00B16243">
        <w:rPr>
          <w:noProof/>
          <w:lang w:eastAsia="es-SV"/>
        </w:rPr>
        <w:drawing>
          <wp:inline distT="0" distB="0" distL="0" distR="0" wp14:anchorId="70957183" wp14:editId="3030B4A3">
            <wp:extent cx="4740275" cy="1448410"/>
            <wp:effectExtent l="0" t="0" r="317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46047" cy="1450174"/>
                    </a:xfrm>
                    <a:prstGeom prst="rect">
                      <a:avLst/>
                    </a:prstGeom>
                    <a:noFill/>
                    <a:ln>
                      <a:noFill/>
                    </a:ln>
                  </pic:spPr>
                </pic:pic>
              </a:graphicData>
            </a:graphic>
          </wp:inline>
        </w:drawing>
      </w:r>
    </w:p>
    <w:p w14:paraId="7EB28C47" w14:textId="77777777" w:rsidR="005574F0" w:rsidRDefault="005574F0" w:rsidP="005574F0">
      <w:pPr>
        <w:spacing w:after="0" w:line="295" w:lineRule="auto"/>
        <w:jc w:val="both"/>
        <w:rPr>
          <w:rFonts w:ascii="Times New Roman" w:hAnsi="Times New Roman" w:cs="Times New Roman"/>
          <w:sz w:val="24"/>
          <w:szCs w:val="24"/>
        </w:rPr>
      </w:pPr>
      <w:r w:rsidRPr="00B16243">
        <w:rPr>
          <w:noProof/>
          <w:lang w:eastAsia="es-SV"/>
        </w:rPr>
        <w:drawing>
          <wp:inline distT="0" distB="0" distL="0" distR="0" wp14:anchorId="578EA968" wp14:editId="1705CC9B">
            <wp:extent cx="5508625" cy="965607"/>
            <wp:effectExtent l="0" t="0" r="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19246" cy="967469"/>
                    </a:xfrm>
                    <a:prstGeom prst="rect">
                      <a:avLst/>
                    </a:prstGeom>
                    <a:noFill/>
                    <a:ln>
                      <a:noFill/>
                    </a:ln>
                  </pic:spPr>
                </pic:pic>
              </a:graphicData>
            </a:graphic>
          </wp:inline>
        </w:drawing>
      </w:r>
    </w:p>
    <w:p w14:paraId="22BC7AE8" w14:textId="77777777" w:rsidR="005574F0" w:rsidRDefault="005574F0" w:rsidP="005574F0">
      <w:pPr>
        <w:spacing w:after="0" w:line="295" w:lineRule="auto"/>
        <w:jc w:val="both"/>
        <w:rPr>
          <w:rFonts w:ascii="Times New Roman" w:hAnsi="Times New Roman" w:cs="Times New Roman"/>
          <w:sz w:val="24"/>
          <w:szCs w:val="24"/>
        </w:rPr>
      </w:pPr>
    </w:p>
    <w:p w14:paraId="33C3CB1B" w14:textId="77777777" w:rsidR="005574F0" w:rsidRDefault="005574F0" w:rsidP="005574F0">
      <w:pPr>
        <w:spacing w:after="0" w:line="295" w:lineRule="auto"/>
        <w:jc w:val="both"/>
        <w:rPr>
          <w:rFonts w:ascii="Times New Roman" w:hAnsi="Times New Roman" w:cs="Times New Roman"/>
          <w:sz w:val="24"/>
          <w:szCs w:val="24"/>
        </w:rPr>
      </w:pPr>
    </w:p>
    <w:p w14:paraId="7953A6D1" w14:textId="77777777" w:rsidR="005574F0" w:rsidRDefault="005574F0" w:rsidP="005574F0">
      <w:pPr>
        <w:spacing w:after="0" w:line="295" w:lineRule="auto"/>
        <w:jc w:val="both"/>
        <w:rPr>
          <w:rFonts w:ascii="Times New Roman" w:hAnsi="Times New Roman" w:cs="Times New Roman"/>
          <w:sz w:val="24"/>
          <w:szCs w:val="24"/>
        </w:rPr>
      </w:pPr>
    </w:p>
    <w:p w14:paraId="1933A23B" w14:textId="77777777" w:rsidR="005574F0" w:rsidRDefault="005574F0" w:rsidP="005574F0">
      <w:pPr>
        <w:spacing w:after="0" w:line="295" w:lineRule="auto"/>
        <w:jc w:val="both"/>
        <w:rPr>
          <w:rFonts w:ascii="Times New Roman" w:hAnsi="Times New Roman" w:cs="Times New Roman"/>
          <w:sz w:val="24"/>
          <w:szCs w:val="24"/>
        </w:rPr>
      </w:pPr>
    </w:p>
    <w:p w14:paraId="6CE3601D" w14:textId="77777777" w:rsidR="005574F0" w:rsidRPr="00C21337" w:rsidRDefault="005574F0" w:rsidP="005574F0">
      <w:pPr>
        <w:spacing w:after="0" w:line="295" w:lineRule="auto"/>
        <w:jc w:val="both"/>
        <w:rPr>
          <w:rFonts w:ascii="Times New Roman" w:hAnsi="Times New Roman" w:cs="Times New Roman"/>
          <w:sz w:val="24"/>
          <w:szCs w:val="24"/>
        </w:rPr>
      </w:pPr>
      <w:r w:rsidRPr="00C21337">
        <w:rPr>
          <w:rFonts w:ascii="Times New Roman" w:hAnsi="Times New Roman" w:cs="Times New Roman"/>
          <w:sz w:val="24"/>
          <w:szCs w:val="24"/>
        </w:rPr>
        <w:t>Finalizando la presente sesión, y no habiendo nada más que hacer constar, se cierra la presente acta que firmamos.</w:t>
      </w:r>
    </w:p>
    <w:p w14:paraId="69EB1897" w14:textId="77777777" w:rsidR="005574F0" w:rsidRPr="0069109E" w:rsidRDefault="005574F0" w:rsidP="005574F0">
      <w:pPr>
        <w:spacing w:after="0" w:line="276" w:lineRule="auto"/>
        <w:jc w:val="both"/>
        <w:rPr>
          <w:rFonts w:ascii="Times New Roman" w:hAnsi="Times New Roman" w:cs="Times New Roman"/>
          <w:sz w:val="18"/>
        </w:rPr>
      </w:pPr>
    </w:p>
    <w:p w14:paraId="7B1B53F6" w14:textId="77777777" w:rsidR="005574F0" w:rsidRDefault="005574F0" w:rsidP="005574F0">
      <w:pPr>
        <w:spacing w:after="0" w:line="276" w:lineRule="auto"/>
        <w:jc w:val="both"/>
        <w:rPr>
          <w:rFonts w:ascii="Times New Roman" w:hAnsi="Times New Roman" w:cs="Times New Roman"/>
          <w:sz w:val="24"/>
          <w:szCs w:val="24"/>
        </w:rPr>
      </w:pPr>
    </w:p>
    <w:p w14:paraId="6270EEEA" w14:textId="77777777" w:rsidR="005574F0" w:rsidRDefault="005574F0" w:rsidP="005574F0">
      <w:pPr>
        <w:spacing w:after="0" w:line="276" w:lineRule="auto"/>
        <w:jc w:val="both"/>
        <w:rPr>
          <w:rFonts w:ascii="Times New Roman" w:hAnsi="Times New Roman" w:cs="Times New Roman"/>
          <w:sz w:val="24"/>
          <w:szCs w:val="24"/>
        </w:rPr>
      </w:pPr>
    </w:p>
    <w:p w14:paraId="218A6C3D" w14:textId="77777777" w:rsidR="005574F0" w:rsidRPr="00C349A4" w:rsidRDefault="005574F0" w:rsidP="005574F0">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Coronel</w:t>
      </w:r>
      <w:r w:rsidRPr="00C349A4">
        <w:rPr>
          <w:rFonts w:ascii="Times New Roman" w:hAnsi="Times New Roman" w:cs="Times New Roman"/>
          <w:color w:val="244061" w:themeColor="accent1" w:themeShade="80"/>
          <w:sz w:val="24"/>
          <w:szCs w:val="24"/>
        </w:rPr>
        <w:t xml:space="preserve"> </w:t>
      </w:r>
      <w:r w:rsidRPr="00C349A4">
        <w:rPr>
          <w:rFonts w:ascii="Times New Roman" w:hAnsi="Times New Roman" w:cs="Times New Roman"/>
          <w:sz w:val="24"/>
          <w:szCs w:val="24"/>
        </w:rPr>
        <w:t xml:space="preserve">Oswald </w:t>
      </w:r>
      <w:proofErr w:type="gramStart"/>
      <w:r w:rsidRPr="00C349A4">
        <w:rPr>
          <w:rFonts w:ascii="Times New Roman" w:hAnsi="Times New Roman" w:cs="Times New Roman"/>
          <w:sz w:val="24"/>
          <w:szCs w:val="24"/>
        </w:rPr>
        <w:t>Sibrian  Miranda</w:t>
      </w:r>
      <w:proofErr w:type="gramEnd"/>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Oscar Armando Joaquín Vivas</w:t>
      </w:r>
    </w:p>
    <w:p w14:paraId="566722D8" w14:textId="77777777" w:rsidR="005574F0" w:rsidRPr="00C349A4" w:rsidRDefault="005574F0" w:rsidP="005574F0">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Alcalde Municipal</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 xml:space="preserve"> Síndico Municipal</w:t>
      </w:r>
    </w:p>
    <w:p w14:paraId="4DB0ABA2" w14:textId="77777777" w:rsidR="005574F0" w:rsidRDefault="005574F0" w:rsidP="005574F0">
      <w:pPr>
        <w:spacing w:after="0" w:line="276" w:lineRule="auto"/>
        <w:jc w:val="both"/>
        <w:rPr>
          <w:rFonts w:ascii="Times New Roman" w:hAnsi="Times New Roman" w:cs="Times New Roman"/>
          <w:sz w:val="24"/>
          <w:szCs w:val="24"/>
        </w:rPr>
      </w:pPr>
    </w:p>
    <w:p w14:paraId="0DB546AA" w14:textId="77777777" w:rsidR="005574F0" w:rsidRDefault="005574F0" w:rsidP="005574F0">
      <w:pPr>
        <w:spacing w:after="0" w:line="276" w:lineRule="auto"/>
        <w:jc w:val="both"/>
        <w:rPr>
          <w:rFonts w:ascii="Times New Roman" w:hAnsi="Times New Roman" w:cs="Times New Roman"/>
          <w:sz w:val="24"/>
          <w:szCs w:val="24"/>
        </w:rPr>
      </w:pPr>
    </w:p>
    <w:p w14:paraId="7E648EF1" w14:textId="77777777" w:rsidR="005574F0" w:rsidRDefault="005574F0" w:rsidP="005574F0">
      <w:pPr>
        <w:spacing w:after="0" w:line="276" w:lineRule="auto"/>
        <w:jc w:val="both"/>
        <w:rPr>
          <w:rFonts w:ascii="Times New Roman" w:hAnsi="Times New Roman" w:cs="Times New Roman"/>
          <w:sz w:val="24"/>
          <w:szCs w:val="24"/>
        </w:rPr>
      </w:pPr>
    </w:p>
    <w:p w14:paraId="72CCB3AD" w14:textId="77777777" w:rsidR="005574F0" w:rsidRPr="00C349A4" w:rsidRDefault="005574F0" w:rsidP="005574F0">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Héctor Ismael Estr</w:t>
      </w:r>
      <w:r>
        <w:rPr>
          <w:rFonts w:ascii="Times New Roman" w:hAnsi="Times New Roman" w:cs="Times New Roman"/>
          <w:sz w:val="24"/>
          <w:szCs w:val="24"/>
        </w:rPr>
        <w:t>ada Vásquez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C349A4">
        <w:rPr>
          <w:rFonts w:ascii="Times New Roman" w:hAnsi="Times New Roman" w:cs="Times New Roman"/>
          <w:sz w:val="24"/>
          <w:szCs w:val="24"/>
        </w:rPr>
        <w:t>Medardo Benítez López</w:t>
      </w:r>
      <w:r w:rsidRPr="00C349A4">
        <w:rPr>
          <w:rFonts w:ascii="Times New Roman" w:hAnsi="Times New Roman" w:cs="Times New Roman"/>
          <w:sz w:val="24"/>
          <w:szCs w:val="24"/>
        </w:rPr>
        <w:tab/>
      </w:r>
    </w:p>
    <w:p w14:paraId="3215E511" w14:textId="77777777" w:rsidR="005574F0" w:rsidRPr="00C349A4" w:rsidRDefault="005574F0" w:rsidP="005574F0">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 xml:space="preserve">Primer Regidor Propietario </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roofErr w:type="gramStart"/>
      <w:r w:rsidRPr="00C349A4">
        <w:rPr>
          <w:rFonts w:ascii="Times New Roman" w:hAnsi="Times New Roman" w:cs="Times New Roman"/>
          <w:sz w:val="24"/>
          <w:szCs w:val="24"/>
        </w:rPr>
        <w:tab/>
      </w:r>
      <w:r>
        <w:rPr>
          <w:rFonts w:ascii="Times New Roman" w:hAnsi="Times New Roman" w:cs="Times New Roman"/>
          <w:sz w:val="24"/>
          <w:szCs w:val="24"/>
        </w:rPr>
        <w:t xml:space="preserve">  </w:t>
      </w:r>
      <w:r w:rsidRPr="00C349A4">
        <w:rPr>
          <w:rFonts w:ascii="Times New Roman" w:hAnsi="Times New Roman" w:cs="Times New Roman"/>
          <w:sz w:val="24"/>
          <w:szCs w:val="24"/>
        </w:rPr>
        <w:t>Segundo</w:t>
      </w:r>
      <w:proofErr w:type="gramEnd"/>
      <w:r w:rsidRPr="00C349A4">
        <w:rPr>
          <w:rFonts w:ascii="Times New Roman" w:hAnsi="Times New Roman" w:cs="Times New Roman"/>
          <w:sz w:val="24"/>
          <w:szCs w:val="24"/>
        </w:rPr>
        <w:t xml:space="preserve"> Regidor Propietario</w:t>
      </w:r>
    </w:p>
    <w:p w14:paraId="0D018257" w14:textId="77777777" w:rsidR="005574F0" w:rsidRDefault="005574F0" w:rsidP="005574F0">
      <w:pPr>
        <w:spacing w:after="0" w:line="276" w:lineRule="auto"/>
        <w:jc w:val="both"/>
        <w:rPr>
          <w:rFonts w:ascii="Times New Roman" w:hAnsi="Times New Roman" w:cs="Times New Roman"/>
          <w:sz w:val="24"/>
          <w:szCs w:val="24"/>
        </w:rPr>
      </w:pPr>
    </w:p>
    <w:p w14:paraId="0DF1E9D3" w14:textId="77777777" w:rsidR="005574F0" w:rsidRDefault="005574F0" w:rsidP="005574F0">
      <w:pPr>
        <w:spacing w:after="0" w:line="276" w:lineRule="auto"/>
        <w:jc w:val="both"/>
        <w:rPr>
          <w:rFonts w:ascii="Times New Roman" w:hAnsi="Times New Roman" w:cs="Times New Roman"/>
          <w:sz w:val="24"/>
          <w:szCs w:val="24"/>
        </w:rPr>
      </w:pPr>
    </w:p>
    <w:p w14:paraId="14A3E932" w14:textId="77777777" w:rsidR="005574F0" w:rsidRDefault="005574F0" w:rsidP="005574F0">
      <w:pPr>
        <w:spacing w:after="0" w:line="276" w:lineRule="auto"/>
        <w:jc w:val="both"/>
        <w:rPr>
          <w:rFonts w:ascii="Times New Roman" w:hAnsi="Times New Roman" w:cs="Times New Roman"/>
          <w:sz w:val="24"/>
          <w:szCs w:val="24"/>
        </w:rPr>
      </w:pPr>
    </w:p>
    <w:p w14:paraId="6F35D6B6" w14:textId="77777777" w:rsidR="005574F0" w:rsidRPr="00C349A4" w:rsidRDefault="005574F0" w:rsidP="005574F0">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Carlos Antonio Mendoza Campos</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roofErr w:type="gramStart"/>
      <w:r w:rsidRPr="00C349A4">
        <w:rPr>
          <w:rFonts w:ascii="Times New Roman" w:hAnsi="Times New Roman" w:cs="Times New Roman"/>
          <w:sz w:val="24"/>
          <w:szCs w:val="24"/>
        </w:rPr>
        <w:tab/>
        <w:t xml:space="preserve">  Ulises</w:t>
      </w:r>
      <w:proofErr w:type="gramEnd"/>
      <w:r w:rsidRPr="00C349A4">
        <w:rPr>
          <w:rFonts w:ascii="Times New Roman" w:hAnsi="Times New Roman" w:cs="Times New Roman"/>
          <w:sz w:val="24"/>
          <w:szCs w:val="24"/>
        </w:rPr>
        <w:t xml:space="preserve"> Hernández Ramírez</w:t>
      </w:r>
      <w:r w:rsidRPr="00C349A4">
        <w:rPr>
          <w:rFonts w:ascii="Times New Roman" w:hAnsi="Times New Roman" w:cs="Times New Roman"/>
          <w:sz w:val="24"/>
          <w:szCs w:val="24"/>
        </w:rPr>
        <w:tab/>
      </w:r>
    </w:p>
    <w:p w14:paraId="7F7B031E" w14:textId="77777777" w:rsidR="005574F0" w:rsidRPr="00C349A4" w:rsidRDefault="005574F0" w:rsidP="005574F0">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lastRenderedPageBreak/>
        <w:t>Tercer Regidor Propietario</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proofErr w:type="gramStart"/>
      <w:r w:rsidRPr="00C349A4">
        <w:rPr>
          <w:rFonts w:ascii="Times New Roman" w:hAnsi="Times New Roman" w:cs="Times New Roman"/>
          <w:sz w:val="24"/>
          <w:szCs w:val="24"/>
        </w:rPr>
        <w:tab/>
        <w:t xml:space="preserve">  Cuarto</w:t>
      </w:r>
      <w:proofErr w:type="gramEnd"/>
      <w:r w:rsidRPr="00C349A4">
        <w:rPr>
          <w:rFonts w:ascii="Times New Roman" w:hAnsi="Times New Roman" w:cs="Times New Roman"/>
          <w:sz w:val="24"/>
          <w:szCs w:val="24"/>
        </w:rPr>
        <w:t xml:space="preserve"> Regidor Propietario</w:t>
      </w:r>
    </w:p>
    <w:p w14:paraId="2D33919B" w14:textId="77777777" w:rsidR="005574F0" w:rsidRDefault="005574F0" w:rsidP="005574F0">
      <w:pPr>
        <w:spacing w:after="0" w:line="276" w:lineRule="auto"/>
        <w:jc w:val="both"/>
        <w:rPr>
          <w:rFonts w:ascii="Times New Roman" w:hAnsi="Times New Roman" w:cs="Times New Roman"/>
          <w:sz w:val="24"/>
          <w:szCs w:val="24"/>
        </w:rPr>
      </w:pPr>
    </w:p>
    <w:p w14:paraId="2E65BCF4" w14:textId="77777777" w:rsidR="005574F0" w:rsidRDefault="005574F0" w:rsidP="005574F0">
      <w:pPr>
        <w:spacing w:after="0" w:line="276" w:lineRule="auto"/>
        <w:jc w:val="both"/>
        <w:rPr>
          <w:rFonts w:ascii="Times New Roman" w:hAnsi="Times New Roman" w:cs="Times New Roman"/>
          <w:sz w:val="24"/>
          <w:szCs w:val="24"/>
        </w:rPr>
      </w:pPr>
    </w:p>
    <w:p w14:paraId="100EA7B9" w14:textId="77777777" w:rsidR="005574F0" w:rsidRDefault="005574F0" w:rsidP="005574F0">
      <w:pPr>
        <w:spacing w:after="0" w:line="276" w:lineRule="auto"/>
        <w:jc w:val="both"/>
        <w:rPr>
          <w:rFonts w:ascii="Times New Roman" w:hAnsi="Times New Roman" w:cs="Times New Roman"/>
          <w:sz w:val="24"/>
          <w:szCs w:val="24"/>
        </w:rPr>
      </w:pPr>
    </w:p>
    <w:p w14:paraId="1D4517D6" w14:textId="77777777" w:rsidR="005574F0" w:rsidRPr="00C349A4" w:rsidRDefault="005574F0" w:rsidP="005574F0">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Marcelo Francisco Oporto Vides</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Oscar Orlando Sandoval Sánchez</w:t>
      </w:r>
    </w:p>
    <w:p w14:paraId="7EB025FC" w14:textId="77777777" w:rsidR="005574F0" w:rsidRPr="00C349A4" w:rsidRDefault="005574F0" w:rsidP="005574F0">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Quinto Regidor Propietario</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Sexto Regidor Propietario</w:t>
      </w:r>
    </w:p>
    <w:p w14:paraId="46AE2C0F" w14:textId="77777777" w:rsidR="005574F0" w:rsidRDefault="005574F0" w:rsidP="005574F0">
      <w:pPr>
        <w:spacing w:after="0" w:line="276" w:lineRule="auto"/>
        <w:jc w:val="both"/>
        <w:rPr>
          <w:rFonts w:ascii="Times New Roman" w:hAnsi="Times New Roman" w:cs="Times New Roman"/>
          <w:sz w:val="24"/>
          <w:szCs w:val="24"/>
        </w:rPr>
      </w:pPr>
    </w:p>
    <w:p w14:paraId="22DD0A80" w14:textId="77777777" w:rsidR="005574F0" w:rsidRDefault="005574F0" w:rsidP="005574F0">
      <w:pPr>
        <w:spacing w:after="0" w:line="276" w:lineRule="auto"/>
        <w:jc w:val="both"/>
        <w:rPr>
          <w:rFonts w:ascii="Times New Roman" w:hAnsi="Times New Roman" w:cs="Times New Roman"/>
          <w:sz w:val="24"/>
          <w:szCs w:val="24"/>
        </w:rPr>
      </w:pPr>
    </w:p>
    <w:p w14:paraId="14E89C2E" w14:textId="77777777" w:rsidR="005574F0" w:rsidRDefault="005574F0" w:rsidP="005574F0">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Maritza Carolina Martínez de Martínez</w:t>
      </w:r>
      <w:r w:rsidRPr="00C349A4">
        <w:rPr>
          <w:rFonts w:ascii="Times New Roman" w:hAnsi="Times New Roman" w:cs="Times New Roman"/>
          <w:sz w:val="24"/>
          <w:szCs w:val="24"/>
        </w:rPr>
        <w:tab/>
      </w:r>
      <w:r>
        <w:rPr>
          <w:rFonts w:ascii="Times New Roman" w:hAnsi="Times New Roman" w:cs="Times New Roman"/>
          <w:sz w:val="24"/>
          <w:szCs w:val="24"/>
        </w:rPr>
        <w:tab/>
        <w:t xml:space="preserve">            Ángela Dimas Vásquez Herrera</w:t>
      </w:r>
    </w:p>
    <w:p w14:paraId="3ABC55B8" w14:textId="77777777" w:rsidR="005574F0" w:rsidRPr="00C349A4" w:rsidRDefault="005574F0" w:rsidP="005574F0">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S</w:t>
      </w:r>
      <w:r>
        <w:rPr>
          <w:rFonts w:ascii="Times New Roman" w:hAnsi="Times New Roman" w:cs="Times New Roman"/>
          <w:sz w:val="24"/>
          <w:szCs w:val="24"/>
        </w:rPr>
        <w:t>éptima Regidora Propietaria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C349A4">
        <w:rPr>
          <w:rFonts w:ascii="Times New Roman" w:hAnsi="Times New Roman" w:cs="Times New Roman"/>
          <w:sz w:val="24"/>
          <w:szCs w:val="24"/>
        </w:rPr>
        <w:t>Octava Regidora Propietaria</w:t>
      </w:r>
    </w:p>
    <w:p w14:paraId="663158D8" w14:textId="77777777" w:rsidR="005574F0" w:rsidRDefault="005574F0" w:rsidP="005574F0">
      <w:pPr>
        <w:spacing w:after="0" w:line="276" w:lineRule="auto"/>
        <w:jc w:val="both"/>
        <w:rPr>
          <w:rFonts w:ascii="Times New Roman" w:hAnsi="Times New Roman" w:cs="Times New Roman"/>
          <w:sz w:val="24"/>
          <w:szCs w:val="24"/>
        </w:rPr>
      </w:pPr>
    </w:p>
    <w:p w14:paraId="0E2A50FB" w14:textId="77777777" w:rsidR="005574F0" w:rsidRDefault="005574F0" w:rsidP="005574F0">
      <w:pPr>
        <w:spacing w:after="0" w:line="276" w:lineRule="auto"/>
        <w:jc w:val="both"/>
        <w:rPr>
          <w:rFonts w:ascii="Times New Roman" w:hAnsi="Times New Roman" w:cs="Times New Roman"/>
          <w:sz w:val="24"/>
          <w:szCs w:val="24"/>
        </w:rPr>
      </w:pPr>
    </w:p>
    <w:p w14:paraId="08715FFD" w14:textId="77777777" w:rsidR="005574F0" w:rsidRPr="00C349A4" w:rsidRDefault="005574F0" w:rsidP="005574F0">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Ana Aracely Barahona Alvarado</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Cristóbal Ascencio López</w:t>
      </w:r>
    </w:p>
    <w:p w14:paraId="007C263C" w14:textId="77777777" w:rsidR="005574F0" w:rsidRPr="00C349A4" w:rsidRDefault="005574F0" w:rsidP="005574F0">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Primera Regidora Suplente</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Segundo Regidor Suplente</w:t>
      </w:r>
      <w:r w:rsidRPr="00C349A4">
        <w:rPr>
          <w:rFonts w:ascii="Times New Roman" w:hAnsi="Times New Roman" w:cs="Times New Roman"/>
          <w:sz w:val="24"/>
          <w:szCs w:val="24"/>
        </w:rPr>
        <w:tab/>
      </w:r>
    </w:p>
    <w:p w14:paraId="35D37D8D" w14:textId="77777777" w:rsidR="005574F0" w:rsidRDefault="005574F0" w:rsidP="005574F0">
      <w:pPr>
        <w:spacing w:after="0" w:line="276" w:lineRule="auto"/>
        <w:jc w:val="both"/>
        <w:rPr>
          <w:rFonts w:ascii="Times New Roman" w:hAnsi="Times New Roman" w:cs="Times New Roman"/>
          <w:sz w:val="24"/>
          <w:szCs w:val="24"/>
        </w:rPr>
      </w:pPr>
    </w:p>
    <w:p w14:paraId="0D845515" w14:textId="77777777" w:rsidR="005574F0" w:rsidRDefault="005574F0" w:rsidP="005574F0">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b/>
      </w:r>
      <w:r w:rsidRPr="00C349A4">
        <w:rPr>
          <w:rFonts w:ascii="Times New Roman" w:hAnsi="Times New Roman" w:cs="Times New Roman"/>
          <w:sz w:val="24"/>
          <w:szCs w:val="24"/>
        </w:rPr>
        <w:tab/>
      </w:r>
    </w:p>
    <w:p w14:paraId="28C0B0D1" w14:textId="77777777" w:rsidR="005574F0" w:rsidRPr="00C349A4" w:rsidRDefault="005574F0" w:rsidP="005574F0">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 xml:space="preserve">Jorge Andrés Nieto Aparicio </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Francisca Idalia Martínez Segura</w:t>
      </w:r>
    </w:p>
    <w:p w14:paraId="034BFF85" w14:textId="77777777" w:rsidR="005574F0" w:rsidRPr="00C349A4" w:rsidRDefault="005574F0" w:rsidP="005574F0">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Tercer Regidor Suplente</w:t>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Cuarta Regidora Suplente</w:t>
      </w:r>
      <w:r w:rsidRPr="00C349A4">
        <w:rPr>
          <w:rFonts w:ascii="Times New Roman" w:hAnsi="Times New Roman" w:cs="Times New Roman"/>
          <w:sz w:val="24"/>
          <w:szCs w:val="24"/>
        </w:rPr>
        <w:tab/>
      </w:r>
      <w:r w:rsidRPr="00C349A4">
        <w:rPr>
          <w:rFonts w:ascii="Times New Roman" w:hAnsi="Times New Roman" w:cs="Times New Roman"/>
          <w:sz w:val="24"/>
          <w:szCs w:val="24"/>
        </w:rPr>
        <w:tab/>
      </w:r>
    </w:p>
    <w:p w14:paraId="159650A2" w14:textId="77777777" w:rsidR="005574F0" w:rsidRDefault="005574F0" w:rsidP="005574F0">
      <w:pPr>
        <w:tabs>
          <w:tab w:val="left" w:pos="2753"/>
        </w:tabs>
        <w:spacing w:after="0" w:line="276" w:lineRule="auto"/>
        <w:ind w:left="2124"/>
        <w:rPr>
          <w:rFonts w:ascii="Times New Roman" w:hAnsi="Times New Roman" w:cs="Times New Roman"/>
          <w:sz w:val="24"/>
          <w:szCs w:val="24"/>
        </w:rPr>
      </w:pPr>
      <w:r w:rsidRPr="00C349A4">
        <w:rPr>
          <w:rFonts w:ascii="Times New Roman" w:hAnsi="Times New Roman" w:cs="Times New Roman"/>
          <w:sz w:val="24"/>
          <w:szCs w:val="24"/>
        </w:rPr>
        <w:t xml:space="preserve">  </w:t>
      </w:r>
      <w:r>
        <w:rPr>
          <w:rFonts w:ascii="Times New Roman" w:hAnsi="Times New Roman" w:cs="Times New Roman"/>
          <w:sz w:val="24"/>
          <w:szCs w:val="24"/>
        </w:rPr>
        <w:tab/>
      </w:r>
    </w:p>
    <w:p w14:paraId="42A01CFD" w14:textId="77777777" w:rsidR="005574F0" w:rsidRDefault="005574F0" w:rsidP="005574F0">
      <w:pPr>
        <w:tabs>
          <w:tab w:val="left" w:pos="2753"/>
        </w:tabs>
        <w:spacing w:after="0" w:line="276" w:lineRule="auto"/>
        <w:ind w:left="2124"/>
        <w:rPr>
          <w:rFonts w:ascii="Times New Roman" w:hAnsi="Times New Roman" w:cs="Times New Roman"/>
          <w:sz w:val="24"/>
          <w:szCs w:val="24"/>
        </w:rPr>
      </w:pPr>
    </w:p>
    <w:p w14:paraId="1384E0FE" w14:textId="77777777" w:rsidR="005574F0" w:rsidRPr="00C349A4" w:rsidRDefault="005574F0" w:rsidP="005574F0">
      <w:pPr>
        <w:spacing w:after="0" w:line="276" w:lineRule="auto"/>
        <w:ind w:left="2124"/>
        <w:rPr>
          <w:rFonts w:ascii="Times New Roman" w:hAnsi="Times New Roman" w:cs="Times New Roman"/>
          <w:sz w:val="24"/>
          <w:szCs w:val="24"/>
        </w:rPr>
      </w:pPr>
      <w:r w:rsidRPr="00C349A4">
        <w:rPr>
          <w:rFonts w:ascii="Times New Roman" w:hAnsi="Times New Roman" w:cs="Times New Roman"/>
          <w:sz w:val="24"/>
          <w:szCs w:val="24"/>
        </w:rPr>
        <w:t xml:space="preserve">  Licda. María Juliana Escobar Montalvo</w:t>
      </w:r>
    </w:p>
    <w:p w14:paraId="6BB823E6" w14:textId="77777777" w:rsidR="005574F0" w:rsidRPr="00C349A4" w:rsidRDefault="005574F0" w:rsidP="005574F0">
      <w:pPr>
        <w:spacing w:after="0" w:line="276" w:lineRule="auto"/>
        <w:jc w:val="both"/>
        <w:rPr>
          <w:rFonts w:ascii="Times New Roman" w:hAnsi="Times New Roman" w:cs="Times New Roman"/>
          <w:sz w:val="24"/>
          <w:szCs w:val="24"/>
        </w:rPr>
      </w:pP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r>
      <w:r w:rsidRPr="00C349A4">
        <w:rPr>
          <w:rFonts w:ascii="Times New Roman" w:hAnsi="Times New Roman" w:cs="Times New Roman"/>
          <w:sz w:val="24"/>
          <w:szCs w:val="24"/>
        </w:rPr>
        <w:tab/>
        <w:t xml:space="preserve">      Secretaria Municipal</w:t>
      </w:r>
    </w:p>
    <w:p w14:paraId="12460E2B" w14:textId="77777777" w:rsidR="00722B74" w:rsidRPr="00C349A4" w:rsidRDefault="00722B74" w:rsidP="00477C99">
      <w:pPr>
        <w:spacing w:after="0" w:line="276" w:lineRule="auto"/>
        <w:jc w:val="both"/>
        <w:rPr>
          <w:rFonts w:ascii="Times New Roman" w:hAnsi="Times New Roman" w:cs="Times New Roman"/>
          <w:sz w:val="24"/>
          <w:szCs w:val="24"/>
        </w:rPr>
      </w:pPr>
    </w:p>
    <w:sectPr w:rsidR="00722B74" w:rsidRPr="00C349A4" w:rsidSect="00B4236D">
      <w:headerReference w:type="default" r:id="rId34"/>
      <w:pgSz w:w="12240" w:h="15840"/>
      <w:pgMar w:top="1021" w:right="1134" w:bottom="102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762C0" w14:textId="77777777" w:rsidR="00C4208F" w:rsidRDefault="00C4208F" w:rsidP="00B54923">
      <w:pPr>
        <w:spacing w:after="0" w:line="240" w:lineRule="auto"/>
      </w:pPr>
      <w:r>
        <w:separator/>
      </w:r>
    </w:p>
  </w:endnote>
  <w:endnote w:type="continuationSeparator" w:id="0">
    <w:p w14:paraId="40119EEC" w14:textId="77777777" w:rsidR="00C4208F" w:rsidRDefault="00C4208F" w:rsidP="00B54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BatangChe">
    <w:altName w:val="Arial Unicode MS"/>
    <w:charset w:val="81"/>
    <w:family w:val="modern"/>
    <w:pitch w:val="fixed"/>
    <w:sig w:usb0="00000000"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FC8C9" w14:textId="77777777" w:rsidR="00C4208F" w:rsidRDefault="00C4208F" w:rsidP="00B54923">
      <w:pPr>
        <w:spacing w:after="0" w:line="240" w:lineRule="auto"/>
      </w:pPr>
      <w:r>
        <w:separator/>
      </w:r>
    </w:p>
  </w:footnote>
  <w:footnote w:type="continuationSeparator" w:id="0">
    <w:p w14:paraId="4E213D91" w14:textId="77777777" w:rsidR="00C4208F" w:rsidRDefault="00C4208F" w:rsidP="00B549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C1771" w14:textId="77777777" w:rsidR="00CD73B5" w:rsidRPr="005D6085" w:rsidRDefault="00CD73B5">
    <w:pPr>
      <w:pStyle w:val="Encabezado"/>
      <w:rPr>
        <w:u w:val="double"/>
      </w:rPr>
    </w:pPr>
    <w:r w:rsidRPr="005D6085">
      <w:rPr>
        <w:u w:val="double"/>
      </w:rPr>
      <w:t>Libro de Actas y Acuerdos, Alcaldía Municipal de San Pedro Perulapan, Departamento de Cuscatlán.</w:t>
    </w:r>
  </w:p>
  <w:p w14:paraId="5BCC3965" w14:textId="77777777" w:rsidR="00CD73B5" w:rsidRDefault="00CD73B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62809"/>
    <w:multiLevelType w:val="hybridMultilevel"/>
    <w:tmpl w:val="CBF63420"/>
    <w:lvl w:ilvl="0" w:tplc="3CC0F502">
      <w:start w:val="1"/>
      <w:numFmt w:val="upperRoman"/>
      <w:lvlText w:val="%1."/>
      <w:lvlJc w:val="left"/>
      <w:pPr>
        <w:ind w:left="1080" w:hanging="720"/>
      </w:pPr>
      <w:rPr>
        <w:rFonts w:hint="default"/>
        <w:i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37254A4"/>
    <w:multiLevelType w:val="hybridMultilevel"/>
    <w:tmpl w:val="2F703646"/>
    <w:lvl w:ilvl="0" w:tplc="B672BBCC">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046E0E04"/>
    <w:multiLevelType w:val="hybridMultilevel"/>
    <w:tmpl w:val="C0EE1CFC"/>
    <w:lvl w:ilvl="0" w:tplc="30B63F96">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09064A3D"/>
    <w:multiLevelType w:val="hybridMultilevel"/>
    <w:tmpl w:val="85EA05D2"/>
    <w:lvl w:ilvl="0" w:tplc="C50AC4D6">
      <w:start w:val="1"/>
      <w:numFmt w:val="upperRoman"/>
      <w:lvlText w:val="%1-"/>
      <w:lvlJc w:val="left"/>
      <w:pPr>
        <w:ind w:left="1080" w:hanging="720"/>
      </w:pPr>
      <w:rPr>
        <w:rFonts w:ascii="Times New Roman" w:eastAsiaTheme="minorHAnsi" w:hAnsi="Times New Roman" w:cs="Times New Roman"/>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0AAF1623"/>
    <w:multiLevelType w:val="hybridMultilevel"/>
    <w:tmpl w:val="B2D28ED6"/>
    <w:lvl w:ilvl="0" w:tplc="304C4516">
      <w:start w:val="1"/>
      <w:numFmt w:val="bullet"/>
      <w:lvlText w:val="-"/>
      <w:lvlJc w:val="left"/>
      <w:pPr>
        <w:ind w:left="720" w:hanging="360"/>
      </w:pPr>
      <w:rPr>
        <w:rFonts w:ascii="Times New Roman" w:eastAsiaTheme="minorHAnsi" w:hAnsi="Times New Roman"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0B403EB4"/>
    <w:multiLevelType w:val="hybridMultilevel"/>
    <w:tmpl w:val="0450B636"/>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0B4C1900"/>
    <w:multiLevelType w:val="hybridMultilevel"/>
    <w:tmpl w:val="BA587272"/>
    <w:lvl w:ilvl="0" w:tplc="85963070">
      <w:start w:val="1"/>
      <w:numFmt w:val="bullet"/>
      <w:lvlText w:val="-"/>
      <w:lvlJc w:val="left"/>
      <w:pPr>
        <w:ind w:left="720" w:hanging="360"/>
      </w:pPr>
      <w:rPr>
        <w:rFonts w:ascii="Times New Roman" w:eastAsiaTheme="minorHAnsi" w:hAnsi="Times New Roman"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0B560745"/>
    <w:multiLevelType w:val="hybridMultilevel"/>
    <w:tmpl w:val="1E5AAAB2"/>
    <w:lvl w:ilvl="0" w:tplc="04090013">
      <w:start w:val="1"/>
      <w:numFmt w:val="upperRoman"/>
      <w:lvlText w:val="%1."/>
      <w:lvlJc w:val="righ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A46CAC"/>
    <w:multiLevelType w:val="hybridMultilevel"/>
    <w:tmpl w:val="52B683DE"/>
    <w:lvl w:ilvl="0" w:tplc="11DC8B88">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0FF9684F"/>
    <w:multiLevelType w:val="hybridMultilevel"/>
    <w:tmpl w:val="7BD64B38"/>
    <w:lvl w:ilvl="0" w:tplc="CC8EEA6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112A1B99"/>
    <w:multiLevelType w:val="hybridMultilevel"/>
    <w:tmpl w:val="711CA0CC"/>
    <w:lvl w:ilvl="0" w:tplc="95DCB976">
      <w:start w:val="1"/>
      <w:numFmt w:val="bullet"/>
      <w:lvlText w:val="-"/>
      <w:lvlJc w:val="left"/>
      <w:pPr>
        <w:ind w:left="720" w:hanging="360"/>
      </w:pPr>
      <w:rPr>
        <w:rFonts w:ascii="Times New Roman" w:eastAsiaTheme="minorHAnsi" w:hAnsi="Times New Roman"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12CE0CFD"/>
    <w:multiLevelType w:val="hybridMultilevel"/>
    <w:tmpl w:val="4CD2AA52"/>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19CE192E"/>
    <w:multiLevelType w:val="hybridMultilevel"/>
    <w:tmpl w:val="53183AB2"/>
    <w:lvl w:ilvl="0" w:tplc="CB10A610">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1AA85D03"/>
    <w:multiLevelType w:val="hybridMultilevel"/>
    <w:tmpl w:val="A62C7508"/>
    <w:lvl w:ilvl="0" w:tplc="18F82ECC">
      <w:start w:val="1"/>
      <w:numFmt w:val="bullet"/>
      <w:lvlText w:val="-"/>
      <w:lvlJc w:val="left"/>
      <w:pPr>
        <w:ind w:left="720" w:hanging="360"/>
      </w:pPr>
      <w:rPr>
        <w:rFonts w:ascii="Times New Roman" w:eastAsiaTheme="minorHAnsi" w:hAnsi="Times New Roman"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15:restartNumberingAfterBreak="0">
    <w:nsid w:val="1B2D4844"/>
    <w:multiLevelType w:val="hybridMultilevel"/>
    <w:tmpl w:val="44666F86"/>
    <w:lvl w:ilvl="0" w:tplc="47AAC2F8">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5" w15:restartNumberingAfterBreak="0">
    <w:nsid w:val="1F390BC9"/>
    <w:multiLevelType w:val="hybridMultilevel"/>
    <w:tmpl w:val="D99A76D6"/>
    <w:lvl w:ilvl="0" w:tplc="93767C6C">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20163004"/>
    <w:multiLevelType w:val="hybridMultilevel"/>
    <w:tmpl w:val="3CFC08E0"/>
    <w:lvl w:ilvl="0" w:tplc="95C63128">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15:restartNumberingAfterBreak="0">
    <w:nsid w:val="26F95734"/>
    <w:multiLevelType w:val="hybridMultilevel"/>
    <w:tmpl w:val="13200206"/>
    <w:lvl w:ilvl="0" w:tplc="FDA0920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2E6066E6"/>
    <w:multiLevelType w:val="hybridMultilevel"/>
    <w:tmpl w:val="8D2C5F4E"/>
    <w:lvl w:ilvl="0" w:tplc="45C4E206">
      <w:start w:val="1"/>
      <w:numFmt w:val="bullet"/>
      <w:lvlText w:val="-"/>
      <w:lvlJc w:val="left"/>
      <w:pPr>
        <w:ind w:left="720" w:hanging="360"/>
      </w:pPr>
      <w:rPr>
        <w:rFonts w:ascii="Times New Roman" w:eastAsiaTheme="minorHAnsi" w:hAnsi="Times New Roman"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15:restartNumberingAfterBreak="0">
    <w:nsid w:val="31704547"/>
    <w:multiLevelType w:val="hybridMultilevel"/>
    <w:tmpl w:val="2092C75A"/>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15:restartNumberingAfterBreak="0">
    <w:nsid w:val="34402E80"/>
    <w:multiLevelType w:val="hybridMultilevel"/>
    <w:tmpl w:val="2C6EBBA6"/>
    <w:lvl w:ilvl="0" w:tplc="440A000F">
      <w:start w:val="1"/>
      <w:numFmt w:val="decimal"/>
      <w:lvlText w:val="%1."/>
      <w:lvlJc w:val="left"/>
      <w:pPr>
        <w:ind w:left="720" w:hanging="360"/>
      </w:pPr>
      <w:rPr>
        <w:rFont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36F06232"/>
    <w:multiLevelType w:val="hybridMultilevel"/>
    <w:tmpl w:val="44E21074"/>
    <w:lvl w:ilvl="0" w:tplc="B454AFFE">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15:restartNumberingAfterBreak="0">
    <w:nsid w:val="37696A8F"/>
    <w:multiLevelType w:val="hybridMultilevel"/>
    <w:tmpl w:val="E13068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A82E57"/>
    <w:multiLevelType w:val="hybridMultilevel"/>
    <w:tmpl w:val="91D87418"/>
    <w:lvl w:ilvl="0" w:tplc="25D82858">
      <w:start w:val="1"/>
      <w:numFmt w:val="lowerRoman"/>
      <w:lvlText w:val="%1-"/>
      <w:lvlJc w:val="left"/>
      <w:pPr>
        <w:ind w:left="1080" w:hanging="72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944614"/>
    <w:multiLevelType w:val="hybridMultilevel"/>
    <w:tmpl w:val="337A473C"/>
    <w:lvl w:ilvl="0" w:tplc="7DE436DE">
      <w:start w:val="1"/>
      <w:numFmt w:val="bullet"/>
      <w:lvlText w:val="-"/>
      <w:lvlJc w:val="left"/>
      <w:pPr>
        <w:ind w:left="720" w:hanging="360"/>
      </w:pPr>
      <w:rPr>
        <w:rFonts w:ascii="Times New Roman" w:eastAsiaTheme="minorHAnsi" w:hAnsi="Times New Roman"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15:restartNumberingAfterBreak="0">
    <w:nsid w:val="3D1B6B08"/>
    <w:multiLevelType w:val="hybridMultilevel"/>
    <w:tmpl w:val="71C860DC"/>
    <w:lvl w:ilvl="0" w:tplc="0832C656">
      <w:numFmt w:val="bullet"/>
      <w:lvlText w:val="-"/>
      <w:lvlJc w:val="left"/>
      <w:pPr>
        <w:ind w:left="720" w:hanging="360"/>
      </w:pPr>
      <w:rPr>
        <w:rFonts w:ascii="Times New Roman" w:eastAsiaTheme="minorHAnsi" w:hAnsi="Times New Roman"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3E877119"/>
    <w:multiLevelType w:val="hybridMultilevel"/>
    <w:tmpl w:val="861C6CB8"/>
    <w:lvl w:ilvl="0" w:tplc="B9DE0ED0">
      <w:numFmt w:val="bullet"/>
      <w:lvlText w:val="-"/>
      <w:lvlJc w:val="left"/>
      <w:pPr>
        <w:ind w:left="720" w:hanging="360"/>
      </w:pPr>
      <w:rPr>
        <w:rFonts w:ascii="Times New Roman" w:eastAsia="Calibri" w:hAnsi="Times New Roman"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15:restartNumberingAfterBreak="0">
    <w:nsid w:val="41215BCD"/>
    <w:multiLevelType w:val="hybridMultilevel"/>
    <w:tmpl w:val="C62E676E"/>
    <w:lvl w:ilvl="0" w:tplc="440A000F">
      <w:start w:val="1"/>
      <w:numFmt w:val="decimal"/>
      <w:lvlText w:val="%1."/>
      <w:lvlJc w:val="left"/>
      <w:pPr>
        <w:ind w:left="502"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15:restartNumberingAfterBreak="0">
    <w:nsid w:val="432F2797"/>
    <w:multiLevelType w:val="hybridMultilevel"/>
    <w:tmpl w:val="3A10FA58"/>
    <w:lvl w:ilvl="0" w:tplc="3D74F4DC">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9" w15:restartNumberingAfterBreak="0">
    <w:nsid w:val="47CA5B5B"/>
    <w:multiLevelType w:val="hybridMultilevel"/>
    <w:tmpl w:val="B0A434B4"/>
    <w:lvl w:ilvl="0" w:tplc="930CB0C2">
      <w:start w:val="1"/>
      <w:numFmt w:val="lowerLetter"/>
      <w:lvlText w:val="%1)"/>
      <w:lvlJc w:val="left"/>
      <w:pPr>
        <w:ind w:left="1080" w:hanging="360"/>
      </w:pPr>
      <w:rPr>
        <w:rFonts w:asciiTheme="minorHAnsi" w:hAnsiTheme="minorHAnsi" w:cstheme="minorBidi" w:hint="default"/>
        <w:sz w:val="22"/>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30" w15:restartNumberingAfterBreak="0">
    <w:nsid w:val="48E408E8"/>
    <w:multiLevelType w:val="hybridMultilevel"/>
    <w:tmpl w:val="7A8CF00A"/>
    <w:lvl w:ilvl="0" w:tplc="ED128778">
      <w:start w:val="1"/>
      <w:numFmt w:val="bullet"/>
      <w:lvlText w:val="-"/>
      <w:lvlJc w:val="left"/>
      <w:pPr>
        <w:ind w:left="720" w:hanging="360"/>
      </w:pPr>
      <w:rPr>
        <w:rFonts w:ascii="Times New Roman" w:eastAsiaTheme="minorHAnsi" w:hAnsi="Times New Roman"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1" w15:restartNumberingAfterBreak="0">
    <w:nsid w:val="4B512691"/>
    <w:multiLevelType w:val="hybridMultilevel"/>
    <w:tmpl w:val="E9DE853A"/>
    <w:lvl w:ilvl="0" w:tplc="F254004E">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2" w15:restartNumberingAfterBreak="0">
    <w:nsid w:val="4CF22B06"/>
    <w:multiLevelType w:val="hybridMultilevel"/>
    <w:tmpl w:val="AF945480"/>
    <w:lvl w:ilvl="0" w:tplc="53F8A572">
      <w:start w:val="1"/>
      <w:numFmt w:val="bullet"/>
      <w:lvlText w:val="-"/>
      <w:lvlJc w:val="left"/>
      <w:pPr>
        <w:ind w:left="720" w:hanging="360"/>
      </w:pPr>
      <w:rPr>
        <w:rFonts w:ascii="Times New Roman" w:eastAsiaTheme="minorHAnsi" w:hAnsi="Times New Roman"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3" w15:restartNumberingAfterBreak="0">
    <w:nsid w:val="540914F6"/>
    <w:multiLevelType w:val="hybridMultilevel"/>
    <w:tmpl w:val="6FB639CE"/>
    <w:lvl w:ilvl="0" w:tplc="2926E11C">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34" w15:restartNumberingAfterBreak="0">
    <w:nsid w:val="554F0185"/>
    <w:multiLevelType w:val="hybridMultilevel"/>
    <w:tmpl w:val="52E466B6"/>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5" w15:restartNumberingAfterBreak="0">
    <w:nsid w:val="5A523F4C"/>
    <w:multiLevelType w:val="hybridMultilevel"/>
    <w:tmpl w:val="85EA05D2"/>
    <w:lvl w:ilvl="0" w:tplc="C50AC4D6">
      <w:start w:val="1"/>
      <w:numFmt w:val="upperRoman"/>
      <w:lvlText w:val="%1-"/>
      <w:lvlJc w:val="left"/>
      <w:pPr>
        <w:ind w:left="1080" w:hanging="720"/>
      </w:pPr>
      <w:rPr>
        <w:rFonts w:ascii="Times New Roman" w:eastAsiaTheme="minorHAnsi" w:hAnsi="Times New Roman" w:cs="Times New Roman"/>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6" w15:restartNumberingAfterBreak="0">
    <w:nsid w:val="5C35249F"/>
    <w:multiLevelType w:val="hybridMultilevel"/>
    <w:tmpl w:val="0BA4F67A"/>
    <w:lvl w:ilvl="0" w:tplc="17E8889A">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7" w15:restartNumberingAfterBreak="0">
    <w:nsid w:val="67347F63"/>
    <w:multiLevelType w:val="hybridMultilevel"/>
    <w:tmpl w:val="489A9788"/>
    <w:lvl w:ilvl="0" w:tplc="4E02FA48">
      <w:numFmt w:val="bullet"/>
      <w:lvlText w:val=""/>
      <w:lvlJc w:val="left"/>
      <w:pPr>
        <w:ind w:left="1080" w:hanging="360"/>
      </w:pPr>
      <w:rPr>
        <w:rFonts w:ascii="Symbol" w:eastAsia="Calibri" w:hAnsi="Symbol" w:cs="Times New Roman"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38" w15:restartNumberingAfterBreak="0">
    <w:nsid w:val="67EB6FCB"/>
    <w:multiLevelType w:val="hybridMultilevel"/>
    <w:tmpl w:val="FA842DD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9" w15:restartNumberingAfterBreak="0">
    <w:nsid w:val="6ED062C4"/>
    <w:multiLevelType w:val="hybridMultilevel"/>
    <w:tmpl w:val="8F0648AE"/>
    <w:lvl w:ilvl="0" w:tplc="E8722464">
      <w:start w:val="1"/>
      <w:numFmt w:val="upperRoman"/>
      <w:lvlText w:val="%1)"/>
      <w:lvlJc w:val="left"/>
      <w:pPr>
        <w:ind w:left="1429" w:hanging="720"/>
      </w:pPr>
      <w:rPr>
        <w:rFonts w:hint="default"/>
      </w:rPr>
    </w:lvl>
    <w:lvl w:ilvl="1" w:tplc="440A0019" w:tentative="1">
      <w:start w:val="1"/>
      <w:numFmt w:val="lowerLetter"/>
      <w:lvlText w:val="%2."/>
      <w:lvlJc w:val="left"/>
      <w:pPr>
        <w:ind w:left="1789" w:hanging="360"/>
      </w:pPr>
    </w:lvl>
    <w:lvl w:ilvl="2" w:tplc="440A001B" w:tentative="1">
      <w:start w:val="1"/>
      <w:numFmt w:val="lowerRoman"/>
      <w:lvlText w:val="%3."/>
      <w:lvlJc w:val="right"/>
      <w:pPr>
        <w:ind w:left="2509" w:hanging="180"/>
      </w:pPr>
    </w:lvl>
    <w:lvl w:ilvl="3" w:tplc="440A000F" w:tentative="1">
      <w:start w:val="1"/>
      <w:numFmt w:val="decimal"/>
      <w:lvlText w:val="%4."/>
      <w:lvlJc w:val="left"/>
      <w:pPr>
        <w:ind w:left="3229" w:hanging="360"/>
      </w:pPr>
    </w:lvl>
    <w:lvl w:ilvl="4" w:tplc="440A0019" w:tentative="1">
      <w:start w:val="1"/>
      <w:numFmt w:val="lowerLetter"/>
      <w:lvlText w:val="%5."/>
      <w:lvlJc w:val="left"/>
      <w:pPr>
        <w:ind w:left="3949" w:hanging="360"/>
      </w:pPr>
    </w:lvl>
    <w:lvl w:ilvl="5" w:tplc="440A001B" w:tentative="1">
      <w:start w:val="1"/>
      <w:numFmt w:val="lowerRoman"/>
      <w:lvlText w:val="%6."/>
      <w:lvlJc w:val="right"/>
      <w:pPr>
        <w:ind w:left="4669" w:hanging="180"/>
      </w:pPr>
    </w:lvl>
    <w:lvl w:ilvl="6" w:tplc="440A000F" w:tentative="1">
      <w:start w:val="1"/>
      <w:numFmt w:val="decimal"/>
      <w:lvlText w:val="%7."/>
      <w:lvlJc w:val="left"/>
      <w:pPr>
        <w:ind w:left="5389" w:hanging="360"/>
      </w:pPr>
    </w:lvl>
    <w:lvl w:ilvl="7" w:tplc="440A0019" w:tentative="1">
      <w:start w:val="1"/>
      <w:numFmt w:val="lowerLetter"/>
      <w:lvlText w:val="%8."/>
      <w:lvlJc w:val="left"/>
      <w:pPr>
        <w:ind w:left="6109" w:hanging="360"/>
      </w:pPr>
    </w:lvl>
    <w:lvl w:ilvl="8" w:tplc="440A001B" w:tentative="1">
      <w:start w:val="1"/>
      <w:numFmt w:val="lowerRoman"/>
      <w:lvlText w:val="%9."/>
      <w:lvlJc w:val="right"/>
      <w:pPr>
        <w:ind w:left="6829" w:hanging="180"/>
      </w:pPr>
    </w:lvl>
  </w:abstractNum>
  <w:abstractNum w:abstractNumId="40" w15:restartNumberingAfterBreak="0">
    <w:nsid w:val="712D11E0"/>
    <w:multiLevelType w:val="hybridMultilevel"/>
    <w:tmpl w:val="393E4C14"/>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1" w15:restartNumberingAfterBreak="0">
    <w:nsid w:val="744125FE"/>
    <w:multiLevelType w:val="hybridMultilevel"/>
    <w:tmpl w:val="BF827B8C"/>
    <w:lvl w:ilvl="0" w:tplc="8CD6868A">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2" w15:restartNumberingAfterBreak="0">
    <w:nsid w:val="76613F2C"/>
    <w:multiLevelType w:val="hybridMultilevel"/>
    <w:tmpl w:val="F0EAC19A"/>
    <w:lvl w:ilvl="0" w:tplc="D22C9266">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3" w15:restartNumberingAfterBreak="0">
    <w:nsid w:val="76E4584C"/>
    <w:multiLevelType w:val="hybridMultilevel"/>
    <w:tmpl w:val="2E9ED76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4" w15:restartNumberingAfterBreak="0">
    <w:nsid w:val="77223652"/>
    <w:multiLevelType w:val="hybridMultilevel"/>
    <w:tmpl w:val="D73A5B20"/>
    <w:lvl w:ilvl="0" w:tplc="C28C0EC4">
      <w:start w:val="1"/>
      <w:numFmt w:val="bullet"/>
      <w:lvlText w:val="-"/>
      <w:lvlJc w:val="left"/>
      <w:pPr>
        <w:ind w:left="720" w:hanging="360"/>
      </w:pPr>
      <w:rPr>
        <w:rFonts w:ascii="Times New Roman" w:eastAsiaTheme="minorHAnsi" w:hAnsi="Times New Roman"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5" w15:restartNumberingAfterBreak="0">
    <w:nsid w:val="779C71C6"/>
    <w:multiLevelType w:val="hybridMultilevel"/>
    <w:tmpl w:val="76C02648"/>
    <w:lvl w:ilvl="0" w:tplc="D0CA8CAE">
      <w:start w:val="3"/>
      <w:numFmt w:val="bullet"/>
      <w:lvlText w:val="-"/>
      <w:lvlJc w:val="left"/>
      <w:pPr>
        <w:ind w:left="720" w:hanging="360"/>
      </w:pPr>
      <w:rPr>
        <w:rFonts w:ascii="Times New Roman" w:eastAsiaTheme="minorHAnsi" w:hAnsi="Times New Roman" w:cs="Times New Roman"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6" w15:restartNumberingAfterBreak="0">
    <w:nsid w:val="7A1305C4"/>
    <w:multiLevelType w:val="hybridMultilevel"/>
    <w:tmpl w:val="F0349CA8"/>
    <w:lvl w:ilvl="0" w:tplc="9B1C311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7" w15:restartNumberingAfterBreak="0">
    <w:nsid w:val="7C300476"/>
    <w:multiLevelType w:val="hybridMultilevel"/>
    <w:tmpl w:val="413E49AC"/>
    <w:lvl w:ilvl="0" w:tplc="69B84AFE">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8" w15:restartNumberingAfterBreak="0">
    <w:nsid w:val="7C870E26"/>
    <w:multiLevelType w:val="hybridMultilevel"/>
    <w:tmpl w:val="5322BB2E"/>
    <w:lvl w:ilvl="0" w:tplc="513E498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9" w15:restartNumberingAfterBreak="0">
    <w:nsid w:val="7F181512"/>
    <w:multiLevelType w:val="hybridMultilevel"/>
    <w:tmpl w:val="B6706F62"/>
    <w:lvl w:ilvl="0" w:tplc="59B61BBE">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2"/>
  </w:num>
  <w:num w:numId="2">
    <w:abstractNumId w:val="43"/>
  </w:num>
  <w:num w:numId="3">
    <w:abstractNumId w:val="30"/>
  </w:num>
  <w:num w:numId="4">
    <w:abstractNumId w:val="41"/>
  </w:num>
  <w:num w:numId="5">
    <w:abstractNumId w:val="21"/>
  </w:num>
  <w:num w:numId="6">
    <w:abstractNumId w:val="39"/>
  </w:num>
  <w:num w:numId="7">
    <w:abstractNumId w:val="15"/>
  </w:num>
  <w:num w:numId="8">
    <w:abstractNumId w:val="1"/>
  </w:num>
  <w:num w:numId="9">
    <w:abstractNumId w:val="8"/>
  </w:num>
  <w:num w:numId="10">
    <w:abstractNumId w:val="17"/>
  </w:num>
  <w:num w:numId="11">
    <w:abstractNumId w:val="49"/>
  </w:num>
  <w:num w:numId="12">
    <w:abstractNumId w:val="31"/>
  </w:num>
  <w:num w:numId="13">
    <w:abstractNumId w:val="47"/>
  </w:num>
  <w:num w:numId="14">
    <w:abstractNumId w:val="11"/>
  </w:num>
  <w:num w:numId="15">
    <w:abstractNumId w:val="32"/>
  </w:num>
  <w:num w:numId="16">
    <w:abstractNumId w:val="25"/>
  </w:num>
  <w:num w:numId="17">
    <w:abstractNumId w:val="26"/>
  </w:num>
  <w:num w:numId="18">
    <w:abstractNumId w:val="37"/>
  </w:num>
  <w:num w:numId="19">
    <w:abstractNumId w:val="33"/>
  </w:num>
  <w:num w:numId="20">
    <w:abstractNumId w:val="16"/>
  </w:num>
  <w:num w:numId="21">
    <w:abstractNumId w:val="40"/>
  </w:num>
  <w:num w:numId="22">
    <w:abstractNumId w:val="36"/>
  </w:num>
  <w:num w:numId="23">
    <w:abstractNumId w:val="48"/>
  </w:num>
  <w:num w:numId="24">
    <w:abstractNumId w:val="24"/>
  </w:num>
  <w:num w:numId="25">
    <w:abstractNumId w:val="14"/>
  </w:num>
  <w:num w:numId="26">
    <w:abstractNumId w:val="28"/>
  </w:num>
  <w:num w:numId="27">
    <w:abstractNumId w:val="19"/>
  </w:num>
  <w:num w:numId="28">
    <w:abstractNumId w:val="38"/>
  </w:num>
  <w:num w:numId="29">
    <w:abstractNumId w:val="4"/>
  </w:num>
  <w:num w:numId="30">
    <w:abstractNumId w:val="18"/>
  </w:num>
  <w:num w:numId="31">
    <w:abstractNumId w:val="6"/>
  </w:num>
  <w:num w:numId="32">
    <w:abstractNumId w:val="42"/>
  </w:num>
  <w:num w:numId="33">
    <w:abstractNumId w:val="9"/>
  </w:num>
  <w:num w:numId="34">
    <w:abstractNumId w:val="22"/>
  </w:num>
  <w:num w:numId="35">
    <w:abstractNumId w:val="35"/>
  </w:num>
  <w:num w:numId="36">
    <w:abstractNumId w:val="0"/>
  </w:num>
  <w:num w:numId="37">
    <w:abstractNumId w:val="5"/>
  </w:num>
  <w:num w:numId="38">
    <w:abstractNumId w:val="27"/>
  </w:num>
  <w:num w:numId="39">
    <w:abstractNumId w:val="29"/>
  </w:num>
  <w:num w:numId="40">
    <w:abstractNumId w:val="3"/>
  </w:num>
  <w:num w:numId="41">
    <w:abstractNumId w:val="44"/>
  </w:num>
  <w:num w:numId="42">
    <w:abstractNumId w:val="46"/>
  </w:num>
  <w:num w:numId="43">
    <w:abstractNumId w:val="34"/>
  </w:num>
  <w:num w:numId="44">
    <w:abstractNumId w:val="45"/>
  </w:num>
  <w:num w:numId="45">
    <w:abstractNumId w:val="12"/>
  </w:num>
  <w:num w:numId="46">
    <w:abstractNumId w:val="10"/>
  </w:num>
  <w:num w:numId="47">
    <w:abstractNumId w:val="13"/>
  </w:num>
  <w:num w:numId="48">
    <w:abstractNumId w:val="23"/>
  </w:num>
  <w:num w:numId="49">
    <w:abstractNumId w:val="7"/>
  </w:num>
  <w:num w:numId="50">
    <w:abstractNumId w:val="2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08DE"/>
    <w:rsid w:val="00000CD6"/>
    <w:rsid w:val="00001246"/>
    <w:rsid w:val="000013FD"/>
    <w:rsid w:val="00001698"/>
    <w:rsid w:val="00001A2E"/>
    <w:rsid w:val="00001B84"/>
    <w:rsid w:val="00001C8E"/>
    <w:rsid w:val="00001DD9"/>
    <w:rsid w:val="00002897"/>
    <w:rsid w:val="00002A28"/>
    <w:rsid w:val="00002BE9"/>
    <w:rsid w:val="00002C20"/>
    <w:rsid w:val="00003371"/>
    <w:rsid w:val="000034B1"/>
    <w:rsid w:val="000035A8"/>
    <w:rsid w:val="00003C1E"/>
    <w:rsid w:val="000043EC"/>
    <w:rsid w:val="00004C44"/>
    <w:rsid w:val="00004CDB"/>
    <w:rsid w:val="00005332"/>
    <w:rsid w:val="0000542C"/>
    <w:rsid w:val="00005818"/>
    <w:rsid w:val="0000681B"/>
    <w:rsid w:val="000068E1"/>
    <w:rsid w:val="000077F8"/>
    <w:rsid w:val="00007942"/>
    <w:rsid w:val="000100FB"/>
    <w:rsid w:val="00010309"/>
    <w:rsid w:val="00010785"/>
    <w:rsid w:val="00010C7C"/>
    <w:rsid w:val="00010E18"/>
    <w:rsid w:val="00010EDB"/>
    <w:rsid w:val="00011246"/>
    <w:rsid w:val="000113CB"/>
    <w:rsid w:val="00012756"/>
    <w:rsid w:val="00012A38"/>
    <w:rsid w:val="00012AF4"/>
    <w:rsid w:val="000132ED"/>
    <w:rsid w:val="00013378"/>
    <w:rsid w:val="000141DD"/>
    <w:rsid w:val="000145A3"/>
    <w:rsid w:val="000147CD"/>
    <w:rsid w:val="00014E55"/>
    <w:rsid w:val="00015261"/>
    <w:rsid w:val="00015728"/>
    <w:rsid w:val="000163BE"/>
    <w:rsid w:val="000164CA"/>
    <w:rsid w:val="00016CCB"/>
    <w:rsid w:val="00016EB1"/>
    <w:rsid w:val="00016FD5"/>
    <w:rsid w:val="00017000"/>
    <w:rsid w:val="00017072"/>
    <w:rsid w:val="00017115"/>
    <w:rsid w:val="0001767F"/>
    <w:rsid w:val="00017F55"/>
    <w:rsid w:val="000201EC"/>
    <w:rsid w:val="00020709"/>
    <w:rsid w:val="00020747"/>
    <w:rsid w:val="00020F66"/>
    <w:rsid w:val="000219F5"/>
    <w:rsid w:val="00021BE3"/>
    <w:rsid w:val="00021F80"/>
    <w:rsid w:val="000220C0"/>
    <w:rsid w:val="00022268"/>
    <w:rsid w:val="00022857"/>
    <w:rsid w:val="0002298B"/>
    <w:rsid w:val="000229AE"/>
    <w:rsid w:val="000230C2"/>
    <w:rsid w:val="00023AFE"/>
    <w:rsid w:val="00023B24"/>
    <w:rsid w:val="000242BF"/>
    <w:rsid w:val="000243CA"/>
    <w:rsid w:val="00024E9E"/>
    <w:rsid w:val="000251E7"/>
    <w:rsid w:val="000254EB"/>
    <w:rsid w:val="00025856"/>
    <w:rsid w:val="00025C63"/>
    <w:rsid w:val="00026563"/>
    <w:rsid w:val="00026852"/>
    <w:rsid w:val="00026975"/>
    <w:rsid w:val="00026B66"/>
    <w:rsid w:val="00027152"/>
    <w:rsid w:val="000273B7"/>
    <w:rsid w:val="000274B8"/>
    <w:rsid w:val="0002750D"/>
    <w:rsid w:val="00027C5C"/>
    <w:rsid w:val="00030E6E"/>
    <w:rsid w:val="00031203"/>
    <w:rsid w:val="00031391"/>
    <w:rsid w:val="00031775"/>
    <w:rsid w:val="00031DF9"/>
    <w:rsid w:val="00032881"/>
    <w:rsid w:val="00033374"/>
    <w:rsid w:val="00033AD3"/>
    <w:rsid w:val="00034096"/>
    <w:rsid w:val="00034532"/>
    <w:rsid w:val="00034736"/>
    <w:rsid w:val="00034883"/>
    <w:rsid w:val="00034F33"/>
    <w:rsid w:val="0003591E"/>
    <w:rsid w:val="000366CE"/>
    <w:rsid w:val="00036B4D"/>
    <w:rsid w:val="00036E95"/>
    <w:rsid w:val="0003716A"/>
    <w:rsid w:val="00037234"/>
    <w:rsid w:val="00037716"/>
    <w:rsid w:val="00037AB7"/>
    <w:rsid w:val="00037F34"/>
    <w:rsid w:val="000400EB"/>
    <w:rsid w:val="00040506"/>
    <w:rsid w:val="000406C1"/>
    <w:rsid w:val="000408E8"/>
    <w:rsid w:val="0004176F"/>
    <w:rsid w:val="00041A33"/>
    <w:rsid w:val="00041FEF"/>
    <w:rsid w:val="000422B1"/>
    <w:rsid w:val="0004232B"/>
    <w:rsid w:val="00042398"/>
    <w:rsid w:val="00042502"/>
    <w:rsid w:val="000425E8"/>
    <w:rsid w:val="00044096"/>
    <w:rsid w:val="0004489A"/>
    <w:rsid w:val="00044CFD"/>
    <w:rsid w:val="000450FD"/>
    <w:rsid w:val="0004570B"/>
    <w:rsid w:val="00045837"/>
    <w:rsid w:val="00045D5A"/>
    <w:rsid w:val="00045E6E"/>
    <w:rsid w:val="00045EE5"/>
    <w:rsid w:val="000462F4"/>
    <w:rsid w:val="0004699C"/>
    <w:rsid w:val="00046F61"/>
    <w:rsid w:val="00046FED"/>
    <w:rsid w:val="000470FE"/>
    <w:rsid w:val="000473AF"/>
    <w:rsid w:val="00047456"/>
    <w:rsid w:val="00047B59"/>
    <w:rsid w:val="00050985"/>
    <w:rsid w:val="000517BC"/>
    <w:rsid w:val="0005183D"/>
    <w:rsid w:val="00051CD9"/>
    <w:rsid w:val="000521D2"/>
    <w:rsid w:val="000527C7"/>
    <w:rsid w:val="000529CA"/>
    <w:rsid w:val="00052A02"/>
    <w:rsid w:val="00052A5D"/>
    <w:rsid w:val="00052F10"/>
    <w:rsid w:val="00053269"/>
    <w:rsid w:val="00053428"/>
    <w:rsid w:val="000536FF"/>
    <w:rsid w:val="00053E39"/>
    <w:rsid w:val="0005444B"/>
    <w:rsid w:val="00054763"/>
    <w:rsid w:val="00054A79"/>
    <w:rsid w:val="00054B2A"/>
    <w:rsid w:val="00054E57"/>
    <w:rsid w:val="00054E68"/>
    <w:rsid w:val="00054FD0"/>
    <w:rsid w:val="0005509B"/>
    <w:rsid w:val="00055F7E"/>
    <w:rsid w:val="00056491"/>
    <w:rsid w:val="00057545"/>
    <w:rsid w:val="00057AD8"/>
    <w:rsid w:val="00060BBA"/>
    <w:rsid w:val="00060E4D"/>
    <w:rsid w:val="000611BC"/>
    <w:rsid w:val="00061927"/>
    <w:rsid w:val="0006217A"/>
    <w:rsid w:val="0006218C"/>
    <w:rsid w:val="0006243F"/>
    <w:rsid w:val="000624A3"/>
    <w:rsid w:val="000628C9"/>
    <w:rsid w:val="00063A93"/>
    <w:rsid w:val="00064271"/>
    <w:rsid w:val="0006428C"/>
    <w:rsid w:val="00064418"/>
    <w:rsid w:val="000647AC"/>
    <w:rsid w:val="000649ED"/>
    <w:rsid w:val="000649F1"/>
    <w:rsid w:val="000659D6"/>
    <w:rsid w:val="00065DAE"/>
    <w:rsid w:val="00065FEA"/>
    <w:rsid w:val="0006632C"/>
    <w:rsid w:val="00066A39"/>
    <w:rsid w:val="000670D9"/>
    <w:rsid w:val="00067551"/>
    <w:rsid w:val="000678B8"/>
    <w:rsid w:val="00067D3A"/>
    <w:rsid w:val="0007023B"/>
    <w:rsid w:val="0007066E"/>
    <w:rsid w:val="000717AE"/>
    <w:rsid w:val="00071B19"/>
    <w:rsid w:val="00071B9E"/>
    <w:rsid w:val="00071DE4"/>
    <w:rsid w:val="00072108"/>
    <w:rsid w:val="000723A3"/>
    <w:rsid w:val="0007277E"/>
    <w:rsid w:val="000729E4"/>
    <w:rsid w:val="00072AA4"/>
    <w:rsid w:val="00073498"/>
    <w:rsid w:val="00073C55"/>
    <w:rsid w:val="0007413D"/>
    <w:rsid w:val="000771E2"/>
    <w:rsid w:val="0007734A"/>
    <w:rsid w:val="000775E5"/>
    <w:rsid w:val="00077C37"/>
    <w:rsid w:val="00080073"/>
    <w:rsid w:val="000801F5"/>
    <w:rsid w:val="0008036C"/>
    <w:rsid w:val="00080459"/>
    <w:rsid w:val="00080592"/>
    <w:rsid w:val="00080BF8"/>
    <w:rsid w:val="00081215"/>
    <w:rsid w:val="000817F0"/>
    <w:rsid w:val="00081EFD"/>
    <w:rsid w:val="000821F3"/>
    <w:rsid w:val="00083226"/>
    <w:rsid w:val="000833DD"/>
    <w:rsid w:val="00083619"/>
    <w:rsid w:val="00083BD9"/>
    <w:rsid w:val="00083CE3"/>
    <w:rsid w:val="00084252"/>
    <w:rsid w:val="0008477E"/>
    <w:rsid w:val="00084989"/>
    <w:rsid w:val="00084F47"/>
    <w:rsid w:val="000853FC"/>
    <w:rsid w:val="000854D1"/>
    <w:rsid w:val="0008586F"/>
    <w:rsid w:val="0008638E"/>
    <w:rsid w:val="00086AE7"/>
    <w:rsid w:val="00086CBE"/>
    <w:rsid w:val="000870E5"/>
    <w:rsid w:val="000874AF"/>
    <w:rsid w:val="00087604"/>
    <w:rsid w:val="00087BA0"/>
    <w:rsid w:val="00087BCB"/>
    <w:rsid w:val="000901DC"/>
    <w:rsid w:val="000908B3"/>
    <w:rsid w:val="00090BEC"/>
    <w:rsid w:val="00091140"/>
    <w:rsid w:val="00091449"/>
    <w:rsid w:val="00091599"/>
    <w:rsid w:val="000916B2"/>
    <w:rsid w:val="00091F83"/>
    <w:rsid w:val="00091FAA"/>
    <w:rsid w:val="0009200D"/>
    <w:rsid w:val="000926B8"/>
    <w:rsid w:val="000927E1"/>
    <w:rsid w:val="000928A1"/>
    <w:rsid w:val="00093115"/>
    <w:rsid w:val="0009319A"/>
    <w:rsid w:val="00093245"/>
    <w:rsid w:val="00093804"/>
    <w:rsid w:val="00094C48"/>
    <w:rsid w:val="00094D07"/>
    <w:rsid w:val="00094D72"/>
    <w:rsid w:val="000959B9"/>
    <w:rsid w:val="00095AD9"/>
    <w:rsid w:val="000960C7"/>
    <w:rsid w:val="000960DA"/>
    <w:rsid w:val="00096737"/>
    <w:rsid w:val="00096A4F"/>
    <w:rsid w:val="00096AD0"/>
    <w:rsid w:val="00096C82"/>
    <w:rsid w:val="00097167"/>
    <w:rsid w:val="000973B1"/>
    <w:rsid w:val="00097A10"/>
    <w:rsid w:val="00097BA3"/>
    <w:rsid w:val="00097BA5"/>
    <w:rsid w:val="00097EA3"/>
    <w:rsid w:val="00097EE5"/>
    <w:rsid w:val="00097F78"/>
    <w:rsid w:val="000A003F"/>
    <w:rsid w:val="000A012C"/>
    <w:rsid w:val="000A01F2"/>
    <w:rsid w:val="000A051B"/>
    <w:rsid w:val="000A1E6D"/>
    <w:rsid w:val="000A242A"/>
    <w:rsid w:val="000A25F8"/>
    <w:rsid w:val="000A2627"/>
    <w:rsid w:val="000A2674"/>
    <w:rsid w:val="000A2FA7"/>
    <w:rsid w:val="000A3223"/>
    <w:rsid w:val="000A3552"/>
    <w:rsid w:val="000A3CE1"/>
    <w:rsid w:val="000A3DE6"/>
    <w:rsid w:val="000A43FD"/>
    <w:rsid w:val="000A450B"/>
    <w:rsid w:val="000A4942"/>
    <w:rsid w:val="000A49B5"/>
    <w:rsid w:val="000A4AD1"/>
    <w:rsid w:val="000A52C3"/>
    <w:rsid w:val="000A5836"/>
    <w:rsid w:val="000A6422"/>
    <w:rsid w:val="000A6DE0"/>
    <w:rsid w:val="000A70AC"/>
    <w:rsid w:val="000A720B"/>
    <w:rsid w:val="000A7FAE"/>
    <w:rsid w:val="000B0CA1"/>
    <w:rsid w:val="000B0E5F"/>
    <w:rsid w:val="000B0E72"/>
    <w:rsid w:val="000B199F"/>
    <w:rsid w:val="000B19F9"/>
    <w:rsid w:val="000B1C6B"/>
    <w:rsid w:val="000B1DAF"/>
    <w:rsid w:val="000B1F82"/>
    <w:rsid w:val="000B42EB"/>
    <w:rsid w:val="000B4C2F"/>
    <w:rsid w:val="000B4C40"/>
    <w:rsid w:val="000B5370"/>
    <w:rsid w:val="000B54F9"/>
    <w:rsid w:val="000B5A59"/>
    <w:rsid w:val="000B5B19"/>
    <w:rsid w:val="000B662F"/>
    <w:rsid w:val="000B6CCF"/>
    <w:rsid w:val="000B6E71"/>
    <w:rsid w:val="000B7787"/>
    <w:rsid w:val="000B7F1F"/>
    <w:rsid w:val="000C04BE"/>
    <w:rsid w:val="000C0587"/>
    <w:rsid w:val="000C05A5"/>
    <w:rsid w:val="000C104B"/>
    <w:rsid w:val="000C1870"/>
    <w:rsid w:val="000C187E"/>
    <w:rsid w:val="000C1976"/>
    <w:rsid w:val="000C1E31"/>
    <w:rsid w:val="000C3074"/>
    <w:rsid w:val="000C3682"/>
    <w:rsid w:val="000C38A6"/>
    <w:rsid w:val="000C3C50"/>
    <w:rsid w:val="000C3CB3"/>
    <w:rsid w:val="000C4151"/>
    <w:rsid w:val="000C42A7"/>
    <w:rsid w:val="000C44BB"/>
    <w:rsid w:val="000C46EA"/>
    <w:rsid w:val="000C4975"/>
    <w:rsid w:val="000C4A60"/>
    <w:rsid w:val="000C4B73"/>
    <w:rsid w:val="000C4E2F"/>
    <w:rsid w:val="000C4FCD"/>
    <w:rsid w:val="000C5448"/>
    <w:rsid w:val="000C59DB"/>
    <w:rsid w:val="000C5FEC"/>
    <w:rsid w:val="000C6029"/>
    <w:rsid w:val="000C65AB"/>
    <w:rsid w:val="000C66B6"/>
    <w:rsid w:val="000C6ADC"/>
    <w:rsid w:val="000C73F3"/>
    <w:rsid w:val="000C7682"/>
    <w:rsid w:val="000C771C"/>
    <w:rsid w:val="000C7812"/>
    <w:rsid w:val="000C7A8C"/>
    <w:rsid w:val="000C7DFF"/>
    <w:rsid w:val="000D0509"/>
    <w:rsid w:val="000D06DD"/>
    <w:rsid w:val="000D06F9"/>
    <w:rsid w:val="000D0BD2"/>
    <w:rsid w:val="000D0FC7"/>
    <w:rsid w:val="000D12ED"/>
    <w:rsid w:val="000D1EED"/>
    <w:rsid w:val="000D21D2"/>
    <w:rsid w:val="000D28C0"/>
    <w:rsid w:val="000D2AF5"/>
    <w:rsid w:val="000D2E9D"/>
    <w:rsid w:val="000D3D9D"/>
    <w:rsid w:val="000D451B"/>
    <w:rsid w:val="000D46A2"/>
    <w:rsid w:val="000D495B"/>
    <w:rsid w:val="000D4A67"/>
    <w:rsid w:val="000D4D83"/>
    <w:rsid w:val="000D570B"/>
    <w:rsid w:val="000D5D31"/>
    <w:rsid w:val="000D5DE9"/>
    <w:rsid w:val="000D6193"/>
    <w:rsid w:val="000D68B1"/>
    <w:rsid w:val="000D6C51"/>
    <w:rsid w:val="000D7686"/>
    <w:rsid w:val="000D78A8"/>
    <w:rsid w:val="000E033F"/>
    <w:rsid w:val="000E177B"/>
    <w:rsid w:val="000E1F04"/>
    <w:rsid w:val="000E2629"/>
    <w:rsid w:val="000E266B"/>
    <w:rsid w:val="000E2A6A"/>
    <w:rsid w:val="000E2C43"/>
    <w:rsid w:val="000E2E89"/>
    <w:rsid w:val="000E2F12"/>
    <w:rsid w:val="000E328B"/>
    <w:rsid w:val="000E339D"/>
    <w:rsid w:val="000E3412"/>
    <w:rsid w:val="000E35C1"/>
    <w:rsid w:val="000E3AE0"/>
    <w:rsid w:val="000E3AEC"/>
    <w:rsid w:val="000E3B3B"/>
    <w:rsid w:val="000E3CFE"/>
    <w:rsid w:val="000E3F60"/>
    <w:rsid w:val="000E4474"/>
    <w:rsid w:val="000E46FC"/>
    <w:rsid w:val="000E4784"/>
    <w:rsid w:val="000E50AB"/>
    <w:rsid w:val="000E5403"/>
    <w:rsid w:val="000E5BA0"/>
    <w:rsid w:val="000E5FE1"/>
    <w:rsid w:val="000E7882"/>
    <w:rsid w:val="000F02B5"/>
    <w:rsid w:val="000F0A74"/>
    <w:rsid w:val="000F0C1B"/>
    <w:rsid w:val="000F1142"/>
    <w:rsid w:val="000F115B"/>
    <w:rsid w:val="000F12E5"/>
    <w:rsid w:val="000F193B"/>
    <w:rsid w:val="000F19C1"/>
    <w:rsid w:val="000F1B1B"/>
    <w:rsid w:val="000F2280"/>
    <w:rsid w:val="000F25F4"/>
    <w:rsid w:val="000F30A7"/>
    <w:rsid w:val="000F3156"/>
    <w:rsid w:val="000F31CD"/>
    <w:rsid w:val="000F3250"/>
    <w:rsid w:val="000F3B6A"/>
    <w:rsid w:val="000F3C6F"/>
    <w:rsid w:val="000F3D38"/>
    <w:rsid w:val="000F448E"/>
    <w:rsid w:val="000F47AF"/>
    <w:rsid w:val="000F4FE4"/>
    <w:rsid w:val="000F5636"/>
    <w:rsid w:val="000F5A69"/>
    <w:rsid w:val="000F5B80"/>
    <w:rsid w:val="000F5D46"/>
    <w:rsid w:val="000F64DD"/>
    <w:rsid w:val="000F6525"/>
    <w:rsid w:val="000F6660"/>
    <w:rsid w:val="000F67F5"/>
    <w:rsid w:val="000F7AE5"/>
    <w:rsid w:val="000F7B6E"/>
    <w:rsid w:val="001003C1"/>
    <w:rsid w:val="001005A9"/>
    <w:rsid w:val="0010107B"/>
    <w:rsid w:val="00101344"/>
    <w:rsid w:val="00101461"/>
    <w:rsid w:val="00101683"/>
    <w:rsid w:val="00101F0A"/>
    <w:rsid w:val="00102085"/>
    <w:rsid w:val="0010214B"/>
    <w:rsid w:val="0010262D"/>
    <w:rsid w:val="00102952"/>
    <w:rsid w:val="00102C52"/>
    <w:rsid w:val="00103B6A"/>
    <w:rsid w:val="00103E11"/>
    <w:rsid w:val="00104F68"/>
    <w:rsid w:val="001050CB"/>
    <w:rsid w:val="00105628"/>
    <w:rsid w:val="00105A19"/>
    <w:rsid w:val="00105BB2"/>
    <w:rsid w:val="001062BF"/>
    <w:rsid w:val="00106CAF"/>
    <w:rsid w:val="00107022"/>
    <w:rsid w:val="00107200"/>
    <w:rsid w:val="001073C9"/>
    <w:rsid w:val="001073D2"/>
    <w:rsid w:val="0011018F"/>
    <w:rsid w:val="0011076E"/>
    <w:rsid w:val="00110F51"/>
    <w:rsid w:val="00110FE4"/>
    <w:rsid w:val="001113FE"/>
    <w:rsid w:val="001122E3"/>
    <w:rsid w:val="001123D3"/>
    <w:rsid w:val="001126CF"/>
    <w:rsid w:val="00113225"/>
    <w:rsid w:val="0011325C"/>
    <w:rsid w:val="00113281"/>
    <w:rsid w:val="001135BF"/>
    <w:rsid w:val="001136C6"/>
    <w:rsid w:val="0011432B"/>
    <w:rsid w:val="00114FEE"/>
    <w:rsid w:val="00115195"/>
    <w:rsid w:val="00115C3F"/>
    <w:rsid w:val="00115C6E"/>
    <w:rsid w:val="00115F19"/>
    <w:rsid w:val="001167B3"/>
    <w:rsid w:val="00116DB8"/>
    <w:rsid w:val="001170B1"/>
    <w:rsid w:val="00117360"/>
    <w:rsid w:val="00117E8B"/>
    <w:rsid w:val="00117ED5"/>
    <w:rsid w:val="001209E7"/>
    <w:rsid w:val="00120C23"/>
    <w:rsid w:val="0012115E"/>
    <w:rsid w:val="0012185E"/>
    <w:rsid w:val="00122312"/>
    <w:rsid w:val="0012308A"/>
    <w:rsid w:val="0012323F"/>
    <w:rsid w:val="001236B1"/>
    <w:rsid w:val="00123985"/>
    <w:rsid w:val="0012403D"/>
    <w:rsid w:val="00124738"/>
    <w:rsid w:val="00124F2F"/>
    <w:rsid w:val="00124FC1"/>
    <w:rsid w:val="00125509"/>
    <w:rsid w:val="00125C58"/>
    <w:rsid w:val="00126A33"/>
    <w:rsid w:val="00126AD2"/>
    <w:rsid w:val="00126C73"/>
    <w:rsid w:val="0012755A"/>
    <w:rsid w:val="00127D7C"/>
    <w:rsid w:val="00130964"/>
    <w:rsid w:val="0013097C"/>
    <w:rsid w:val="00130DA9"/>
    <w:rsid w:val="00130DBF"/>
    <w:rsid w:val="00130E02"/>
    <w:rsid w:val="0013112A"/>
    <w:rsid w:val="00131206"/>
    <w:rsid w:val="00131326"/>
    <w:rsid w:val="00131462"/>
    <w:rsid w:val="00131729"/>
    <w:rsid w:val="0013173A"/>
    <w:rsid w:val="0013190D"/>
    <w:rsid w:val="00132218"/>
    <w:rsid w:val="00132364"/>
    <w:rsid w:val="00132A1E"/>
    <w:rsid w:val="001336D0"/>
    <w:rsid w:val="00133CD5"/>
    <w:rsid w:val="001344AC"/>
    <w:rsid w:val="00134729"/>
    <w:rsid w:val="00134A01"/>
    <w:rsid w:val="00135062"/>
    <w:rsid w:val="001351EE"/>
    <w:rsid w:val="00135519"/>
    <w:rsid w:val="0013570F"/>
    <w:rsid w:val="0013593C"/>
    <w:rsid w:val="00135E3E"/>
    <w:rsid w:val="00136164"/>
    <w:rsid w:val="001362E2"/>
    <w:rsid w:val="0013705B"/>
    <w:rsid w:val="001376DD"/>
    <w:rsid w:val="00137858"/>
    <w:rsid w:val="00137ACD"/>
    <w:rsid w:val="001406D8"/>
    <w:rsid w:val="001409BB"/>
    <w:rsid w:val="00140D70"/>
    <w:rsid w:val="001413C1"/>
    <w:rsid w:val="00141BD4"/>
    <w:rsid w:val="00141DC2"/>
    <w:rsid w:val="00141EF0"/>
    <w:rsid w:val="001425DE"/>
    <w:rsid w:val="00142969"/>
    <w:rsid w:val="001429DE"/>
    <w:rsid w:val="00142D20"/>
    <w:rsid w:val="00143284"/>
    <w:rsid w:val="00143470"/>
    <w:rsid w:val="00143605"/>
    <w:rsid w:val="00143A5C"/>
    <w:rsid w:val="00143E04"/>
    <w:rsid w:val="0014417F"/>
    <w:rsid w:val="0014493F"/>
    <w:rsid w:val="001452E6"/>
    <w:rsid w:val="001453F7"/>
    <w:rsid w:val="00145514"/>
    <w:rsid w:val="0014564C"/>
    <w:rsid w:val="00145954"/>
    <w:rsid w:val="00145A95"/>
    <w:rsid w:val="00145D53"/>
    <w:rsid w:val="0014625B"/>
    <w:rsid w:val="00146520"/>
    <w:rsid w:val="00146718"/>
    <w:rsid w:val="001471D7"/>
    <w:rsid w:val="0014745A"/>
    <w:rsid w:val="00147488"/>
    <w:rsid w:val="00147685"/>
    <w:rsid w:val="0015004E"/>
    <w:rsid w:val="0015005A"/>
    <w:rsid w:val="00150C7F"/>
    <w:rsid w:val="00150E71"/>
    <w:rsid w:val="001517AB"/>
    <w:rsid w:val="00151C23"/>
    <w:rsid w:val="00151C5B"/>
    <w:rsid w:val="00151FF7"/>
    <w:rsid w:val="00153018"/>
    <w:rsid w:val="0015326D"/>
    <w:rsid w:val="001534E6"/>
    <w:rsid w:val="00153686"/>
    <w:rsid w:val="00153CD9"/>
    <w:rsid w:val="00154010"/>
    <w:rsid w:val="00154998"/>
    <w:rsid w:val="00154CCE"/>
    <w:rsid w:val="00154E1F"/>
    <w:rsid w:val="00155299"/>
    <w:rsid w:val="00155B58"/>
    <w:rsid w:val="00155B76"/>
    <w:rsid w:val="00155C0E"/>
    <w:rsid w:val="00155E31"/>
    <w:rsid w:val="001565AC"/>
    <w:rsid w:val="00156840"/>
    <w:rsid w:val="00156B7A"/>
    <w:rsid w:val="00156D54"/>
    <w:rsid w:val="001572FA"/>
    <w:rsid w:val="00157481"/>
    <w:rsid w:val="00157A01"/>
    <w:rsid w:val="00160A87"/>
    <w:rsid w:val="00160E8E"/>
    <w:rsid w:val="00161096"/>
    <w:rsid w:val="0016180C"/>
    <w:rsid w:val="00161C35"/>
    <w:rsid w:val="00161C84"/>
    <w:rsid w:val="00161F62"/>
    <w:rsid w:val="00162401"/>
    <w:rsid w:val="00162AB7"/>
    <w:rsid w:val="00163B56"/>
    <w:rsid w:val="00163B65"/>
    <w:rsid w:val="001642C8"/>
    <w:rsid w:val="001646FB"/>
    <w:rsid w:val="001656B7"/>
    <w:rsid w:val="00165D01"/>
    <w:rsid w:val="001663B6"/>
    <w:rsid w:val="0016675D"/>
    <w:rsid w:val="001672FE"/>
    <w:rsid w:val="0016736E"/>
    <w:rsid w:val="00167699"/>
    <w:rsid w:val="0017016B"/>
    <w:rsid w:val="0017019C"/>
    <w:rsid w:val="0017036E"/>
    <w:rsid w:val="00170501"/>
    <w:rsid w:val="001705A1"/>
    <w:rsid w:val="00170CA6"/>
    <w:rsid w:val="00170EBC"/>
    <w:rsid w:val="00171545"/>
    <w:rsid w:val="00171FA2"/>
    <w:rsid w:val="001724AB"/>
    <w:rsid w:val="001724AC"/>
    <w:rsid w:val="00172725"/>
    <w:rsid w:val="001734E1"/>
    <w:rsid w:val="001737E0"/>
    <w:rsid w:val="00173910"/>
    <w:rsid w:val="001744E4"/>
    <w:rsid w:val="00175200"/>
    <w:rsid w:val="00175288"/>
    <w:rsid w:val="00175A5F"/>
    <w:rsid w:val="0017606F"/>
    <w:rsid w:val="00176DB5"/>
    <w:rsid w:val="00176EA2"/>
    <w:rsid w:val="0017708E"/>
    <w:rsid w:val="00177625"/>
    <w:rsid w:val="00177950"/>
    <w:rsid w:val="00177C8A"/>
    <w:rsid w:val="00177F4D"/>
    <w:rsid w:val="00180491"/>
    <w:rsid w:val="0018053C"/>
    <w:rsid w:val="00180751"/>
    <w:rsid w:val="00180C78"/>
    <w:rsid w:val="00180CEB"/>
    <w:rsid w:val="001814ED"/>
    <w:rsid w:val="0018206F"/>
    <w:rsid w:val="00182161"/>
    <w:rsid w:val="00182547"/>
    <w:rsid w:val="00182D0C"/>
    <w:rsid w:val="00183604"/>
    <w:rsid w:val="001838BA"/>
    <w:rsid w:val="00183AC2"/>
    <w:rsid w:val="00184B54"/>
    <w:rsid w:val="0018558D"/>
    <w:rsid w:val="001855FE"/>
    <w:rsid w:val="00185B26"/>
    <w:rsid w:val="00185EA3"/>
    <w:rsid w:val="0018644F"/>
    <w:rsid w:val="00186914"/>
    <w:rsid w:val="00186A86"/>
    <w:rsid w:val="00186C75"/>
    <w:rsid w:val="00186E88"/>
    <w:rsid w:val="00186E90"/>
    <w:rsid w:val="0018706F"/>
    <w:rsid w:val="0018792C"/>
    <w:rsid w:val="00190266"/>
    <w:rsid w:val="00190C71"/>
    <w:rsid w:val="00190C85"/>
    <w:rsid w:val="0019122F"/>
    <w:rsid w:val="00191AFF"/>
    <w:rsid w:val="00191C74"/>
    <w:rsid w:val="00191E7E"/>
    <w:rsid w:val="001924E5"/>
    <w:rsid w:val="00192D87"/>
    <w:rsid w:val="00192EB7"/>
    <w:rsid w:val="00193232"/>
    <w:rsid w:val="001946F1"/>
    <w:rsid w:val="001954E2"/>
    <w:rsid w:val="00195700"/>
    <w:rsid w:val="00197C47"/>
    <w:rsid w:val="00197DD6"/>
    <w:rsid w:val="001A0174"/>
    <w:rsid w:val="001A0561"/>
    <w:rsid w:val="001A1853"/>
    <w:rsid w:val="001A1BC2"/>
    <w:rsid w:val="001A1EBD"/>
    <w:rsid w:val="001A2352"/>
    <w:rsid w:val="001A29E8"/>
    <w:rsid w:val="001A373C"/>
    <w:rsid w:val="001A4AC2"/>
    <w:rsid w:val="001A50DE"/>
    <w:rsid w:val="001A516D"/>
    <w:rsid w:val="001A5AE2"/>
    <w:rsid w:val="001A5BFA"/>
    <w:rsid w:val="001A5F77"/>
    <w:rsid w:val="001A615A"/>
    <w:rsid w:val="001A6174"/>
    <w:rsid w:val="001A6C6D"/>
    <w:rsid w:val="001A736A"/>
    <w:rsid w:val="001A74A2"/>
    <w:rsid w:val="001A77B0"/>
    <w:rsid w:val="001A77C9"/>
    <w:rsid w:val="001A77E1"/>
    <w:rsid w:val="001B0EC4"/>
    <w:rsid w:val="001B1A00"/>
    <w:rsid w:val="001B3235"/>
    <w:rsid w:val="001B3437"/>
    <w:rsid w:val="001B3D3F"/>
    <w:rsid w:val="001B43E1"/>
    <w:rsid w:val="001B58BF"/>
    <w:rsid w:val="001B5B77"/>
    <w:rsid w:val="001B5E82"/>
    <w:rsid w:val="001B64CF"/>
    <w:rsid w:val="001B740F"/>
    <w:rsid w:val="001B7470"/>
    <w:rsid w:val="001B7F00"/>
    <w:rsid w:val="001C0219"/>
    <w:rsid w:val="001C0293"/>
    <w:rsid w:val="001C042D"/>
    <w:rsid w:val="001C0512"/>
    <w:rsid w:val="001C0BA3"/>
    <w:rsid w:val="001C1C09"/>
    <w:rsid w:val="001C23E2"/>
    <w:rsid w:val="001C243C"/>
    <w:rsid w:val="001C2F8A"/>
    <w:rsid w:val="001C31F0"/>
    <w:rsid w:val="001C361E"/>
    <w:rsid w:val="001C42AA"/>
    <w:rsid w:val="001C6B54"/>
    <w:rsid w:val="001C6B89"/>
    <w:rsid w:val="001C6EE7"/>
    <w:rsid w:val="001C7185"/>
    <w:rsid w:val="001C799E"/>
    <w:rsid w:val="001D0A61"/>
    <w:rsid w:val="001D0FA0"/>
    <w:rsid w:val="001D153B"/>
    <w:rsid w:val="001D15F6"/>
    <w:rsid w:val="001D1923"/>
    <w:rsid w:val="001D1DB9"/>
    <w:rsid w:val="001D1E5C"/>
    <w:rsid w:val="001D2219"/>
    <w:rsid w:val="001D327E"/>
    <w:rsid w:val="001D3486"/>
    <w:rsid w:val="001D34F5"/>
    <w:rsid w:val="001D369C"/>
    <w:rsid w:val="001D3A59"/>
    <w:rsid w:val="001D3C28"/>
    <w:rsid w:val="001D3CB5"/>
    <w:rsid w:val="001D4122"/>
    <w:rsid w:val="001D420D"/>
    <w:rsid w:val="001D50FB"/>
    <w:rsid w:val="001D5155"/>
    <w:rsid w:val="001D638E"/>
    <w:rsid w:val="001D696D"/>
    <w:rsid w:val="001D6AE9"/>
    <w:rsid w:val="001D6AF7"/>
    <w:rsid w:val="001D6EF4"/>
    <w:rsid w:val="001D7616"/>
    <w:rsid w:val="001E006E"/>
    <w:rsid w:val="001E0530"/>
    <w:rsid w:val="001E058C"/>
    <w:rsid w:val="001E0AA7"/>
    <w:rsid w:val="001E0B79"/>
    <w:rsid w:val="001E0CF1"/>
    <w:rsid w:val="001E0D1A"/>
    <w:rsid w:val="001E10B6"/>
    <w:rsid w:val="001E122C"/>
    <w:rsid w:val="001E17C0"/>
    <w:rsid w:val="001E1A88"/>
    <w:rsid w:val="001E1FE1"/>
    <w:rsid w:val="001E2D79"/>
    <w:rsid w:val="001E2E5A"/>
    <w:rsid w:val="001E362C"/>
    <w:rsid w:val="001E4A9A"/>
    <w:rsid w:val="001E5482"/>
    <w:rsid w:val="001E5555"/>
    <w:rsid w:val="001E578A"/>
    <w:rsid w:val="001E5949"/>
    <w:rsid w:val="001E6268"/>
    <w:rsid w:val="001E69B8"/>
    <w:rsid w:val="001E6E62"/>
    <w:rsid w:val="001E6EA3"/>
    <w:rsid w:val="001E7056"/>
    <w:rsid w:val="001E755A"/>
    <w:rsid w:val="001F0441"/>
    <w:rsid w:val="001F05F3"/>
    <w:rsid w:val="001F0D9E"/>
    <w:rsid w:val="001F116C"/>
    <w:rsid w:val="001F11FB"/>
    <w:rsid w:val="001F1258"/>
    <w:rsid w:val="001F14AA"/>
    <w:rsid w:val="001F187D"/>
    <w:rsid w:val="001F1CD3"/>
    <w:rsid w:val="001F2155"/>
    <w:rsid w:val="001F263C"/>
    <w:rsid w:val="001F26DB"/>
    <w:rsid w:val="001F2CB4"/>
    <w:rsid w:val="001F2D2F"/>
    <w:rsid w:val="001F2F84"/>
    <w:rsid w:val="001F3574"/>
    <w:rsid w:val="001F3788"/>
    <w:rsid w:val="001F3A1F"/>
    <w:rsid w:val="001F3FB8"/>
    <w:rsid w:val="001F47BD"/>
    <w:rsid w:val="001F503B"/>
    <w:rsid w:val="001F59D3"/>
    <w:rsid w:val="001F5AD9"/>
    <w:rsid w:val="001F5D54"/>
    <w:rsid w:val="001F6886"/>
    <w:rsid w:val="001F6995"/>
    <w:rsid w:val="001F740C"/>
    <w:rsid w:val="001F7599"/>
    <w:rsid w:val="001F7C4D"/>
    <w:rsid w:val="001F7CAF"/>
    <w:rsid w:val="0020046A"/>
    <w:rsid w:val="002007E3"/>
    <w:rsid w:val="00200BA2"/>
    <w:rsid w:val="00200C48"/>
    <w:rsid w:val="00200F73"/>
    <w:rsid w:val="0020121B"/>
    <w:rsid w:val="00201657"/>
    <w:rsid w:val="00201F66"/>
    <w:rsid w:val="00202103"/>
    <w:rsid w:val="00202218"/>
    <w:rsid w:val="00202431"/>
    <w:rsid w:val="00202C19"/>
    <w:rsid w:val="0020329D"/>
    <w:rsid w:val="00203E46"/>
    <w:rsid w:val="002041EE"/>
    <w:rsid w:val="002049CC"/>
    <w:rsid w:val="00204B50"/>
    <w:rsid w:val="00205124"/>
    <w:rsid w:val="00205284"/>
    <w:rsid w:val="0020574F"/>
    <w:rsid w:val="002057A6"/>
    <w:rsid w:val="002057B4"/>
    <w:rsid w:val="00205885"/>
    <w:rsid w:val="00205A04"/>
    <w:rsid w:val="00205A7E"/>
    <w:rsid w:val="00205B11"/>
    <w:rsid w:val="00205E19"/>
    <w:rsid w:val="00206153"/>
    <w:rsid w:val="00206386"/>
    <w:rsid w:val="00206500"/>
    <w:rsid w:val="00206A4A"/>
    <w:rsid w:val="00206E48"/>
    <w:rsid w:val="00206F4B"/>
    <w:rsid w:val="00207053"/>
    <w:rsid w:val="002078DE"/>
    <w:rsid w:val="00207A30"/>
    <w:rsid w:val="00210BF0"/>
    <w:rsid w:val="00210C8C"/>
    <w:rsid w:val="00210FB5"/>
    <w:rsid w:val="00211058"/>
    <w:rsid w:val="00211473"/>
    <w:rsid w:val="002115E4"/>
    <w:rsid w:val="00211639"/>
    <w:rsid w:val="002118DB"/>
    <w:rsid w:val="002118E3"/>
    <w:rsid w:val="00211CC1"/>
    <w:rsid w:val="00211D65"/>
    <w:rsid w:val="00211E0A"/>
    <w:rsid w:val="00211E61"/>
    <w:rsid w:val="00211EF5"/>
    <w:rsid w:val="002129E0"/>
    <w:rsid w:val="00212A39"/>
    <w:rsid w:val="00212E32"/>
    <w:rsid w:val="0021306E"/>
    <w:rsid w:val="0021321F"/>
    <w:rsid w:val="002135EE"/>
    <w:rsid w:val="002137AF"/>
    <w:rsid w:val="00213869"/>
    <w:rsid w:val="00213A56"/>
    <w:rsid w:val="00213D42"/>
    <w:rsid w:val="0021414F"/>
    <w:rsid w:val="00214DAC"/>
    <w:rsid w:val="00214F0C"/>
    <w:rsid w:val="002155A1"/>
    <w:rsid w:val="00215851"/>
    <w:rsid w:val="00215887"/>
    <w:rsid w:val="002159A1"/>
    <w:rsid w:val="00215DE6"/>
    <w:rsid w:val="00215EEC"/>
    <w:rsid w:val="00216774"/>
    <w:rsid w:val="002167C6"/>
    <w:rsid w:val="0021686C"/>
    <w:rsid w:val="002177F6"/>
    <w:rsid w:val="00217C28"/>
    <w:rsid w:val="00217CC7"/>
    <w:rsid w:val="00217EF2"/>
    <w:rsid w:val="0022002E"/>
    <w:rsid w:val="002202AD"/>
    <w:rsid w:val="00220529"/>
    <w:rsid w:val="00220D10"/>
    <w:rsid w:val="00220D44"/>
    <w:rsid w:val="00220E00"/>
    <w:rsid w:val="00221338"/>
    <w:rsid w:val="002216EB"/>
    <w:rsid w:val="00221A66"/>
    <w:rsid w:val="00221F66"/>
    <w:rsid w:val="0022211E"/>
    <w:rsid w:val="002224D0"/>
    <w:rsid w:val="00222B6C"/>
    <w:rsid w:val="002231DB"/>
    <w:rsid w:val="0022331F"/>
    <w:rsid w:val="00224F4B"/>
    <w:rsid w:val="00225526"/>
    <w:rsid w:val="002255C2"/>
    <w:rsid w:val="00225B09"/>
    <w:rsid w:val="00225B16"/>
    <w:rsid w:val="00225EA8"/>
    <w:rsid w:val="00225F3F"/>
    <w:rsid w:val="00226125"/>
    <w:rsid w:val="00226453"/>
    <w:rsid w:val="00226619"/>
    <w:rsid w:val="00226A45"/>
    <w:rsid w:val="00227198"/>
    <w:rsid w:val="002272E0"/>
    <w:rsid w:val="0022752C"/>
    <w:rsid w:val="00227A91"/>
    <w:rsid w:val="0023014A"/>
    <w:rsid w:val="002304A8"/>
    <w:rsid w:val="002308BA"/>
    <w:rsid w:val="00230974"/>
    <w:rsid w:val="00230A3D"/>
    <w:rsid w:val="002316CC"/>
    <w:rsid w:val="00231D43"/>
    <w:rsid w:val="0023301C"/>
    <w:rsid w:val="00234356"/>
    <w:rsid w:val="002351FA"/>
    <w:rsid w:val="002352D1"/>
    <w:rsid w:val="00235C8F"/>
    <w:rsid w:val="00235DAC"/>
    <w:rsid w:val="00235F25"/>
    <w:rsid w:val="00235F5D"/>
    <w:rsid w:val="0023603C"/>
    <w:rsid w:val="00236587"/>
    <w:rsid w:val="00236A93"/>
    <w:rsid w:val="00236CE9"/>
    <w:rsid w:val="00236E05"/>
    <w:rsid w:val="00236F87"/>
    <w:rsid w:val="00237C73"/>
    <w:rsid w:val="00237E92"/>
    <w:rsid w:val="002402B5"/>
    <w:rsid w:val="00240471"/>
    <w:rsid w:val="00240C18"/>
    <w:rsid w:val="00240C4B"/>
    <w:rsid w:val="00240D43"/>
    <w:rsid w:val="00241E3F"/>
    <w:rsid w:val="00241E6F"/>
    <w:rsid w:val="00242D95"/>
    <w:rsid w:val="00242F09"/>
    <w:rsid w:val="00243711"/>
    <w:rsid w:val="002438F8"/>
    <w:rsid w:val="00243F5A"/>
    <w:rsid w:val="0024469A"/>
    <w:rsid w:val="00244B45"/>
    <w:rsid w:val="00244CE0"/>
    <w:rsid w:val="0024504E"/>
    <w:rsid w:val="00245170"/>
    <w:rsid w:val="002458C5"/>
    <w:rsid w:val="00245DA4"/>
    <w:rsid w:val="00245F98"/>
    <w:rsid w:val="00245FB7"/>
    <w:rsid w:val="002469DD"/>
    <w:rsid w:val="00246C2D"/>
    <w:rsid w:val="00246CCF"/>
    <w:rsid w:val="00247063"/>
    <w:rsid w:val="002472F6"/>
    <w:rsid w:val="002475A7"/>
    <w:rsid w:val="0024787A"/>
    <w:rsid w:val="00250028"/>
    <w:rsid w:val="002502B3"/>
    <w:rsid w:val="00250BFB"/>
    <w:rsid w:val="00250EBF"/>
    <w:rsid w:val="00250FE5"/>
    <w:rsid w:val="00251062"/>
    <w:rsid w:val="002516D5"/>
    <w:rsid w:val="00251962"/>
    <w:rsid w:val="00251E07"/>
    <w:rsid w:val="002523E2"/>
    <w:rsid w:val="00252535"/>
    <w:rsid w:val="002528DB"/>
    <w:rsid w:val="002532E3"/>
    <w:rsid w:val="00253619"/>
    <w:rsid w:val="00253B25"/>
    <w:rsid w:val="0025444F"/>
    <w:rsid w:val="002547C9"/>
    <w:rsid w:val="00254D64"/>
    <w:rsid w:val="00255407"/>
    <w:rsid w:val="0025572D"/>
    <w:rsid w:val="0025615C"/>
    <w:rsid w:val="002566B2"/>
    <w:rsid w:val="00256AD5"/>
    <w:rsid w:val="00257C1C"/>
    <w:rsid w:val="00257DCE"/>
    <w:rsid w:val="00257E6B"/>
    <w:rsid w:val="00257F2D"/>
    <w:rsid w:val="00257F63"/>
    <w:rsid w:val="00260D3F"/>
    <w:rsid w:val="00261DD2"/>
    <w:rsid w:val="0026298A"/>
    <w:rsid w:val="00262AD2"/>
    <w:rsid w:val="00263367"/>
    <w:rsid w:val="002639E1"/>
    <w:rsid w:val="00263DAC"/>
    <w:rsid w:val="00264E2B"/>
    <w:rsid w:val="002657E6"/>
    <w:rsid w:val="00265A03"/>
    <w:rsid w:val="00265B22"/>
    <w:rsid w:val="002666B3"/>
    <w:rsid w:val="00267E03"/>
    <w:rsid w:val="002703D7"/>
    <w:rsid w:val="002703DF"/>
    <w:rsid w:val="00270C8B"/>
    <w:rsid w:val="00271500"/>
    <w:rsid w:val="00271C5C"/>
    <w:rsid w:val="00271C93"/>
    <w:rsid w:val="002723F2"/>
    <w:rsid w:val="002724D1"/>
    <w:rsid w:val="00272AD6"/>
    <w:rsid w:val="00272AEC"/>
    <w:rsid w:val="002730C0"/>
    <w:rsid w:val="0027313F"/>
    <w:rsid w:val="00273711"/>
    <w:rsid w:val="00273785"/>
    <w:rsid w:val="00273831"/>
    <w:rsid w:val="0027399F"/>
    <w:rsid w:val="002739C6"/>
    <w:rsid w:val="00273BA7"/>
    <w:rsid w:val="00274175"/>
    <w:rsid w:val="002745DF"/>
    <w:rsid w:val="00274815"/>
    <w:rsid w:val="00274F44"/>
    <w:rsid w:val="002751AE"/>
    <w:rsid w:val="00275FD6"/>
    <w:rsid w:val="00276148"/>
    <w:rsid w:val="0027615C"/>
    <w:rsid w:val="002767B8"/>
    <w:rsid w:val="0027728C"/>
    <w:rsid w:val="0027756D"/>
    <w:rsid w:val="0027764A"/>
    <w:rsid w:val="00277801"/>
    <w:rsid w:val="00280282"/>
    <w:rsid w:val="00280871"/>
    <w:rsid w:val="00280B89"/>
    <w:rsid w:val="00281121"/>
    <w:rsid w:val="00281F13"/>
    <w:rsid w:val="002822AB"/>
    <w:rsid w:val="002822F0"/>
    <w:rsid w:val="00282A50"/>
    <w:rsid w:val="00282A8D"/>
    <w:rsid w:val="00283157"/>
    <w:rsid w:val="0028318F"/>
    <w:rsid w:val="0028326B"/>
    <w:rsid w:val="00283367"/>
    <w:rsid w:val="002835D7"/>
    <w:rsid w:val="002837DD"/>
    <w:rsid w:val="0028383E"/>
    <w:rsid w:val="00283AB3"/>
    <w:rsid w:val="00283BC5"/>
    <w:rsid w:val="00283CA6"/>
    <w:rsid w:val="002845CB"/>
    <w:rsid w:val="002848EA"/>
    <w:rsid w:val="00284B4A"/>
    <w:rsid w:val="00284BB2"/>
    <w:rsid w:val="00285432"/>
    <w:rsid w:val="00285F8E"/>
    <w:rsid w:val="002862E9"/>
    <w:rsid w:val="0028635F"/>
    <w:rsid w:val="002869EB"/>
    <w:rsid w:val="00286C0C"/>
    <w:rsid w:val="00286E95"/>
    <w:rsid w:val="00287485"/>
    <w:rsid w:val="00290271"/>
    <w:rsid w:val="002907C1"/>
    <w:rsid w:val="00290C46"/>
    <w:rsid w:val="00290DC8"/>
    <w:rsid w:val="002914C8"/>
    <w:rsid w:val="00291F0F"/>
    <w:rsid w:val="002923CA"/>
    <w:rsid w:val="00292571"/>
    <w:rsid w:val="002929D7"/>
    <w:rsid w:val="00292B06"/>
    <w:rsid w:val="00292CC8"/>
    <w:rsid w:val="0029365C"/>
    <w:rsid w:val="002937A6"/>
    <w:rsid w:val="002946BB"/>
    <w:rsid w:val="00294749"/>
    <w:rsid w:val="00294ADC"/>
    <w:rsid w:val="00294B46"/>
    <w:rsid w:val="00294C2E"/>
    <w:rsid w:val="002953D0"/>
    <w:rsid w:val="00295582"/>
    <w:rsid w:val="0029582D"/>
    <w:rsid w:val="00295971"/>
    <w:rsid w:val="0029598B"/>
    <w:rsid w:val="00295AB5"/>
    <w:rsid w:val="00295CB1"/>
    <w:rsid w:val="00295F3A"/>
    <w:rsid w:val="00296708"/>
    <w:rsid w:val="0029683B"/>
    <w:rsid w:val="00296A82"/>
    <w:rsid w:val="002978A6"/>
    <w:rsid w:val="002978BD"/>
    <w:rsid w:val="002A01C1"/>
    <w:rsid w:val="002A07B8"/>
    <w:rsid w:val="002A083F"/>
    <w:rsid w:val="002A0A5E"/>
    <w:rsid w:val="002A118A"/>
    <w:rsid w:val="002A1F8E"/>
    <w:rsid w:val="002A2063"/>
    <w:rsid w:val="002A2B4E"/>
    <w:rsid w:val="002A3019"/>
    <w:rsid w:val="002A319D"/>
    <w:rsid w:val="002A36E8"/>
    <w:rsid w:val="002A390A"/>
    <w:rsid w:val="002A3C96"/>
    <w:rsid w:val="002A4385"/>
    <w:rsid w:val="002A440F"/>
    <w:rsid w:val="002A5249"/>
    <w:rsid w:val="002A53A6"/>
    <w:rsid w:val="002A53F2"/>
    <w:rsid w:val="002A54F5"/>
    <w:rsid w:val="002A5B5C"/>
    <w:rsid w:val="002A5DDD"/>
    <w:rsid w:val="002A5FA9"/>
    <w:rsid w:val="002A66E9"/>
    <w:rsid w:val="002A6980"/>
    <w:rsid w:val="002A6A23"/>
    <w:rsid w:val="002A6AD6"/>
    <w:rsid w:val="002A796D"/>
    <w:rsid w:val="002A79B6"/>
    <w:rsid w:val="002A7EF7"/>
    <w:rsid w:val="002B0079"/>
    <w:rsid w:val="002B035B"/>
    <w:rsid w:val="002B0CEF"/>
    <w:rsid w:val="002B0EB9"/>
    <w:rsid w:val="002B2CAE"/>
    <w:rsid w:val="002B3EBF"/>
    <w:rsid w:val="002B3FA8"/>
    <w:rsid w:val="002B4D60"/>
    <w:rsid w:val="002B5484"/>
    <w:rsid w:val="002B596E"/>
    <w:rsid w:val="002B5B0E"/>
    <w:rsid w:val="002B5CFB"/>
    <w:rsid w:val="002B5E66"/>
    <w:rsid w:val="002B6C74"/>
    <w:rsid w:val="002B6E04"/>
    <w:rsid w:val="002B6F57"/>
    <w:rsid w:val="002B719D"/>
    <w:rsid w:val="002B71BB"/>
    <w:rsid w:val="002B72BB"/>
    <w:rsid w:val="002B76C6"/>
    <w:rsid w:val="002B77DA"/>
    <w:rsid w:val="002B7C67"/>
    <w:rsid w:val="002B7C76"/>
    <w:rsid w:val="002C06B2"/>
    <w:rsid w:val="002C0CCF"/>
    <w:rsid w:val="002C0D8E"/>
    <w:rsid w:val="002C0E3B"/>
    <w:rsid w:val="002C0F6A"/>
    <w:rsid w:val="002C1370"/>
    <w:rsid w:val="002C1449"/>
    <w:rsid w:val="002C1669"/>
    <w:rsid w:val="002C18E6"/>
    <w:rsid w:val="002C1E25"/>
    <w:rsid w:val="002C2EDE"/>
    <w:rsid w:val="002C313A"/>
    <w:rsid w:val="002C3235"/>
    <w:rsid w:val="002C339A"/>
    <w:rsid w:val="002C371E"/>
    <w:rsid w:val="002C396E"/>
    <w:rsid w:val="002C42AA"/>
    <w:rsid w:val="002C466E"/>
    <w:rsid w:val="002C4EE7"/>
    <w:rsid w:val="002C5226"/>
    <w:rsid w:val="002C5365"/>
    <w:rsid w:val="002C61B2"/>
    <w:rsid w:val="002C6826"/>
    <w:rsid w:val="002C75A4"/>
    <w:rsid w:val="002C797D"/>
    <w:rsid w:val="002C7EFC"/>
    <w:rsid w:val="002C7FED"/>
    <w:rsid w:val="002D0806"/>
    <w:rsid w:val="002D2140"/>
    <w:rsid w:val="002D3410"/>
    <w:rsid w:val="002D364A"/>
    <w:rsid w:val="002D3C00"/>
    <w:rsid w:val="002D4FD9"/>
    <w:rsid w:val="002D5107"/>
    <w:rsid w:val="002D59CE"/>
    <w:rsid w:val="002D609C"/>
    <w:rsid w:val="002D6794"/>
    <w:rsid w:val="002D6F37"/>
    <w:rsid w:val="002D7D05"/>
    <w:rsid w:val="002E08E4"/>
    <w:rsid w:val="002E12BC"/>
    <w:rsid w:val="002E18D7"/>
    <w:rsid w:val="002E1D64"/>
    <w:rsid w:val="002E22F4"/>
    <w:rsid w:val="002E2450"/>
    <w:rsid w:val="002E2465"/>
    <w:rsid w:val="002E2495"/>
    <w:rsid w:val="002E3470"/>
    <w:rsid w:val="002E3F91"/>
    <w:rsid w:val="002E4943"/>
    <w:rsid w:val="002E49EB"/>
    <w:rsid w:val="002E4A25"/>
    <w:rsid w:val="002E4ACA"/>
    <w:rsid w:val="002E4F13"/>
    <w:rsid w:val="002E528F"/>
    <w:rsid w:val="002E61DA"/>
    <w:rsid w:val="002E639E"/>
    <w:rsid w:val="002E6653"/>
    <w:rsid w:val="002E68F9"/>
    <w:rsid w:val="002E6EA3"/>
    <w:rsid w:val="002E6F96"/>
    <w:rsid w:val="002E7175"/>
    <w:rsid w:val="002E71BD"/>
    <w:rsid w:val="002E7AD6"/>
    <w:rsid w:val="002E7CD9"/>
    <w:rsid w:val="002E7D72"/>
    <w:rsid w:val="002E7E3F"/>
    <w:rsid w:val="002F0C29"/>
    <w:rsid w:val="002F0E5E"/>
    <w:rsid w:val="002F12BF"/>
    <w:rsid w:val="002F1384"/>
    <w:rsid w:val="002F219B"/>
    <w:rsid w:val="002F27E6"/>
    <w:rsid w:val="002F28B8"/>
    <w:rsid w:val="002F30DB"/>
    <w:rsid w:val="002F3B83"/>
    <w:rsid w:val="002F4225"/>
    <w:rsid w:val="002F42CB"/>
    <w:rsid w:val="002F47DD"/>
    <w:rsid w:val="002F4809"/>
    <w:rsid w:val="002F4DF8"/>
    <w:rsid w:val="002F4F49"/>
    <w:rsid w:val="002F50D4"/>
    <w:rsid w:val="002F50E5"/>
    <w:rsid w:val="002F5752"/>
    <w:rsid w:val="002F59E0"/>
    <w:rsid w:val="002F5AC1"/>
    <w:rsid w:val="002F5C0A"/>
    <w:rsid w:val="002F5E8D"/>
    <w:rsid w:val="002F62CA"/>
    <w:rsid w:val="002F6583"/>
    <w:rsid w:val="002F6732"/>
    <w:rsid w:val="002F6BB8"/>
    <w:rsid w:val="002F6D25"/>
    <w:rsid w:val="002F6E0E"/>
    <w:rsid w:val="00300136"/>
    <w:rsid w:val="003001E6"/>
    <w:rsid w:val="003004D6"/>
    <w:rsid w:val="0030080C"/>
    <w:rsid w:val="00300BC4"/>
    <w:rsid w:val="0030146D"/>
    <w:rsid w:val="00301D0E"/>
    <w:rsid w:val="00302203"/>
    <w:rsid w:val="003026C5"/>
    <w:rsid w:val="003026CC"/>
    <w:rsid w:val="0030285B"/>
    <w:rsid w:val="0030361D"/>
    <w:rsid w:val="00303A4B"/>
    <w:rsid w:val="00303E2F"/>
    <w:rsid w:val="00303ED6"/>
    <w:rsid w:val="00303F15"/>
    <w:rsid w:val="0030435C"/>
    <w:rsid w:val="00304649"/>
    <w:rsid w:val="00304A10"/>
    <w:rsid w:val="003050BF"/>
    <w:rsid w:val="00305255"/>
    <w:rsid w:val="0030542B"/>
    <w:rsid w:val="003054C9"/>
    <w:rsid w:val="003055C4"/>
    <w:rsid w:val="00305A1E"/>
    <w:rsid w:val="00305E3E"/>
    <w:rsid w:val="0030645A"/>
    <w:rsid w:val="003064C7"/>
    <w:rsid w:val="003067B6"/>
    <w:rsid w:val="003068FD"/>
    <w:rsid w:val="003069A7"/>
    <w:rsid w:val="00306C06"/>
    <w:rsid w:val="003079BB"/>
    <w:rsid w:val="00307B33"/>
    <w:rsid w:val="00310153"/>
    <w:rsid w:val="00310364"/>
    <w:rsid w:val="003105AE"/>
    <w:rsid w:val="003107B6"/>
    <w:rsid w:val="0031146E"/>
    <w:rsid w:val="00311C45"/>
    <w:rsid w:val="00311D66"/>
    <w:rsid w:val="00311D69"/>
    <w:rsid w:val="003120C1"/>
    <w:rsid w:val="0031272E"/>
    <w:rsid w:val="00312808"/>
    <w:rsid w:val="00312826"/>
    <w:rsid w:val="00312EFD"/>
    <w:rsid w:val="003139D9"/>
    <w:rsid w:val="00313DB8"/>
    <w:rsid w:val="00313F03"/>
    <w:rsid w:val="00314039"/>
    <w:rsid w:val="003143BF"/>
    <w:rsid w:val="003144E2"/>
    <w:rsid w:val="00314598"/>
    <w:rsid w:val="0031464A"/>
    <w:rsid w:val="00314652"/>
    <w:rsid w:val="00314B67"/>
    <w:rsid w:val="00314FCA"/>
    <w:rsid w:val="003151B5"/>
    <w:rsid w:val="003157D8"/>
    <w:rsid w:val="00315A73"/>
    <w:rsid w:val="00315BEF"/>
    <w:rsid w:val="00315BFD"/>
    <w:rsid w:val="00315E58"/>
    <w:rsid w:val="00317565"/>
    <w:rsid w:val="00317E8E"/>
    <w:rsid w:val="00320660"/>
    <w:rsid w:val="003206C8"/>
    <w:rsid w:val="00320BC9"/>
    <w:rsid w:val="00320D44"/>
    <w:rsid w:val="00321C1C"/>
    <w:rsid w:val="003221AF"/>
    <w:rsid w:val="003223BF"/>
    <w:rsid w:val="00322D11"/>
    <w:rsid w:val="00322D8F"/>
    <w:rsid w:val="00322ED8"/>
    <w:rsid w:val="00323276"/>
    <w:rsid w:val="0032341C"/>
    <w:rsid w:val="00323439"/>
    <w:rsid w:val="00323847"/>
    <w:rsid w:val="00324512"/>
    <w:rsid w:val="0032472F"/>
    <w:rsid w:val="003248A1"/>
    <w:rsid w:val="003249AA"/>
    <w:rsid w:val="00324D9E"/>
    <w:rsid w:val="003253F7"/>
    <w:rsid w:val="00325517"/>
    <w:rsid w:val="00325884"/>
    <w:rsid w:val="00325935"/>
    <w:rsid w:val="00325B26"/>
    <w:rsid w:val="003264CC"/>
    <w:rsid w:val="00327024"/>
    <w:rsid w:val="003278F7"/>
    <w:rsid w:val="00327B6E"/>
    <w:rsid w:val="00330836"/>
    <w:rsid w:val="00330B2D"/>
    <w:rsid w:val="00330F1C"/>
    <w:rsid w:val="0033172B"/>
    <w:rsid w:val="00331B78"/>
    <w:rsid w:val="00331F04"/>
    <w:rsid w:val="0033208E"/>
    <w:rsid w:val="003322D7"/>
    <w:rsid w:val="0033290A"/>
    <w:rsid w:val="00333F45"/>
    <w:rsid w:val="003341CA"/>
    <w:rsid w:val="003347A4"/>
    <w:rsid w:val="003350F4"/>
    <w:rsid w:val="003352FE"/>
    <w:rsid w:val="00335325"/>
    <w:rsid w:val="003353CB"/>
    <w:rsid w:val="00335468"/>
    <w:rsid w:val="00335A7C"/>
    <w:rsid w:val="00335E96"/>
    <w:rsid w:val="00335F41"/>
    <w:rsid w:val="003364B4"/>
    <w:rsid w:val="00336CC5"/>
    <w:rsid w:val="00337050"/>
    <w:rsid w:val="003372F6"/>
    <w:rsid w:val="003378FD"/>
    <w:rsid w:val="00337E25"/>
    <w:rsid w:val="00337F00"/>
    <w:rsid w:val="00340D0A"/>
    <w:rsid w:val="0034164E"/>
    <w:rsid w:val="003416CD"/>
    <w:rsid w:val="00341791"/>
    <w:rsid w:val="0034180C"/>
    <w:rsid w:val="00341D57"/>
    <w:rsid w:val="00341E80"/>
    <w:rsid w:val="003420D1"/>
    <w:rsid w:val="00342D4D"/>
    <w:rsid w:val="00343089"/>
    <w:rsid w:val="00344B89"/>
    <w:rsid w:val="00345248"/>
    <w:rsid w:val="0034539C"/>
    <w:rsid w:val="003454DD"/>
    <w:rsid w:val="0034588A"/>
    <w:rsid w:val="00345BDE"/>
    <w:rsid w:val="00345C9D"/>
    <w:rsid w:val="00346B82"/>
    <w:rsid w:val="00346BC2"/>
    <w:rsid w:val="00346FA3"/>
    <w:rsid w:val="0034710B"/>
    <w:rsid w:val="00347174"/>
    <w:rsid w:val="00347983"/>
    <w:rsid w:val="00347A26"/>
    <w:rsid w:val="00347BE0"/>
    <w:rsid w:val="0035050E"/>
    <w:rsid w:val="00350799"/>
    <w:rsid w:val="0035194D"/>
    <w:rsid w:val="0035285A"/>
    <w:rsid w:val="003529BA"/>
    <w:rsid w:val="00352AF6"/>
    <w:rsid w:val="00352C5C"/>
    <w:rsid w:val="00352F27"/>
    <w:rsid w:val="00352F94"/>
    <w:rsid w:val="003531D1"/>
    <w:rsid w:val="003536E2"/>
    <w:rsid w:val="003539F6"/>
    <w:rsid w:val="003540C2"/>
    <w:rsid w:val="003540E5"/>
    <w:rsid w:val="003545FA"/>
    <w:rsid w:val="003548BB"/>
    <w:rsid w:val="00354E06"/>
    <w:rsid w:val="00355060"/>
    <w:rsid w:val="00355167"/>
    <w:rsid w:val="0035518C"/>
    <w:rsid w:val="00355209"/>
    <w:rsid w:val="00355468"/>
    <w:rsid w:val="003558E5"/>
    <w:rsid w:val="00355FFA"/>
    <w:rsid w:val="00356219"/>
    <w:rsid w:val="00356725"/>
    <w:rsid w:val="0035698F"/>
    <w:rsid w:val="003569DF"/>
    <w:rsid w:val="00356A06"/>
    <w:rsid w:val="00357261"/>
    <w:rsid w:val="003572E5"/>
    <w:rsid w:val="003576C4"/>
    <w:rsid w:val="00360036"/>
    <w:rsid w:val="003600FC"/>
    <w:rsid w:val="0036019B"/>
    <w:rsid w:val="003604AF"/>
    <w:rsid w:val="00361471"/>
    <w:rsid w:val="003616B2"/>
    <w:rsid w:val="0036197F"/>
    <w:rsid w:val="003619C7"/>
    <w:rsid w:val="00362044"/>
    <w:rsid w:val="00362942"/>
    <w:rsid w:val="00362A32"/>
    <w:rsid w:val="003630EF"/>
    <w:rsid w:val="00363991"/>
    <w:rsid w:val="00363D61"/>
    <w:rsid w:val="00363E22"/>
    <w:rsid w:val="003646E8"/>
    <w:rsid w:val="00364FFB"/>
    <w:rsid w:val="00365927"/>
    <w:rsid w:val="00365FB0"/>
    <w:rsid w:val="00366CC4"/>
    <w:rsid w:val="00366E7E"/>
    <w:rsid w:val="0036751C"/>
    <w:rsid w:val="0037059A"/>
    <w:rsid w:val="0037070B"/>
    <w:rsid w:val="00370B04"/>
    <w:rsid w:val="00371089"/>
    <w:rsid w:val="00371167"/>
    <w:rsid w:val="00371583"/>
    <w:rsid w:val="00371681"/>
    <w:rsid w:val="003716D1"/>
    <w:rsid w:val="00371D0F"/>
    <w:rsid w:val="00372BA6"/>
    <w:rsid w:val="00372EC8"/>
    <w:rsid w:val="00372EEC"/>
    <w:rsid w:val="00373062"/>
    <w:rsid w:val="00373094"/>
    <w:rsid w:val="003735E1"/>
    <w:rsid w:val="00373654"/>
    <w:rsid w:val="00373683"/>
    <w:rsid w:val="003738CE"/>
    <w:rsid w:val="00374322"/>
    <w:rsid w:val="00374A44"/>
    <w:rsid w:val="00374F86"/>
    <w:rsid w:val="00375B68"/>
    <w:rsid w:val="00375FD0"/>
    <w:rsid w:val="00376437"/>
    <w:rsid w:val="0037658D"/>
    <w:rsid w:val="0037676E"/>
    <w:rsid w:val="00376A2E"/>
    <w:rsid w:val="00376ACE"/>
    <w:rsid w:val="00377680"/>
    <w:rsid w:val="003776E3"/>
    <w:rsid w:val="00377866"/>
    <w:rsid w:val="00380218"/>
    <w:rsid w:val="00380499"/>
    <w:rsid w:val="00380B0F"/>
    <w:rsid w:val="00380CFC"/>
    <w:rsid w:val="00380FCB"/>
    <w:rsid w:val="003814D1"/>
    <w:rsid w:val="003819FA"/>
    <w:rsid w:val="00382143"/>
    <w:rsid w:val="00382254"/>
    <w:rsid w:val="003824B4"/>
    <w:rsid w:val="00382A62"/>
    <w:rsid w:val="003834B0"/>
    <w:rsid w:val="003837E7"/>
    <w:rsid w:val="00383F88"/>
    <w:rsid w:val="00384598"/>
    <w:rsid w:val="003849EF"/>
    <w:rsid w:val="003849F4"/>
    <w:rsid w:val="003850F8"/>
    <w:rsid w:val="0038512B"/>
    <w:rsid w:val="0038540B"/>
    <w:rsid w:val="003854F0"/>
    <w:rsid w:val="00385EB5"/>
    <w:rsid w:val="003860E1"/>
    <w:rsid w:val="003867B4"/>
    <w:rsid w:val="00386F80"/>
    <w:rsid w:val="00387AB1"/>
    <w:rsid w:val="00390463"/>
    <w:rsid w:val="0039066A"/>
    <w:rsid w:val="00390B10"/>
    <w:rsid w:val="00390CD7"/>
    <w:rsid w:val="00390EC3"/>
    <w:rsid w:val="00391025"/>
    <w:rsid w:val="0039153E"/>
    <w:rsid w:val="0039161D"/>
    <w:rsid w:val="003917E4"/>
    <w:rsid w:val="003921D9"/>
    <w:rsid w:val="003926CD"/>
    <w:rsid w:val="00392F15"/>
    <w:rsid w:val="003938FC"/>
    <w:rsid w:val="003939D7"/>
    <w:rsid w:val="0039451A"/>
    <w:rsid w:val="00394CDF"/>
    <w:rsid w:val="00394F69"/>
    <w:rsid w:val="0039526A"/>
    <w:rsid w:val="003954CF"/>
    <w:rsid w:val="003954E0"/>
    <w:rsid w:val="003958E3"/>
    <w:rsid w:val="00395AAA"/>
    <w:rsid w:val="00396140"/>
    <w:rsid w:val="003963AF"/>
    <w:rsid w:val="00396A5C"/>
    <w:rsid w:val="00396B14"/>
    <w:rsid w:val="003978D0"/>
    <w:rsid w:val="00397E6E"/>
    <w:rsid w:val="003A0B62"/>
    <w:rsid w:val="003A130F"/>
    <w:rsid w:val="003A1523"/>
    <w:rsid w:val="003A1ABF"/>
    <w:rsid w:val="003A1C59"/>
    <w:rsid w:val="003A25B9"/>
    <w:rsid w:val="003A2C55"/>
    <w:rsid w:val="003A2D38"/>
    <w:rsid w:val="003A3D9D"/>
    <w:rsid w:val="003A3DC9"/>
    <w:rsid w:val="003A3F12"/>
    <w:rsid w:val="003A42E1"/>
    <w:rsid w:val="003A4C6F"/>
    <w:rsid w:val="003A50CC"/>
    <w:rsid w:val="003A588D"/>
    <w:rsid w:val="003A5BA8"/>
    <w:rsid w:val="003A6229"/>
    <w:rsid w:val="003A65BB"/>
    <w:rsid w:val="003A7A29"/>
    <w:rsid w:val="003A7E27"/>
    <w:rsid w:val="003A7F80"/>
    <w:rsid w:val="003B0059"/>
    <w:rsid w:val="003B0617"/>
    <w:rsid w:val="003B08EF"/>
    <w:rsid w:val="003B153F"/>
    <w:rsid w:val="003B181D"/>
    <w:rsid w:val="003B1A1B"/>
    <w:rsid w:val="003B22A9"/>
    <w:rsid w:val="003B256D"/>
    <w:rsid w:val="003B2808"/>
    <w:rsid w:val="003B3994"/>
    <w:rsid w:val="003B3AA6"/>
    <w:rsid w:val="003B3F87"/>
    <w:rsid w:val="003B4ACE"/>
    <w:rsid w:val="003B4FC8"/>
    <w:rsid w:val="003B5108"/>
    <w:rsid w:val="003B5305"/>
    <w:rsid w:val="003B55BD"/>
    <w:rsid w:val="003B5BAD"/>
    <w:rsid w:val="003B6853"/>
    <w:rsid w:val="003C0120"/>
    <w:rsid w:val="003C0147"/>
    <w:rsid w:val="003C10F5"/>
    <w:rsid w:val="003C114E"/>
    <w:rsid w:val="003C1296"/>
    <w:rsid w:val="003C143E"/>
    <w:rsid w:val="003C144B"/>
    <w:rsid w:val="003C1B57"/>
    <w:rsid w:val="003C1D95"/>
    <w:rsid w:val="003C2E6E"/>
    <w:rsid w:val="003C3347"/>
    <w:rsid w:val="003C3D50"/>
    <w:rsid w:val="003C4148"/>
    <w:rsid w:val="003C43A1"/>
    <w:rsid w:val="003C54A5"/>
    <w:rsid w:val="003C5929"/>
    <w:rsid w:val="003C5D8F"/>
    <w:rsid w:val="003C5E2B"/>
    <w:rsid w:val="003C5E66"/>
    <w:rsid w:val="003C61A0"/>
    <w:rsid w:val="003C6475"/>
    <w:rsid w:val="003C6D62"/>
    <w:rsid w:val="003C728E"/>
    <w:rsid w:val="003C75DE"/>
    <w:rsid w:val="003C76F0"/>
    <w:rsid w:val="003C7922"/>
    <w:rsid w:val="003D01F8"/>
    <w:rsid w:val="003D04E6"/>
    <w:rsid w:val="003D0E9B"/>
    <w:rsid w:val="003D144F"/>
    <w:rsid w:val="003D16F2"/>
    <w:rsid w:val="003D19D1"/>
    <w:rsid w:val="003D1F09"/>
    <w:rsid w:val="003D2270"/>
    <w:rsid w:val="003D25A1"/>
    <w:rsid w:val="003D2808"/>
    <w:rsid w:val="003D3514"/>
    <w:rsid w:val="003D3521"/>
    <w:rsid w:val="003D3622"/>
    <w:rsid w:val="003D3746"/>
    <w:rsid w:val="003D3E3E"/>
    <w:rsid w:val="003D413F"/>
    <w:rsid w:val="003D430B"/>
    <w:rsid w:val="003D531C"/>
    <w:rsid w:val="003D5331"/>
    <w:rsid w:val="003D53B2"/>
    <w:rsid w:val="003D5733"/>
    <w:rsid w:val="003D5C07"/>
    <w:rsid w:val="003D622A"/>
    <w:rsid w:val="003D6437"/>
    <w:rsid w:val="003D7307"/>
    <w:rsid w:val="003D7315"/>
    <w:rsid w:val="003D735E"/>
    <w:rsid w:val="003D7794"/>
    <w:rsid w:val="003D79AA"/>
    <w:rsid w:val="003D7CF7"/>
    <w:rsid w:val="003E0527"/>
    <w:rsid w:val="003E0644"/>
    <w:rsid w:val="003E07C3"/>
    <w:rsid w:val="003E0E65"/>
    <w:rsid w:val="003E103D"/>
    <w:rsid w:val="003E1479"/>
    <w:rsid w:val="003E1A77"/>
    <w:rsid w:val="003E1CE1"/>
    <w:rsid w:val="003E2814"/>
    <w:rsid w:val="003E2A2C"/>
    <w:rsid w:val="003E2A5A"/>
    <w:rsid w:val="003E2D3B"/>
    <w:rsid w:val="003E2FFA"/>
    <w:rsid w:val="003E360A"/>
    <w:rsid w:val="003E38F5"/>
    <w:rsid w:val="003E3A08"/>
    <w:rsid w:val="003E427F"/>
    <w:rsid w:val="003E44E1"/>
    <w:rsid w:val="003E44F8"/>
    <w:rsid w:val="003E4863"/>
    <w:rsid w:val="003E4977"/>
    <w:rsid w:val="003E5244"/>
    <w:rsid w:val="003E53F8"/>
    <w:rsid w:val="003E61F4"/>
    <w:rsid w:val="003E64E3"/>
    <w:rsid w:val="003E6D95"/>
    <w:rsid w:val="003E703D"/>
    <w:rsid w:val="003E725D"/>
    <w:rsid w:val="003E7AF1"/>
    <w:rsid w:val="003E7D87"/>
    <w:rsid w:val="003E7EB9"/>
    <w:rsid w:val="003F0BA7"/>
    <w:rsid w:val="003F105B"/>
    <w:rsid w:val="003F1453"/>
    <w:rsid w:val="003F14E5"/>
    <w:rsid w:val="003F160A"/>
    <w:rsid w:val="003F18B5"/>
    <w:rsid w:val="003F238A"/>
    <w:rsid w:val="003F23BF"/>
    <w:rsid w:val="003F25C4"/>
    <w:rsid w:val="003F2845"/>
    <w:rsid w:val="003F2F35"/>
    <w:rsid w:val="003F31C2"/>
    <w:rsid w:val="003F3A9E"/>
    <w:rsid w:val="003F3BA2"/>
    <w:rsid w:val="003F4808"/>
    <w:rsid w:val="003F4B04"/>
    <w:rsid w:val="003F54B9"/>
    <w:rsid w:val="003F5852"/>
    <w:rsid w:val="003F5877"/>
    <w:rsid w:val="003F6201"/>
    <w:rsid w:val="003F6C86"/>
    <w:rsid w:val="003F6D63"/>
    <w:rsid w:val="003F7104"/>
    <w:rsid w:val="003F7141"/>
    <w:rsid w:val="003F73DD"/>
    <w:rsid w:val="00400087"/>
    <w:rsid w:val="00400A4D"/>
    <w:rsid w:val="00400E28"/>
    <w:rsid w:val="00401727"/>
    <w:rsid w:val="00401745"/>
    <w:rsid w:val="004017DD"/>
    <w:rsid w:val="00401991"/>
    <w:rsid w:val="00401D73"/>
    <w:rsid w:val="00401EEA"/>
    <w:rsid w:val="00401EF3"/>
    <w:rsid w:val="00402564"/>
    <w:rsid w:val="00402BA0"/>
    <w:rsid w:val="00403276"/>
    <w:rsid w:val="0040370D"/>
    <w:rsid w:val="00403EAE"/>
    <w:rsid w:val="00403FF3"/>
    <w:rsid w:val="00404AEB"/>
    <w:rsid w:val="00404CBB"/>
    <w:rsid w:val="00404EDB"/>
    <w:rsid w:val="00405186"/>
    <w:rsid w:val="00405B5C"/>
    <w:rsid w:val="004060F2"/>
    <w:rsid w:val="00406581"/>
    <w:rsid w:val="00406E4F"/>
    <w:rsid w:val="0040763F"/>
    <w:rsid w:val="00407810"/>
    <w:rsid w:val="00407BDB"/>
    <w:rsid w:val="00407D28"/>
    <w:rsid w:val="00410055"/>
    <w:rsid w:val="00410200"/>
    <w:rsid w:val="004103C0"/>
    <w:rsid w:val="00410401"/>
    <w:rsid w:val="00410B99"/>
    <w:rsid w:val="00410DE6"/>
    <w:rsid w:val="004132F1"/>
    <w:rsid w:val="0041351B"/>
    <w:rsid w:val="00413646"/>
    <w:rsid w:val="004139F5"/>
    <w:rsid w:val="00413EB2"/>
    <w:rsid w:val="0041439A"/>
    <w:rsid w:val="004145CC"/>
    <w:rsid w:val="00414D5D"/>
    <w:rsid w:val="004152E8"/>
    <w:rsid w:val="00415C31"/>
    <w:rsid w:val="00415FD8"/>
    <w:rsid w:val="00416005"/>
    <w:rsid w:val="004163B1"/>
    <w:rsid w:val="00416717"/>
    <w:rsid w:val="004201A8"/>
    <w:rsid w:val="00420941"/>
    <w:rsid w:val="00420E17"/>
    <w:rsid w:val="00421384"/>
    <w:rsid w:val="00421611"/>
    <w:rsid w:val="00421695"/>
    <w:rsid w:val="0042268C"/>
    <w:rsid w:val="00422F34"/>
    <w:rsid w:val="0042312D"/>
    <w:rsid w:val="004236C2"/>
    <w:rsid w:val="00423A82"/>
    <w:rsid w:val="00423E10"/>
    <w:rsid w:val="00424642"/>
    <w:rsid w:val="00424851"/>
    <w:rsid w:val="00424B35"/>
    <w:rsid w:val="00424C1B"/>
    <w:rsid w:val="00424FB6"/>
    <w:rsid w:val="00425301"/>
    <w:rsid w:val="00425830"/>
    <w:rsid w:val="004259A6"/>
    <w:rsid w:val="00425AB9"/>
    <w:rsid w:val="00425C96"/>
    <w:rsid w:val="00425D14"/>
    <w:rsid w:val="00426048"/>
    <w:rsid w:val="004269EC"/>
    <w:rsid w:val="00427367"/>
    <w:rsid w:val="004273D8"/>
    <w:rsid w:val="004279C0"/>
    <w:rsid w:val="00427D3E"/>
    <w:rsid w:val="004302B2"/>
    <w:rsid w:val="00430449"/>
    <w:rsid w:val="004306A4"/>
    <w:rsid w:val="0043079F"/>
    <w:rsid w:val="00430816"/>
    <w:rsid w:val="0043082C"/>
    <w:rsid w:val="004308C2"/>
    <w:rsid w:val="00430B85"/>
    <w:rsid w:val="004310F5"/>
    <w:rsid w:val="004311F0"/>
    <w:rsid w:val="0043293B"/>
    <w:rsid w:val="004330C3"/>
    <w:rsid w:val="0043343A"/>
    <w:rsid w:val="004339D6"/>
    <w:rsid w:val="00433F48"/>
    <w:rsid w:val="00433FED"/>
    <w:rsid w:val="004348B9"/>
    <w:rsid w:val="004357C9"/>
    <w:rsid w:val="00435EBA"/>
    <w:rsid w:val="004363B2"/>
    <w:rsid w:val="00436707"/>
    <w:rsid w:val="004378E5"/>
    <w:rsid w:val="00437D38"/>
    <w:rsid w:val="00437DC0"/>
    <w:rsid w:val="004404C2"/>
    <w:rsid w:val="0044082D"/>
    <w:rsid w:val="0044096E"/>
    <w:rsid w:val="00440CDB"/>
    <w:rsid w:val="00441121"/>
    <w:rsid w:val="004419D1"/>
    <w:rsid w:val="00441D86"/>
    <w:rsid w:val="00441E92"/>
    <w:rsid w:val="0044238E"/>
    <w:rsid w:val="00442501"/>
    <w:rsid w:val="00442B95"/>
    <w:rsid w:val="00442BC8"/>
    <w:rsid w:val="00442C7E"/>
    <w:rsid w:val="00443920"/>
    <w:rsid w:val="00443F10"/>
    <w:rsid w:val="0044407F"/>
    <w:rsid w:val="004448FF"/>
    <w:rsid w:val="00444A2E"/>
    <w:rsid w:val="00444D30"/>
    <w:rsid w:val="00444ECA"/>
    <w:rsid w:val="00444F01"/>
    <w:rsid w:val="00445406"/>
    <w:rsid w:val="00445478"/>
    <w:rsid w:val="00445657"/>
    <w:rsid w:val="004461E3"/>
    <w:rsid w:val="0044649C"/>
    <w:rsid w:val="00446E47"/>
    <w:rsid w:val="00446E80"/>
    <w:rsid w:val="0044716E"/>
    <w:rsid w:val="004473D5"/>
    <w:rsid w:val="004476F9"/>
    <w:rsid w:val="00447BD6"/>
    <w:rsid w:val="00447CF3"/>
    <w:rsid w:val="00447E76"/>
    <w:rsid w:val="00450376"/>
    <w:rsid w:val="00450953"/>
    <w:rsid w:val="004509E0"/>
    <w:rsid w:val="00451974"/>
    <w:rsid w:val="00451ABB"/>
    <w:rsid w:val="00451F4C"/>
    <w:rsid w:val="00452291"/>
    <w:rsid w:val="00452B83"/>
    <w:rsid w:val="0045305F"/>
    <w:rsid w:val="00453097"/>
    <w:rsid w:val="0045357B"/>
    <w:rsid w:val="004539F2"/>
    <w:rsid w:val="00453A3F"/>
    <w:rsid w:val="00453B52"/>
    <w:rsid w:val="004542F5"/>
    <w:rsid w:val="004542F7"/>
    <w:rsid w:val="004545A3"/>
    <w:rsid w:val="004546DA"/>
    <w:rsid w:val="00454723"/>
    <w:rsid w:val="00454840"/>
    <w:rsid w:val="00454B8C"/>
    <w:rsid w:val="00454C53"/>
    <w:rsid w:val="00454D3A"/>
    <w:rsid w:val="00455327"/>
    <w:rsid w:val="004555F1"/>
    <w:rsid w:val="00455F20"/>
    <w:rsid w:val="00455F37"/>
    <w:rsid w:val="0045694B"/>
    <w:rsid w:val="00456AD7"/>
    <w:rsid w:val="00456C0D"/>
    <w:rsid w:val="00456C39"/>
    <w:rsid w:val="00457A9F"/>
    <w:rsid w:val="00457C84"/>
    <w:rsid w:val="00457E04"/>
    <w:rsid w:val="0046001D"/>
    <w:rsid w:val="004604FF"/>
    <w:rsid w:val="00460D68"/>
    <w:rsid w:val="0046101C"/>
    <w:rsid w:val="004611B6"/>
    <w:rsid w:val="0046179F"/>
    <w:rsid w:val="004617ED"/>
    <w:rsid w:val="004618B3"/>
    <w:rsid w:val="0046190A"/>
    <w:rsid w:val="00461CD1"/>
    <w:rsid w:val="0046229F"/>
    <w:rsid w:val="00462941"/>
    <w:rsid w:val="00462C97"/>
    <w:rsid w:val="00463C42"/>
    <w:rsid w:val="004643AC"/>
    <w:rsid w:val="004645CB"/>
    <w:rsid w:val="00465736"/>
    <w:rsid w:val="004659D8"/>
    <w:rsid w:val="00465B4E"/>
    <w:rsid w:val="004666EF"/>
    <w:rsid w:val="00466E07"/>
    <w:rsid w:val="0046731E"/>
    <w:rsid w:val="004675F8"/>
    <w:rsid w:val="0046764B"/>
    <w:rsid w:val="004678F8"/>
    <w:rsid w:val="00467B3C"/>
    <w:rsid w:val="00467B6D"/>
    <w:rsid w:val="00467E5A"/>
    <w:rsid w:val="00470430"/>
    <w:rsid w:val="00470597"/>
    <w:rsid w:val="00470C8F"/>
    <w:rsid w:val="00471550"/>
    <w:rsid w:val="004715C5"/>
    <w:rsid w:val="00471A1A"/>
    <w:rsid w:val="00471FA2"/>
    <w:rsid w:val="0047237F"/>
    <w:rsid w:val="00472561"/>
    <w:rsid w:val="00472C42"/>
    <w:rsid w:val="00472DB3"/>
    <w:rsid w:val="004739E4"/>
    <w:rsid w:val="00474463"/>
    <w:rsid w:val="004757BF"/>
    <w:rsid w:val="004763CA"/>
    <w:rsid w:val="00476523"/>
    <w:rsid w:val="004770E7"/>
    <w:rsid w:val="00477196"/>
    <w:rsid w:val="004779F1"/>
    <w:rsid w:val="00477BDE"/>
    <w:rsid w:val="00477C04"/>
    <w:rsid w:val="00477C99"/>
    <w:rsid w:val="00477E29"/>
    <w:rsid w:val="00477E9F"/>
    <w:rsid w:val="004801FD"/>
    <w:rsid w:val="00480222"/>
    <w:rsid w:val="00480685"/>
    <w:rsid w:val="00480D12"/>
    <w:rsid w:val="00481AD8"/>
    <w:rsid w:val="00481B28"/>
    <w:rsid w:val="004829DB"/>
    <w:rsid w:val="00482E75"/>
    <w:rsid w:val="00483844"/>
    <w:rsid w:val="0048415A"/>
    <w:rsid w:val="0048433E"/>
    <w:rsid w:val="004844BD"/>
    <w:rsid w:val="00484735"/>
    <w:rsid w:val="00484D29"/>
    <w:rsid w:val="0048520A"/>
    <w:rsid w:val="0048563D"/>
    <w:rsid w:val="004857BC"/>
    <w:rsid w:val="00485E7D"/>
    <w:rsid w:val="00486002"/>
    <w:rsid w:val="004862C3"/>
    <w:rsid w:val="0048640E"/>
    <w:rsid w:val="00486743"/>
    <w:rsid w:val="0048686C"/>
    <w:rsid w:val="00486978"/>
    <w:rsid w:val="00486FCC"/>
    <w:rsid w:val="004871D0"/>
    <w:rsid w:val="00487235"/>
    <w:rsid w:val="00487775"/>
    <w:rsid w:val="004877AB"/>
    <w:rsid w:val="00487979"/>
    <w:rsid w:val="00490B50"/>
    <w:rsid w:val="0049109F"/>
    <w:rsid w:val="0049124A"/>
    <w:rsid w:val="0049186A"/>
    <w:rsid w:val="004919E5"/>
    <w:rsid w:val="00491A0F"/>
    <w:rsid w:val="00491F06"/>
    <w:rsid w:val="00491F24"/>
    <w:rsid w:val="00492D1F"/>
    <w:rsid w:val="0049301F"/>
    <w:rsid w:val="00493670"/>
    <w:rsid w:val="00493DC1"/>
    <w:rsid w:val="00494224"/>
    <w:rsid w:val="00494436"/>
    <w:rsid w:val="00494792"/>
    <w:rsid w:val="00495091"/>
    <w:rsid w:val="00495D0E"/>
    <w:rsid w:val="00495D4C"/>
    <w:rsid w:val="00495D7A"/>
    <w:rsid w:val="00497021"/>
    <w:rsid w:val="004973C5"/>
    <w:rsid w:val="004973F2"/>
    <w:rsid w:val="00497EB7"/>
    <w:rsid w:val="004A0709"/>
    <w:rsid w:val="004A1494"/>
    <w:rsid w:val="004A150C"/>
    <w:rsid w:val="004A1B66"/>
    <w:rsid w:val="004A24B5"/>
    <w:rsid w:val="004A3107"/>
    <w:rsid w:val="004A33D5"/>
    <w:rsid w:val="004A33E6"/>
    <w:rsid w:val="004A3511"/>
    <w:rsid w:val="004A35AE"/>
    <w:rsid w:val="004A395D"/>
    <w:rsid w:val="004A3CF5"/>
    <w:rsid w:val="004A3D23"/>
    <w:rsid w:val="004A3E7D"/>
    <w:rsid w:val="004A3F46"/>
    <w:rsid w:val="004A450A"/>
    <w:rsid w:val="004A4C4E"/>
    <w:rsid w:val="004A4C96"/>
    <w:rsid w:val="004A5058"/>
    <w:rsid w:val="004A5823"/>
    <w:rsid w:val="004A5A9C"/>
    <w:rsid w:val="004A5BB7"/>
    <w:rsid w:val="004A5FF8"/>
    <w:rsid w:val="004A6887"/>
    <w:rsid w:val="004A7211"/>
    <w:rsid w:val="004A7273"/>
    <w:rsid w:val="004A7882"/>
    <w:rsid w:val="004A7E29"/>
    <w:rsid w:val="004A7ED3"/>
    <w:rsid w:val="004B001E"/>
    <w:rsid w:val="004B0201"/>
    <w:rsid w:val="004B04DE"/>
    <w:rsid w:val="004B07F7"/>
    <w:rsid w:val="004B0878"/>
    <w:rsid w:val="004B0A32"/>
    <w:rsid w:val="004B1804"/>
    <w:rsid w:val="004B1E57"/>
    <w:rsid w:val="004B1FDB"/>
    <w:rsid w:val="004B28F1"/>
    <w:rsid w:val="004B29BC"/>
    <w:rsid w:val="004B2D42"/>
    <w:rsid w:val="004B2DB6"/>
    <w:rsid w:val="004B3251"/>
    <w:rsid w:val="004B3563"/>
    <w:rsid w:val="004B3EDC"/>
    <w:rsid w:val="004B46D3"/>
    <w:rsid w:val="004B4AB9"/>
    <w:rsid w:val="004B4F80"/>
    <w:rsid w:val="004B57E6"/>
    <w:rsid w:val="004B58AD"/>
    <w:rsid w:val="004B5E00"/>
    <w:rsid w:val="004B66EC"/>
    <w:rsid w:val="004B67CA"/>
    <w:rsid w:val="004B76C2"/>
    <w:rsid w:val="004B7EE4"/>
    <w:rsid w:val="004B7F82"/>
    <w:rsid w:val="004B7FB5"/>
    <w:rsid w:val="004C0EBC"/>
    <w:rsid w:val="004C1206"/>
    <w:rsid w:val="004C1DA7"/>
    <w:rsid w:val="004C21C9"/>
    <w:rsid w:val="004C2385"/>
    <w:rsid w:val="004C24B9"/>
    <w:rsid w:val="004C260C"/>
    <w:rsid w:val="004C26F4"/>
    <w:rsid w:val="004C2758"/>
    <w:rsid w:val="004C2935"/>
    <w:rsid w:val="004C296E"/>
    <w:rsid w:val="004C374B"/>
    <w:rsid w:val="004C562D"/>
    <w:rsid w:val="004C5888"/>
    <w:rsid w:val="004C5E9F"/>
    <w:rsid w:val="004C631C"/>
    <w:rsid w:val="004C65E1"/>
    <w:rsid w:val="004C689C"/>
    <w:rsid w:val="004C6A27"/>
    <w:rsid w:val="004C7149"/>
    <w:rsid w:val="004C714D"/>
    <w:rsid w:val="004C7200"/>
    <w:rsid w:val="004C74F7"/>
    <w:rsid w:val="004C78C8"/>
    <w:rsid w:val="004C7C1D"/>
    <w:rsid w:val="004D048F"/>
    <w:rsid w:val="004D0633"/>
    <w:rsid w:val="004D07A3"/>
    <w:rsid w:val="004D0CEF"/>
    <w:rsid w:val="004D12B9"/>
    <w:rsid w:val="004D19B6"/>
    <w:rsid w:val="004D1BB7"/>
    <w:rsid w:val="004D2215"/>
    <w:rsid w:val="004D24D7"/>
    <w:rsid w:val="004D26C3"/>
    <w:rsid w:val="004D274B"/>
    <w:rsid w:val="004D353F"/>
    <w:rsid w:val="004D3A22"/>
    <w:rsid w:val="004D3FE6"/>
    <w:rsid w:val="004D442E"/>
    <w:rsid w:val="004D48A7"/>
    <w:rsid w:val="004D48E4"/>
    <w:rsid w:val="004D4F79"/>
    <w:rsid w:val="004D540F"/>
    <w:rsid w:val="004D57B3"/>
    <w:rsid w:val="004D59FE"/>
    <w:rsid w:val="004D5A2C"/>
    <w:rsid w:val="004D5CD6"/>
    <w:rsid w:val="004D60C7"/>
    <w:rsid w:val="004D64B6"/>
    <w:rsid w:val="004D6981"/>
    <w:rsid w:val="004D70E5"/>
    <w:rsid w:val="004D7689"/>
    <w:rsid w:val="004D7AD4"/>
    <w:rsid w:val="004D7BF0"/>
    <w:rsid w:val="004E0077"/>
    <w:rsid w:val="004E0747"/>
    <w:rsid w:val="004E10F7"/>
    <w:rsid w:val="004E15D1"/>
    <w:rsid w:val="004E1958"/>
    <w:rsid w:val="004E2218"/>
    <w:rsid w:val="004E265D"/>
    <w:rsid w:val="004E268A"/>
    <w:rsid w:val="004E2D63"/>
    <w:rsid w:val="004E3584"/>
    <w:rsid w:val="004E3821"/>
    <w:rsid w:val="004E3B75"/>
    <w:rsid w:val="004E3BBB"/>
    <w:rsid w:val="004E432D"/>
    <w:rsid w:val="004E43C5"/>
    <w:rsid w:val="004E5166"/>
    <w:rsid w:val="004E5430"/>
    <w:rsid w:val="004E5535"/>
    <w:rsid w:val="004E5619"/>
    <w:rsid w:val="004E5A1C"/>
    <w:rsid w:val="004E5B46"/>
    <w:rsid w:val="004E624D"/>
    <w:rsid w:val="004E71CC"/>
    <w:rsid w:val="004E7A0C"/>
    <w:rsid w:val="004E7B6E"/>
    <w:rsid w:val="004E7C23"/>
    <w:rsid w:val="004F00BD"/>
    <w:rsid w:val="004F01BF"/>
    <w:rsid w:val="004F0894"/>
    <w:rsid w:val="004F0EAE"/>
    <w:rsid w:val="004F0F84"/>
    <w:rsid w:val="004F0FB9"/>
    <w:rsid w:val="004F105A"/>
    <w:rsid w:val="004F1259"/>
    <w:rsid w:val="004F14D3"/>
    <w:rsid w:val="004F1C3D"/>
    <w:rsid w:val="004F205B"/>
    <w:rsid w:val="004F28D4"/>
    <w:rsid w:val="004F2975"/>
    <w:rsid w:val="004F2B1E"/>
    <w:rsid w:val="004F3A0A"/>
    <w:rsid w:val="004F3F66"/>
    <w:rsid w:val="004F431A"/>
    <w:rsid w:val="004F439C"/>
    <w:rsid w:val="004F4759"/>
    <w:rsid w:val="004F4C0E"/>
    <w:rsid w:val="004F512E"/>
    <w:rsid w:val="004F5198"/>
    <w:rsid w:val="004F5218"/>
    <w:rsid w:val="004F54B1"/>
    <w:rsid w:val="004F54B3"/>
    <w:rsid w:val="004F55B0"/>
    <w:rsid w:val="004F592E"/>
    <w:rsid w:val="004F6084"/>
    <w:rsid w:val="004F6135"/>
    <w:rsid w:val="004F6212"/>
    <w:rsid w:val="004F67D5"/>
    <w:rsid w:val="004F686C"/>
    <w:rsid w:val="004F72A3"/>
    <w:rsid w:val="004F7D47"/>
    <w:rsid w:val="005008E4"/>
    <w:rsid w:val="0050103B"/>
    <w:rsid w:val="0050144B"/>
    <w:rsid w:val="00501565"/>
    <w:rsid w:val="00501789"/>
    <w:rsid w:val="00501AAE"/>
    <w:rsid w:val="005026CC"/>
    <w:rsid w:val="00502B0B"/>
    <w:rsid w:val="00502FC8"/>
    <w:rsid w:val="005030CF"/>
    <w:rsid w:val="00503608"/>
    <w:rsid w:val="00503A6F"/>
    <w:rsid w:val="005040A3"/>
    <w:rsid w:val="0050418C"/>
    <w:rsid w:val="00504494"/>
    <w:rsid w:val="00504610"/>
    <w:rsid w:val="00504EDE"/>
    <w:rsid w:val="00505427"/>
    <w:rsid w:val="005055A6"/>
    <w:rsid w:val="0050586F"/>
    <w:rsid w:val="005059F7"/>
    <w:rsid w:val="00505AD3"/>
    <w:rsid w:val="00505B4F"/>
    <w:rsid w:val="00506B08"/>
    <w:rsid w:val="00507275"/>
    <w:rsid w:val="0050757E"/>
    <w:rsid w:val="00507E94"/>
    <w:rsid w:val="00510297"/>
    <w:rsid w:val="00510299"/>
    <w:rsid w:val="00510B2A"/>
    <w:rsid w:val="0051109E"/>
    <w:rsid w:val="0051114A"/>
    <w:rsid w:val="00511398"/>
    <w:rsid w:val="00511805"/>
    <w:rsid w:val="00511912"/>
    <w:rsid w:val="0051276C"/>
    <w:rsid w:val="00512F87"/>
    <w:rsid w:val="005147E5"/>
    <w:rsid w:val="00515035"/>
    <w:rsid w:val="00515B24"/>
    <w:rsid w:val="00515F58"/>
    <w:rsid w:val="0051621D"/>
    <w:rsid w:val="0051632B"/>
    <w:rsid w:val="0051688F"/>
    <w:rsid w:val="0051690A"/>
    <w:rsid w:val="00516C11"/>
    <w:rsid w:val="00516CBC"/>
    <w:rsid w:val="00516F8B"/>
    <w:rsid w:val="005174E9"/>
    <w:rsid w:val="0051754C"/>
    <w:rsid w:val="00517592"/>
    <w:rsid w:val="00517B64"/>
    <w:rsid w:val="00520D66"/>
    <w:rsid w:val="00521249"/>
    <w:rsid w:val="00521454"/>
    <w:rsid w:val="005214A9"/>
    <w:rsid w:val="00521AB2"/>
    <w:rsid w:val="00521C30"/>
    <w:rsid w:val="005223E0"/>
    <w:rsid w:val="00522B72"/>
    <w:rsid w:val="0052348E"/>
    <w:rsid w:val="005234F5"/>
    <w:rsid w:val="0052378D"/>
    <w:rsid w:val="005238B0"/>
    <w:rsid w:val="00524021"/>
    <w:rsid w:val="00524523"/>
    <w:rsid w:val="00524BDF"/>
    <w:rsid w:val="00524DAF"/>
    <w:rsid w:val="005250F0"/>
    <w:rsid w:val="0052545A"/>
    <w:rsid w:val="0052582A"/>
    <w:rsid w:val="00525DD3"/>
    <w:rsid w:val="00525E95"/>
    <w:rsid w:val="005262CF"/>
    <w:rsid w:val="005264E3"/>
    <w:rsid w:val="00526965"/>
    <w:rsid w:val="00526989"/>
    <w:rsid w:val="00526B0B"/>
    <w:rsid w:val="00526BB1"/>
    <w:rsid w:val="00527102"/>
    <w:rsid w:val="0052719B"/>
    <w:rsid w:val="00527569"/>
    <w:rsid w:val="00527660"/>
    <w:rsid w:val="005277ED"/>
    <w:rsid w:val="00527850"/>
    <w:rsid w:val="00527CE2"/>
    <w:rsid w:val="0053020B"/>
    <w:rsid w:val="00530381"/>
    <w:rsid w:val="005312DF"/>
    <w:rsid w:val="005316DB"/>
    <w:rsid w:val="00531789"/>
    <w:rsid w:val="005318CE"/>
    <w:rsid w:val="00531AF8"/>
    <w:rsid w:val="00531E42"/>
    <w:rsid w:val="005324F2"/>
    <w:rsid w:val="0053254D"/>
    <w:rsid w:val="00532AAF"/>
    <w:rsid w:val="00532EA9"/>
    <w:rsid w:val="00532F32"/>
    <w:rsid w:val="00533A26"/>
    <w:rsid w:val="00533D89"/>
    <w:rsid w:val="00533EAE"/>
    <w:rsid w:val="00533F04"/>
    <w:rsid w:val="00533F2F"/>
    <w:rsid w:val="005344E2"/>
    <w:rsid w:val="0053465E"/>
    <w:rsid w:val="00534877"/>
    <w:rsid w:val="00534F40"/>
    <w:rsid w:val="005357A8"/>
    <w:rsid w:val="0053613C"/>
    <w:rsid w:val="0053613D"/>
    <w:rsid w:val="0053634D"/>
    <w:rsid w:val="00537A7A"/>
    <w:rsid w:val="00537D60"/>
    <w:rsid w:val="005401CE"/>
    <w:rsid w:val="00540899"/>
    <w:rsid w:val="00540D92"/>
    <w:rsid w:val="00540EA7"/>
    <w:rsid w:val="00541366"/>
    <w:rsid w:val="00542099"/>
    <w:rsid w:val="00542110"/>
    <w:rsid w:val="00542564"/>
    <w:rsid w:val="0054297E"/>
    <w:rsid w:val="005429CB"/>
    <w:rsid w:val="0054382E"/>
    <w:rsid w:val="005438E5"/>
    <w:rsid w:val="005445DC"/>
    <w:rsid w:val="0054467D"/>
    <w:rsid w:val="00544D63"/>
    <w:rsid w:val="00545862"/>
    <w:rsid w:val="0054644C"/>
    <w:rsid w:val="00546E6D"/>
    <w:rsid w:val="00546F3D"/>
    <w:rsid w:val="00546FBD"/>
    <w:rsid w:val="00547BAE"/>
    <w:rsid w:val="00550674"/>
    <w:rsid w:val="00550845"/>
    <w:rsid w:val="005510D8"/>
    <w:rsid w:val="00551423"/>
    <w:rsid w:val="00551776"/>
    <w:rsid w:val="005517ED"/>
    <w:rsid w:val="00551B22"/>
    <w:rsid w:val="00551B8A"/>
    <w:rsid w:val="00551E1B"/>
    <w:rsid w:val="00552D56"/>
    <w:rsid w:val="00552ECC"/>
    <w:rsid w:val="0055320E"/>
    <w:rsid w:val="0055383C"/>
    <w:rsid w:val="0055396F"/>
    <w:rsid w:val="00553FE8"/>
    <w:rsid w:val="005546DF"/>
    <w:rsid w:val="005547A2"/>
    <w:rsid w:val="00554B2F"/>
    <w:rsid w:val="00555735"/>
    <w:rsid w:val="005560D7"/>
    <w:rsid w:val="0055689F"/>
    <w:rsid w:val="005572E9"/>
    <w:rsid w:val="0055731E"/>
    <w:rsid w:val="005574F0"/>
    <w:rsid w:val="0055768E"/>
    <w:rsid w:val="00557B1F"/>
    <w:rsid w:val="00557D78"/>
    <w:rsid w:val="0056005E"/>
    <w:rsid w:val="005601B9"/>
    <w:rsid w:val="00560825"/>
    <w:rsid w:val="00560C2B"/>
    <w:rsid w:val="0056164C"/>
    <w:rsid w:val="005616FF"/>
    <w:rsid w:val="00561ABB"/>
    <w:rsid w:val="0056204F"/>
    <w:rsid w:val="00562AF6"/>
    <w:rsid w:val="00563043"/>
    <w:rsid w:val="00563BCC"/>
    <w:rsid w:val="00563F79"/>
    <w:rsid w:val="0056406B"/>
    <w:rsid w:val="00564345"/>
    <w:rsid w:val="00564620"/>
    <w:rsid w:val="0056499D"/>
    <w:rsid w:val="00564C09"/>
    <w:rsid w:val="0056559F"/>
    <w:rsid w:val="005656C4"/>
    <w:rsid w:val="00566A75"/>
    <w:rsid w:val="00566C7F"/>
    <w:rsid w:val="00566D93"/>
    <w:rsid w:val="00567321"/>
    <w:rsid w:val="005673BA"/>
    <w:rsid w:val="00567DF7"/>
    <w:rsid w:val="00567E73"/>
    <w:rsid w:val="0057074B"/>
    <w:rsid w:val="00570877"/>
    <w:rsid w:val="00570A9F"/>
    <w:rsid w:val="00570F6B"/>
    <w:rsid w:val="005710B5"/>
    <w:rsid w:val="00571499"/>
    <w:rsid w:val="005716C9"/>
    <w:rsid w:val="005721A1"/>
    <w:rsid w:val="00572239"/>
    <w:rsid w:val="00572715"/>
    <w:rsid w:val="0057271B"/>
    <w:rsid w:val="0057281B"/>
    <w:rsid w:val="00572CA6"/>
    <w:rsid w:val="00572D3C"/>
    <w:rsid w:val="00573594"/>
    <w:rsid w:val="00573777"/>
    <w:rsid w:val="005738C0"/>
    <w:rsid w:val="00573D3B"/>
    <w:rsid w:val="005742E1"/>
    <w:rsid w:val="005747DF"/>
    <w:rsid w:val="0057515C"/>
    <w:rsid w:val="00575533"/>
    <w:rsid w:val="005756FA"/>
    <w:rsid w:val="00575756"/>
    <w:rsid w:val="0057575D"/>
    <w:rsid w:val="00575A44"/>
    <w:rsid w:val="00576766"/>
    <w:rsid w:val="005775B7"/>
    <w:rsid w:val="005778CD"/>
    <w:rsid w:val="0057797E"/>
    <w:rsid w:val="00577C9E"/>
    <w:rsid w:val="00577F4B"/>
    <w:rsid w:val="0058021A"/>
    <w:rsid w:val="00580602"/>
    <w:rsid w:val="00580AB5"/>
    <w:rsid w:val="00581129"/>
    <w:rsid w:val="005813E5"/>
    <w:rsid w:val="005815F4"/>
    <w:rsid w:val="00581E45"/>
    <w:rsid w:val="005823C2"/>
    <w:rsid w:val="005824F0"/>
    <w:rsid w:val="00582798"/>
    <w:rsid w:val="00582A13"/>
    <w:rsid w:val="00582B96"/>
    <w:rsid w:val="00582F38"/>
    <w:rsid w:val="00583159"/>
    <w:rsid w:val="005837DE"/>
    <w:rsid w:val="0058390D"/>
    <w:rsid w:val="00583B2D"/>
    <w:rsid w:val="00583D29"/>
    <w:rsid w:val="00584010"/>
    <w:rsid w:val="00584014"/>
    <w:rsid w:val="00584122"/>
    <w:rsid w:val="005841E0"/>
    <w:rsid w:val="00584297"/>
    <w:rsid w:val="00584451"/>
    <w:rsid w:val="0058491C"/>
    <w:rsid w:val="00584D68"/>
    <w:rsid w:val="00585068"/>
    <w:rsid w:val="00585C9F"/>
    <w:rsid w:val="00585ED2"/>
    <w:rsid w:val="00586172"/>
    <w:rsid w:val="00586A5E"/>
    <w:rsid w:val="00587208"/>
    <w:rsid w:val="00587224"/>
    <w:rsid w:val="00587358"/>
    <w:rsid w:val="00587755"/>
    <w:rsid w:val="00587BCF"/>
    <w:rsid w:val="0059056D"/>
    <w:rsid w:val="00590A44"/>
    <w:rsid w:val="00590D54"/>
    <w:rsid w:val="00591665"/>
    <w:rsid w:val="00591A52"/>
    <w:rsid w:val="005923A5"/>
    <w:rsid w:val="00592437"/>
    <w:rsid w:val="00592932"/>
    <w:rsid w:val="00592A13"/>
    <w:rsid w:val="0059316A"/>
    <w:rsid w:val="005931E1"/>
    <w:rsid w:val="005934B9"/>
    <w:rsid w:val="005935D7"/>
    <w:rsid w:val="00593CA7"/>
    <w:rsid w:val="00594091"/>
    <w:rsid w:val="00594125"/>
    <w:rsid w:val="005944D1"/>
    <w:rsid w:val="005948B6"/>
    <w:rsid w:val="00594C94"/>
    <w:rsid w:val="00595396"/>
    <w:rsid w:val="00595B51"/>
    <w:rsid w:val="00595BFD"/>
    <w:rsid w:val="00595F8C"/>
    <w:rsid w:val="00596006"/>
    <w:rsid w:val="0059666E"/>
    <w:rsid w:val="005966B2"/>
    <w:rsid w:val="00596778"/>
    <w:rsid w:val="0059735D"/>
    <w:rsid w:val="00597516"/>
    <w:rsid w:val="005A0730"/>
    <w:rsid w:val="005A0D6F"/>
    <w:rsid w:val="005A0DE4"/>
    <w:rsid w:val="005A114A"/>
    <w:rsid w:val="005A155C"/>
    <w:rsid w:val="005A171D"/>
    <w:rsid w:val="005A1DDF"/>
    <w:rsid w:val="005A27B1"/>
    <w:rsid w:val="005A2B77"/>
    <w:rsid w:val="005A4CC0"/>
    <w:rsid w:val="005A4DE9"/>
    <w:rsid w:val="005A604A"/>
    <w:rsid w:val="005A6234"/>
    <w:rsid w:val="005A6675"/>
    <w:rsid w:val="005A6A0F"/>
    <w:rsid w:val="005A7790"/>
    <w:rsid w:val="005A7CDA"/>
    <w:rsid w:val="005A7CF7"/>
    <w:rsid w:val="005A7E41"/>
    <w:rsid w:val="005B0B30"/>
    <w:rsid w:val="005B103F"/>
    <w:rsid w:val="005B1075"/>
    <w:rsid w:val="005B16B4"/>
    <w:rsid w:val="005B1B9A"/>
    <w:rsid w:val="005B1BCA"/>
    <w:rsid w:val="005B1FCE"/>
    <w:rsid w:val="005B21C7"/>
    <w:rsid w:val="005B2EE2"/>
    <w:rsid w:val="005B3311"/>
    <w:rsid w:val="005B3A22"/>
    <w:rsid w:val="005B3A45"/>
    <w:rsid w:val="005B3F14"/>
    <w:rsid w:val="005B43FB"/>
    <w:rsid w:val="005B45E5"/>
    <w:rsid w:val="005B48B1"/>
    <w:rsid w:val="005B4A32"/>
    <w:rsid w:val="005B4D56"/>
    <w:rsid w:val="005B5085"/>
    <w:rsid w:val="005B55F8"/>
    <w:rsid w:val="005B5617"/>
    <w:rsid w:val="005B5625"/>
    <w:rsid w:val="005B56DD"/>
    <w:rsid w:val="005B6793"/>
    <w:rsid w:val="005B6978"/>
    <w:rsid w:val="005B721A"/>
    <w:rsid w:val="005B733B"/>
    <w:rsid w:val="005B7590"/>
    <w:rsid w:val="005B7632"/>
    <w:rsid w:val="005C0043"/>
    <w:rsid w:val="005C0384"/>
    <w:rsid w:val="005C054D"/>
    <w:rsid w:val="005C0725"/>
    <w:rsid w:val="005C0C1D"/>
    <w:rsid w:val="005C0DFC"/>
    <w:rsid w:val="005C118F"/>
    <w:rsid w:val="005C1224"/>
    <w:rsid w:val="005C1270"/>
    <w:rsid w:val="005C1E55"/>
    <w:rsid w:val="005C1EEA"/>
    <w:rsid w:val="005C26D7"/>
    <w:rsid w:val="005C2DA5"/>
    <w:rsid w:val="005C38CA"/>
    <w:rsid w:val="005C3ECB"/>
    <w:rsid w:val="005C443D"/>
    <w:rsid w:val="005C4C73"/>
    <w:rsid w:val="005C5830"/>
    <w:rsid w:val="005C5BA6"/>
    <w:rsid w:val="005C5BEB"/>
    <w:rsid w:val="005C5D32"/>
    <w:rsid w:val="005C60A6"/>
    <w:rsid w:val="005C6498"/>
    <w:rsid w:val="005C661A"/>
    <w:rsid w:val="005C6662"/>
    <w:rsid w:val="005C6CAD"/>
    <w:rsid w:val="005C6D46"/>
    <w:rsid w:val="005C74E2"/>
    <w:rsid w:val="005C792E"/>
    <w:rsid w:val="005C7967"/>
    <w:rsid w:val="005D00A8"/>
    <w:rsid w:val="005D021B"/>
    <w:rsid w:val="005D044E"/>
    <w:rsid w:val="005D0999"/>
    <w:rsid w:val="005D108A"/>
    <w:rsid w:val="005D1846"/>
    <w:rsid w:val="005D1933"/>
    <w:rsid w:val="005D1A70"/>
    <w:rsid w:val="005D1F74"/>
    <w:rsid w:val="005D3FD9"/>
    <w:rsid w:val="005D44F7"/>
    <w:rsid w:val="005D4863"/>
    <w:rsid w:val="005D4B2F"/>
    <w:rsid w:val="005D5247"/>
    <w:rsid w:val="005D5951"/>
    <w:rsid w:val="005D5CDF"/>
    <w:rsid w:val="005D5E25"/>
    <w:rsid w:val="005D5F49"/>
    <w:rsid w:val="005D6085"/>
    <w:rsid w:val="005D64C8"/>
    <w:rsid w:val="005D7035"/>
    <w:rsid w:val="005D720E"/>
    <w:rsid w:val="005D7750"/>
    <w:rsid w:val="005D7BB8"/>
    <w:rsid w:val="005D7C41"/>
    <w:rsid w:val="005E030C"/>
    <w:rsid w:val="005E0DD7"/>
    <w:rsid w:val="005E145C"/>
    <w:rsid w:val="005E1D60"/>
    <w:rsid w:val="005E2525"/>
    <w:rsid w:val="005E2BA2"/>
    <w:rsid w:val="005E3040"/>
    <w:rsid w:val="005E3557"/>
    <w:rsid w:val="005E3839"/>
    <w:rsid w:val="005E42B8"/>
    <w:rsid w:val="005E435B"/>
    <w:rsid w:val="005E4591"/>
    <w:rsid w:val="005E49E2"/>
    <w:rsid w:val="005E4A97"/>
    <w:rsid w:val="005E4FAB"/>
    <w:rsid w:val="005E544A"/>
    <w:rsid w:val="005E548F"/>
    <w:rsid w:val="005E54EB"/>
    <w:rsid w:val="005E56DF"/>
    <w:rsid w:val="005E6024"/>
    <w:rsid w:val="005E6413"/>
    <w:rsid w:val="005E6926"/>
    <w:rsid w:val="005E6A13"/>
    <w:rsid w:val="005E6B34"/>
    <w:rsid w:val="005E6D6E"/>
    <w:rsid w:val="005E6EEB"/>
    <w:rsid w:val="005E7477"/>
    <w:rsid w:val="005E75A2"/>
    <w:rsid w:val="005E7CDD"/>
    <w:rsid w:val="005E7DBB"/>
    <w:rsid w:val="005F07EA"/>
    <w:rsid w:val="005F0A36"/>
    <w:rsid w:val="005F0C05"/>
    <w:rsid w:val="005F13B6"/>
    <w:rsid w:val="005F1BBA"/>
    <w:rsid w:val="005F2058"/>
    <w:rsid w:val="005F235D"/>
    <w:rsid w:val="005F3751"/>
    <w:rsid w:val="005F39E6"/>
    <w:rsid w:val="005F418C"/>
    <w:rsid w:val="005F4200"/>
    <w:rsid w:val="005F434D"/>
    <w:rsid w:val="005F4581"/>
    <w:rsid w:val="005F48E1"/>
    <w:rsid w:val="005F4C22"/>
    <w:rsid w:val="005F4FCE"/>
    <w:rsid w:val="005F537D"/>
    <w:rsid w:val="005F553F"/>
    <w:rsid w:val="005F5C47"/>
    <w:rsid w:val="005F5EC3"/>
    <w:rsid w:val="005F64EA"/>
    <w:rsid w:val="005F6550"/>
    <w:rsid w:val="005F6D77"/>
    <w:rsid w:val="005F728F"/>
    <w:rsid w:val="005F778F"/>
    <w:rsid w:val="005F7A9A"/>
    <w:rsid w:val="006001C8"/>
    <w:rsid w:val="006004D2"/>
    <w:rsid w:val="006009F9"/>
    <w:rsid w:val="00600A3D"/>
    <w:rsid w:val="0060104E"/>
    <w:rsid w:val="006012F3"/>
    <w:rsid w:val="00601705"/>
    <w:rsid w:val="00601777"/>
    <w:rsid w:val="006018B0"/>
    <w:rsid w:val="00602156"/>
    <w:rsid w:val="006026C6"/>
    <w:rsid w:val="006028A1"/>
    <w:rsid w:val="00603CA5"/>
    <w:rsid w:val="00603CE9"/>
    <w:rsid w:val="00603E0B"/>
    <w:rsid w:val="00603FEA"/>
    <w:rsid w:val="0060424F"/>
    <w:rsid w:val="00604362"/>
    <w:rsid w:val="006049EF"/>
    <w:rsid w:val="00604C1B"/>
    <w:rsid w:val="00604F2A"/>
    <w:rsid w:val="006052B6"/>
    <w:rsid w:val="006054CA"/>
    <w:rsid w:val="00605842"/>
    <w:rsid w:val="00605986"/>
    <w:rsid w:val="00606516"/>
    <w:rsid w:val="0060654A"/>
    <w:rsid w:val="00606552"/>
    <w:rsid w:val="00606B34"/>
    <w:rsid w:val="00607172"/>
    <w:rsid w:val="006073B2"/>
    <w:rsid w:val="006074A9"/>
    <w:rsid w:val="00607C2E"/>
    <w:rsid w:val="0061041A"/>
    <w:rsid w:val="0061054B"/>
    <w:rsid w:val="00610E3B"/>
    <w:rsid w:val="006110B5"/>
    <w:rsid w:val="0061122C"/>
    <w:rsid w:val="006119EE"/>
    <w:rsid w:val="00611CD2"/>
    <w:rsid w:val="006121DE"/>
    <w:rsid w:val="006121F8"/>
    <w:rsid w:val="006123D7"/>
    <w:rsid w:val="006125AE"/>
    <w:rsid w:val="0061261C"/>
    <w:rsid w:val="0061380B"/>
    <w:rsid w:val="0061415D"/>
    <w:rsid w:val="00614423"/>
    <w:rsid w:val="00614C29"/>
    <w:rsid w:val="00614E2B"/>
    <w:rsid w:val="0061549E"/>
    <w:rsid w:val="00615923"/>
    <w:rsid w:val="0061599A"/>
    <w:rsid w:val="00615D86"/>
    <w:rsid w:val="00616327"/>
    <w:rsid w:val="0061639B"/>
    <w:rsid w:val="0061665F"/>
    <w:rsid w:val="00616E53"/>
    <w:rsid w:val="00616FAB"/>
    <w:rsid w:val="006175B7"/>
    <w:rsid w:val="006176E6"/>
    <w:rsid w:val="00617A36"/>
    <w:rsid w:val="00617E7D"/>
    <w:rsid w:val="0062000F"/>
    <w:rsid w:val="0062041B"/>
    <w:rsid w:val="0062069E"/>
    <w:rsid w:val="00620929"/>
    <w:rsid w:val="00620C7B"/>
    <w:rsid w:val="00621163"/>
    <w:rsid w:val="006212D2"/>
    <w:rsid w:val="006215E6"/>
    <w:rsid w:val="006215E9"/>
    <w:rsid w:val="00621876"/>
    <w:rsid w:val="006219CB"/>
    <w:rsid w:val="00621C09"/>
    <w:rsid w:val="00622202"/>
    <w:rsid w:val="00622944"/>
    <w:rsid w:val="006229CA"/>
    <w:rsid w:val="006234D7"/>
    <w:rsid w:val="0062354B"/>
    <w:rsid w:val="00623674"/>
    <w:rsid w:val="00623835"/>
    <w:rsid w:val="0062399B"/>
    <w:rsid w:val="00623B5D"/>
    <w:rsid w:val="00623D12"/>
    <w:rsid w:val="00623FC2"/>
    <w:rsid w:val="00624171"/>
    <w:rsid w:val="006242D7"/>
    <w:rsid w:val="006249A1"/>
    <w:rsid w:val="006251D4"/>
    <w:rsid w:val="00625332"/>
    <w:rsid w:val="0062549F"/>
    <w:rsid w:val="006254C2"/>
    <w:rsid w:val="006255E6"/>
    <w:rsid w:val="006257B7"/>
    <w:rsid w:val="00625E78"/>
    <w:rsid w:val="00625F1C"/>
    <w:rsid w:val="0062647D"/>
    <w:rsid w:val="00626D7A"/>
    <w:rsid w:val="00626EAB"/>
    <w:rsid w:val="006275C5"/>
    <w:rsid w:val="00627878"/>
    <w:rsid w:val="00630107"/>
    <w:rsid w:val="00630916"/>
    <w:rsid w:val="00630AA5"/>
    <w:rsid w:val="00630C52"/>
    <w:rsid w:val="00630C97"/>
    <w:rsid w:val="00630E46"/>
    <w:rsid w:val="00630E51"/>
    <w:rsid w:val="00631500"/>
    <w:rsid w:val="00631FB7"/>
    <w:rsid w:val="006327AD"/>
    <w:rsid w:val="00632ABC"/>
    <w:rsid w:val="006333FC"/>
    <w:rsid w:val="006336EA"/>
    <w:rsid w:val="006345B3"/>
    <w:rsid w:val="006346B0"/>
    <w:rsid w:val="00634E72"/>
    <w:rsid w:val="00634ECE"/>
    <w:rsid w:val="00634F9C"/>
    <w:rsid w:val="00635574"/>
    <w:rsid w:val="00635BB7"/>
    <w:rsid w:val="00635CC3"/>
    <w:rsid w:val="00636465"/>
    <w:rsid w:val="006365E5"/>
    <w:rsid w:val="006368F3"/>
    <w:rsid w:val="0063703F"/>
    <w:rsid w:val="006371E2"/>
    <w:rsid w:val="006375BD"/>
    <w:rsid w:val="00637630"/>
    <w:rsid w:val="00637C49"/>
    <w:rsid w:val="0064019B"/>
    <w:rsid w:val="00640509"/>
    <w:rsid w:val="00640BD3"/>
    <w:rsid w:val="00640EFA"/>
    <w:rsid w:val="0064171E"/>
    <w:rsid w:val="0064177D"/>
    <w:rsid w:val="00641D99"/>
    <w:rsid w:val="00641E58"/>
    <w:rsid w:val="00641FF1"/>
    <w:rsid w:val="0064219C"/>
    <w:rsid w:val="0064260B"/>
    <w:rsid w:val="00642C7A"/>
    <w:rsid w:val="00642CA3"/>
    <w:rsid w:val="006438DA"/>
    <w:rsid w:val="006445EA"/>
    <w:rsid w:val="0064481A"/>
    <w:rsid w:val="0064481B"/>
    <w:rsid w:val="00644A70"/>
    <w:rsid w:val="00644C09"/>
    <w:rsid w:val="006451E2"/>
    <w:rsid w:val="00645250"/>
    <w:rsid w:val="0064577E"/>
    <w:rsid w:val="0064620E"/>
    <w:rsid w:val="00647701"/>
    <w:rsid w:val="00647FB0"/>
    <w:rsid w:val="006506C0"/>
    <w:rsid w:val="00650737"/>
    <w:rsid w:val="006509D1"/>
    <w:rsid w:val="00651093"/>
    <w:rsid w:val="006511EC"/>
    <w:rsid w:val="00651487"/>
    <w:rsid w:val="00651C3D"/>
    <w:rsid w:val="00651D3B"/>
    <w:rsid w:val="00651FC0"/>
    <w:rsid w:val="00652541"/>
    <w:rsid w:val="0065275A"/>
    <w:rsid w:val="00653072"/>
    <w:rsid w:val="00653197"/>
    <w:rsid w:val="006532F1"/>
    <w:rsid w:val="00653895"/>
    <w:rsid w:val="00653DB6"/>
    <w:rsid w:val="00653EC8"/>
    <w:rsid w:val="0065453A"/>
    <w:rsid w:val="0065495F"/>
    <w:rsid w:val="00654DE9"/>
    <w:rsid w:val="006551E9"/>
    <w:rsid w:val="00655243"/>
    <w:rsid w:val="00655845"/>
    <w:rsid w:val="00655E42"/>
    <w:rsid w:val="00656A95"/>
    <w:rsid w:val="00656C42"/>
    <w:rsid w:val="00656FE4"/>
    <w:rsid w:val="0065726E"/>
    <w:rsid w:val="006573DE"/>
    <w:rsid w:val="006578C1"/>
    <w:rsid w:val="00657F91"/>
    <w:rsid w:val="00660559"/>
    <w:rsid w:val="00660A0B"/>
    <w:rsid w:val="00661651"/>
    <w:rsid w:val="006616B1"/>
    <w:rsid w:val="0066177B"/>
    <w:rsid w:val="00661853"/>
    <w:rsid w:val="006619B4"/>
    <w:rsid w:val="00661EEC"/>
    <w:rsid w:val="00661F5C"/>
    <w:rsid w:val="006622C3"/>
    <w:rsid w:val="006627EE"/>
    <w:rsid w:val="00662B17"/>
    <w:rsid w:val="006631D3"/>
    <w:rsid w:val="00663532"/>
    <w:rsid w:val="006637AF"/>
    <w:rsid w:val="00663960"/>
    <w:rsid w:val="00663968"/>
    <w:rsid w:val="00663BB3"/>
    <w:rsid w:val="00663EE1"/>
    <w:rsid w:val="00663F28"/>
    <w:rsid w:val="006646F4"/>
    <w:rsid w:val="00665144"/>
    <w:rsid w:val="00665913"/>
    <w:rsid w:val="00665A71"/>
    <w:rsid w:val="0066610D"/>
    <w:rsid w:val="0066619D"/>
    <w:rsid w:val="00666FD3"/>
    <w:rsid w:val="0066707E"/>
    <w:rsid w:val="006676F5"/>
    <w:rsid w:val="00670CAD"/>
    <w:rsid w:val="00670F38"/>
    <w:rsid w:val="00671256"/>
    <w:rsid w:val="006716D8"/>
    <w:rsid w:val="0067173C"/>
    <w:rsid w:val="006717E4"/>
    <w:rsid w:val="0067269E"/>
    <w:rsid w:val="00672E05"/>
    <w:rsid w:val="006730D8"/>
    <w:rsid w:val="0067341D"/>
    <w:rsid w:val="00673C89"/>
    <w:rsid w:val="00673DCE"/>
    <w:rsid w:val="0067453A"/>
    <w:rsid w:val="00674693"/>
    <w:rsid w:val="00674A19"/>
    <w:rsid w:val="00674D0A"/>
    <w:rsid w:val="00674EC1"/>
    <w:rsid w:val="00674F3A"/>
    <w:rsid w:val="00674FBE"/>
    <w:rsid w:val="00675AD3"/>
    <w:rsid w:val="00675FFD"/>
    <w:rsid w:val="00676094"/>
    <w:rsid w:val="0067670C"/>
    <w:rsid w:val="0067712E"/>
    <w:rsid w:val="00677197"/>
    <w:rsid w:val="006777A1"/>
    <w:rsid w:val="00680096"/>
    <w:rsid w:val="00680248"/>
    <w:rsid w:val="006803F7"/>
    <w:rsid w:val="006811DD"/>
    <w:rsid w:val="00681DA4"/>
    <w:rsid w:val="00681FAC"/>
    <w:rsid w:val="0068228F"/>
    <w:rsid w:val="00682457"/>
    <w:rsid w:val="0068272E"/>
    <w:rsid w:val="0068278C"/>
    <w:rsid w:val="00683186"/>
    <w:rsid w:val="00683A09"/>
    <w:rsid w:val="00683BFC"/>
    <w:rsid w:val="00683F71"/>
    <w:rsid w:val="00684A0D"/>
    <w:rsid w:val="00684C4C"/>
    <w:rsid w:val="006854CC"/>
    <w:rsid w:val="00685557"/>
    <w:rsid w:val="00685A11"/>
    <w:rsid w:val="00685E0B"/>
    <w:rsid w:val="00686295"/>
    <w:rsid w:val="006864F7"/>
    <w:rsid w:val="0068666D"/>
    <w:rsid w:val="006866ED"/>
    <w:rsid w:val="00686840"/>
    <w:rsid w:val="006872D1"/>
    <w:rsid w:val="0068748B"/>
    <w:rsid w:val="0068787C"/>
    <w:rsid w:val="00690A02"/>
    <w:rsid w:val="00690BFD"/>
    <w:rsid w:val="00690C3E"/>
    <w:rsid w:val="00691724"/>
    <w:rsid w:val="006917B5"/>
    <w:rsid w:val="00691875"/>
    <w:rsid w:val="00691D18"/>
    <w:rsid w:val="00691E7F"/>
    <w:rsid w:val="00692348"/>
    <w:rsid w:val="00692454"/>
    <w:rsid w:val="0069250E"/>
    <w:rsid w:val="00692F70"/>
    <w:rsid w:val="00693C5B"/>
    <w:rsid w:val="0069421A"/>
    <w:rsid w:val="00694348"/>
    <w:rsid w:val="006943C8"/>
    <w:rsid w:val="006957E7"/>
    <w:rsid w:val="00695F6C"/>
    <w:rsid w:val="006960D1"/>
    <w:rsid w:val="00696822"/>
    <w:rsid w:val="00696A76"/>
    <w:rsid w:val="00696E04"/>
    <w:rsid w:val="00696E4F"/>
    <w:rsid w:val="00696E85"/>
    <w:rsid w:val="006972CB"/>
    <w:rsid w:val="0069753B"/>
    <w:rsid w:val="00697623"/>
    <w:rsid w:val="00697CED"/>
    <w:rsid w:val="00697D6E"/>
    <w:rsid w:val="00697F6A"/>
    <w:rsid w:val="00697FED"/>
    <w:rsid w:val="006A06A3"/>
    <w:rsid w:val="006A0A32"/>
    <w:rsid w:val="006A0E6A"/>
    <w:rsid w:val="006A10DD"/>
    <w:rsid w:val="006A1391"/>
    <w:rsid w:val="006A1C30"/>
    <w:rsid w:val="006A1D86"/>
    <w:rsid w:val="006A1DA8"/>
    <w:rsid w:val="006A20B7"/>
    <w:rsid w:val="006A25F3"/>
    <w:rsid w:val="006A27E1"/>
    <w:rsid w:val="006A30A2"/>
    <w:rsid w:val="006A35F3"/>
    <w:rsid w:val="006A3DEE"/>
    <w:rsid w:val="006A3E7D"/>
    <w:rsid w:val="006A4594"/>
    <w:rsid w:val="006A45FA"/>
    <w:rsid w:val="006A50C7"/>
    <w:rsid w:val="006A5C88"/>
    <w:rsid w:val="006A5DF6"/>
    <w:rsid w:val="006A6443"/>
    <w:rsid w:val="006A6B64"/>
    <w:rsid w:val="006A6D77"/>
    <w:rsid w:val="006A7070"/>
    <w:rsid w:val="006A7224"/>
    <w:rsid w:val="006A74F8"/>
    <w:rsid w:val="006A7B1B"/>
    <w:rsid w:val="006B004D"/>
    <w:rsid w:val="006B00DB"/>
    <w:rsid w:val="006B03EF"/>
    <w:rsid w:val="006B06EE"/>
    <w:rsid w:val="006B0D5E"/>
    <w:rsid w:val="006B1B3B"/>
    <w:rsid w:val="006B2A09"/>
    <w:rsid w:val="006B2BBF"/>
    <w:rsid w:val="006B3023"/>
    <w:rsid w:val="006B3218"/>
    <w:rsid w:val="006B4195"/>
    <w:rsid w:val="006B465E"/>
    <w:rsid w:val="006B493F"/>
    <w:rsid w:val="006B58C2"/>
    <w:rsid w:val="006B5CA7"/>
    <w:rsid w:val="006B602A"/>
    <w:rsid w:val="006B6A58"/>
    <w:rsid w:val="006B6B16"/>
    <w:rsid w:val="006B7546"/>
    <w:rsid w:val="006B7C87"/>
    <w:rsid w:val="006B7E5B"/>
    <w:rsid w:val="006C067F"/>
    <w:rsid w:val="006C108A"/>
    <w:rsid w:val="006C1201"/>
    <w:rsid w:val="006C18AB"/>
    <w:rsid w:val="006C24E5"/>
    <w:rsid w:val="006C2540"/>
    <w:rsid w:val="006C2586"/>
    <w:rsid w:val="006C2D0A"/>
    <w:rsid w:val="006C2F18"/>
    <w:rsid w:val="006C34B5"/>
    <w:rsid w:val="006C3640"/>
    <w:rsid w:val="006C370E"/>
    <w:rsid w:val="006C38C2"/>
    <w:rsid w:val="006C3A41"/>
    <w:rsid w:val="006C3E02"/>
    <w:rsid w:val="006C4312"/>
    <w:rsid w:val="006C43ED"/>
    <w:rsid w:val="006C4435"/>
    <w:rsid w:val="006C5330"/>
    <w:rsid w:val="006C56BD"/>
    <w:rsid w:val="006C59F8"/>
    <w:rsid w:val="006C5DD0"/>
    <w:rsid w:val="006C6048"/>
    <w:rsid w:val="006C7417"/>
    <w:rsid w:val="006C7530"/>
    <w:rsid w:val="006C78C8"/>
    <w:rsid w:val="006C795B"/>
    <w:rsid w:val="006C7BF3"/>
    <w:rsid w:val="006C7DC7"/>
    <w:rsid w:val="006D01AD"/>
    <w:rsid w:val="006D0A30"/>
    <w:rsid w:val="006D0C0D"/>
    <w:rsid w:val="006D0C49"/>
    <w:rsid w:val="006D0CA6"/>
    <w:rsid w:val="006D0F33"/>
    <w:rsid w:val="006D1007"/>
    <w:rsid w:val="006D104A"/>
    <w:rsid w:val="006D172A"/>
    <w:rsid w:val="006D1810"/>
    <w:rsid w:val="006D1FA3"/>
    <w:rsid w:val="006D2EDB"/>
    <w:rsid w:val="006D3160"/>
    <w:rsid w:val="006D361F"/>
    <w:rsid w:val="006D37B9"/>
    <w:rsid w:val="006D42D6"/>
    <w:rsid w:val="006D4FEC"/>
    <w:rsid w:val="006D51D9"/>
    <w:rsid w:val="006D5D05"/>
    <w:rsid w:val="006D5D0F"/>
    <w:rsid w:val="006D6146"/>
    <w:rsid w:val="006D6178"/>
    <w:rsid w:val="006D6427"/>
    <w:rsid w:val="006D6818"/>
    <w:rsid w:val="006D6A69"/>
    <w:rsid w:val="006D6A9B"/>
    <w:rsid w:val="006D6B19"/>
    <w:rsid w:val="006D6B3C"/>
    <w:rsid w:val="006D6BD3"/>
    <w:rsid w:val="006D6EC4"/>
    <w:rsid w:val="006D743F"/>
    <w:rsid w:val="006D7AF5"/>
    <w:rsid w:val="006D7D58"/>
    <w:rsid w:val="006D7D72"/>
    <w:rsid w:val="006D7D8E"/>
    <w:rsid w:val="006E03BD"/>
    <w:rsid w:val="006E065E"/>
    <w:rsid w:val="006E0823"/>
    <w:rsid w:val="006E089B"/>
    <w:rsid w:val="006E0ACB"/>
    <w:rsid w:val="006E0F36"/>
    <w:rsid w:val="006E12C8"/>
    <w:rsid w:val="006E1638"/>
    <w:rsid w:val="006E1ADD"/>
    <w:rsid w:val="006E24B7"/>
    <w:rsid w:val="006E273A"/>
    <w:rsid w:val="006E29CB"/>
    <w:rsid w:val="006E3276"/>
    <w:rsid w:val="006E32C3"/>
    <w:rsid w:val="006E3348"/>
    <w:rsid w:val="006E349F"/>
    <w:rsid w:val="006E370C"/>
    <w:rsid w:val="006E3B39"/>
    <w:rsid w:val="006E3E90"/>
    <w:rsid w:val="006E433F"/>
    <w:rsid w:val="006E4469"/>
    <w:rsid w:val="006E4B91"/>
    <w:rsid w:val="006E4BE8"/>
    <w:rsid w:val="006E4E97"/>
    <w:rsid w:val="006E4F78"/>
    <w:rsid w:val="006E5658"/>
    <w:rsid w:val="006E567C"/>
    <w:rsid w:val="006E5AF3"/>
    <w:rsid w:val="006E660F"/>
    <w:rsid w:val="006E691D"/>
    <w:rsid w:val="006E6A57"/>
    <w:rsid w:val="006E7820"/>
    <w:rsid w:val="006E7D7B"/>
    <w:rsid w:val="006F03B3"/>
    <w:rsid w:val="006F1406"/>
    <w:rsid w:val="006F158D"/>
    <w:rsid w:val="006F1647"/>
    <w:rsid w:val="006F30EB"/>
    <w:rsid w:val="006F3587"/>
    <w:rsid w:val="006F373E"/>
    <w:rsid w:val="006F38D3"/>
    <w:rsid w:val="006F3D5F"/>
    <w:rsid w:val="006F4E1A"/>
    <w:rsid w:val="006F5D2D"/>
    <w:rsid w:val="006F6CB8"/>
    <w:rsid w:val="006F7798"/>
    <w:rsid w:val="006F77C9"/>
    <w:rsid w:val="006F7816"/>
    <w:rsid w:val="00700B40"/>
    <w:rsid w:val="007013F7"/>
    <w:rsid w:val="00701676"/>
    <w:rsid w:val="00701C4B"/>
    <w:rsid w:val="00701CC3"/>
    <w:rsid w:val="00701CD0"/>
    <w:rsid w:val="00701EBB"/>
    <w:rsid w:val="0070211E"/>
    <w:rsid w:val="007028C1"/>
    <w:rsid w:val="00702C47"/>
    <w:rsid w:val="00702C65"/>
    <w:rsid w:val="00702E54"/>
    <w:rsid w:val="007030C3"/>
    <w:rsid w:val="0070356E"/>
    <w:rsid w:val="0070399C"/>
    <w:rsid w:val="00703AF0"/>
    <w:rsid w:val="00703EC9"/>
    <w:rsid w:val="007043FA"/>
    <w:rsid w:val="00704742"/>
    <w:rsid w:val="007048C1"/>
    <w:rsid w:val="00704D30"/>
    <w:rsid w:val="00704D83"/>
    <w:rsid w:val="007051C5"/>
    <w:rsid w:val="007057E9"/>
    <w:rsid w:val="007059B3"/>
    <w:rsid w:val="0070601F"/>
    <w:rsid w:val="00706312"/>
    <w:rsid w:val="00706418"/>
    <w:rsid w:val="00706791"/>
    <w:rsid w:val="00707BE0"/>
    <w:rsid w:val="00707FF5"/>
    <w:rsid w:val="00710188"/>
    <w:rsid w:val="00710D9F"/>
    <w:rsid w:val="0071139A"/>
    <w:rsid w:val="00711443"/>
    <w:rsid w:val="0071152F"/>
    <w:rsid w:val="007119C4"/>
    <w:rsid w:val="007120DB"/>
    <w:rsid w:val="007127E2"/>
    <w:rsid w:val="00712D09"/>
    <w:rsid w:val="00712D6A"/>
    <w:rsid w:val="0071390E"/>
    <w:rsid w:val="00713974"/>
    <w:rsid w:val="00713A66"/>
    <w:rsid w:val="00713FA2"/>
    <w:rsid w:val="00714583"/>
    <w:rsid w:val="00714BA8"/>
    <w:rsid w:val="00714E4E"/>
    <w:rsid w:val="00714E7D"/>
    <w:rsid w:val="00715254"/>
    <w:rsid w:val="00715458"/>
    <w:rsid w:val="00715499"/>
    <w:rsid w:val="00715B70"/>
    <w:rsid w:val="00715CDB"/>
    <w:rsid w:val="00716B54"/>
    <w:rsid w:val="00717126"/>
    <w:rsid w:val="00717C6C"/>
    <w:rsid w:val="00720F82"/>
    <w:rsid w:val="007210F6"/>
    <w:rsid w:val="00721163"/>
    <w:rsid w:val="00721F70"/>
    <w:rsid w:val="00722058"/>
    <w:rsid w:val="0072286D"/>
    <w:rsid w:val="00722B74"/>
    <w:rsid w:val="00723487"/>
    <w:rsid w:val="007235F7"/>
    <w:rsid w:val="00723B43"/>
    <w:rsid w:val="00723BBF"/>
    <w:rsid w:val="0072420B"/>
    <w:rsid w:val="00724268"/>
    <w:rsid w:val="00724281"/>
    <w:rsid w:val="007244ED"/>
    <w:rsid w:val="00724DFA"/>
    <w:rsid w:val="007253B6"/>
    <w:rsid w:val="00725AE8"/>
    <w:rsid w:val="00725CA2"/>
    <w:rsid w:val="007266EA"/>
    <w:rsid w:val="00726F8E"/>
    <w:rsid w:val="00727684"/>
    <w:rsid w:val="0072777A"/>
    <w:rsid w:val="00727CB9"/>
    <w:rsid w:val="00727E43"/>
    <w:rsid w:val="00730357"/>
    <w:rsid w:val="00730892"/>
    <w:rsid w:val="007311AB"/>
    <w:rsid w:val="007313ED"/>
    <w:rsid w:val="0073159D"/>
    <w:rsid w:val="007317A1"/>
    <w:rsid w:val="00731830"/>
    <w:rsid w:val="00731BBF"/>
    <w:rsid w:val="00731D26"/>
    <w:rsid w:val="00731E98"/>
    <w:rsid w:val="00732006"/>
    <w:rsid w:val="00732290"/>
    <w:rsid w:val="007325FC"/>
    <w:rsid w:val="00732675"/>
    <w:rsid w:val="007326D5"/>
    <w:rsid w:val="007328A4"/>
    <w:rsid w:val="007328EA"/>
    <w:rsid w:val="00732F7A"/>
    <w:rsid w:val="00732FB2"/>
    <w:rsid w:val="00732FCB"/>
    <w:rsid w:val="00733046"/>
    <w:rsid w:val="00733447"/>
    <w:rsid w:val="00733717"/>
    <w:rsid w:val="007337FD"/>
    <w:rsid w:val="00733D41"/>
    <w:rsid w:val="00733D6E"/>
    <w:rsid w:val="0073407F"/>
    <w:rsid w:val="007344BE"/>
    <w:rsid w:val="00735A0B"/>
    <w:rsid w:val="00735E01"/>
    <w:rsid w:val="00736413"/>
    <w:rsid w:val="00736B2C"/>
    <w:rsid w:val="00736E02"/>
    <w:rsid w:val="00736F2F"/>
    <w:rsid w:val="0073705B"/>
    <w:rsid w:val="00737B9A"/>
    <w:rsid w:val="00737BA0"/>
    <w:rsid w:val="00740051"/>
    <w:rsid w:val="0074058B"/>
    <w:rsid w:val="007407CE"/>
    <w:rsid w:val="00742A0A"/>
    <w:rsid w:val="00742C9F"/>
    <w:rsid w:val="00742D42"/>
    <w:rsid w:val="00742E72"/>
    <w:rsid w:val="00742F18"/>
    <w:rsid w:val="007432DB"/>
    <w:rsid w:val="0074345B"/>
    <w:rsid w:val="0074353B"/>
    <w:rsid w:val="00744252"/>
    <w:rsid w:val="007442A9"/>
    <w:rsid w:val="007442E4"/>
    <w:rsid w:val="0074507E"/>
    <w:rsid w:val="00745186"/>
    <w:rsid w:val="007452B6"/>
    <w:rsid w:val="0074545C"/>
    <w:rsid w:val="00745906"/>
    <w:rsid w:val="00745CEC"/>
    <w:rsid w:val="007465B8"/>
    <w:rsid w:val="007465EB"/>
    <w:rsid w:val="007468F1"/>
    <w:rsid w:val="00746B17"/>
    <w:rsid w:val="00747057"/>
    <w:rsid w:val="007472C3"/>
    <w:rsid w:val="00747523"/>
    <w:rsid w:val="007475D6"/>
    <w:rsid w:val="007479C6"/>
    <w:rsid w:val="00747A1A"/>
    <w:rsid w:val="00747D03"/>
    <w:rsid w:val="00750278"/>
    <w:rsid w:val="0075053F"/>
    <w:rsid w:val="0075083D"/>
    <w:rsid w:val="00750F59"/>
    <w:rsid w:val="00751010"/>
    <w:rsid w:val="007510E2"/>
    <w:rsid w:val="00751275"/>
    <w:rsid w:val="007527D9"/>
    <w:rsid w:val="00752B30"/>
    <w:rsid w:val="00752E09"/>
    <w:rsid w:val="007530EE"/>
    <w:rsid w:val="00753B1A"/>
    <w:rsid w:val="00754635"/>
    <w:rsid w:val="007549CA"/>
    <w:rsid w:val="0075512B"/>
    <w:rsid w:val="007554CE"/>
    <w:rsid w:val="00755809"/>
    <w:rsid w:val="00755B6D"/>
    <w:rsid w:val="00756024"/>
    <w:rsid w:val="00756064"/>
    <w:rsid w:val="007566B5"/>
    <w:rsid w:val="007568D6"/>
    <w:rsid w:val="00756963"/>
    <w:rsid w:val="00756988"/>
    <w:rsid w:val="00757012"/>
    <w:rsid w:val="00757506"/>
    <w:rsid w:val="0075781C"/>
    <w:rsid w:val="00757AB4"/>
    <w:rsid w:val="00757CB3"/>
    <w:rsid w:val="00757F79"/>
    <w:rsid w:val="0076024F"/>
    <w:rsid w:val="00760AB8"/>
    <w:rsid w:val="007610FF"/>
    <w:rsid w:val="00761507"/>
    <w:rsid w:val="0076177D"/>
    <w:rsid w:val="00761C49"/>
    <w:rsid w:val="00762579"/>
    <w:rsid w:val="00762712"/>
    <w:rsid w:val="00762B5B"/>
    <w:rsid w:val="007635BE"/>
    <w:rsid w:val="00763921"/>
    <w:rsid w:val="00763A81"/>
    <w:rsid w:val="00763F6A"/>
    <w:rsid w:val="0076414A"/>
    <w:rsid w:val="007641F1"/>
    <w:rsid w:val="00764F19"/>
    <w:rsid w:val="007658BF"/>
    <w:rsid w:val="00765A3E"/>
    <w:rsid w:val="00765A73"/>
    <w:rsid w:val="00765B92"/>
    <w:rsid w:val="0076716E"/>
    <w:rsid w:val="007676DF"/>
    <w:rsid w:val="00767B26"/>
    <w:rsid w:val="007702F2"/>
    <w:rsid w:val="00770619"/>
    <w:rsid w:val="00770890"/>
    <w:rsid w:val="0077093B"/>
    <w:rsid w:val="00770CDE"/>
    <w:rsid w:val="00770E00"/>
    <w:rsid w:val="00771899"/>
    <w:rsid w:val="007720C2"/>
    <w:rsid w:val="00772152"/>
    <w:rsid w:val="00772AD9"/>
    <w:rsid w:val="00772B6F"/>
    <w:rsid w:val="007730AF"/>
    <w:rsid w:val="007736CF"/>
    <w:rsid w:val="00773C68"/>
    <w:rsid w:val="00773E9D"/>
    <w:rsid w:val="00773EFE"/>
    <w:rsid w:val="007748E1"/>
    <w:rsid w:val="00774DB0"/>
    <w:rsid w:val="00775017"/>
    <w:rsid w:val="00775424"/>
    <w:rsid w:val="007759B5"/>
    <w:rsid w:val="00775CAB"/>
    <w:rsid w:val="00775DB3"/>
    <w:rsid w:val="00776671"/>
    <w:rsid w:val="00776756"/>
    <w:rsid w:val="00776AE8"/>
    <w:rsid w:val="00776E14"/>
    <w:rsid w:val="007776C0"/>
    <w:rsid w:val="007779F1"/>
    <w:rsid w:val="00777CB2"/>
    <w:rsid w:val="00777DAA"/>
    <w:rsid w:val="007805B0"/>
    <w:rsid w:val="00780DE3"/>
    <w:rsid w:val="00780DE9"/>
    <w:rsid w:val="00781687"/>
    <w:rsid w:val="007817AA"/>
    <w:rsid w:val="00781D70"/>
    <w:rsid w:val="00781DAD"/>
    <w:rsid w:val="00781EE2"/>
    <w:rsid w:val="007821D5"/>
    <w:rsid w:val="007828E4"/>
    <w:rsid w:val="00782AD4"/>
    <w:rsid w:val="00782D17"/>
    <w:rsid w:val="00783152"/>
    <w:rsid w:val="00783937"/>
    <w:rsid w:val="00783B10"/>
    <w:rsid w:val="007844E7"/>
    <w:rsid w:val="00784C08"/>
    <w:rsid w:val="007855FE"/>
    <w:rsid w:val="00785B97"/>
    <w:rsid w:val="00785BA6"/>
    <w:rsid w:val="0078601E"/>
    <w:rsid w:val="0078658D"/>
    <w:rsid w:val="007869D0"/>
    <w:rsid w:val="00786D3C"/>
    <w:rsid w:val="007879EE"/>
    <w:rsid w:val="00790108"/>
    <w:rsid w:val="007908DD"/>
    <w:rsid w:val="00790E46"/>
    <w:rsid w:val="007910B1"/>
    <w:rsid w:val="00791484"/>
    <w:rsid w:val="00791487"/>
    <w:rsid w:val="00791909"/>
    <w:rsid w:val="007919C5"/>
    <w:rsid w:val="00791B3A"/>
    <w:rsid w:val="00791C2D"/>
    <w:rsid w:val="00791CE1"/>
    <w:rsid w:val="007924DF"/>
    <w:rsid w:val="00792892"/>
    <w:rsid w:val="00793417"/>
    <w:rsid w:val="00793ED1"/>
    <w:rsid w:val="00794BB6"/>
    <w:rsid w:val="007950B4"/>
    <w:rsid w:val="00796C36"/>
    <w:rsid w:val="00796DA1"/>
    <w:rsid w:val="00797217"/>
    <w:rsid w:val="00797FA5"/>
    <w:rsid w:val="007A0166"/>
    <w:rsid w:val="007A0521"/>
    <w:rsid w:val="007A091B"/>
    <w:rsid w:val="007A112C"/>
    <w:rsid w:val="007A1767"/>
    <w:rsid w:val="007A18B8"/>
    <w:rsid w:val="007A2245"/>
    <w:rsid w:val="007A2273"/>
    <w:rsid w:val="007A2A78"/>
    <w:rsid w:val="007A2CC7"/>
    <w:rsid w:val="007A35C5"/>
    <w:rsid w:val="007A4653"/>
    <w:rsid w:val="007A4715"/>
    <w:rsid w:val="007A4AE3"/>
    <w:rsid w:val="007A4C83"/>
    <w:rsid w:val="007A5383"/>
    <w:rsid w:val="007A53DA"/>
    <w:rsid w:val="007A6292"/>
    <w:rsid w:val="007A674F"/>
    <w:rsid w:val="007A6D99"/>
    <w:rsid w:val="007A6DA8"/>
    <w:rsid w:val="007A711B"/>
    <w:rsid w:val="007A723A"/>
    <w:rsid w:val="007A75BA"/>
    <w:rsid w:val="007B144C"/>
    <w:rsid w:val="007B20D0"/>
    <w:rsid w:val="007B249D"/>
    <w:rsid w:val="007B2783"/>
    <w:rsid w:val="007B2A40"/>
    <w:rsid w:val="007B31D4"/>
    <w:rsid w:val="007B36EF"/>
    <w:rsid w:val="007B3F07"/>
    <w:rsid w:val="007B473F"/>
    <w:rsid w:val="007B495A"/>
    <w:rsid w:val="007B552A"/>
    <w:rsid w:val="007B6A82"/>
    <w:rsid w:val="007B6FB1"/>
    <w:rsid w:val="007B7515"/>
    <w:rsid w:val="007B75ED"/>
    <w:rsid w:val="007B7D97"/>
    <w:rsid w:val="007C0664"/>
    <w:rsid w:val="007C13E1"/>
    <w:rsid w:val="007C1551"/>
    <w:rsid w:val="007C15A8"/>
    <w:rsid w:val="007C1B8C"/>
    <w:rsid w:val="007C23B9"/>
    <w:rsid w:val="007C297F"/>
    <w:rsid w:val="007C31B1"/>
    <w:rsid w:val="007C32D2"/>
    <w:rsid w:val="007C3CA6"/>
    <w:rsid w:val="007C43DE"/>
    <w:rsid w:val="007C4517"/>
    <w:rsid w:val="007C472A"/>
    <w:rsid w:val="007C4895"/>
    <w:rsid w:val="007C4946"/>
    <w:rsid w:val="007C4B97"/>
    <w:rsid w:val="007C5FC4"/>
    <w:rsid w:val="007C64D3"/>
    <w:rsid w:val="007C7E89"/>
    <w:rsid w:val="007D0693"/>
    <w:rsid w:val="007D0839"/>
    <w:rsid w:val="007D0D79"/>
    <w:rsid w:val="007D0F22"/>
    <w:rsid w:val="007D1662"/>
    <w:rsid w:val="007D2812"/>
    <w:rsid w:val="007D28E9"/>
    <w:rsid w:val="007D3323"/>
    <w:rsid w:val="007D3349"/>
    <w:rsid w:val="007D39F2"/>
    <w:rsid w:val="007D3A8E"/>
    <w:rsid w:val="007D3E0C"/>
    <w:rsid w:val="007D450F"/>
    <w:rsid w:val="007D471B"/>
    <w:rsid w:val="007D50C3"/>
    <w:rsid w:val="007D53E9"/>
    <w:rsid w:val="007D5878"/>
    <w:rsid w:val="007D5E6E"/>
    <w:rsid w:val="007D6E8F"/>
    <w:rsid w:val="007D73FF"/>
    <w:rsid w:val="007D7800"/>
    <w:rsid w:val="007D7F3E"/>
    <w:rsid w:val="007E0479"/>
    <w:rsid w:val="007E0625"/>
    <w:rsid w:val="007E0A21"/>
    <w:rsid w:val="007E0AD7"/>
    <w:rsid w:val="007E0E81"/>
    <w:rsid w:val="007E1576"/>
    <w:rsid w:val="007E26DF"/>
    <w:rsid w:val="007E26F2"/>
    <w:rsid w:val="007E2C84"/>
    <w:rsid w:val="007E3D06"/>
    <w:rsid w:val="007E4C59"/>
    <w:rsid w:val="007E5314"/>
    <w:rsid w:val="007E5358"/>
    <w:rsid w:val="007E5466"/>
    <w:rsid w:val="007E5AAB"/>
    <w:rsid w:val="007E5BAB"/>
    <w:rsid w:val="007E642A"/>
    <w:rsid w:val="007E66EC"/>
    <w:rsid w:val="007E69F8"/>
    <w:rsid w:val="007E6CDE"/>
    <w:rsid w:val="007E70A1"/>
    <w:rsid w:val="007F02F8"/>
    <w:rsid w:val="007F0359"/>
    <w:rsid w:val="007F0659"/>
    <w:rsid w:val="007F0AE3"/>
    <w:rsid w:val="007F11BE"/>
    <w:rsid w:val="007F120D"/>
    <w:rsid w:val="007F19B1"/>
    <w:rsid w:val="007F1E1A"/>
    <w:rsid w:val="007F1EBC"/>
    <w:rsid w:val="007F1F77"/>
    <w:rsid w:val="007F2358"/>
    <w:rsid w:val="007F262A"/>
    <w:rsid w:val="007F270A"/>
    <w:rsid w:val="007F2D96"/>
    <w:rsid w:val="007F305D"/>
    <w:rsid w:val="007F32D9"/>
    <w:rsid w:val="007F3619"/>
    <w:rsid w:val="007F3A7C"/>
    <w:rsid w:val="007F4527"/>
    <w:rsid w:val="007F4899"/>
    <w:rsid w:val="007F4D89"/>
    <w:rsid w:val="007F54AE"/>
    <w:rsid w:val="007F54C9"/>
    <w:rsid w:val="007F556E"/>
    <w:rsid w:val="007F57F7"/>
    <w:rsid w:val="007F5843"/>
    <w:rsid w:val="007F5F65"/>
    <w:rsid w:val="007F6B07"/>
    <w:rsid w:val="007F759E"/>
    <w:rsid w:val="007F77E8"/>
    <w:rsid w:val="007F7AE1"/>
    <w:rsid w:val="007F7F23"/>
    <w:rsid w:val="008003C6"/>
    <w:rsid w:val="008008D5"/>
    <w:rsid w:val="00800A2B"/>
    <w:rsid w:val="00800C93"/>
    <w:rsid w:val="00800CBD"/>
    <w:rsid w:val="00800EAE"/>
    <w:rsid w:val="008018A1"/>
    <w:rsid w:val="0080333F"/>
    <w:rsid w:val="00803404"/>
    <w:rsid w:val="00803519"/>
    <w:rsid w:val="008040B2"/>
    <w:rsid w:val="008045A4"/>
    <w:rsid w:val="00804AF8"/>
    <w:rsid w:val="008053A8"/>
    <w:rsid w:val="00805719"/>
    <w:rsid w:val="00805D38"/>
    <w:rsid w:val="00805FF6"/>
    <w:rsid w:val="008060DD"/>
    <w:rsid w:val="00806A99"/>
    <w:rsid w:val="008070E8"/>
    <w:rsid w:val="008074BA"/>
    <w:rsid w:val="008076DD"/>
    <w:rsid w:val="008077E5"/>
    <w:rsid w:val="00807977"/>
    <w:rsid w:val="00807D1E"/>
    <w:rsid w:val="008103C7"/>
    <w:rsid w:val="00810702"/>
    <w:rsid w:val="00810A46"/>
    <w:rsid w:val="00810F42"/>
    <w:rsid w:val="00811404"/>
    <w:rsid w:val="00812420"/>
    <w:rsid w:val="00812507"/>
    <w:rsid w:val="00812512"/>
    <w:rsid w:val="00812A85"/>
    <w:rsid w:val="00813174"/>
    <w:rsid w:val="00813B80"/>
    <w:rsid w:val="008143B4"/>
    <w:rsid w:val="00814E7D"/>
    <w:rsid w:val="00815655"/>
    <w:rsid w:val="00815B55"/>
    <w:rsid w:val="0081620E"/>
    <w:rsid w:val="008162F8"/>
    <w:rsid w:val="00817017"/>
    <w:rsid w:val="00817080"/>
    <w:rsid w:val="008171C4"/>
    <w:rsid w:val="00817D4A"/>
    <w:rsid w:val="008209E5"/>
    <w:rsid w:val="00820DD3"/>
    <w:rsid w:val="0082178B"/>
    <w:rsid w:val="00821959"/>
    <w:rsid w:val="008219D4"/>
    <w:rsid w:val="0082294B"/>
    <w:rsid w:val="00822D06"/>
    <w:rsid w:val="00822FBB"/>
    <w:rsid w:val="008230AB"/>
    <w:rsid w:val="008232C0"/>
    <w:rsid w:val="00823711"/>
    <w:rsid w:val="008238E8"/>
    <w:rsid w:val="00823A33"/>
    <w:rsid w:val="00823F19"/>
    <w:rsid w:val="00823FD5"/>
    <w:rsid w:val="00824899"/>
    <w:rsid w:val="00824AFF"/>
    <w:rsid w:val="00824CBF"/>
    <w:rsid w:val="00825605"/>
    <w:rsid w:val="008259CC"/>
    <w:rsid w:val="00825C06"/>
    <w:rsid w:val="00825C1C"/>
    <w:rsid w:val="00825D3F"/>
    <w:rsid w:val="00825E35"/>
    <w:rsid w:val="00825E8B"/>
    <w:rsid w:val="008261D6"/>
    <w:rsid w:val="008261DF"/>
    <w:rsid w:val="00826202"/>
    <w:rsid w:val="00827149"/>
    <w:rsid w:val="00827B5F"/>
    <w:rsid w:val="00827E4E"/>
    <w:rsid w:val="00830352"/>
    <w:rsid w:val="008303E1"/>
    <w:rsid w:val="00830CA1"/>
    <w:rsid w:val="00830FCA"/>
    <w:rsid w:val="00831480"/>
    <w:rsid w:val="008314D6"/>
    <w:rsid w:val="00831561"/>
    <w:rsid w:val="008317B6"/>
    <w:rsid w:val="00831AA1"/>
    <w:rsid w:val="008330E9"/>
    <w:rsid w:val="00833585"/>
    <w:rsid w:val="00834589"/>
    <w:rsid w:val="0083483D"/>
    <w:rsid w:val="008348BF"/>
    <w:rsid w:val="0083534D"/>
    <w:rsid w:val="008357E8"/>
    <w:rsid w:val="0083585A"/>
    <w:rsid w:val="008361C9"/>
    <w:rsid w:val="008365F1"/>
    <w:rsid w:val="008366EF"/>
    <w:rsid w:val="00836759"/>
    <w:rsid w:val="00837315"/>
    <w:rsid w:val="008373F1"/>
    <w:rsid w:val="008375CF"/>
    <w:rsid w:val="00837A46"/>
    <w:rsid w:val="00837F1E"/>
    <w:rsid w:val="008400A9"/>
    <w:rsid w:val="008400D8"/>
    <w:rsid w:val="00840445"/>
    <w:rsid w:val="00840518"/>
    <w:rsid w:val="0084058F"/>
    <w:rsid w:val="008409FB"/>
    <w:rsid w:val="00840FCA"/>
    <w:rsid w:val="00840FF5"/>
    <w:rsid w:val="00841624"/>
    <w:rsid w:val="00842211"/>
    <w:rsid w:val="00842266"/>
    <w:rsid w:val="00842391"/>
    <w:rsid w:val="00842885"/>
    <w:rsid w:val="00842A47"/>
    <w:rsid w:val="00842C70"/>
    <w:rsid w:val="00843604"/>
    <w:rsid w:val="008439D7"/>
    <w:rsid w:val="00843D37"/>
    <w:rsid w:val="008447F9"/>
    <w:rsid w:val="00844834"/>
    <w:rsid w:val="00845A21"/>
    <w:rsid w:val="00845D66"/>
    <w:rsid w:val="0084644F"/>
    <w:rsid w:val="0084698B"/>
    <w:rsid w:val="00846F3B"/>
    <w:rsid w:val="00847A72"/>
    <w:rsid w:val="008500FF"/>
    <w:rsid w:val="00850154"/>
    <w:rsid w:val="008503BF"/>
    <w:rsid w:val="0085099E"/>
    <w:rsid w:val="0085125B"/>
    <w:rsid w:val="00852215"/>
    <w:rsid w:val="008526F3"/>
    <w:rsid w:val="00852727"/>
    <w:rsid w:val="008528DC"/>
    <w:rsid w:val="00852B5C"/>
    <w:rsid w:val="00853014"/>
    <w:rsid w:val="008532D5"/>
    <w:rsid w:val="00853B86"/>
    <w:rsid w:val="008547B1"/>
    <w:rsid w:val="00855841"/>
    <w:rsid w:val="00855B11"/>
    <w:rsid w:val="00855BBA"/>
    <w:rsid w:val="00855DFC"/>
    <w:rsid w:val="0085670D"/>
    <w:rsid w:val="00856AF1"/>
    <w:rsid w:val="00856BD2"/>
    <w:rsid w:val="00856FE7"/>
    <w:rsid w:val="00857055"/>
    <w:rsid w:val="00857139"/>
    <w:rsid w:val="008577D3"/>
    <w:rsid w:val="0086016D"/>
    <w:rsid w:val="008601F7"/>
    <w:rsid w:val="008602C6"/>
    <w:rsid w:val="00860318"/>
    <w:rsid w:val="00860AEC"/>
    <w:rsid w:val="00861265"/>
    <w:rsid w:val="008616B8"/>
    <w:rsid w:val="00861781"/>
    <w:rsid w:val="00861985"/>
    <w:rsid w:val="00861B86"/>
    <w:rsid w:val="00861BA7"/>
    <w:rsid w:val="00862540"/>
    <w:rsid w:val="0086255F"/>
    <w:rsid w:val="00862656"/>
    <w:rsid w:val="00862A44"/>
    <w:rsid w:val="00862E87"/>
    <w:rsid w:val="00862E9D"/>
    <w:rsid w:val="00862EED"/>
    <w:rsid w:val="00862F49"/>
    <w:rsid w:val="00863B35"/>
    <w:rsid w:val="008643D7"/>
    <w:rsid w:val="00864B49"/>
    <w:rsid w:val="00865648"/>
    <w:rsid w:val="00865C3A"/>
    <w:rsid w:val="0086675F"/>
    <w:rsid w:val="00866AAC"/>
    <w:rsid w:val="00867174"/>
    <w:rsid w:val="0086743C"/>
    <w:rsid w:val="008676EC"/>
    <w:rsid w:val="00867F00"/>
    <w:rsid w:val="00870288"/>
    <w:rsid w:val="00870EF3"/>
    <w:rsid w:val="00871002"/>
    <w:rsid w:val="008710A0"/>
    <w:rsid w:val="0087167E"/>
    <w:rsid w:val="00871D33"/>
    <w:rsid w:val="00872486"/>
    <w:rsid w:val="0087264E"/>
    <w:rsid w:val="00872C2F"/>
    <w:rsid w:val="00872E58"/>
    <w:rsid w:val="008733AF"/>
    <w:rsid w:val="00873473"/>
    <w:rsid w:val="0087385D"/>
    <w:rsid w:val="00873DF2"/>
    <w:rsid w:val="0087402A"/>
    <w:rsid w:val="00874165"/>
    <w:rsid w:val="008743BE"/>
    <w:rsid w:val="008745D0"/>
    <w:rsid w:val="00874AE8"/>
    <w:rsid w:val="00875203"/>
    <w:rsid w:val="00875455"/>
    <w:rsid w:val="00875599"/>
    <w:rsid w:val="00875A44"/>
    <w:rsid w:val="00875AAB"/>
    <w:rsid w:val="00876521"/>
    <w:rsid w:val="00876738"/>
    <w:rsid w:val="00876935"/>
    <w:rsid w:val="008771AD"/>
    <w:rsid w:val="008771B2"/>
    <w:rsid w:val="00877472"/>
    <w:rsid w:val="00877EA3"/>
    <w:rsid w:val="0088028D"/>
    <w:rsid w:val="008802EF"/>
    <w:rsid w:val="0088031B"/>
    <w:rsid w:val="00880778"/>
    <w:rsid w:val="008808A8"/>
    <w:rsid w:val="00881116"/>
    <w:rsid w:val="008817DC"/>
    <w:rsid w:val="00881EED"/>
    <w:rsid w:val="00882AE6"/>
    <w:rsid w:val="00882E5E"/>
    <w:rsid w:val="008830EA"/>
    <w:rsid w:val="008831E2"/>
    <w:rsid w:val="008837BE"/>
    <w:rsid w:val="00883DAF"/>
    <w:rsid w:val="00884026"/>
    <w:rsid w:val="008845B8"/>
    <w:rsid w:val="008845FC"/>
    <w:rsid w:val="00884869"/>
    <w:rsid w:val="00884D4B"/>
    <w:rsid w:val="008854F7"/>
    <w:rsid w:val="008859E2"/>
    <w:rsid w:val="00885E3F"/>
    <w:rsid w:val="00886241"/>
    <w:rsid w:val="0088630E"/>
    <w:rsid w:val="00886A15"/>
    <w:rsid w:val="008875DA"/>
    <w:rsid w:val="0088766C"/>
    <w:rsid w:val="00890728"/>
    <w:rsid w:val="00890DA8"/>
    <w:rsid w:val="00891611"/>
    <w:rsid w:val="00891CC7"/>
    <w:rsid w:val="008921FF"/>
    <w:rsid w:val="00892323"/>
    <w:rsid w:val="0089270E"/>
    <w:rsid w:val="0089300D"/>
    <w:rsid w:val="00893780"/>
    <w:rsid w:val="008937B3"/>
    <w:rsid w:val="00893ACF"/>
    <w:rsid w:val="008944BD"/>
    <w:rsid w:val="00894781"/>
    <w:rsid w:val="00894AEF"/>
    <w:rsid w:val="0089503B"/>
    <w:rsid w:val="008950F3"/>
    <w:rsid w:val="00895BB6"/>
    <w:rsid w:val="00895E57"/>
    <w:rsid w:val="00895F91"/>
    <w:rsid w:val="008969D5"/>
    <w:rsid w:val="00896A5D"/>
    <w:rsid w:val="00896CC1"/>
    <w:rsid w:val="00896DDA"/>
    <w:rsid w:val="00896EE9"/>
    <w:rsid w:val="00896F50"/>
    <w:rsid w:val="008977FB"/>
    <w:rsid w:val="00897ACC"/>
    <w:rsid w:val="00897E1F"/>
    <w:rsid w:val="00897FB1"/>
    <w:rsid w:val="008A088A"/>
    <w:rsid w:val="008A0A35"/>
    <w:rsid w:val="008A0C4E"/>
    <w:rsid w:val="008A0D95"/>
    <w:rsid w:val="008A1689"/>
    <w:rsid w:val="008A18A4"/>
    <w:rsid w:val="008A1C1F"/>
    <w:rsid w:val="008A2031"/>
    <w:rsid w:val="008A2EBB"/>
    <w:rsid w:val="008A2F78"/>
    <w:rsid w:val="008A3075"/>
    <w:rsid w:val="008A3C3D"/>
    <w:rsid w:val="008A3FB0"/>
    <w:rsid w:val="008A4186"/>
    <w:rsid w:val="008A44EF"/>
    <w:rsid w:val="008A46D0"/>
    <w:rsid w:val="008A4B3D"/>
    <w:rsid w:val="008A553C"/>
    <w:rsid w:val="008A5F83"/>
    <w:rsid w:val="008A6180"/>
    <w:rsid w:val="008A63B3"/>
    <w:rsid w:val="008A68EF"/>
    <w:rsid w:val="008A6B95"/>
    <w:rsid w:val="008A6D0E"/>
    <w:rsid w:val="008A6E86"/>
    <w:rsid w:val="008A76D3"/>
    <w:rsid w:val="008A799E"/>
    <w:rsid w:val="008B000C"/>
    <w:rsid w:val="008B0952"/>
    <w:rsid w:val="008B0EA1"/>
    <w:rsid w:val="008B1AF4"/>
    <w:rsid w:val="008B1BCB"/>
    <w:rsid w:val="008B1D5F"/>
    <w:rsid w:val="008B23CA"/>
    <w:rsid w:val="008B28E1"/>
    <w:rsid w:val="008B3AE1"/>
    <w:rsid w:val="008B420E"/>
    <w:rsid w:val="008B45FF"/>
    <w:rsid w:val="008B4901"/>
    <w:rsid w:val="008B4ED8"/>
    <w:rsid w:val="008B51A9"/>
    <w:rsid w:val="008B5A86"/>
    <w:rsid w:val="008B5FCF"/>
    <w:rsid w:val="008B6665"/>
    <w:rsid w:val="008B689C"/>
    <w:rsid w:val="008B7262"/>
    <w:rsid w:val="008B7405"/>
    <w:rsid w:val="008B7CD2"/>
    <w:rsid w:val="008B7D63"/>
    <w:rsid w:val="008C0126"/>
    <w:rsid w:val="008C0685"/>
    <w:rsid w:val="008C1152"/>
    <w:rsid w:val="008C161A"/>
    <w:rsid w:val="008C172C"/>
    <w:rsid w:val="008C19B6"/>
    <w:rsid w:val="008C2141"/>
    <w:rsid w:val="008C236A"/>
    <w:rsid w:val="008C23AD"/>
    <w:rsid w:val="008C275D"/>
    <w:rsid w:val="008C28E5"/>
    <w:rsid w:val="008C313E"/>
    <w:rsid w:val="008C31C3"/>
    <w:rsid w:val="008C36B2"/>
    <w:rsid w:val="008C3CCC"/>
    <w:rsid w:val="008C3D29"/>
    <w:rsid w:val="008C3F9C"/>
    <w:rsid w:val="008C4628"/>
    <w:rsid w:val="008C4B35"/>
    <w:rsid w:val="008C4B5B"/>
    <w:rsid w:val="008C505A"/>
    <w:rsid w:val="008C5B55"/>
    <w:rsid w:val="008C5F9A"/>
    <w:rsid w:val="008C6AA1"/>
    <w:rsid w:val="008C6D6B"/>
    <w:rsid w:val="008D08C2"/>
    <w:rsid w:val="008D0D19"/>
    <w:rsid w:val="008D1E1F"/>
    <w:rsid w:val="008D2291"/>
    <w:rsid w:val="008D26DC"/>
    <w:rsid w:val="008D2E81"/>
    <w:rsid w:val="008D3343"/>
    <w:rsid w:val="008D36C2"/>
    <w:rsid w:val="008D36C3"/>
    <w:rsid w:val="008D377F"/>
    <w:rsid w:val="008D3B8B"/>
    <w:rsid w:val="008D3D75"/>
    <w:rsid w:val="008D4BF7"/>
    <w:rsid w:val="008D510A"/>
    <w:rsid w:val="008D5825"/>
    <w:rsid w:val="008D5C04"/>
    <w:rsid w:val="008D5CDD"/>
    <w:rsid w:val="008D5CF2"/>
    <w:rsid w:val="008D636E"/>
    <w:rsid w:val="008D6617"/>
    <w:rsid w:val="008D71A0"/>
    <w:rsid w:val="008D7610"/>
    <w:rsid w:val="008D7911"/>
    <w:rsid w:val="008D7C4E"/>
    <w:rsid w:val="008E0774"/>
    <w:rsid w:val="008E0863"/>
    <w:rsid w:val="008E11EA"/>
    <w:rsid w:val="008E1267"/>
    <w:rsid w:val="008E1907"/>
    <w:rsid w:val="008E19E6"/>
    <w:rsid w:val="008E1C30"/>
    <w:rsid w:val="008E204D"/>
    <w:rsid w:val="008E218B"/>
    <w:rsid w:val="008E25FA"/>
    <w:rsid w:val="008E284E"/>
    <w:rsid w:val="008E339B"/>
    <w:rsid w:val="008E37BD"/>
    <w:rsid w:val="008E3B28"/>
    <w:rsid w:val="008E4647"/>
    <w:rsid w:val="008E5622"/>
    <w:rsid w:val="008E5802"/>
    <w:rsid w:val="008E5D1B"/>
    <w:rsid w:val="008E5E79"/>
    <w:rsid w:val="008E6380"/>
    <w:rsid w:val="008E64FD"/>
    <w:rsid w:val="008E6560"/>
    <w:rsid w:val="008E6907"/>
    <w:rsid w:val="008E6B08"/>
    <w:rsid w:val="008E75C0"/>
    <w:rsid w:val="008E76CC"/>
    <w:rsid w:val="008E7A3D"/>
    <w:rsid w:val="008E7E9A"/>
    <w:rsid w:val="008F0601"/>
    <w:rsid w:val="008F07AA"/>
    <w:rsid w:val="008F121E"/>
    <w:rsid w:val="008F12DB"/>
    <w:rsid w:val="008F1785"/>
    <w:rsid w:val="008F19CF"/>
    <w:rsid w:val="008F2612"/>
    <w:rsid w:val="008F2727"/>
    <w:rsid w:val="008F28F4"/>
    <w:rsid w:val="008F2C41"/>
    <w:rsid w:val="008F3199"/>
    <w:rsid w:val="008F34FC"/>
    <w:rsid w:val="008F36B7"/>
    <w:rsid w:val="008F36C0"/>
    <w:rsid w:val="008F37A6"/>
    <w:rsid w:val="008F3AC6"/>
    <w:rsid w:val="008F40C0"/>
    <w:rsid w:val="008F45C8"/>
    <w:rsid w:val="008F4ACE"/>
    <w:rsid w:val="008F4C1D"/>
    <w:rsid w:val="008F6AF9"/>
    <w:rsid w:val="008F6DD6"/>
    <w:rsid w:val="008F71EB"/>
    <w:rsid w:val="008F72DF"/>
    <w:rsid w:val="008F76F4"/>
    <w:rsid w:val="008F781E"/>
    <w:rsid w:val="008F7DE6"/>
    <w:rsid w:val="00900376"/>
    <w:rsid w:val="0090091E"/>
    <w:rsid w:val="00900971"/>
    <w:rsid w:val="00901052"/>
    <w:rsid w:val="00901170"/>
    <w:rsid w:val="009011BD"/>
    <w:rsid w:val="0090141F"/>
    <w:rsid w:val="00901ABD"/>
    <w:rsid w:val="00901BDE"/>
    <w:rsid w:val="00901D71"/>
    <w:rsid w:val="00902199"/>
    <w:rsid w:val="00902958"/>
    <w:rsid w:val="00902CB3"/>
    <w:rsid w:val="009034D1"/>
    <w:rsid w:val="009037EE"/>
    <w:rsid w:val="009038EB"/>
    <w:rsid w:val="00903A17"/>
    <w:rsid w:val="009044A8"/>
    <w:rsid w:val="00904B54"/>
    <w:rsid w:val="00904B9C"/>
    <w:rsid w:val="00905EAA"/>
    <w:rsid w:val="009061A1"/>
    <w:rsid w:val="00906694"/>
    <w:rsid w:val="00906AF5"/>
    <w:rsid w:val="009073F6"/>
    <w:rsid w:val="00907442"/>
    <w:rsid w:val="009075B2"/>
    <w:rsid w:val="00907CB8"/>
    <w:rsid w:val="00910704"/>
    <w:rsid w:val="00910AEA"/>
    <w:rsid w:val="009111F1"/>
    <w:rsid w:val="00911330"/>
    <w:rsid w:val="009114F6"/>
    <w:rsid w:val="0091163C"/>
    <w:rsid w:val="00911889"/>
    <w:rsid w:val="00912494"/>
    <w:rsid w:val="009129D7"/>
    <w:rsid w:val="00912BE5"/>
    <w:rsid w:val="00913483"/>
    <w:rsid w:val="009136CE"/>
    <w:rsid w:val="0091375D"/>
    <w:rsid w:val="0091379B"/>
    <w:rsid w:val="0091385C"/>
    <w:rsid w:val="00913BBC"/>
    <w:rsid w:val="00914257"/>
    <w:rsid w:val="0091446C"/>
    <w:rsid w:val="009145CC"/>
    <w:rsid w:val="00914C04"/>
    <w:rsid w:val="00914D1E"/>
    <w:rsid w:val="00915362"/>
    <w:rsid w:val="00915515"/>
    <w:rsid w:val="00916489"/>
    <w:rsid w:val="00916506"/>
    <w:rsid w:val="009167E5"/>
    <w:rsid w:val="00916C21"/>
    <w:rsid w:val="00916EC3"/>
    <w:rsid w:val="00916F6E"/>
    <w:rsid w:val="00917025"/>
    <w:rsid w:val="009170A4"/>
    <w:rsid w:val="00917156"/>
    <w:rsid w:val="009171C0"/>
    <w:rsid w:val="00917665"/>
    <w:rsid w:val="00917E28"/>
    <w:rsid w:val="00920124"/>
    <w:rsid w:val="009207D7"/>
    <w:rsid w:val="00920934"/>
    <w:rsid w:val="00922093"/>
    <w:rsid w:val="00922359"/>
    <w:rsid w:val="00922441"/>
    <w:rsid w:val="00922D7C"/>
    <w:rsid w:val="0092358D"/>
    <w:rsid w:val="00924386"/>
    <w:rsid w:val="009245C5"/>
    <w:rsid w:val="009248F1"/>
    <w:rsid w:val="009251B1"/>
    <w:rsid w:val="00925391"/>
    <w:rsid w:val="009253BA"/>
    <w:rsid w:val="009260A1"/>
    <w:rsid w:val="00926230"/>
    <w:rsid w:val="00926492"/>
    <w:rsid w:val="00926FAA"/>
    <w:rsid w:val="0092761F"/>
    <w:rsid w:val="009277BF"/>
    <w:rsid w:val="00930073"/>
    <w:rsid w:val="00930152"/>
    <w:rsid w:val="00930239"/>
    <w:rsid w:val="009302F3"/>
    <w:rsid w:val="00930337"/>
    <w:rsid w:val="009303AD"/>
    <w:rsid w:val="00930CB6"/>
    <w:rsid w:val="00930DB0"/>
    <w:rsid w:val="00930EAE"/>
    <w:rsid w:val="009313CE"/>
    <w:rsid w:val="009318E1"/>
    <w:rsid w:val="00931D74"/>
    <w:rsid w:val="00931E01"/>
    <w:rsid w:val="00931EE1"/>
    <w:rsid w:val="00932425"/>
    <w:rsid w:val="0093249D"/>
    <w:rsid w:val="009325D3"/>
    <w:rsid w:val="0093274B"/>
    <w:rsid w:val="00932A53"/>
    <w:rsid w:val="0093364C"/>
    <w:rsid w:val="00934068"/>
    <w:rsid w:val="009342B3"/>
    <w:rsid w:val="00934789"/>
    <w:rsid w:val="0093502A"/>
    <w:rsid w:val="00935239"/>
    <w:rsid w:val="00936068"/>
    <w:rsid w:val="00937739"/>
    <w:rsid w:val="00937AFC"/>
    <w:rsid w:val="00937F0C"/>
    <w:rsid w:val="009406AC"/>
    <w:rsid w:val="00941F96"/>
    <w:rsid w:val="009420C1"/>
    <w:rsid w:val="00942443"/>
    <w:rsid w:val="009426D0"/>
    <w:rsid w:val="0094286A"/>
    <w:rsid w:val="00942C4C"/>
    <w:rsid w:val="00942CCB"/>
    <w:rsid w:val="0094331B"/>
    <w:rsid w:val="00943644"/>
    <w:rsid w:val="009436F5"/>
    <w:rsid w:val="009437CC"/>
    <w:rsid w:val="00943A0F"/>
    <w:rsid w:val="00943C5C"/>
    <w:rsid w:val="009440C3"/>
    <w:rsid w:val="009442A4"/>
    <w:rsid w:val="009448D1"/>
    <w:rsid w:val="009457EE"/>
    <w:rsid w:val="009477A6"/>
    <w:rsid w:val="00947E49"/>
    <w:rsid w:val="00950593"/>
    <w:rsid w:val="00950B00"/>
    <w:rsid w:val="00951239"/>
    <w:rsid w:val="009514B9"/>
    <w:rsid w:val="00951635"/>
    <w:rsid w:val="0095191C"/>
    <w:rsid w:val="0095197E"/>
    <w:rsid w:val="00951FE0"/>
    <w:rsid w:val="009524F5"/>
    <w:rsid w:val="00953142"/>
    <w:rsid w:val="009533FA"/>
    <w:rsid w:val="00953554"/>
    <w:rsid w:val="0095373E"/>
    <w:rsid w:val="009538A4"/>
    <w:rsid w:val="00953DDD"/>
    <w:rsid w:val="009540B3"/>
    <w:rsid w:val="00954292"/>
    <w:rsid w:val="0095433D"/>
    <w:rsid w:val="0095468E"/>
    <w:rsid w:val="009546C5"/>
    <w:rsid w:val="00954A46"/>
    <w:rsid w:val="00954B03"/>
    <w:rsid w:val="00954C67"/>
    <w:rsid w:val="00955173"/>
    <w:rsid w:val="00955274"/>
    <w:rsid w:val="0095550C"/>
    <w:rsid w:val="0095551C"/>
    <w:rsid w:val="00955BDE"/>
    <w:rsid w:val="00955C6A"/>
    <w:rsid w:val="00955EA1"/>
    <w:rsid w:val="00955F2F"/>
    <w:rsid w:val="009560BE"/>
    <w:rsid w:val="0095612A"/>
    <w:rsid w:val="0095628A"/>
    <w:rsid w:val="00956316"/>
    <w:rsid w:val="00956545"/>
    <w:rsid w:val="0095676F"/>
    <w:rsid w:val="009568FD"/>
    <w:rsid w:val="00956D69"/>
    <w:rsid w:val="00956ED0"/>
    <w:rsid w:val="009570AE"/>
    <w:rsid w:val="009575A6"/>
    <w:rsid w:val="00960057"/>
    <w:rsid w:val="009608E5"/>
    <w:rsid w:val="00960AEF"/>
    <w:rsid w:val="00960F8D"/>
    <w:rsid w:val="0096103E"/>
    <w:rsid w:val="009615A9"/>
    <w:rsid w:val="0096181C"/>
    <w:rsid w:val="00961DB5"/>
    <w:rsid w:val="00962064"/>
    <w:rsid w:val="00962B85"/>
    <w:rsid w:val="00962BF6"/>
    <w:rsid w:val="0096328D"/>
    <w:rsid w:val="0096397D"/>
    <w:rsid w:val="0096399B"/>
    <w:rsid w:val="00963FCF"/>
    <w:rsid w:val="009645C4"/>
    <w:rsid w:val="009645DB"/>
    <w:rsid w:val="009648F5"/>
    <w:rsid w:val="0096545F"/>
    <w:rsid w:val="009654E9"/>
    <w:rsid w:val="00965A27"/>
    <w:rsid w:val="00965B98"/>
    <w:rsid w:val="00965CE6"/>
    <w:rsid w:val="009661DE"/>
    <w:rsid w:val="0096650C"/>
    <w:rsid w:val="009666BD"/>
    <w:rsid w:val="00966B0F"/>
    <w:rsid w:val="00966C96"/>
    <w:rsid w:val="00966C9E"/>
    <w:rsid w:val="00967952"/>
    <w:rsid w:val="009679FD"/>
    <w:rsid w:val="00970A84"/>
    <w:rsid w:val="00970CEE"/>
    <w:rsid w:val="00970E2A"/>
    <w:rsid w:val="009711FA"/>
    <w:rsid w:val="00971232"/>
    <w:rsid w:val="009716A4"/>
    <w:rsid w:val="0097247F"/>
    <w:rsid w:val="0097299E"/>
    <w:rsid w:val="009732F0"/>
    <w:rsid w:val="00973790"/>
    <w:rsid w:val="00973DB8"/>
    <w:rsid w:val="009740DE"/>
    <w:rsid w:val="009742CA"/>
    <w:rsid w:val="009744F8"/>
    <w:rsid w:val="00974630"/>
    <w:rsid w:val="0097464F"/>
    <w:rsid w:val="00974885"/>
    <w:rsid w:val="00974B2F"/>
    <w:rsid w:val="00975551"/>
    <w:rsid w:val="00975ACF"/>
    <w:rsid w:val="00975BA3"/>
    <w:rsid w:val="00975CBE"/>
    <w:rsid w:val="00976DE9"/>
    <w:rsid w:val="00976F0D"/>
    <w:rsid w:val="00977577"/>
    <w:rsid w:val="00977785"/>
    <w:rsid w:val="009777A4"/>
    <w:rsid w:val="0097786E"/>
    <w:rsid w:val="00977A03"/>
    <w:rsid w:val="00980439"/>
    <w:rsid w:val="00980533"/>
    <w:rsid w:val="009807F8"/>
    <w:rsid w:val="00980B1A"/>
    <w:rsid w:val="0098117B"/>
    <w:rsid w:val="00981911"/>
    <w:rsid w:val="009819FF"/>
    <w:rsid w:val="00981B6A"/>
    <w:rsid w:val="009823BC"/>
    <w:rsid w:val="0098356D"/>
    <w:rsid w:val="00983902"/>
    <w:rsid w:val="00984092"/>
    <w:rsid w:val="009847C6"/>
    <w:rsid w:val="0098491B"/>
    <w:rsid w:val="0098506D"/>
    <w:rsid w:val="00985702"/>
    <w:rsid w:val="00985781"/>
    <w:rsid w:val="00985B12"/>
    <w:rsid w:val="00985B9C"/>
    <w:rsid w:val="00985C74"/>
    <w:rsid w:val="00985D99"/>
    <w:rsid w:val="009864A8"/>
    <w:rsid w:val="009868DD"/>
    <w:rsid w:val="00987176"/>
    <w:rsid w:val="009872B1"/>
    <w:rsid w:val="00987698"/>
    <w:rsid w:val="009876C4"/>
    <w:rsid w:val="009901F5"/>
    <w:rsid w:val="00990773"/>
    <w:rsid w:val="00991007"/>
    <w:rsid w:val="00991116"/>
    <w:rsid w:val="0099113D"/>
    <w:rsid w:val="009914E3"/>
    <w:rsid w:val="00991A18"/>
    <w:rsid w:val="00991AEF"/>
    <w:rsid w:val="00991CE2"/>
    <w:rsid w:val="00991FA7"/>
    <w:rsid w:val="00992111"/>
    <w:rsid w:val="009921C4"/>
    <w:rsid w:val="00992234"/>
    <w:rsid w:val="009922EC"/>
    <w:rsid w:val="00992446"/>
    <w:rsid w:val="00992DFE"/>
    <w:rsid w:val="009933F8"/>
    <w:rsid w:val="00993508"/>
    <w:rsid w:val="00993BD2"/>
    <w:rsid w:val="00993E77"/>
    <w:rsid w:val="00994207"/>
    <w:rsid w:val="0099469E"/>
    <w:rsid w:val="00994946"/>
    <w:rsid w:val="00994D3E"/>
    <w:rsid w:val="00994E2C"/>
    <w:rsid w:val="00995F26"/>
    <w:rsid w:val="0099679E"/>
    <w:rsid w:val="00996E0E"/>
    <w:rsid w:val="00996E74"/>
    <w:rsid w:val="00997169"/>
    <w:rsid w:val="0099751D"/>
    <w:rsid w:val="009978BC"/>
    <w:rsid w:val="009A0049"/>
    <w:rsid w:val="009A07E9"/>
    <w:rsid w:val="009A08DE"/>
    <w:rsid w:val="009A1207"/>
    <w:rsid w:val="009A1A7C"/>
    <w:rsid w:val="009A1CE2"/>
    <w:rsid w:val="009A22F4"/>
    <w:rsid w:val="009A2571"/>
    <w:rsid w:val="009A2A39"/>
    <w:rsid w:val="009A327C"/>
    <w:rsid w:val="009A3335"/>
    <w:rsid w:val="009A33DE"/>
    <w:rsid w:val="009A404E"/>
    <w:rsid w:val="009A418A"/>
    <w:rsid w:val="009A45D4"/>
    <w:rsid w:val="009A470D"/>
    <w:rsid w:val="009A5049"/>
    <w:rsid w:val="009A5230"/>
    <w:rsid w:val="009A52AC"/>
    <w:rsid w:val="009A532C"/>
    <w:rsid w:val="009A5D4A"/>
    <w:rsid w:val="009A5FB0"/>
    <w:rsid w:val="009A640C"/>
    <w:rsid w:val="009A6904"/>
    <w:rsid w:val="009A6C69"/>
    <w:rsid w:val="009A705B"/>
    <w:rsid w:val="009A7B55"/>
    <w:rsid w:val="009B047C"/>
    <w:rsid w:val="009B0516"/>
    <w:rsid w:val="009B081C"/>
    <w:rsid w:val="009B08FF"/>
    <w:rsid w:val="009B0E2D"/>
    <w:rsid w:val="009B1118"/>
    <w:rsid w:val="009B152D"/>
    <w:rsid w:val="009B1E4B"/>
    <w:rsid w:val="009B202C"/>
    <w:rsid w:val="009B27E9"/>
    <w:rsid w:val="009B395D"/>
    <w:rsid w:val="009B3A6A"/>
    <w:rsid w:val="009B3E22"/>
    <w:rsid w:val="009B5053"/>
    <w:rsid w:val="009B5555"/>
    <w:rsid w:val="009B5557"/>
    <w:rsid w:val="009B5B54"/>
    <w:rsid w:val="009B5C05"/>
    <w:rsid w:val="009B61B3"/>
    <w:rsid w:val="009B61EF"/>
    <w:rsid w:val="009B627E"/>
    <w:rsid w:val="009B6B39"/>
    <w:rsid w:val="009B6C3C"/>
    <w:rsid w:val="009B6D90"/>
    <w:rsid w:val="009B6DF8"/>
    <w:rsid w:val="009B7137"/>
    <w:rsid w:val="009B7761"/>
    <w:rsid w:val="009B7772"/>
    <w:rsid w:val="009B7B6C"/>
    <w:rsid w:val="009C06BF"/>
    <w:rsid w:val="009C089F"/>
    <w:rsid w:val="009C09F3"/>
    <w:rsid w:val="009C0C94"/>
    <w:rsid w:val="009C0ECF"/>
    <w:rsid w:val="009C1328"/>
    <w:rsid w:val="009C15B4"/>
    <w:rsid w:val="009C1BE9"/>
    <w:rsid w:val="009C1F08"/>
    <w:rsid w:val="009C2241"/>
    <w:rsid w:val="009C2247"/>
    <w:rsid w:val="009C285B"/>
    <w:rsid w:val="009C288C"/>
    <w:rsid w:val="009C28CA"/>
    <w:rsid w:val="009C335C"/>
    <w:rsid w:val="009C430B"/>
    <w:rsid w:val="009C4B99"/>
    <w:rsid w:val="009C4EA3"/>
    <w:rsid w:val="009C5A27"/>
    <w:rsid w:val="009C5ADF"/>
    <w:rsid w:val="009C5DE3"/>
    <w:rsid w:val="009C5F4A"/>
    <w:rsid w:val="009C6A6E"/>
    <w:rsid w:val="009C6DF9"/>
    <w:rsid w:val="009C71A2"/>
    <w:rsid w:val="009C7351"/>
    <w:rsid w:val="009C760D"/>
    <w:rsid w:val="009C772E"/>
    <w:rsid w:val="009C7C22"/>
    <w:rsid w:val="009C7FDE"/>
    <w:rsid w:val="009D0A5A"/>
    <w:rsid w:val="009D0B96"/>
    <w:rsid w:val="009D0C9B"/>
    <w:rsid w:val="009D1970"/>
    <w:rsid w:val="009D1B7A"/>
    <w:rsid w:val="009D2197"/>
    <w:rsid w:val="009D2275"/>
    <w:rsid w:val="009D24C4"/>
    <w:rsid w:val="009D261D"/>
    <w:rsid w:val="009D299F"/>
    <w:rsid w:val="009D29FA"/>
    <w:rsid w:val="009D2DFB"/>
    <w:rsid w:val="009D30F2"/>
    <w:rsid w:val="009D3194"/>
    <w:rsid w:val="009D31ED"/>
    <w:rsid w:val="009D433F"/>
    <w:rsid w:val="009D510A"/>
    <w:rsid w:val="009D534A"/>
    <w:rsid w:val="009D5570"/>
    <w:rsid w:val="009D55FA"/>
    <w:rsid w:val="009D5F42"/>
    <w:rsid w:val="009D61CE"/>
    <w:rsid w:val="009D63FF"/>
    <w:rsid w:val="009D75FB"/>
    <w:rsid w:val="009D78D4"/>
    <w:rsid w:val="009D7D4F"/>
    <w:rsid w:val="009E006A"/>
    <w:rsid w:val="009E0364"/>
    <w:rsid w:val="009E06A4"/>
    <w:rsid w:val="009E0D11"/>
    <w:rsid w:val="009E0E33"/>
    <w:rsid w:val="009E1061"/>
    <w:rsid w:val="009E1A42"/>
    <w:rsid w:val="009E1CD6"/>
    <w:rsid w:val="009E1CDA"/>
    <w:rsid w:val="009E1DC7"/>
    <w:rsid w:val="009E24B3"/>
    <w:rsid w:val="009E2791"/>
    <w:rsid w:val="009E2872"/>
    <w:rsid w:val="009E3634"/>
    <w:rsid w:val="009E454E"/>
    <w:rsid w:val="009E47BC"/>
    <w:rsid w:val="009E490B"/>
    <w:rsid w:val="009E4ADB"/>
    <w:rsid w:val="009E4C11"/>
    <w:rsid w:val="009E5084"/>
    <w:rsid w:val="009E518F"/>
    <w:rsid w:val="009E6BB0"/>
    <w:rsid w:val="009E7011"/>
    <w:rsid w:val="009E70A1"/>
    <w:rsid w:val="009E73E6"/>
    <w:rsid w:val="009E7607"/>
    <w:rsid w:val="009E7888"/>
    <w:rsid w:val="009E7A10"/>
    <w:rsid w:val="009F0930"/>
    <w:rsid w:val="009F0F2F"/>
    <w:rsid w:val="009F1569"/>
    <w:rsid w:val="009F1593"/>
    <w:rsid w:val="009F1B07"/>
    <w:rsid w:val="009F1F43"/>
    <w:rsid w:val="009F263A"/>
    <w:rsid w:val="009F2648"/>
    <w:rsid w:val="009F29D6"/>
    <w:rsid w:val="009F30FB"/>
    <w:rsid w:val="009F34A8"/>
    <w:rsid w:val="009F39DE"/>
    <w:rsid w:val="009F3B9C"/>
    <w:rsid w:val="009F400A"/>
    <w:rsid w:val="009F403A"/>
    <w:rsid w:val="009F4289"/>
    <w:rsid w:val="009F488B"/>
    <w:rsid w:val="009F4B2C"/>
    <w:rsid w:val="009F5340"/>
    <w:rsid w:val="009F5B5D"/>
    <w:rsid w:val="009F5BB3"/>
    <w:rsid w:val="009F5BC7"/>
    <w:rsid w:val="009F5BC9"/>
    <w:rsid w:val="009F661B"/>
    <w:rsid w:val="009F6867"/>
    <w:rsid w:val="009F6BC8"/>
    <w:rsid w:val="009F6DD0"/>
    <w:rsid w:val="009F6DF3"/>
    <w:rsid w:val="009F7777"/>
    <w:rsid w:val="009F7B56"/>
    <w:rsid w:val="00A0038C"/>
    <w:rsid w:val="00A00398"/>
    <w:rsid w:val="00A004DD"/>
    <w:rsid w:val="00A0056A"/>
    <w:rsid w:val="00A00791"/>
    <w:rsid w:val="00A00C91"/>
    <w:rsid w:val="00A00CFE"/>
    <w:rsid w:val="00A0113C"/>
    <w:rsid w:val="00A01DB6"/>
    <w:rsid w:val="00A01E24"/>
    <w:rsid w:val="00A01F66"/>
    <w:rsid w:val="00A0227C"/>
    <w:rsid w:val="00A0241E"/>
    <w:rsid w:val="00A025CA"/>
    <w:rsid w:val="00A0264E"/>
    <w:rsid w:val="00A026A2"/>
    <w:rsid w:val="00A02AC3"/>
    <w:rsid w:val="00A02CB6"/>
    <w:rsid w:val="00A0315E"/>
    <w:rsid w:val="00A044C2"/>
    <w:rsid w:val="00A0472A"/>
    <w:rsid w:val="00A04FDE"/>
    <w:rsid w:val="00A05246"/>
    <w:rsid w:val="00A05594"/>
    <w:rsid w:val="00A05DA3"/>
    <w:rsid w:val="00A060D9"/>
    <w:rsid w:val="00A070C5"/>
    <w:rsid w:val="00A07148"/>
    <w:rsid w:val="00A10D7B"/>
    <w:rsid w:val="00A113E9"/>
    <w:rsid w:val="00A11767"/>
    <w:rsid w:val="00A11C82"/>
    <w:rsid w:val="00A11DD9"/>
    <w:rsid w:val="00A1220F"/>
    <w:rsid w:val="00A124C9"/>
    <w:rsid w:val="00A12732"/>
    <w:rsid w:val="00A1291D"/>
    <w:rsid w:val="00A13680"/>
    <w:rsid w:val="00A13CE6"/>
    <w:rsid w:val="00A13FEF"/>
    <w:rsid w:val="00A14676"/>
    <w:rsid w:val="00A14A9E"/>
    <w:rsid w:val="00A15241"/>
    <w:rsid w:val="00A15C92"/>
    <w:rsid w:val="00A15EA8"/>
    <w:rsid w:val="00A16190"/>
    <w:rsid w:val="00A16AD5"/>
    <w:rsid w:val="00A16D73"/>
    <w:rsid w:val="00A16D75"/>
    <w:rsid w:val="00A16E7B"/>
    <w:rsid w:val="00A16F02"/>
    <w:rsid w:val="00A16F9C"/>
    <w:rsid w:val="00A16FD3"/>
    <w:rsid w:val="00A177A7"/>
    <w:rsid w:val="00A1799B"/>
    <w:rsid w:val="00A20EFF"/>
    <w:rsid w:val="00A21260"/>
    <w:rsid w:val="00A218A2"/>
    <w:rsid w:val="00A21E2C"/>
    <w:rsid w:val="00A2277E"/>
    <w:rsid w:val="00A22CF0"/>
    <w:rsid w:val="00A22DB9"/>
    <w:rsid w:val="00A2315D"/>
    <w:rsid w:val="00A248DE"/>
    <w:rsid w:val="00A2494D"/>
    <w:rsid w:val="00A25168"/>
    <w:rsid w:val="00A25361"/>
    <w:rsid w:val="00A2567E"/>
    <w:rsid w:val="00A258A6"/>
    <w:rsid w:val="00A259EB"/>
    <w:rsid w:val="00A25C7E"/>
    <w:rsid w:val="00A25CEF"/>
    <w:rsid w:val="00A25ED5"/>
    <w:rsid w:val="00A25F99"/>
    <w:rsid w:val="00A269AF"/>
    <w:rsid w:val="00A2769B"/>
    <w:rsid w:val="00A27D9F"/>
    <w:rsid w:val="00A27E5E"/>
    <w:rsid w:val="00A306A2"/>
    <w:rsid w:val="00A30B41"/>
    <w:rsid w:val="00A30BCA"/>
    <w:rsid w:val="00A30C96"/>
    <w:rsid w:val="00A30F9A"/>
    <w:rsid w:val="00A311E0"/>
    <w:rsid w:val="00A3184F"/>
    <w:rsid w:val="00A3185D"/>
    <w:rsid w:val="00A318D0"/>
    <w:rsid w:val="00A31C7A"/>
    <w:rsid w:val="00A31CAA"/>
    <w:rsid w:val="00A31DD5"/>
    <w:rsid w:val="00A32057"/>
    <w:rsid w:val="00A327EE"/>
    <w:rsid w:val="00A32CDC"/>
    <w:rsid w:val="00A33B39"/>
    <w:rsid w:val="00A342B5"/>
    <w:rsid w:val="00A343B2"/>
    <w:rsid w:val="00A3449F"/>
    <w:rsid w:val="00A34FAF"/>
    <w:rsid w:val="00A34FDF"/>
    <w:rsid w:val="00A35452"/>
    <w:rsid w:val="00A3560A"/>
    <w:rsid w:val="00A3689F"/>
    <w:rsid w:val="00A36F92"/>
    <w:rsid w:val="00A37522"/>
    <w:rsid w:val="00A3773A"/>
    <w:rsid w:val="00A377F5"/>
    <w:rsid w:val="00A37802"/>
    <w:rsid w:val="00A378B8"/>
    <w:rsid w:val="00A37938"/>
    <w:rsid w:val="00A37ACC"/>
    <w:rsid w:val="00A37AF1"/>
    <w:rsid w:val="00A37F94"/>
    <w:rsid w:val="00A37FE8"/>
    <w:rsid w:val="00A40176"/>
    <w:rsid w:val="00A4085C"/>
    <w:rsid w:val="00A40A95"/>
    <w:rsid w:val="00A40BC9"/>
    <w:rsid w:val="00A40CDD"/>
    <w:rsid w:val="00A40F79"/>
    <w:rsid w:val="00A41486"/>
    <w:rsid w:val="00A414EA"/>
    <w:rsid w:val="00A416CE"/>
    <w:rsid w:val="00A41D03"/>
    <w:rsid w:val="00A41E53"/>
    <w:rsid w:val="00A41F08"/>
    <w:rsid w:val="00A42368"/>
    <w:rsid w:val="00A423E8"/>
    <w:rsid w:val="00A4365F"/>
    <w:rsid w:val="00A44525"/>
    <w:rsid w:val="00A44D09"/>
    <w:rsid w:val="00A4505F"/>
    <w:rsid w:val="00A45455"/>
    <w:rsid w:val="00A461AA"/>
    <w:rsid w:val="00A46461"/>
    <w:rsid w:val="00A46D6E"/>
    <w:rsid w:val="00A475B9"/>
    <w:rsid w:val="00A47E9B"/>
    <w:rsid w:val="00A50406"/>
    <w:rsid w:val="00A50428"/>
    <w:rsid w:val="00A50514"/>
    <w:rsid w:val="00A50579"/>
    <w:rsid w:val="00A507B2"/>
    <w:rsid w:val="00A50C36"/>
    <w:rsid w:val="00A515D7"/>
    <w:rsid w:val="00A5186A"/>
    <w:rsid w:val="00A52112"/>
    <w:rsid w:val="00A52374"/>
    <w:rsid w:val="00A5286B"/>
    <w:rsid w:val="00A531ED"/>
    <w:rsid w:val="00A538ED"/>
    <w:rsid w:val="00A53A26"/>
    <w:rsid w:val="00A53B4E"/>
    <w:rsid w:val="00A545F1"/>
    <w:rsid w:val="00A55C3F"/>
    <w:rsid w:val="00A55DC4"/>
    <w:rsid w:val="00A56821"/>
    <w:rsid w:val="00A56D47"/>
    <w:rsid w:val="00A572ED"/>
    <w:rsid w:val="00A579E7"/>
    <w:rsid w:val="00A60156"/>
    <w:rsid w:val="00A6049E"/>
    <w:rsid w:val="00A608CE"/>
    <w:rsid w:val="00A60C35"/>
    <w:rsid w:val="00A61712"/>
    <w:rsid w:val="00A61B32"/>
    <w:rsid w:val="00A61B59"/>
    <w:rsid w:val="00A61F87"/>
    <w:rsid w:val="00A627F3"/>
    <w:rsid w:val="00A62AE8"/>
    <w:rsid w:val="00A62CEF"/>
    <w:rsid w:val="00A62DD1"/>
    <w:rsid w:val="00A62EF3"/>
    <w:rsid w:val="00A62FDC"/>
    <w:rsid w:val="00A63539"/>
    <w:rsid w:val="00A6391E"/>
    <w:rsid w:val="00A63927"/>
    <w:rsid w:val="00A63CB2"/>
    <w:rsid w:val="00A63DAD"/>
    <w:rsid w:val="00A63DF6"/>
    <w:rsid w:val="00A63EFD"/>
    <w:rsid w:val="00A63FE9"/>
    <w:rsid w:val="00A64414"/>
    <w:rsid w:val="00A6442E"/>
    <w:rsid w:val="00A6455D"/>
    <w:rsid w:val="00A64C34"/>
    <w:rsid w:val="00A6549D"/>
    <w:rsid w:val="00A659A5"/>
    <w:rsid w:val="00A65D3F"/>
    <w:rsid w:val="00A65EEA"/>
    <w:rsid w:val="00A663DC"/>
    <w:rsid w:val="00A664C8"/>
    <w:rsid w:val="00A6664E"/>
    <w:rsid w:val="00A666BB"/>
    <w:rsid w:val="00A66974"/>
    <w:rsid w:val="00A66C2A"/>
    <w:rsid w:val="00A670C7"/>
    <w:rsid w:val="00A676D3"/>
    <w:rsid w:val="00A70BD2"/>
    <w:rsid w:val="00A71329"/>
    <w:rsid w:val="00A71716"/>
    <w:rsid w:val="00A71847"/>
    <w:rsid w:val="00A718ED"/>
    <w:rsid w:val="00A7244D"/>
    <w:rsid w:val="00A72770"/>
    <w:rsid w:val="00A72B47"/>
    <w:rsid w:val="00A73113"/>
    <w:rsid w:val="00A73B16"/>
    <w:rsid w:val="00A7568B"/>
    <w:rsid w:val="00A7572C"/>
    <w:rsid w:val="00A7665C"/>
    <w:rsid w:val="00A76720"/>
    <w:rsid w:val="00A76870"/>
    <w:rsid w:val="00A771A9"/>
    <w:rsid w:val="00A773F6"/>
    <w:rsid w:val="00A77748"/>
    <w:rsid w:val="00A777CB"/>
    <w:rsid w:val="00A77808"/>
    <w:rsid w:val="00A800F8"/>
    <w:rsid w:val="00A809A9"/>
    <w:rsid w:val="00A80A6D"/>
    <w:rsid w:val="00A81C58"/>
    <w:rsid w:val="00A821D5"/>
    <w:rsid w:val="00A8272E"/>
    <w:rsid w:val="00A8273A"/>
    <w:rsid w:val="00A82903"/>
    <w:rsid w:val="00A8336F"/>
    <w:rsid w:val="00A836DB"/>
    <w:rsid w:val="00A83771"/>
    <w:rsid w:val="00A83A43"/>
    <w:rsid w:val="00A8435F"/>
    <w:rsid w:val="00A8465F"/>
    <w:rsid w:val="00A8481F"/>
    <w:rsid w:val="00A84BBB"/>
    <w:rsid w:val="00A84C32"/>
    <w:rsid w:val="00A84C8F"/>
    <w:rsid w:val="00A84E43"/>
    <w:rsid w:val="00A84FEA"/>
    <w:rsid w:val="00A8501B"/>
    <w:rsid w:val="00A85CFE"/>
    <w:rsid w:val="00A8643D"/>
    <w:rsid w:val="00A864DC"/>
    <w:rsid w:val="00A8659B"/>
    <w:rsid w:val="00A86676"/>
    <w:rsid w:val="00A86B55"/>
    <w:rsid w:val="00A86F5F"/>
    <w:rsid w:val="00A8725B"/>
    <w:rsid w:val="00A87846"/>
    <w:rsid w:val="00A87A7A"/>
    <w:rsid w:val="00A90194"/>
    <w:rsid w:val="00A9036A"/>
    <w:rsid w:val="00A910E8"/>
    <w:rsid w:val="00A91719"/>
    <w:rsid w:val="00A91D0C"/>
    <w:rsid w:val="00A91E57"/>
    <w:rsid w:val="00A925D1"/>
    <w:rsid w:val="00A92699"/>
    <w:rsid w:val="00A926D9"/>
    <w:rsid w:val="00A92806"/>
    <w:rsid w:val="00A932DC"/>
    <w:rsid w:val="00A9368A"/>
    <w:rsid w:val="00A93B2B"/>
    <w:rsid w:val="00A946A8"/>
    <w:rsid w:val="00A94726"/>
    <w:rsid w:val="00A947D8"/>
    <w:rsid w:val="00A94F9D"/>
    <w:rsid w:val="00A95304"/>
    <w:rsid w:val="00A95B6B"/>
    <w:rsid w:val="00A95EDD"/>
    <w:rsid w:val="00A96353"/>
    <w:rsid w:val="00A9672A"/>
    <w:rsid w:val="00A96C16"/>
    <w:rsid w:val="00A96D3B"/>
    <w:rsid w:val="00A97923"/>
    <w:rsid w:val="00A97BA1"/>
    <w:rsid w:val="00AA0DCB"/>
    <w:rsid w:val="00AA10C1"/>
    <w:rsid w:val="00AA11E6"/>
    <w:rsid w:val="00AA13FD"/>
    <w:rsid w:val="00AA1836"/>
    <w:rsid w:val="00AA2681"/>
    <w:rsid w:val="00AA32C8"/>
    <w:rsid w:val="00AA3CB0"/>
    <w:rsid w:val="00AA3D0A"/>
    <w:rsid w:val="00AA430B"/>
    <w:rsid w:val="00AA446C"/>
    <w:rsid w:val="00AA45D8"/>
    <w:rsid w:val="00AA4629"/>
    <w:rsid w:val="00AA5051"/>
    <w:rsid w:val="00AA51A2"/>
    <w:rsid w:val="00AA58C8"/>
    <w:rsid w:val="00AA5DAE"/>
    <w:rsid w:val="00AA775E"/>
    <w:rsid w:val="00AA7925"/>
    <w:rsid w:val="00AA799E"/>
    <w:rsid w:val="00AA7D3D"/>
    <w:rsid w:val="00AB0624"/>
    <w:rsid w:val="00AB063D"/>
    <w:rsid w:val="00AB0897"/>
    <w:rsid w:val="00AB08E5"/>
    <w:rsid w:val="00AB0D40"/>
    <w:rsid w:val="00AB118F"/>
    <w:rsid w:val="00AB1A8F"/>
    <w:rsid w:val="00AB22A0"/>
    <w:rsid w:val="00AB237B"/>
    <w:rsid w:val="00AB26E9"/>
    <w:rsid w:val="00AB3446"/>
    <w:rsid w:val="00AB392E"/>
    <w:rsid w:val="00AB43BC"/>
    <w:rsid w:val="00AB44E7"/>
    <w:rsid w:val="00AB45E5"/>
    <w:rsid w:val="00AB4733"/>
    <w:rsid w:val="00AB4A1E"/>
    <w:rsid w:val="00AB5398"/>
    <w:rsid w:val="00AB55CA"/>
    <w:rsid w:val="00AB5677"/>
    <w:rsid w:val="00AB5755"/>
    <w:rsid w:val="00AB591C"/>
    <w:rsid w:val="00AB62C5"/>
    <w:rsid w:val="00AB6308"/>
    <w:rsid w:val="00AB6378"/>
    <w:rsid w:val="00AB6991"/>
    <w:rsid w:val="00AB757C"/>
    <w:rsid w:val="00AB7806"/>
    <w:rsid w:val="00AC0164"/>
    <w:rsid w:val="00AC0DBC"/>
    <w:rsid w:val="00AC1B80"/>
    <w:rsid w:val="00AC2721"/>
    <w:rsid w:val="00AC2C48"/>
    <w:rsid w:val="00AC2E86"/>
    <w:rsid w:val="00AC312A"/>
    <w:rsid w:val="00AC351C"/>
    <w:rsid w:val="00AC3F38"/>
    <w:rsid w:val="00AC429C"/>
    <w:rsid w:val="00AC4E75"/>
    <w:rsid w:val="00AC55A8"/>
    <w:rsid w:val="00AC6075"/>
    <w:rsid w:val="00AC63D3"/>
    <w:rsid w:val="00AC6477"/>
    <w:rsid w:val="00AC6562"/>
    <w:rsid w:val="00AC6790"/>
    <w:rsid w:val="00AC6A2F"/>
    <w:rsid w:val="00AC6B86"/>
    <w:rsid w:val="00AC6FB3"/>
    <w:rsid w:val="00AC7AFC"/>
    <w:rsid w:val="00AC7CFA"/>
    <w:rsid w:val="00AC7EC7"/>
    <w:rsid w:val="00AD0AB1"/>
    <w:rsid w:val="00AD0FCC"/>
    <w:rsid w:val="00AD1570"/>
    <w:rsid w:val="00AD188F"/>
    <w:rsid w:val="00AD1DC3"/>
    <w:rsid w:val="00AD21C4"/>
    <w:rsid w:val="00AD2218"/>
    <w:rsid w:val="00AD23C0"/>
    <w:rsid w:val="00AD271B"/>
    <w:rsid w:val="00AD28F4"/>
    <w:rsid w:val="00AD2CDF"/>
    <w:rsid w:val="00AD3287"/>
    <w:rsid w:val="00AD333F"/>
    <w:rsid w:val="00AD34E9"/>
    <w:rsid w:val="00AD3602"/>
    <w:rsid w:val="00AD3734"/>
    <w:rsid w:val="00AD39FB"/>
    <w:rsid w:val="00AD3C70"/>
    <w:rsid w:val="00AD3FD3"/>
    <w:rsid w:val="00AD4503"/>
    <w:rsid w:val="00AD4F4E"/>
    <w:rsid w:val="00AD53F9"/>
    <w:rsid w:val="00AD5514"/>
    <w:rsid w:val="00AD5D8D"/>
    <w:rsid w:val="00AD6E31"/>
    <w:rsid w:val="00AD6F8E"/>
    <w:rsid w:val="00AD72BC"/>
    <w:rsid w:val="00AD75D1"/>
    <w:rsid w:val="00AD7A1D"/>
    <w:rsid w:val="00AD7E69"/>
    <w:rsid w:val="00AE073B"/>
    <w:rsid w:val="00AE0806"/>
    <w:rsid w:val="00AE0E8F"/>
    <w:rsid w:val="00AE1263"/>
    <w:rsid w:val="00AE19CC"/>
    <w:rsid w:val="00AE1AE9"/>
    <w:rsid w:val="00AE1DF4"/>
    <w:rsid w:val="00AE27FF"/>
    <w:rsid w:val="00AE2CE2"/>
    <w:rsid w:val="00AE33DE"/>
    <w:rsid w:val="00AE36DC"/>
    <w:rsid w:val="00AE3A00"/>
    <w:rsid w:val="00AE3BAE"/>
    <w:rsid w:val="00AE3CA2"/>
    <w:rsid w:val="00AE3CC6"/>
    <w:rsid w:val="00AE3CCC"/>
    <w:rsid w:val="00AE3D60"/>
    <w:rsid w:val="00AE3F14"/>
    <w:rsid w:val="00AE3FFF"/>
    <w:rsid w:val="00AE487F"/>
    <w:rsid w:val="00AE4A56"/>
    <w:rsid w:val="00AE5212"/>
    <w:rsid w:val="00AE52EA"/>
    <w:rsid w:val="00AE56AF"/>
    <w:rsid w:val="00AE56F5"/>
    <w:rsid w:val="00AE5CAE"/>
    <w:rsid w:val="00AE654E"/>
    <w:rsid w:val="00AE6F7B"/>
    <w:rsid w:val="00AE72EB"/>
    <w:rsid w:val="00AE749E"/>
    <w:rsid w:val="00AE7C75"/>
    <w:rsid w:val="00AE7D46"/>
    <w:rsid w:val="00AF051F"/>
    <w:rsid w:val="00AF05CD"/>
    <w:rsid w:val="00AF05E6"/>
    <w:rsid w:val="00AF07DC"/>
    <w:rsid w:val="00AF0842"/>
    <w:rsid w:val="00AF0D36"/>
    <w:rsid w:val="00AF115B"/>
    <w:rsid w:val="00AF13AF"/>
    <w:rsid w:val="00AF183F"/>
    <w:rsid w:val="00AF1A75"/>
    <w:rsid w:val="00AF1C0D"/>
    <w:rsid w:val="00AF2B1A"/>
    <w:rsid w:val="00AF32A4"/>
    <w:rsid w:val="00AF3604"/>
    <w:rsid w:val="00AF4091"/>
    <w:rsid w:val="00AF4455"/>
    <w:rsid w:val="00AF4506"/>
    <w:rsid w:val="00AF4567"/>
    <w:rsid w:val="00AF4C0F"/>
    <w:rsid w:val="00AF4D53"/>
    <w:rsid w:val="00AF5118"/>
    <w:rsid w:val="00AF51B8"/>
    <w:rsid w:val="00AF5273"/>
    <w:rsid w:val="00AF56DE"/>
    <w:rsid w:val="00AF57D0"/>
    <w:rsid w:val="00AF58FC"/>
    <w:rsid w:val="00AF5A33"/>
    <w:rsid w:val="00AF5A73"/>
    <w:rsid w:val="00AF69FB"/>
    <w:rsid w:val="00AF6D0E"/>
    <w:rsid w:val="00AF6D2C"/>
    <w:rsid w:val="00AF70AC"/>
    <w:rsid w:val="00AF7320"/>
    <w:rsid w:val="00AF7731"/>
    <w:rsid w:val="00AF7AF4"/>
    <w:rsid w:val="00AF7D51"/>
    <w:rsid w:val="00B000F3"/>
    <w:rsid w:val="00B00151"/>
    <w:rsid w:val="00B006CE"/>
    <w:rsid w:val="00B013AA"/>
    <w:rsid w:val="00B01B1F"/>
    <w:rsid w:val="00B02511"/>
    <w:rsid w:val="00B02545"/>
    <w:rsid w:val="00B02DA5"/>
    <w:rsid w:val="00B03269"/>
    <w:rsid w:val="00B041D8"/>
    <w:rsid w:val="00B04364"/>
    <w:rsid w:val="00B04394"/>
    <w:rsid w:val="00B0446B"/>
    <w:rsid w:val="00B04CB9"/>
    <w:rsid w:val="00B04FC9"/>
    <w:rsid w:val="00B059D4"/>
    <w:rsid w:val="00B05AED"/>
    <w:rsid w:val="00B05FD9"/>
    <w:rsid w:val="00B069C3"/>
    <w:rsid w:val="00B073F3"/>
    <w:rsid w:val="00B07B90"/>
    <w:rsid w:val="00B10152"/>
    <w:rsid w:val="00B10626"/>
    <w:rsid w:val="00B10F92"/>
    <w:rsid w:val="00B10FFE"/>
    <w:rsid w:val="00B111DA"/>
    <w:rsid w:val="00B1169D"/>
    <w:rsid w:val="00B11745"/>
    <w:rsid w:val="00B11BE0"/>
    <w:rsid w:val="00B125DE"/>
    <w:rsid w:val="00B12C08"/>
    <w:rsid w:val="00B12D77"/>
    <w:rsid w:val="00B131E8"/>
    <w:rsid w:val="00B13888"/>
    <w:rsid w:val="00B13B0F"/>
    <w:rsid w:val="00B143A8"/>
    <w:rsid w:val="00B143C0"/>
    <w:rsid w:val="00B1465E"/>
    <w:rsid w:val="00B14708"/>
    <w:rsid w:val="00B14CF8"/>
    <w:rsid w:val="00B14E73"/>
    <w:rsid w:val="00B152D6"/>
    <w:rsid w:val="00B15E5F"/>
    <w:rsid w:val="00B160C6"/>
    <w:rsid w:val="00B1767D"/>
    <w:rsid w:val="00B17D98"/>
    <w:rsid w:val="00B20492"/>
    <w:rsid w:val="00B20837"/>
    <w:rsid w:val="00B2099A"/>
    <w:rsid w:val="00B20A51"/>
    <w:rsid w:val="00B20B22"/>
    <w:rsid w:val="00B20D29"/>
    <w:rsid w:val="00B20DFE"/>
    <w:rsid w:val="00B20EEB"/>
    <w:rsid w:val="00B2152E"/>
    <w:rsid w:val="00B221D3"/>
    <w:rsid w:val="00B22679"/>
    <w:rsid w:val="00B22EE4"/>
    <w:rsid w:val="00B22F3A"/>
    <w:rsid w:val="00B230B0"/>
    <w:rsid w:val="00B2398A"/>
    <w:rsid w:val="00B23B25"/>
    <w:rsid w:val="00B23B98"/>
    <w:rsid w:val="00B23BC8"/>
    <w:rsid w:val="00B245A8"/>
    <w:rsid w:val="00B247C0"/>
    <w:rsid w:val="00B24A7F"/>
    <w:rsid w:val="00B24B3F"/>
    <w:rsid w:val="00B24E2D"/>
    <w:rsid w:val="00B25124"/>
    <w:rsid w:val="00B25364"/>
    <w:rsid w:val="00B25CA7"/>
    <w:rsid w:val="00B26693"/>
    <w:rsid w:val="00B26933"/>
    <w:rsid w:val="00B271EE"/>
    <w:rsid w:val="00B2781F"/>
    <w:rsid w:val="00B27A48"/>
    <w:rsid w:val="00B27C67"/>
    <w:rsid w:val="00B27D7A"/>
    <w:rsid w:val="00B309C6"/>
    <w:rsid w:val="00B30E10"/>
    <w:rsid w:val="00B3109E"/>
    <w:rsid w:val="00B312C8"/>
    <w:rsid w:val="00B3147C"/>
    <w:rsid w:val="00B316D0"/>
    <w:rsid w:val="00B320E9"/>
    <w:rsid w:val="00B324B8"/>
    <w:rsid w:val="00B32519"/>
    <w:rsid w:val="00B3268C"/>
    <w:rsid w:val="00B3307E"/>
    <w:rsid w:val="00B332B2"/>
    <w:rsid w:val="00B332DC"/>
    <w:rsid w:val="00B33714"/>
    <w:rsid w:val="00B337C2"/>
    <w:rsid w:val="00B33BA4"/>
    <w:rsid w:val="00B33BCA"/>
    <w:rsid w:val="00B34704"/>
    <w:rsid w:val="00B35651"/>
    <w:rsid w:val="00B359EC"/>
    <w:rsid w:val="00B35BD1"/>
    <w:rsid w:val="00B35C8A"/>
    <w:rsid w:val="00B35E23"/>
    <w:rsid w:val="00B35E3D"/>
    <w:rsid w:val="00B35F1F"/>
    <w:rsid w:val="00B360E3"/>
    <w:rsid w:val="00B3629C"/>
    <w:rsid w:val="00B3680B"/>
    <w:rsid w:val="00B36871"/>
    <w:rsid w:val="00B36D11"/>
    <w:rsid w:val="00B36E2E"/>
    <w:rsid w:val="00B37465"/>
    <w:rsid w:val="00B3774C"/>
    <w:rsid w:val="00B379E6"/>
    <w:rsid w:val="00B40559"/>
    <w:rsid w:val="00B407E5"/>
    <w:rsid w:val="00B41140"/>
    <w:rsid w:val="00B4140B"/>
    <w:rsid w:val="00B417B1"/>
    <w:rsid w:val="00B41E19"/>
    <w:rsid w:val="00B4236D"/>
    <w:rsid w:val="00B42B89"/>
    <w:rsid w:val="00B42E47"/>
    <w:rsid w:val="00B43A34"/>
    <w:rsid w:val="00B43A5F"/>
    <w:rsid w:val="00B43C44"/>
    <w:rsid w:val="00B43DFF"/>
    <w:rsid w:val="00B43FB5"/>
    <w:rsid w:val="00B4459F"/>
    <w:rsid w:val="00B44624"/>
    <w:rsid w:val="00B4488F"/>
    <w:rsid w:val="00B44FE6"/>
    <w:rsid w:val="00B45337"/>
    <w:rsid w:val="00B454FB"/>
    <w:rsid w:val="00B45B17"/>
    <w:rsid w:val="00B46060"/>
    <w:rsid w:val="00B4621F"/>
    <w:rsid w:val="00B468B1"/>
    <w:rsid w:val="00B46981"/>
    <w:rsid w:val="00B469D8"/>
    <w:rsid w:val="00B46C04"/>
    <w:rsid w:val="00B472DB"/>
    <w:rsid w:val="00B47600"/>
    <w:rsid w:val="00B47ACB"/>
    <w:rsid w:val="00B47B53"/>
    <w:rsid w:val="00B504F5"/>
    <w:rsid w:val="00B50613"/>
    <w:rsid w:val="00B516AD"/>
    <w:rsid w:val="00B51804"/>
    <w:rsid w:val="00B51ACE"/>
    <w:rsid w:val="00B51B05"/>
    <w:rsid w:val="00B51CEB"/>
    <w:rsid w:val="00B51F3D"/>
    <w:rsid w:val="00B520EF"/>
    <w:rsid w:val="00B523FF"/>
    <w:rsid w:val="00B52945"/>
    <w:rsid w:val="00B530BD"/>
    <w:rsid w:val="00B5476D"/>
    <w:rsid w:val="00B548C2"/>
    <w:rsid w:val="00B54923"/>
    <w:rsid w:val="00B54BF3"/>
    <w:rsid w:val="00B54C3D"/>
    <w:rsid w:val="00B54CED"/>
    <w:rsid w:val="00B55423"/>
    <w:rsid w:val="00B55751"/>
    <w:rsid w:val="00B557E9"/>
    <w:rsid w:val="00B55E3B"/>
    <w:rsid w:val="00B5675E"/>
    <w:rsid w:val="00B567FB"/>
    <w:rsid w:val="00B56CF2"/>
    <w:rsid w:val="00B57479"/>
    <w:rsid w:val="00B574F0"/>
    <w:rsid w:val="00B57542"/>
    <w:rsid w:val="00B60138"/>
    <w:rsid w:val="00B607BE"/>
    <w:rsid w:val="00B608AC"/>
    <w:rsid w:val="00B60B88"/>
    <w:rsid w:val="00B60CAF"/>
    <w:rsid w:val="00B614C3"/>
    <w:rsid w:val="00B61795"/>
    <w:rsid w:val="00B61E79"/>
    <w:rsid w:val="00B62249"/>
    <w:rsid w:val="00B6252D"/>
    <w:rsid w:val="00B6273B"/>
    <w:rsid w:val="00B62CE9"/>
    <w:rsid w:val="00B63031"/>
    <w:rsid w:val="00B6307B"/>
    <w:rsid w:val="00B6344D"/>
    <w:rsid w:val="00B637DA"/>
    <w:rsid w:val="00B638E2"/>
    <w:rsid w:val="00B63BC5"/>
    <w:rsid w:val="00B63F23"/>
    <w:rsid w:val="00B640BB"/>
    <w:rsid w:val="00B641EA"/>
    <w:rsid w:val="00B64762"/>
    <w:rsid w:val="00B6485B"/>
    <w:rsid w:val="00B648CA"/>
    <w:rsid w:val="00B649E1"/>
    <w:rsid w:val="00B64C17"/>
    <w:rsid w:val="00B64C5C"/>
    <w:rsid w:val="00B64FD9"/>
    <w:rsid w:val="00B65E11"/>
    <w:rsid w:val="00B65E90"/>
    <w:rsid w:val="00B666C8"/>
    <w:rsid w:val="00B66917"/>
    <w:rsid w:val="00B669E9"/>
    <w:rsid w:val="00B66BA4"/>
    <w:rsid w:val="00B66DBF"/>
    <w:rsid w:val="00B676B9"/>
    <w:rsid w:val="00B676BB"/>
    <w:rsid w:val="00B677B9"/>
    <w:rsid w:val="00B67A18"/>
    <w:rsid w:val="00B67E69"/>
    <w:rsid w:val="00B712FC"/>
    <w:rsid w:val="00B713A0"/>
    <w:rsid w:val="00B7153F"/>
    <w:rsid w:val="00B7208D"/>
    <w:rsid w:val="00B72604"/>
    <w:rsid w:val="00B7316B"/>
    <w:rsid w:val="00B7329D"/>
    <w:rsid w:val="00B73388"/>
    <w:rsid w:val="00B74547"/>
    <w:rsid w:val="00B748C8"/>
    <w:rsid w:val="00B749CC"/>
    <w:rsid w:val="00B74A9C"/>
    <w:rsid w:val="00B74F16"/>
    <w:rsid w:val="00B75540"/>
    <w:rsid w:val="00B75731"/>
    <w:rsid w:val="00B758B6"/>
    <w:rsid w:val="00B75B4C"/>
    <w:rsid w:val="00B76130"/>
    <w:rsid w:val="00B76A04"/>
    <w:rsid w:val="00B774BF"/>
    <w:rsid w:val="00B7770E"/>
    <w:rsid w:val="00B77AC0"/>
    <w:rsid w:val="00B800D0"/>
    <w:rsid w:val="00B8028D"/>
    <w:rsid w:val="00B807C7"/>
    <w:rsid w:val="00B80F12"/>
    <w:rsid w:val="00B80FF6"/>
    <w:rsid w:val="00B810FD"/>
    <w:rsid w:val="00B8153A"/>
    <w:rsid w:val="00B819CE"/>
    <w:rsid w:val="00B82039"/>
    <w:rsid w:val="00B82212"/>
    <w:rsid w:val="00B82517"/>
    <w:rsid w:val="00B82B45"/>
    <w:rsid w:val="00B82C4E"/>
    <w:rsid w:val="00B82EEC"/>
    <w:rsid w:val="00B837C7"/>
    <w:rsid w:val="00B837F7"/>
    <w:rsid w:val="00B83A8F"/>
    <w:rsid w:val="00B84D8F"/>
    <w:rsid w:val="00B84F7A"/>
    <w:rsid w:val="00B855EF"/>
    <w:rsid w:val="00B8567A"/>
    <w:rsid w:val="00B8592D"/>
    <w:rsid w:val="00B8601C"/>
    <w:rsid w:val="00B86AA7"/>
    <w:rsid w:val="00B86CB6"/>
    <w:rsid w:val="00B8741B"/>
    <w:rsid w:val="00B8754A"/>
    <w:rsid w:val="00B87D52"/>
    <w:rsid w:val="00B87DE4"/>
    <w:rsid w:val="00B90079"/>
    <w:rsid w:val="00B902A9"/>
    <w:rsid w:val="00B90CDD"/>
    <w:rsid w:val="00B90D43"/>
    <w:rsid w:val="00B91290"/>
    <w:rsid w:val="00B912B4"/>
    <w:rsid w:val="00B91369"/>
    <w:rsid w:val="00B91856"/>
    <w:rsid w:val="00B91B47"/>
    <w:rsid w:val="00B91B8D"/>
    <w:rsid w:val="00B91D09"/>
    <w:rsid w:val="00B91F7A"/>
    <w:rsid w:val="00B922E0"/>
    <w:rsid w:val="00B924B8"/>
    <w:rsid w:val="00B92811"/>
    <w:rsid w:val="00B92B21"/>
    <w:rsid w:val="00B930EF"/>
    <w:rsid w:val="00B93952"/>
    <w:rsid w:val="00B93D1D"/>
    <w:rsid w:val="00B93E41"/>
    <w:rsid w:val="00B93F87"/>
    <w:rsid w:val="00B94472"/>
    <w:rsid w:val="00B946C3"/>
    <w:rsid w:val="00B94884"/>
    <w:rsid w:val="00B948A9"/>
    <w:rsid w:val="00B94910"/>
    <w:rsid w:val="00B95017"/>
    <w:rsid w:val="00B95198"/>
    <w:rsid w:val="00B956C4"/>
    <w:rsid w:val="00B958CA"/>
    <w:rsid w:val="00B95B1A"/>
    <w:rsid w:val="00B95E81"/>
    <w:rsid w:val="00B96322"/>
    <w:rsid w:val="00B964E0"/>
    <w:rsid w:val="00B9668C"/>
    <w:rsid w:val="00B9691D"/>
    <w:rsid w:val="00B96B40"/>
    <w:rsid w:val="00B96C7B"/>
    <w:rsid w:val="00B96CE9"/>
    <w:rsid w:val="00B974AB"/>
    <w:rsid w:val="00B97A2F"/>
    <w:rsid w:val="00BA05A0"/>
    <w:rsid w:val="00BA0C31"/>
    <w:rsid w:val="00BA0C81"/>
    <w:rsid w:val="00BA0D73"/>
    <w:rsid w:val="00BA1068"/>
    <w:rsid w:val="00BA143E"/>
    <w:rsid w:val="00BA1450"/>
    <w:rsid w:val="00BA1B92"/>
    <w:rsid w:val="00BA1F1F"/>
    <w:rsid w:val="00BA2611"/>
    <w:rsid w:val="00BA2C17"/>
    <w:rsid w:val="00BA3599"/>
    <w:rsid w:val="00BA39DF"/>
    <w:rsid w:val="00BA3C90"/>
    <w:rsid w:val="00BA3E77"/>
    <w:rsid w:val="00BA4C0F"/>
    <w:rsid w:val="00BA53E7"/>
    <w:rsid w:val="00BA563B"/>
    <w:rsid w:val="00BA595D"/>
    <w:rsid w:val="00BA5F3A"/>
    <w:rsid w:val="00BA66F8"/>
    <w:rsid w:val="00BA6A87"/>
    <w:rsid w:val="00BA6BD8"/>
    <w:rsid w:val="00BA6F3D"/>
    <w:rsid w:val="00BA70B9"/>
    <w:rsid w:val="00BA720D"/>
    <w:rsid w:val="00BA7213"/>
    <w:rsid w:val="00BA7C26"/>
    <w:rsid w:val="00BA7ED4"/>
    <w:rsid w:val="00BB08DD"/>
    <w:rsid w:val="00BB0ADE"/>
    <w:rsid w:val="00BB0DD2"/>
    <w:rsid w:val="00BB1733"/>
    <w:rsid w:val="00BB17EE"/>
    <w:rsid w:val="00BB1C8F"/>
    <w:rsid w:val="00BB2A1A"/>
    <w:rsid w:val="00BB3023"/>
    <w:rsid w:val="00BB35EB"/>
    <w:rsid w:val="00BB3AB5"/>
    <w:rsid w:val="00BB3BD7"/>
    <w:rsid w:val="00BB3C98"/>
    <w:rsid w:val="00BB4169"/>
    <w:rsid w:val="00BB4242"/>
    <w:rsid w:val="00BB453C"/>
    <w:rsid w:val="00BB491B"/>
    <w:rsid w:val="00BB4A30"/>
    <w:rsid w:val="00BB50E4"/>
    <w:rsid w:val="00BB5459"/>
    <w:rsid w:val="00BB55DD"/>
    <w:rsid w:val="00BB6725"/>
    <w:rsid w:val="00BB6A09"/>
    <w:rsid w:val="00BB6A8D"/>
    <w:rsid w:val="00BB6E0E"/>
    <w:rsid w:val="00BB6E2D"/>
    <w:rsid w:val="00BB7484"/>
    <w:rsid w:val="00BB7713"/>
    <w:rsid w:val="00BB7BE7"/>
    <w:rsid w:val="00BB7C7C"/>
    <w:rsid w:val="00BC0040"/>
    <w:rsid w:val="00BC0051"/>
    <w:rsid w:val="00BC01C7"/>
    <w:rsid w:val="00BC0756"/>
    <w:rsid w:val="00BC079C"/>
    <w:rsid w:val="00BC0AAC"/>
    <w:rsid w:val="00BC253E"/>
    <w:rsid w:val="00BC2737"/>
    <w:rsid w:val="00BC285E"/>
    <w:rsid w:val="00BC29CD"/>
    <w:rsid w:val="00BC2C1C"/>
    <w:rsid w:val="00BC2C9F"/>
    <w:rsid w:val="00BC2FFE"/>
    <w:rsid w:val="00BC3833"/>
    <w:rsid w:val="00BC386B"/>
    <w:rsid w:val="00BC4166"/>
    <w:rsid w:val="00BC4274"/>
    <w:rsid w:val="00BC42BE"/>
    <w:rsid w:val="00BC49F3"/>
    <w:rsid w:val="00BC4C25"/>
    <w:rsid w:val="00BC514C"/>
    <w:rsid w:val="00BC540E"/>
    <w:rsid w:val="00BC61F4"/>
    <w:rsid w:val="00BC62DB"/>
    <w:rsid w:val="00BC6A00"/>
    <w:rsid w:val="00BC7077"/>
    <w:rsid w:val="00BC736C"/>
    <w:rsid w:val="00BC75D8"/>
    <w:rsid w:val="00BC7753"/>
    <w:rsid w:val="00BD025F"/>
    <w:rsid w:val="00BD03EE"/>
    <w:rsid w:val="00BD03F7"/>
    <w:rsid w:val="00BD09F4"/>
    <w:rsid w:val="00BD0F94"/>
    <w:rsid w:val="00BD1162"/>
    <w:rsid w:val="00BD134D"/>
    <w:rsid w:val="00BD1672"/>
    <w:rsid w:val="00BD16CE"/>
    <w:rsid w:val="00BD1794"/>
    <w:rsid w:val="00BD199D"/>
    <w:rsid w:val="00BD1B2C"/>
    <w:rsid w:val="00BD1D63"/>
    <w:rsid w:val="00BD1D6D"/>
    <w:rsid w:val="00BD31CC"/>
    <w:rsid w:val="00BD3AED"/>
    <w:rsid w:val="00BD3E38"/>
    <w:rsid w:val="00BD42A4"/>
    <w:rsid w:val="00BD4547"/>
    <w:rsid w:val="00BD45E8"/>
    <w:rsid w:val="00BD4606"/>
    <w:rsid w:val="00BD4754"/>
    <w:rsid w:val="00BD4773"/>
    <w:rsid w:val="00BD48A7"/>
    <w:rsid w:val="00BD4C12"/>
    <w:rsid w:val="00BD5069"/>
    <w:rsid w:val="00BD53FC"/>
    <w:rsid w:val="00BD6941"/>
    <w:rsid w:val="00BD6FEB"/>
    <w:rsid w:val="00BD7854"/>
    <w:rsid w:val="00BD7E2A"/>
    <w:rsid w:val="00BE0915"/>
    <w:rsid w:val="00BE0C5B"/>
    <w:rsid w:val="00BE0ED0"/>
    <w:rsid w:val="00BE12D0"/>
    <w:rsid w:val="00BE1909"/>
    <w:rsid w:val="00BE1930"/>
    <w:rsid w:val="00BE1DA0"/>
    <w:rsid w:val="00BE1E0C"/>
    <w:rsid w:val="00BE26F2"/>
    <w:rsid w:val="00BE2992"/>
    <w:rsid w:val="00BE3213"/>
    <w:rsid w:val="00BE33F0"/>
    <w:rsid w:val="00BE38A9"/>
    <w:rsid w:val="00BE3A91"/>
    <w:rsid w:val="00BE42AC"/>
    <w:rsid w:val="00BE46C6"/>
    <w:rsid w:val="00BE4DA6"/>
    <w:rsid w:val="00BE5143"/>
    <w:rsid w:val="00BE55AE"/>
    <w:rsid w:val="00BE5EC1"/>
    <w:rsid w:val="00BE60BC"/>
    <w:rsid w:val="00BE61E0"/>
    <w:rsid w:val="00BE691E"/>
    <w:rsid w:val="00BE6933"/>
    <w:rsid w:val="00BE6A41"/>
    <w:rsid w:val="00BE6B19"/>
    <w:rsid w:val="00BE6B8E"/>
    <w:rsid w:val="00BE6D4E"/>
    <w:rsid w:val="00BE6E56"/>
    <w:rsid w:val="00BE7B14"/>
    <w:rsid w:val="00BE7F2F"/>
    <w:rsid w:val="00BF0EB9"/>
    <w:rsid w:val="00BF0F6D"/>
    <w:rsid w:val="00BF0FD9"/>
    <w:rsid w:val="00BF1D65"/>
    <w:rsid w:val="00BF2308"/>
    <w:rsid w:val="00BF2691"/>
    <w:rsid w:val="00BF280C"/>
    <w:rsid w:val="00BF2DD5"/>
    <w:rsid w:val="00BF30D1"/>
    <w:rsid w:val="00BF3E40"/>
    <w:rsid w:val="00BF42E3"/>
    <w:rsid w:val="00BF4B70"/>
    <w:rsid w:val="00BF50B5"/>
    <w:rsid w:val="00BF512F"/>
    <w:rsid w:val="00BF59E1"/>
    <w:rsid w:val="00BF63E0"/>
    <w:rsid w:val="00BF644A"/>
    <w:rsid w:val="00BF78B6"/>
    <w:rsid w:val="00BF797A"/>
    <w:rsid w:val="00BF79D3"/>
    <w:rsid w:val="00BF7AAA"/>
    <w:rsid w:val="00C00AF9"/>
    <w:rsid w:val="00C00DB8"/>
    <w:rsid w:val="00C0170D"/>
    <w:rsid w:val="00C01B32"/>
    <w:rsid w:val="00C021AA"/>
    <w:rsid w:val="00C02227"/>
    <w:rsid w:val="00C02566"/>
    <w:rsid w:val="00C025D2"/>
    <w:rsid w:val="00C02618"/>
    <w:rsid w:val="00C026E3"/>
    <w:rsid w:val="00C0282B"/>
    <w:rsid w:val="00C030C9"/>
    <w:rsid w:val="00C035A4"/>
    <w:rsid w:val="00C03B73"/>
    <w:rsid w:val="00C03FAD"/>
    <w:rsid w:val="00C04300"/>
    <w:rsid w:val="00C044F9"/>
    <w:rsid w:val="00C04B90"/>
    <w:rsid w:val="00C05096"/>
    <w:rsid w:val="00C0511F"/>
    <w:rsid w:val="00C05BBA"/>
    <w:rsid w:val="00C062BB"/>
    <w:rsid w:val="00C06A59"/>
    <w:rsid w:val="00C075E3"/>
    <w:rsid w:val="00C07672"/>
    <w:rsid w:val="00C07A36"/>
    <w:rsid w:val="00C07F89"/>
    <w:rsid w:val="00C10ADB"/>
    <w:rsid w:val="00C10C18"/>
    <w:rsid w:val="00C11510"/>
    <w:rsid w:val="00C11595"/>
    <w:rsid w:val="00C1160B"/>
    <w:rsid w:val="00C11827"/>
    <w:rsid w:val="00C118B9"/>
    <w:rsid w:val="00C11C34"/>
    <w:rsid w:val="00C12BD9"/>
    <w:rsid w:val="00C12DE4"/>
    <w:rsid w:val="00C12F2D"/>
    <w:rsid w:val="00C1433D"/>
    <w:rsid w:val="00C1437F"/>
    <w:rsid w:val="00C143B1"/>
    <w:rsid w:val="00C14C1B"/>
    <w:rsid w:val="00C14CA2"/>
    <w:rsid w:val="00C15197"/>
    <w:rsid w:val="00C151B2"/>
    <w:rsid w:val="00C15448"/>
    <w:rsid w:val="00C161D7"/>
    <w:rsid w:val="00C16215"/>
    <w:rsid w:val="00C16AB9"/>
    <w:rsid w:val="00C16D6E"/>
    <w:rsid w:val="00C171B0"/>
    <w:rsid w:val="00C17295"/>
    <w:rsid w:val="00C173AE"/>
    <w:rsid w:val="00C17638"/>
    <w:rsid w:val="00C176AF"/>
    <w:rsid w:val="00C17837"/>
    <w:rsid w:val="00C17C14"/>
    <w:rsid w:val="00C20490"/>
    <w:rsid w:val="00C207BC"/>
    <w:rsid w:val="00C20D15"/>
    <w:rsid w:val="00C21AED"/>
    <w:rsid w:val="00C21D2C"/>
    <w:rsid w:val="00C224E1"/>
    <w:rsid w:val="00C22691"/>
    <w:rsid w:val="00C2365B"/>
    <w:rsid w:val="00C23A0D"/>
    <w:rsid w:val="00C23A42"/>
    <w:rsid w:val="00C240CA"/>
    <w:rsid w:val="00C2413D"/>
    <w:rsid w:val="00C241C0"/>
    <w:rsid w:val="00C2435E"/>
    <w:rsid w:val="00C24460"/>
    <w:rsid w:val="00C24DD0"/>
    <w:rsid w:val="00C25209"/>
    <w:rsid w:val="00C25E49"/>
    <w:rsid w:val="00C26B96"/>
    <w:rsid w:val="00C271D2"/>
    <w:rsid w:val="00C276E9"/>
    <w:rsid w:val="00C27A12"/>
    <w:rsid w:val="00C27D8E"/>
    <w:rsid w:val="00C30456"/>
    <w:rsid w:val="00C30460"/>
    <w:rsid w:val="00C307A6"/>
    <w:rsid w:val="00C30B29"/>
    <w:rsid w:val="00C30CBC"/>
    <w:rsid w:val="00C311F1"/>
    <w:rsid w:val="00C31DD1"/>
    <w:rsid w:val="00C31DD5"/>
    <w:rsid w:val="00C33838"/>
    <w:rsid w:val="00C33F0D"/>
    <w:rsid w:val="00C340D2"/>
    <w:rsid w:val="00C341C4"/>
    <w:rsid w:val="00C349A4"/>
    <w:rsid w:val="00C35284"/>
    <w:rsid w:val="00C36951"/>
    <w:rsid w:val="00C370D0"/>
    <w:rsid w:val="00C37263"/>
    <w:rsid w:val="00C374E4"/>
    <w:rsid w:val="00C374F9"/>
    <w:rsid w:val="00C37BF4"/>
    <w:rsid w:val="00C37D1C"/>
    <w:rsid w:val="00C37DA8"/>
    <w:rsid w:val="00C4079A"/>
    <w:rsid w:val="00C40A45"/>
    <w:rsid w:val="00C40EBC"/>
    <w:rsid w:val="00C40ECA"/>
    <w:rsid w:val="00C40F4B"/>
    <w:rsid w:val="00C410AE"/>
    <w:rsid w:val="00C417F8"/>
    <w:rsid w:val="00C41E5E"/>
    <w:rsid w:val="00C4208F"/>
    <w:rsid w:val="00C42AE6"/>
    <w:rsid w:val="00C42C46"/>
    <w:rsid w:val="00C4324D"/>
    <w:rsid w:val="00C433D0"/>
    <w:rsid w:val="00C43658"/>
    <w:rsid w:val="00C43B34"/>
    <w:rsid w:val="00C43BEF"/>
    <w:rsid w:val="00C44AF3"/>
    <w:rsid w:val="00C4561C"/>
    <w:rsid w:val="00C4561F"/>
    <w:rsid w:val="00C45AF0"/>
    <w:rsid w:val="00C4673F"/>
    <w:rsid w:val="00C46C4F"/>
    <w:rsid w:val="00C46E4D"/>
    <w:rsid w:val="00C46F5B"/>
    <w:rsid w:val="00C46FDE"/>
    <w:rsid w:val="00C47025"/>
    <w:rsid w:val="00C47118"/>
    <w:rsid w:val="00C47499"/>
    <w:rsid w:val="00C479D5"/>
    <w:rsid w:val="00C47AEB"/>
    <w:rsid w:val="00C47C7C"/>
    <w:rsid w:val="00C47CE6"/>
    <w:rsid w:val="00C501AF"/>
    <w:rsid w:val="00C50245"/>
    <w:rsid w:val="00C5053F"/>
    <w:rsid w:val="00C50744"/>
    <w:rsid w:val="00C50FBD"/>
    <w:rsid w:val="00C51219"/>
    <w:rsid w:val="00C51228"/>
    <w:rsid w:val="00C516A0"/>
    <w:rsid w:val="00C5241C"/>
    <w:rsid w:val="00C52BCE"/>
    <w:rsid w:val="00C52C26"/>
    <w:rsid w:val="00C53A68"/>
    <w:rsid w:val="00C53C52"/>
    <w:rsid w:val="00C53C9E"/>
    <w:rsid w:val="00C5400D"/>
    <w:rsid w:val="00C54092"/>
    <w:rsid w:val="00C5435F"/>
    <w:rsid w:val="00C5442E"/>
    <w:rsid w:val="00C54467"/>
    <w:rsid w:val="00C54DB6"/>
    <w:rsid w:val="00C55073"/>
    <w:rsid w:val="00C55101"/>
    <w:rsid w:val="00C55AAF"/>
    <w:rsid w:val="00C566BD"/>
    <w:rsid w:val="00C56925"/>
    <w:rsid w:val="00C57788"/>
    <w:rsid w:val="00C57AAD"/>
    <w:rsid w:val="00C57D97"/>
    <w:rsid w:val="00C60E43"/>
    <w:rsid w:val="00C612D6"/>
    <w:rsid w:val="00C61A0C"/>
    <w:rsid w:val="00C61C48"/>
    <w:rsid w:val="00C62207"/>
    <w:rsid w:val="00C622A6"/>
    <w:rsid w:val="00C62449"/>
    <w:rsid w:val="00C626C7"/>
    <w:rsid w:val="00C62D51"/>
    <w:rsid w:val="00C62D8A"/>
    <w:rsid w:val="00C62F70"/>
    <w:rsid w:val="00C63041"/>
    <w:rsid w:val="00C63FAA"/>
    <w:rsid w:val="00C642B0"/>
    <w:rsid w:val="00C64BB2"/>
    <w:rsid w:val="00C65559"/>
    <w:rsid w:val="00C655E4"/>
    <w:rsid w:val="00C65670"/>
    <w:rsid w:val="00C65695"/>
    <w:rsid w:val="00C65A2B"/>
    <w:rsid w:val="00C660CE"/>
    <w:rsid w:val="00C660EE"/>
    <w:rsid w:val="00C66594"/>
    <w:rsid w:val="00C6674A"/>
    <w:rsid w:val="00C66E6D"/>
    <w:rsid w:val="00C674E7"/>
    <w:rsid w:val="00C67AD0"/>
    <w:rsid w:val="00C67BC2"/>
    <w:rsid w:val="00C67FD1"/>
    <w:rsid w:val="00C700B2"/>
    <w:rsid w:val="00C70587"/>
    <w:rsid w:val="00C706FA"/>
    <w:rsid w:val="00C72520"/>
    <w:rsid w:val="00C73DA4"/>
    <w:rsid w:val="00C74245"/>
    <w:rsid w:val="00C74624"/>
    <w:rsid w:val="00C74C76"/>
    <w:rsid w:val="00C74F60"/>
    <w:rsid w:val="00C753FC"/>
    <w:rsid w:val="00C756D9"/>
    <w:rsid w:val="00C75F46"/>
    <w:rsid w:val="00C7685C"/>
    <w:rsid w:val="00C76A4F"/>
    <w:rsid w:val="00C77600"/>
    <w:rsid w:val="00C77A0B"/>
    <w:rsid w:val="00C77EDF"/>
    <w:rsid w:val="00C77EF2"/>
    <w:rsid w:val="00C801BB"/>
    <w:rsid w:val="00C809D3"/>
    <w:rsid w:val="00C809F4"/>
    <w:rsid w:val="00C80DF2"/>
    <w:rsid w:val="00C80E36"/>
    <w:rsid w:val="00C812D0"/>
    <w:rsid w:val="00C817DC"/>
    <w:rsid w:val="00C81FA2"/>
    <w:rsid w:val="00C82108"/>
    <w:rsid w:val="00C821AA"/>
    <w:rsid w:val="00C823A6"/>
    <w:rsid w:val="00C825EB"/>
    <w:rsid w:val="00C82B0E"/>
    <w:rsid w:val="00C82E13"/>
    <w:rsid w:val="00C83481"/>
    <w:rsid w:val="00C83950"/>
    <w:rsid w:val="00C84717"/>
    <w:rsid w:val="00C84801"/>
    <w:rsid w:val="00C851F8"/>
    <w:rsid w:val="00C85233"/>
    <w:rsid w:val="00C85791"/>
    <w:rsid w:val="00C858E2"/>
    <w:rsid w:val="00C862CB"/>
    <w:rsid w:val="00C86523"/>
    <w:rsid w:val="00C86863"/>
    <w:rsid w:val="00C87025"/>
    <w:rsid w:val="00C87911"/>
    <w:rsid w:val="00C87DF7"/>
    <w:rsid w:val="00C87E83"/>
    <w:rsid w:val="00C87E9A"/>
    <w:rsid w:val="00C9037A"/>
    <w:rsid w:val="00C9084B"/>
    <w:rsid w:val="00C9158C"/>
    <w:rsid w:val="00C91871"/>
    <w:rsid w:val="00C91C20"/>
    <w:rsid w:val="00C92455"/>
    <w:rsid w:val="00C927B2"/>
    <w:rsid w:val="00C92A4E"/>
    <w:rsid w:val="00C92A69"/>
    <w:rsid w:val="00C92B4A"/>
    <w:rsid w:val="00C93336"/>
    <w:rsid w:val="00C94782"/>
    <w:rsid w:val="00C950D2"/>
    <w:rsid w:val="00C95654"/>
    <w:rsid w:val="00C956BE"/>
    <w:rsid w:val="00C95D45"/>
    <w:rsid w:val="00C963A0"/>
    <w:rsid w:val="00C96CC1"/>
    <w:rsid w:val="00C9726B"/>
    <w:rsid w:val="00C97C41"/>
    <w:rsid w:val="00C97CF1"/>
    <w:rsid w:val="00CA0217"/>
    <w:rsid w:val="00CA04BF"/>
    <w:rsid w:val="00CA0844"/>
    <w:rsid w:val="00CA0D1B"/>
    <w:rsid w:val="00CA0DC7"/>
    <w:rsid w:val="00CA1558"/>
    <w:rsid w:val="00CA1877"/>
    <w:rsid w:val="00CA2311"/>
    <w:rsid w:val="00CA278D"/>
    <w:rsid w:val="00CA2B50"/>
    <w:rsid w:val="00CA2DEA"/>
    <w:rsid w:val="00CA34FF"/>
    <w:rsid w:val="00CA3503"/>
    <w:rsid w:val="00CA3A8F"/>
    <w:rsid w:val="00CA3EC5"/>
    <w:rsid w:val="00CA3FE7"/>
    <w:rsid w:val="00CA4369"/>
    <w:rsid w:val="00CA4876"/>
    <w:rsid w:val="00CA4897"/>
    <w:rsid w:val="00CA5498"/>
    <w:rsid w:val="00CA56D8"/>
    <w:rsid w:val="00CA5A16"/>
    <w:rsid w:val="00CA5AB3"/>
    <w:rsid w:val="00CA5E61"/>
    <w:rsid w:val="00CA5F57"/>
    <w:rsid w:val="00CA6115"/>
    <w:rsid w:val="00CA62F2"/>
    <w:rsid w:val="00CA69FD"/>
    <w:rsid w:val="00CA71D0"/>
    <w:rsid w:val="00CA73E8"/>
    <w:rsid w:val="00CA75BF"/>
    <w:rsid w:val="00CA78A2"/>
    <w:rsid w:val="00CB068C"/>
    <w:rsid w:val="00CB0A78"/>
    <w:rsid w:val="00CB0AB4"/>
    <w:rsid w:val="00CB0DC1"/>
    <w:rsid w:val="00CB1375"/>
    <w:rsid w:val="00CB1486"/>
    <w:rsid w:val="00CB14D3"/>
    <w:rsid w:val="00CB17DD"/>
    <w:rsid w:val="00CB1E46"/>
    <w:rsid w:val="00CB1EA0"/>
    <w:rsid w:val="00CB1EF8"/>
    <w:rsid w:val="00CB26E6"/>
    <w:rsid w:val="00CB2A79"/>
    <w:rsid w:val="00CB353F"/>
    <w:rsid w:val="00CB35F9"/>
    <w:rsid w:val="00CB3827"/>
    <w:rsid w:val="00CB3BE3"/>
    <w:rsid w:val="00CB3E49"/>
    <w:rsid w:val="00CB4082"/>
    <w:rsid w:val="00CB43C7"/>
    <w:rsid w:val="00CB4C6C"/>
    <w:rsid w:val="00CB4EB3"/>
    <w:rsid w:val="00CB502F"/>
    <w:rsid w:val="00CB5674"/>
    <w:rsid w:val="00CB568F"/>
    <w:rsid w:val="00CB56BC"/>
    <w:rsid w:val="00CB5841"/>
    <w:rsid w:val="00CB5CDC"/>
    <w:rsid w:val="00CB5E83"/>
    <w:rsid w:val="00CB6019"/>
    <w:rsid w:val="00CB62EE"/>
    <w:rsid w:val="00CB698B"/>
    <w:rsid w:val="00CB6B71"/>
    <w:rsid w:val="00CB7C07"/>
    <w:rsid w:val="00CC0286"/>
    <w:rsid w:val="00CC0A19"/>
    <w:rsid w:val="00CC0DDD"/>
    <w:rsid w:val="00CC10A4"/>
    <w:rsid w:val="00CC1143"/>
    <w:rsid w:val="00CC16FA"/>
    <w:rsid w:val="00CC199E"/>
    <w:rsid w:val="00CC1D8B"/>
    <w:rsid w:val="00CC29CE"/>
    <w:rsid w:val="00CC2B46"/>
    <w:rsid w:val="00CC2CEE"/>
    <w:rsid w:val="00CC2EAD"/>
    <w:rsid w:val="00CC31E1"/>
    <w:rsid w:val="00CC31E7"/>
    <w:rsid w:val="00CC36D9"/>
    <w:rsid w:val="00CC3D68"/>
    <w:rsid w:val="00CC46A2"/>
    <w:rsid w:val="00CC48E9"/>
    <w:rsid w:val="00CC48F6"/>
    <w:rsid w:val="00CC4C1E"/>
    <w:rsid w:val="00CC51CA"/>
    <w:rsid w:val="00CC5217"/>
    <w:rsid w:val="00CC54E9"/>
    <w:rsid w:val="00CC569A"/>
    <w:rsid w:val="00CC575A"/>
    <w:rsid w:val="00CC5EA9"/>
    <w:rsid w:val="00CC629E"/>
    <w:rsid w:val="00CC64CC"/>
    <w:rsid w:val="00CC6935"/>
    <w:rsid w:val="00CC6A85"/>
    <w:rsid w:val="00CC6CC9"/>
    <w:rsid w:val="00CC6EAE"/>
    <w:rsid w:val="00CC7107"/>
    <w:rsid w:val="00CC7505"/>
    <w:rsid w:val="00CC7977"/>
    <w:rsid w:val="00CC7DCD"/>
    <w:rsid w:val="00CD0C70"/>
    <w:rsid w:val="00CD0E72"/>
    <w:rsid w:val="00CD1385"/>
    <w:rsid w:val="00CD1A66"/>
    <w:rsid w:val="00CD1AA6"/>
    <w:rsid w:val="00CD1FF9"/>
    <w:rsid w:val="00CD23E6"/>
    <w:rsid w:val="00CD2DE8"/>
    <w:rsid w:val="00CD37F8"/>
    <w:rsid w:val="00CD3BB8"/>
    <w:rsid w:val="00CD3D0F"/>
    <w:rsid w:val="00CD4375"/>
    <w:rsid w:val="00CD4448"/>
    <w:rsid w:val="00CD452E"/>
    <w:rsid w:val="00CD4CBB"/>
    <w:rsid w:val="00CD4D78"/>
    <w:rsid w:val="00CD508A"/>
    <w:rsid w:val="00CD576C"/>
    <w:rsid w:val="00CD582C"/>
    <w:rsid w:val="00CD5A76"/>
    <w:rsid w:val="00CD645B"/>
    <w:rsid w:val="00CD6A63"/>
    <w:rsid w:val="00CD6EBC"/>
    <w:rsid w:val="00CD73B5"/>
    <w:rsid w:val="00CD746A"/>
    <w:rsid w:val="00CD7983"/>
    <w:rsid w:val="00CD7DBF"/>
    <w:rsid w:val="00CD7F73"/>
    <w:rsid w:val="00CE01C6"/>
    <w:rsid w:val="00CE046C"/>
    <w:rsid w:val="00CE0866"/>
    <w:rsid w:val="00CE0C0A"/>
    <w:rsid w:val="00CE0DE5"/>
    <w:rsid w:val="00CE1372"/>
    <w:rsid w:val="00CE15D0"/>
    <w:rsid w:val="00CE1919"/>
    <w:rsid w:val="00CE1A28"/>
    <w:rsid w:val="00CE1AC8"/>
    <w:rsid w:val="00CE2625"/>
    <w:rsid w:val="00CE2AEA"/>
    <w:rsid w:val="00CE2AF2"/>
    <w:rsid w:val="00CE3022"/>
    <w:rsid w:val="00CE324D"/>
    <w:rsid w:val="00CE40B4"/>
    <w:rsid w:val="00CE4356"/>
    <w:rsid w:val="00CE4417"/>
    <w:rsid w:val="00CE4F63"/>
    <w:rsid w:val="00CE53B7"/>
    <w:rsid w:val="00CE555B"/>
    <w:rsid w:val="00CE5838"/>
    <w:rsid w:val="00CE5B44"/>
    <w:rsid w:val="00CE5D81"/>
    <w:rsid w:val="00CE5DF2"/>
    <w:rsid w:val="00CE63EF"/>
    <w:rsid w:val="00CE6DF7"/>
    <w:rsid w:val="00CE7288"/>
    <w:rsid w:val="00CE7535"/>
    <w:rsid w:val="00CF086F"/>
    <w:rsid w:val="00CF0AE7"/>
    <w:rsid w:val="00CF0C6F"/>
    <w:rsid w:val="00CF0F0C"/>
    <w:rsid w:val="00CF109F"/>
    <w:rsid w:val="00CF182C"/>
    <w:rsid w:val="00CF2908"/>
    <w:rsid w:val="00CF2D8E"/>
    <w:rsid w:val="00CF30DF"/>
    <w:rsid w:val="00CF314B"/>
    <w:rsid w:val="00CF32AC"/>
    <w:rsid w:val="00CF3DB3"/>
    <w:rsid w:val="00CF3EA6"/>
    <w:rsid w:val="00CF41ED"/>
    <w:rsid w:val="00CF4376"/>
    <w:rsid w:val="00CF458B"/>
    <w:rsid w:val="00CF48C2"/>
    <w:rsid w:val="00CF4D0E"/>
    <w:rsid w:val="00CF506C"/>
    <w:rsid w:val="00CF508C"/>
    <w:rsid w:val="00CF5FE1"/>
    <w:rsid w:val="00CF65DB"/>
    <w:rsid w:val="00CF6664"/>
    <w:rsid w:val="00CF68A9"/>
    <w:rsid w:val="00CF7002"/>
    <w:rsid w:val="00CF7132"/>
    <w:rsid w:val="00CF7A64"/>
    <w:rsid w:val="00D002A3"/>
    <w:rsid w:val="00D00309"/>
    <w:rsid w:val="00D00863"/>
    <w:rsid w:val="00D00B4F"/>
    <w:rsid w:val="00D00C53"/>
    <w:rsid w:val="00D00C58"/>
    <w:rsid w:val="00D00D56"/>
    <w:rsid w:val="00D00FDF"/>
    <w:rsid w:val="00D012AF"/>
    <w:rsid w:val="00D01567"/>
    <w:rsid w:val="00D01CD6"/>
    <w:rsid w:val="00D0230A"/>
    <w:rsid w:val="00D023C0"/>
    <w:rsid w:val="00D02E5F"/>
    <w:rsid w:val="00D02ED1"/>
    <w:rsid w:val="00D036F1"/>
    <w:rsid w:val="00D03E48"/>
    <w:rsid w:val="00D03FAE"/>
    <w:rsid w:val="00D0407E"/>
    <w:rsid w:val="00D049CA"/>
    <w:rsid w:val="00D04A65"/>
    <w:rsid w:val="00D04ACE"/>
    <w:rsid w:val="00D04C63"/>
    <w:rsid w:val="00D04F49"/>
    <w:rsid w:val="00D052A5"/>
    <w:rsid w:val="00D05305"/>
    <w:rsid w:val="00D05466"/>
    <w:rsid w:val="00D05BEE"/>
    <w:rsid w:val="00D05CF4"/>
    <w:rsid w:val="00D05E95"/>
    <w:rsid w:val="00D060C8"/>
    <w:rsid w:val="00D060F5"/>
    <w:rsid w:val="00D06183"/>
    <w:rsid w:val="00D06409"/>
    <w:rsid w:val="00D0666E"/>
    <w:rsid w:val="00D0695E"/>
    <w:rsid w:val="00D069B1"/>
    <w:rsid w:val="00D06D24"/>
    <w:rsid w:val="00D06E5F"/>
    <w:rsid w:val="00D1057E"/>
    <w:rsid w:val="00D1063B"/>
    <w:rsid w:val="00D11193"/>
    <w:rsid w:val="00D1135B"/>
    <w:rsid w:val="00D1154D"/>
    <w:rsid w:val="00D117E4"/>
    <w:rsid w:val="00D1180B"/>
    <w:rsid w:val="00D118FF"/>
    <w:rsid w:val="00D12085"/>
    <w:rsid w:val="00D125AA"/>
    <w:rsid w:val="00D13232"/>
    <w:rsid w:val="00D13AB6"/>
    <w:rsid w:val="00D14024"/>
    <w:rsid w:val="00D143D8"/>
    <w:rsid w:val="00D1515F"/>
    <w:rsid w:val="00D15AD7"/>
    <w:rsid w:val="00D15B95"/>
    <w:rsid w:val="00D16776"/>
    <w:rsid w:val="00D16AC5"/>
    <w:rsid w:val="00D16B2E"/>
    <w:rsid w:val="00D16BC9"/>
    <w:rsid w:val="00D16C3C"/>
    <w:rsid w:val="00D16CA8"/>
    <w:rsid w:val="00D16E72"/>
    <w:rsid w:val="00D17101"/>
    <w:rsid w:val="00D179C3"/>
    <w:rsid w:val="00D20650"/>
    <w:rsid w:val="00D2119A"/>
    <w:rsid w:val="00D212E1"/>
    <w:rsid w:val="00D21D7F"/>
    <w:rsid w:val="00D21E3F"/>
    <w:rsid w:val="00D21F1C"/>
    <w:rsid w:val="00D21F4B"/>
    <w:rsid w:val="00D2207A"/>
    <w:rsid w:val="00D22403"/>
    <w:rsid w:val="00D227FE"/>
    <w:rsid w:val="00D23327"/>
    <w:rsid w:val="00D2339E"/>
    <w:rsid w:val="00D23419"/>
    <w:rsid w:val="00D238A1"/>
    <w:rsid w:val="00D23AE0"/>
    <w:rsid w:val="00D241B5"/>
    <w:rsid w:val="00D24704"/>
    <w:rsid w:val="00D24AC8"/>
    <w:rsid w:val="00D24D3E"/>
    <w:rsid w:val="00D25305"/>
    <w:rsid w:val="00D25408"/>
    <w:rsid w:val="00D25AE4"/>
    <w:rsid w:val="00D26064"/>
    <w:rsid w:val="00D260A7"/>
    <w:rsid w:val="00D261BA"/>
    <w:rsid w:val="00D26290"/>
    <w:rsid w:val="00D26442"/>
    <w:rsid w:val="00D26DC0"/>
    <w:rsid w:val="00D26F99"/>
    <w:rsid w:val="00D272F2"/>
    <w:rsid w:val="00D273A4"/>
    <w:rsid w:val="00D275AA"/>
    <w:rsid w:val="00D27A7D"/>
    <w:rsid w:val="00D27D5B"/>
    <w:rsid w:val="00D27DE4"/>
    <w:rsid w:val="00D27F5A"/>
    <w:rsid w:val="00D3008F"/>
    <w:rsid w:val="00D309CE"/>
    <w:rsid w:val="00D30EE2"/>
    <w:rsid w:val="00D3167F"/>
    <w:rsid w:val="00D31B09"/>
    <w:rsid w:val="00D32547"/>
    <w:rsid w:val="00D32842"/>
    <w:rsid w:val="00D3348D"/>
    <w:rsid w:val="00D341C1"/>
    <w:rsid w:val="00D34574"/>
    <w:rsid w:val="00D35205"/>
    <w:rsid w:val="00D355F7"/>
    <w:rsid w:val="00D35D20"/>
    <w:rsid w:val="00D36677"/>
    <w:rsid w:val="00D366F4"/>
    <w:rsid w:val="00D36F0D"/>
    <w:rsid w:val="00D37283"/>
    <w:rsid w:val="00D37539"/>
    <w:rsid w:val="00D37823"/>
    <w:rsid w:val="00D37A65"/>
    <w:rsid w:val="00D37B88"/>
    <w:rsid w:val="00D37D46"/>
    <w:rsid w:val="00D4016C"/>
    <w:rsid w:val="00D40F4B"/>
    <w:rsid w:val="00D4113F"/>
    <w:rsid w:val="00D420B0"/>
    <w:rsid w:val="00D423E5"/>
    <w:rsid w:val="00D42F26"/>
    <w:rsid w:val="00D436C7"/>
    <w:rsid w:val="00D43B9D"/>
    <w:rsid w:val="00D43D1B"/>
    <w:rsid w:val="00D440E4"/>
    <w:rsid w:val="00D4454B"/>
    <w:rsid w:val="00D44E8E"/>
    <w:rsid w:val="00D45957"/>
    <w:rsid w:val="00D46141"/>
    <w:rsid w:val="00D4665D"/>
    <w:rsid w:val="00D46772"/>
    <w:rsid w:val="00D471B2"/>
    <w:rsid w:val="00D471EE"/>
    <w:rsid w:val="00D47596"/>
    <w:rsid w:val="00D50327"/>
    <w:rsid w:val="00D50732"/>
    <w:rsid w:val="00D50A15"/>
    <w:rsid w:val="00D51149"/>
    <w:rsid w:val="00D51419"/>
    <w:rsid w:val="00D523C6"/>
    <w:rsid w:val="00D527A1"/>
    <w:rsid w:val="00D52B96"/>
    <w:rsid w:val="00D530DE"/>
    <w:rsid w:val="00D5311B"/>
    <w:rsid w:val="00D535F8"/>
    <w:rsid w:val="00D5378C"/>
    <w:rsid w:val="00D539D4"/>
    <w:rsid w:val="00D540BE"/>
    <w:rsid w:val="00D54306"/>
    <w:rsid w:val="00D5479A"/>
    <w:rsid w:val="00D5538D"/>
    <w:rsid w:val="00D553DA"/>
    <w:rsid w:val="00D55E51"/>
    <w:rsid w:val="00D56277"/>
    <w:rsid w:val="00D56718"/>
    <w:rsid w:val="00D56A66"/>
    <w:rsid w:val="00D600D3"/>
    <w:rsid w:val="00D60297"/>
    <w:rsid w:val="00D60ED5"/>
    <w:rsid w:val="00D6115F"/>
    <w:rsid w:val="00D617FC"/>
    <w:rsid w:val="00D61D65"/>
    <w:rsid w:val="00D61E15"/>
    <w:rsid w:val="00D61E69"/>
    <w:rsid w:val="00D620E9"/>
    <w:rsid w:val="00D62324"/>
    <w:rsid w:val="00D6268F"/>
    <w:rsid w:val="00D62F29"/>
    <w:rsid w:val="00D632DC"/>
    <w:rsid w:val="00D6331B"/>
    <w:rsid w:val="00D64288"/>
    <w:rsid w:val="00D64B08"/>
    <w:rsid w:val="00D64DC4"/>
    <w:rsid w:val="00D6583F"/>
    <w:rsid w:val="00D6610B"/>
    <w:rsid w:val="00D666C8"/>
    <w:rsid w:val="00D669AF"/>
    <w:rsid w:val="00D66A3C"/>
    <w:rsid w:val="00D66A55"/>
    <w:rsid w:val="00D66BF7"/>
    <w:rsid w:val="00D677BD"/>
    <w:rsid w:val="00D70204"/>
    <w:rsid w:val="00D703B5"/>
    <w:rsid w:val="00D70E7C"/>
    <w:rsid w:val="00D7142D"/>
    <w:rsid w:val="00D714E0"/>
    <w:rsid w:val="00D724D6"/>
    <w:rsid w:val="00D725EE"/>
    <w:rsid w:val="00D7280D"/>
    <w:rsid w:val="00D7284E"/>
    <w:rsid w:val="00D72883"/>
    <w:rsid w:val="00D728D6"/>
    <w:rsid w:val="00D72FDA"/>
    <w:rsid w:val="00D73486"/>
    <w:rsid w:val="00D737E9"/>
    <w:rsid w:val="00D73AE0"/>
    <w:rsid w:val="00D73D37"/>
    <w:rsid w:val="00D73D8B"/>
    <w:rsid w:val="00D741F3"/>
    <w:rsid w:val="00D747D9"/>
    <w:rsid w:val="00D74F9E"/>
    <w:rsid w:val="00D755E3"/>
    <w:rsid w:val="00D75A4E"/>
    <w:rsid w:val="00D760AB"/>
    <w:rsid w:val="00D76CB8"/>
    <w:rsid w:val="00D76CD2"/>
    <w:rsid w:val="00D77335"/>
    <w:rsid w:val="00D774F0"/>
    <w:rsid w:val="00D77735"/>
    <w:rsid w:val="00D77B4F"/>
    <w:rsid w:val="00D77BC9"/>
    <w:rsid w:val="00D77D35"/>
    <w:rsid w:val="00D80548"/>
    <w:rsid w:val="00D80DF8"/>
    <w:rsid w:val="00D81AF3"/>
    <w:rsid w:val="00D823BA"/>
    <w:rsid w:val="00D82640"/>
    <w:rsid w:val="00D827B6"/>
    <w:rsid w:val="00D82881"/>
    <w:rsid w:val="00D8354C"/>
    <w:rsid w:val="00D83666"/>
    <w:rsid w:val="00D83D25"/>
    <w:rsid w:val="00D84650"/>
    <w:rsid w:val="00D848A1"/>
    <w:rsid w:val="00D84C62"/>
    <w:rsid w:val="00D85635"/>
    <w:rsid w:val="00D859F5"/>
    <w:rsid w:val="00D85B20"/>
    <w:rsid w:val="00D85F54"/>
    <w:rsid w:val="00D864A0"/>
    <w:rsid w:val="00D8666B"/>
    <w:rsid w:val="00D86878"/>
    <w:rsid w:val="00D86D13"/>
    <w:rsid w:val="00D86DD8"/>
    <w:rsid w:val="00D87389"/>
    <w:rsid w:val="00D874EB"/>
    <w:rsid w:val="00D8786E"/>
    <w:rsid w:val="00D90232"/>
    <w:rsid w:val="00D9032A"/>
    <w:rsid w:val="00D90623"/>
    <w:rsid w:val="00D90B24"/>
    <w:rsid w:val="00D91229"/>
    <w:rsid w:val="00D91246"/>
    <w:rsid w:val="00D9164E"/>
    <w:rsid w:val="00D916C9"/>
    <w:rsid w:val="00D91C2B"/>
    <w:rsid w:val="00D91E5D"/>
    <w:rsid w:val="00D921AE"/>
    <w:rsid w:val="00D9220F"/>
    <w:rsid w:val="00D9229F"/>
    <w:rsid w:val="00D926A2"/>
    <w:rsid w:val="00D92C89"/>
    <w:rsid w:val="00D92FB8"/>
    <w:rsid w:val="00D93F53"/>
    <w:rsid w:val="00D94585"/>
    <w:rsid w:val="00D95274"/>
    <w:rsid w:val="00D9567C"/>
    <w:rsid w:val="00D957C0"/>
    <w:rsid w:val="00D9660A"/>
    <w:rsid w:val="00D96705"/>
    <w:rsid w:val="00D96B53"/>
    <w:rsid w:val="00D96DE3"/>
    <w:rsid w:val="00D97143"/>
    <w:rsid w:val="00D9799E"/>
    <w:rsid w:val="00DA292E"/>
    <w:rsid w:val="00DA2B37"/>
    <w:rsid w:val="00DA2DDB"/>
    <w:rsid w:val="00DA3260"/>
    <w:rsid w:val="00DA3FBE"/>
    <w:rsid w:val="00DA4173"/>
    <w:rsid w:val="00DA48E7"/>
    <w:rsid w:val="00DA4A9C"/>
    <w:rsid w:val="00DA4D34"/>
    <w:rsid w:val="00DA5159"/>
    <w:rsid w:val="00DA55B5"/>
    <w:rsid w:val="00DA5C20"/>
    <w:rsid w:val="00DA5F6A"/>
    <w:rsid w:val="00DA61A4"/>
    <w:rsid w:val="00DB006E"/>
    <w:rsid w:val="00DB0296"/>
    <w:rsid w:val="00DB0A69"/>
    <w:rsid w:val="00DB0B08"/>
    <w:rsid w:val="00DB0C98"/>
    <w:rsid w:val="00DB0F35"/>
    <w:rsid w:val="00DB12FC"/>
    <w:rsid w:val="00DB13B7"/>
    <w:rsid w:val="00DB1649"/>
    <w:rsid w:val="00DB21CB"/>
    <w:rsid w:val="00DB25F6"/>
    <w:rsid w:val="00DB2FB4"/>
    <w:rsid w:val="00DB34C0"/>
    <w:rsid w:val="00DB3DD4"/>
    <w:rsid w:val="00DB4EE1"/>
    <w:rsid w:val="00DB5097"/>
    <w:rsid w:val="00DB54CF"/>
    <w:rsid w:val="00DB5D0A"/>
    <w:rsid w:val="00DB6228"/>
    <w:rsid w:val="00DB64AC"/>
    <w:rsid w:val="00DB66C1"/>
    <w:rsid w:val="00DB6881"/>
    <w:rsid w:val="00DB690E"/>
    <w:rsid w:val="00DB69B8"/>
    <w:rsid w:val="00DB69BC"/>
    <w:rsid w:val="00DB6A81"/>
    <w:rsid w:val="00DB6B06"/>
    <w:rsid w:val="00DB6D6D"/>
    <w:rsid w:val="00DB7030"/>
    <w:rsid w:val="00DB7468"/>
    <w:rsid w:val="00DB75FB"/>
    <w:rsid w:val="00DB7C7C"/>
    <w:rsid w:val="00DB7E68"/>
    <w:rsid w:val="00DC076D"/>
    <w:rsid w:val="00DC1AFC"/>
    <w:rsid w:val="00DC2431"/>
    <w:rsid w:val="00DC2CFD"/>
    <w:rsid w:val="00DC2E4F"/>
    <w:rsid w:val="00DC3BA5"/>
    <w:rsid w:val="00DC3E96"/>
    <w:rsid w:val="00DC3F28"/>
    <w:rsid w:val="00DC4538"/>
    <w:rsid w:val="00DC4724"/>
    <w:rsid w:val="00DC4B56"/>
    <w:rsid w:val="00DC4B74"/>
    <w:rsid w:val="00DC4C53"/>
    <w:rsid w:val="00DC4CF7"/>
    <w:rsid w:val="00DC4D12"/>
    <w:rsid w:val="00DC4E0D"/>
    <w:rsid w:val="00DC4FE2"/>
    <w:rsid w:val="00DC52A1"/>
    <w:rsid w:val="00DC52BD"/>
    <w:rsid w:val="00DC55E8"/>
    <w:rsid w:val="00DC5A8C"/>
    <w:rsid w:val="00DC6575"/>
    <w:rsid w:val="00DC65A3"/>
    <w:rsid w:val="00DC6B13"/>
    <w:rsid w:val="00DC6C20"/>
    <w:rsid w:val="00DC6F39"/>
    <w:rsid w:val="00DC7644"/>
    <w:rsid w:val="00DC7EE6"/>
    <w:rsid w:val="00DC7F17"/>
    <w:rsid w:val="00DD002A"/>
    <w:rsid w:val="00DD00C0"/>
    <w:rsid w:val="00DD0161"/>
    <w:rsid w:val="00DD05D6"/>
    <w:rsid w:val="00DD0B4B"/>
    <w:rsid w:val="00DD0FA5"/>
    <w:rsid w:val="00DD1C78"/>
    <w:rsid w:val="00DD282E"/>
    <w:rsid w:val="00DD2872"/>
    <w:rsid w:val="00DD2A3F"/>
    <w:rsid w:val="00DD3123"/>
    <w:rsid w:val="00DD3142"/>
    <w:rsid w:val="00DD36BE"/>
    <w:rsid w:val="00DD39E7"/>
    <w:rsid w:val="00DD3C62"/>
    <w:rsid w:val="00DD402A"/>
    <w:rsid w:val="00DD43E0"/>
    <w:rsid w:val="00DD452F"/>
    <w:rsid w:val="00DD46E1"/>
    <w:rsid w:val="00DD4701"/>
    <w:rsid w:val="00DD49ED"/>
    <w:rsid w:val="00DD51F9"/>
    <w:rsid w:val="00DD555A"/>
    <w:rsid w:val="00DD5773"/>
    <w:rsid w:val="00DD57F0"/>
    <w:rsid w:val="00DD5F39"/>
    <w:rsid w:val="00DD60EC"/>
    <w:rsid w:val="00DD6335"/>
    <w:rsid w:val="00DD6386"/>
    <w:rsid w:val="00DD63E7"/>
    <w:rsid w:val="00DD6E6C"/>
    <w:rsid w:val="00DD7625"/>
    <w:rsid w:val="00DD77A2"/>
    <w:rsid w:val="00DD7A18"/>
    <w:rsid w:val="00DD7E33"/>
    <w:rsid w:val="00DE06CB"/>
    <w:rsid w:val="00DE0952"/>
    <w:rsid w:val="00DE0CDF"/>
    <w:rsid w:val="00DE11A4"/>
    <w:rsid w:val="00DE1C54"/>
    <w:rsid w:val="00DE2142"/>
    <w:rsid w:val="00DE2234"/>
    <w:rsid w:val="00DE22BB"/>
    <w:rsid w:val="00DE2827"/>
    <w:rsid w:val="00DE2A06"/>
    <w:rsid w:val="00DE2A78"/>
    <w:rsid w:val="00DE2B6F"/>
    <w:rsid w:val="00DE2EE5"/>
    <w:rsid w:val="00DE3290"/>
    <w:rsid w:val="00DE336A"/>
    <w:rsid w:val="00DE3CBF"/>
    <w:rsid w:val="00DE44F3"/>
    <w:rsid w:val="00DE599C"/>
    <w:rsid w:val="00DE5B42"/>
    <w:rsid w:val="00DE6C85"/>
    <w:rsid w:val="00DE6FD4"/>
    <w:rsid w:val="00DE711F"/>
    <w:rsid w:val="00DE7617"/>
    <w:rsid w:val="00DE7B13"/>
    <w:rsid w:val="00DF03F7"/>
    <w:rsid w:val="00DF1002"/>
    <w:rsid w:val="00DF107E"/>
    <w:rsid w:val="00DF1194"/>
    <w:rsid w:val="00DF11D2"/>
    <w:rsid w:val="00DF1752"/>
    <w:rsid w:val="00DF1760"/>
    <w:rsid w:val="00DF21AA"/>
    <w:rsid w:val="00DF21F5"/>
    <w:rsid w:val="00DF23AC"/>
    <w:rsid w:val="00DF259E"/>
    <w:rsid w:val="00DF2663"/>
    <w:rsid w:val="00DF2890"/>
    <w:rsid w:val="00DF2892"/>
    <w:rsid w:val="00DF39A7"/>
    <w:rsid w:val="00DF3FD1"/>
    <w:rsid w:val="00DF43BF"/>
    <w:rsid w:val="00DF43D9"/>
    <w:rsid w:val="00DF4892"/>
    <w:rsid w:val="00DF4F64"/>
    <w:rsid w:val="00DF50DC"/>
    <w:rsid w:val="00DF5635"/>
    <w:rsid w:val="00DF56BC"/>
    <w:rsid w:val="00DF58B7"/>
    <w:rsid w:val="00DF5CCC"/>
    <w:rsid w:val="00DF60E6"/>
    <w:rsid w:val="00DF6836"/>
    <w:rsid w:val="00DF6A5E"/>
    <w:rsid w:val="00DF6AAF"/>
    <w:rsid w:val="00DF6CD6"/>
    <w:rsid w:val="00DF6DD7"/>
    <w:rsid w:val="00DF6E49"/>
    <w:rsid w:val="00DF786E"/>
    <w:rsid w:val="00DF7970"/>
    <w:rsid w:val="00DF7BC4"/>
    <w:rsid w:val="00DF7C2B"/>
    <w:rsid w:val="00E0043D"/>
    <w:rsid w:val="00E012CA"/>
    <w:rsid w:val="00E01B5D"/>
    <w:rsid w:val="00E02228"/>
    <w:rsid w:val="00E023A1"/>
    <w:rsid w:val="00E026FA"/>
    <w:rsid w:val="00E0272F"/>
    <w:rsid w:val="00E029BD"/>
    <w:rsid w:val="00E02F64"/>
    <w:rsid w:val="00E03CE1"/>
    <w:rsid w:val="00E03E08"/>
    <w:rsid w:val="00E0413D"/>
    <w:rsid w:val="00E043F8"/>
    <w:rsid w:val="00E044B8"/>
    <w:rsid w:val="00E04E69"/>
    <w:rsid w:val="00E04E96"/>
    <w:rsid w:val="00E0506F"/>
    <w:rsid w:val="00E05422"/>
    <w:rsid w:val="00E05D83"/>
    <w:rsid w:val="00E05FDC"/>
    <w:rsid w:val="00E0615A"/>
    <w:rsid w:val="00E0688F"/>
    <w:rsid w:val="00E06932"/>
    <w:rsid w:val="00E06C99"/>
    <w:rsid w:val="00E06EA6"/>
    <w:rsid w:val="00E06FF9"/>
    <w:rsid w:val="00E07947"/>
    <w:rsid w:val="00E07A56"/>
    <w:rsid w:val="00E07D62"/>
    <w:rsid w:val="00E10065"/>
    <w:rsid w:val="00E1038D"/>
    <w:rsid w:val="00E1065C"/>
    <w:rsid w:val="00E10C01"/>
    <w:rsid w:val="00E10E3C"/>
    <w:rsid w:val="00E11214"/>
    <w:rsid w:val="00E1124D"/>
    <w:rsid w:val="00E116BA"/>
    <w:rsid w:val="00E11841"/>
    <w:rsid w:val="00E11D7C"/>
    <w:rsid w:val="00E1250F"/>
    <w:rsid w:val="00E12BE9"/>
    <w:rsid w:val="00E131F8"/>
    <w:rsid w:val="00E13283"/>
    <w:rsid w:val="00E136FB"/>
    <w:rsid w:val="00E137D4"/>
    <w:rsid w:val="00E13AFD"/>
    <w:rsid w:val="00E13DE2"/>
    <w:rsid w:val="00E14248"/>
    <w:rsid w:val="00E14676"/>
    <w:rsid w:val="00E1474A"/>
    <w:rsid w:val="00E14AFD"/>
    <w:rsid w:val="00E14B9F"/>
    <w:rsid w:val="00E15378"/>
    <w:rsid w:val="00E1543F"/>
    <w:rsid w:val="00E158AD"/>
    <w:rsid w:val="00E15B0D"/>
    <w:rsid w:val="00E15C6B"/>
    <w:rsid w:val="00E1614E"/>
    <w:rsid w:val="00E16249"/>
    <w:rsid w:val="00E16323"/>
    <w:rsid w:val="00E1690D"/>
    <w:rsid w:val="00E16C0B"/>
    <w:rsid w:val="00E170B5"/>
    <w:rsid w:val="00E171C9"/>
    <w:rsid w:val="00E1785E"/>
    <w:rsid w:val="00E17E9D"/>
    <w:rsid w:val="00E17FC6"/>
    <w:rsid w:val="00E201D3"/>
    <w:rsid w:val="00E20208"/>
    <w:rsid w:val="00E20263"/>
    <w:rsid w:val="00E204FD"/>
    <w:rsid w:val="00E20A9B"/>
    <w:rsid w:val="00E212A8"/>
    <w:rsid w:val="00E21613"/>
    <w:rsid w:val="00E21785"/>
    <w:rsid w:val="00E218B6"/>
    <w:rsid w:val="00E2210B"/>
    <w:rsid w:val="00E22173"/>
    <w:rsid w:val="00E22582"/>
    <w:rsid w:val="00E22A59"/>
    <w:rsid w:val="00E22B96"/>
    <w:rsid w:val="00E22E45"/>
    <w:rsid w:val="00E22ECD"/>
    <w:rsid w:val="00E23300"/>
    <w:rsid w:val="00E235C6"/>
    <w:rsid w:val="00E237A7"/>
    <w:rsid w:val="00E23940"/>
    <w:rsid w:val="00E23DB5"/>
    <w:rsid w:val="00E244DC"/>
    <w:rsid w:val="00E246B8"/>
    <w:rsid w:val="00E248D5"/>
    <w:rsid w:val="00E24A1D"/>
    <w:rsid w:val="00E25005"/>
    <w:rsid w:val="00E254BD"/>
    <w:rsid w:val="00E25674"/>
    <w:rsid w:val="00E2569F"/>
    <w:rsid w:val="00E26030"/>
    <w:rsid w:val="00E26317"/>
    <w:rsid w:val="00E26443"/>
    <w:rsid w:val="00E26674"/>
    <w:rsid w:val="00E26935"/>
    <w:rsid w:val="00E26E6D"/>
    <w:rsid w:val="00E2759B"/>
    <w:rsid w:val="00E2773C"/>
    <w:rsid w:val="00E3041D"/>
    <w:rsid w:val="00E30875"/>
    <w:rsid w:val="00E30C47"/>
    <w:rsid w:val="00E3181D"/>
    <w:rsid w:val="00E31C70"/>
    <w:rsid w:val="00E31DB7"/>
    <w:rsid w:val="00E31E25"/>
    <w:rsid w:val="00E32FC6"/>
    <w:rsid w:val="00E33191"/>
    <w:rsid w:val="00E33400"/>
    <w:rsid w:val="00E33983"/>
    <w:rsid w:val="00E34034"/>
    <w:rsid w:val="00E34519"/>
    <w:rsid w:val="00E34A35"/>
    <w:rsid w:val="00E34B52"/>
    <w:rsid w:val="00E34D6D"/>
    <w:rsid w:val="00E35283"/>
    <w:rsid w:val="00E35455"/>
    <w:rsid w:val="00E35D79"/>
    <w:rsid w:val="00E365EE"/>
    <w:rsid w:val="00E3695E"/>
    <w:rsid w:val="00E36D5A"/>
    <w:rsid w:val="00E37041"/>
    <w:rsid w:val="00E37A09"/>
    <w:rsid w:val="00E405BA"/>
    <w:rsid w:val="00E4082D"/>
    <w:rsid w:val="00E40C55"/>
    <w:rsid w:val="00E41A2A"/>
    <w:rsid w:val="00E41AC5"/>
    <w:rsid w:val="00E41D80"/>
    <w:rsid w:val="00E42190"/>
    <w:rsid w:val="00E42427"/>
    <w:rsid w:val="00E427A7"/>
    <w:rsid w:val="00E428A7"/>
    <w:rsid w:val="00E42D43"/>
    <w:rsid w:val="00E43028"/>
    <w:rsid w:val="00E435C0"/>
    <w:rsid w:val="00E439A5"/>
    <w:rsid w:val="00E450B2"/>
    <w:rsid w:val="00E452F5"/>
    <w:rsid w:val="00E45847"/>
    <w:rsid w:val="00E45FA3"/>
    <w:rsid w:val="00E461B9"/>
    <w:rsid w:val="00E4627C"/>
    <w:rsid w:val="00E46447"/>
    <w:rsid w:val="00E464B2"/>
    <w:rsid w:val="00E467D1"/>
    <w:rsid w:val="00E46AFE"/>
    <w:rsid w:val="00E46C1E"/>
    <w:rsid w:val="00E472E8"/>
    <w:rsid w:val="00E47A4B"/>
    <w:rsid w:val="00E50592"/>
    <w:rsid w:val="00E50A5A"/>
    <w:rsid w:val="00E50AF0"/>
    <w:rsid w:val="00E5107F"/>
    <w:rsid w:val="00E51230"/>
    <w:rsid w:val="00E519E3"/>
    <w:rsid w:val="00E51A13"/>
    <w:rsid w:val="00E51DBC"/>
    <w:rsid w:val="00E52002"/>
    <w:rsid w:val="00E52393"/>
    <w:rsid w:val="00E5295D"/>
    <w:rsid w:val="00E52C9F"/>
    <w:rsid w:val="00E530FD"/>
    <w:rsid w:val="00E5326F"/>
    <w:rsid w:val="00E536B5"/>
    <w:rsid w:val="00E53D1F"/>
    <w:rsid w:val="00E54CEE"/>
    <w:rsid w:val="00E54E34"/>
    <w:rsid w:val="00E55720"/>
    <w:rsid w:val="00E55DFC"/>
    <w:rsid w:val="00E56461"/>
    <w:rsid w:val="00E566D6"/>
    <w:rsid w:val="00E56967"/>
    <w:rsid w:val="00E5696B"/>
    <w:rsid w:val="00E57CFD"/>
    <w:rsid w:val="00E62609"/>
    <w:rsid w:val="00E6377E"/>
    <w:rsid w:val="00E63857"/>
    <w:rsid w:val="00E63937"/>
    <w:rsid w:val="00E63C3E"/>
    <w:rsid w:val="00E63D3F"/>
    <w:rsid w:val="00E64082"/>
    <w:rsid w:val="00E64249"/>
    <w:rsid w:val="00E64631"/>
    <w:rsid w:val="00E64914"/>
    <w:rsid w:val="00E65478"/>
    <w:rsid w:val="00E6547E"/>
    <w:rsid w:val="00E656DC"/>
    <w:rsid w:val="00E65FBC"/>
    <w:rsid w:val="00E668B1"/>
    <w:rsid w:val="00E66C51"/>
    <w:rsid w:val="00E671C0"/>
    <w:rsid w:val="00E67262"/>
    <w:rsid w:val="00E677D0"/>
    <w:rsid w:val="00E678B2"/>
    <w:rsid w:val="00E678C6"/>
    <w:rsid w:val="00E67AC1"/>
    <w:rsid w:val="00E67BB2"/>
    <w:rsid w:val="00E7011A"/>
    <w:rsid w:val="00E70198"/>
    <w:rsid w:val="00E703CE"/>
    <w:rsid w:val="00E7049A"/>
    <w:rsid w:val="00E707DD"/>
    <w:rsid w:val="00E70ADE"/>
    <w:rsid w:val="00E7132C"/>
    <w:rsid w:val="00E71386"/>
    <w:rsid w:val="00E71DE2"/>
    <w:rsid w:val="00E7215B"/>
    <w:rsid w:val="00E72788"/>
    <w:rsid w:val="00E72E21"/>
    <w:rsid w:val="00E7345A"/>
    <w:rsid w:val="00E7406E"/>
    <w:rsid w:val="00E74266"/>
    <w:rsid w:val="00E74C2E"/>
    <w:rsid w:val="00E74E42"/>
    <w:rsid w:val="00E75FDA"/>
    <w:rsid w:val="00E7691D"/>
    <w:rsid w:val="00E76BEB"/>
    <w:rsid w:val="00E770B2"/>
    <w:rsid w:val="00E77141"/>
    <w:rsid w:val="00E7735F"/>
    <w:rsid w:val="00E776EA"/>
    <w:rsid w:val="00E778C7"/>
    <w:rsid w:val="00E77A48"/>
    <w:rsid w:val="00E77B7E"/>
    <w:rsid w:val="00E80687"/>
    <w:rsid w:val="00E80951"/>
    <w:rsid w:val="00E8098F"/>
    <w:rsid w:val="00E80B46"/>
    <w:rsid w:val="00E80E31"/>
    <w:rsid w:val="00E8194D"/>
    <w:rsid w:val="00E81D2E"/>
    <w:rsid w:val="00E82079"/>
    <w:rsid w:val="00E82193"/>
    <w:rsid w:val="00E822C7"/>
    <w:rsid w:val="00E82587"/>
    <w:rsid w:val="00E82797"/>
    <w:rsid w:val="00E82819"/>
    <w:rsid w:val="00E82E8C"/>
    <w:rsid w:val="00E830B2"/>
    <w:rsid w:val="00E83194"/>
    <w:rsid w:val="00E83543"/>
    <w:rsid w:val="00E83A10"/>
    <w:rsid w:val="00E83A9B"/>
    <w:rsid w:val="00E83D46"/>
    <w:rsid w:val="00E85041"/>
    <w:rsid w:val="00E85202"/>
    <w:rsid w:val="00E8590F"/>
    <w:rsid w:val="00E85C82"/>
    <w:rsid w:val="00E86006"/>
    <w:rsid w:val="00E863B0"/>
    <w:rsid w:val="00E86451"/>
    <w:rsid w:val="00E86610"/>
    <w:rsid w:val="00E86CE4"/>
    <w:rsid w:val="00E87CD1"/>
    <w:rsid w:val="00E90800"/>
    <w:rsid w:val="00E90A6E"/>
    <w:rsid w:val="00E90DED"/>
    <w:rsid w:val="00E917A9"/>
    <w:rsid w:val="00E91C0A"/>
    <w:rsid w:val="00E92096"/>
    <w:rsid w:val="00E9212C"/>
    <w:rsid w:val="00E921A7"/>
    <w:rsid w:val="00E9231A"/>
    <w:rsid w:val="00E92332"/>
    <w:rsid w:val="00E9236C"/>
    <w:rsid w:val="00E92628"/>
    <w:rsid w:val="00E926E1"/>
    <w:rsid w:val="00E9323B"/>
    <w:rsid w:val="00E93418"/>
    <w:rsid w:val="00E9358D"/>
    <w:rsid w:val="00E938DE"/>
    <w:rsid w:val="00E93D3E"/>
    <w:rsid w:val="00E94323"/>
    <w:rsid w:val="00E9432C"/>
    <w:rsid w:val="00E9439E"/>
    <w:rsid w:val="00E94463"/>
    <w:rsid w:val="00E94D76"/>
    <w:rsid w:val="00E95210"/>
    <w:rsid w:val="00E9567A"/>
    <w:rsid w:val="00E956F8"/>
    <w:rsid w:val="00E95C56"/>
    <w:rsid w:val="00E95D14"/>
    <w:rsid w:val="00E95EFC"/>
    <w:rsid w:val="00E963F4"/>
    <w:rsid w:val="00E96F94"/>
    <w:rsid w:val="00E97570"/>
    <w:rsid w:val="00E9791C"/>
    <w:rsid w:val="00E97973"/>
    <w:rsid w:val="00EA0865"/>
    <w:rsid w:val="00EA0936"/>
    <w:rsid w:val="00EA11F8"/>
    <w:rsid w:val="00EA138E"/>
    <w:rsid w:val="00EA1568"/>
    <w:rsid w:val="00EA1AD9"/>
    <w:rsid w:val="00EA1EF8"/>
    <w:rsid w:val="00EA1F07"/>
    <w:rsid w:val="00EA241A"/>
    <w:rsid w:val="00EA2A52"/>
    <w:rsid w:val="00EA2C3B"/>
    <w:rsid w:val="00EA315D"/>
    <w:rsid w:val="00EA331F"/>
    <w:rsid w:val="00EA37C4"/>
    <w:rsid w:val="00EA387D"/>
    <w:rsid w:val="00EA388E"/>
    <w:rsid w:val="00EA3942"/>
    <w:rsid w:val="00EA3C85"/>
    <w:rsid w:val="00EA409E"/>
    <w:rsid w:val="00EA5663"/>
    <w:rsid w:val="00EA5835"/>
    <w:rsid w:val="00EA5912"/>
    <w:rsid w:val="00EA5E50"/>
    <w:rsid w:val="00EA71D6"/>
    <w:rsid w:val="00EA7603"/>
    <w:rsid w:val="00EA7A38"/>
    <w:rsid w:val="00EA7C55"/>
    <w:rsid w:val="00EB000B"/>
    <w:rsid w:val="00EB01B2"/>
    <w:rsid w:val="00EB032A"/>
    <w:rsid w:val="00EB065D"/>
    <w:rsid w:val="00EB0794"/>
    <w:rsid w:val="00EB08E8"/>
    <w:rsid w:val="00EB0AFD"/>
    <w:rsid w:val="00EB1B9F"/>
    <w:rsid w:val="00EB200D"/>
    <w:rsid w:val="00EB2649"/>
    <w:rsid w:val="00EB2A40"/>
    <w:rsid w:val="00EB308B"/>
    <w:rsid w:val="00EB338D"/>
    <w:rsid w:val="00EB3691"/>
    <w:rsid w:val="00EB4940"/>
    <w:rsid w:val="00EB4EB0"/>
    <w:rsid w:val="00EB570F"/>
    <w:rsid w:val="00EB5759"/>
    <w:rsid w:val="00EB5C55"/>
    <w:rsid w:val="00EB5E15"/>
    <w:rsid w:val="00EB6F92"/>
    <w:rsid w:val="00EB722A"/>
    <w:rsid w:val="00EB7AC6"/>
    <w:rsid w:val="00EB7B90"/>
    <w:rsid w:val="00EB7DD2"/>
    <w:rsid w:val="00EC0787"/>
    <w:rsid w:val="00EC0E8F"/>
    <w:rsid w:val="00EC0EBE"/>
    <w:rsid w:val="00EC139A"/>
    <w:rsid w:val="00EC1771"/>
    <w:rsid w:val="00EC1A65"/>
    <w:rsid w:val="00EC1DCF"/>
    <w:rsid w:val="00EC1E4F"/>
    <w:rsid w:val="00EC2FAA"/>
    <w:rsid w:val="00EC3F0E"/>
    <w:rsid w:val="00EC45D6"/>
    <w:rsid w:val="00EC4B5E"/>
    <w:rsid w:val="00EC4CD4"/>
    <w:rsid w:val="00EC4E4D"/>
    <w:rsid w:val="00EC5B90"/>
    <w:rsid w:val="00EC621F"/>
    <w:rsid w:val="00EC6AC5"/>
    <w:rsid w:val="00EC6BC6"/>
    <w:rsid w:val="00EC75C3"/>
    <w:rsid w:val="00EC75D8"/>
    <w:rsid w:val="00ED01FD"/>
    <w:rsid w:val="00ED075A"/>
    <w:rsid w:val="00ED0F8B"/>
    <w:rsid w:val="00ED1147"/>
    <w:rsid w:val="00ED1937"/>
    <w:rsid w:val="00ED1E66"/>
    <w:rsid w:val="00ED1FA5"/>
    <w:rsid w:val="00ED2693"/>
    <w:rsid w:val="00ED2782"/>
    <w:rsid w:val="00ED2813"/>
    <w:rsid w:val="00ED34CB"/>
    <w:rsid w:val="00ED37AD"/>
    <w:rsid w:val="00ED398B"/>
    <w:rsid w:val="00ED3E59"/>
    <w:rsid w:val="00ED3ECC"/>
    <w:rsid w:val="00ED4D59"/>
    <w:rsid w:val="00ED4DD7"/>
    <w:rsid w:val="00ED4F1D"/>
    <w:rsid w:val="00ED5421"/>
    <w:rsid w:val="00ED5A60"/>
    <w:rsid w:val="00ED6038"/>
    <w:rsid w:val="00ED6249"/>
    <w:rsid w:val="00ED6A17"/>
    <w:rsid w:val="00ED6CBB"/>
    <w:rsid w:val="00ED6CF6"/>
    <w:rsid w:val="00ED7310"/>
    <w:rsid w:val="00ED7411"/>
    <w:rsid w:val="00ED750E"/>
    <w:rsid w:val="00EE05C0"/>
    <w:rsid w:val="00EE0775"/>
    <w:rsid w:val="00EE0A41"/>
    <w:rsid w:val="00EE100F"/>
    <w:rsid w:val="00EE14A1"/>
    <w:rsid w:val="00EE1514"/>
    <w:rsid w:val="00EE1E6A"/>
    <w:rsid w:val="00EE1F79"/>
    <w:rsid w:val="00EE2139"/>
    <w:rsid w:val="00EE2312"/>
    <w:rsid w:val="00EE24C8"/>
    <w:rsid w:val="00EE2852"/>
    <w:rsid w:val="00EE2C63"/>
    <w:rsid w:val="00EE2C8D"/>
    <w:rsid w:val="00EE2FF6"/>
    <w:rsid w:val="00EE32AB"/>
    <w:rsid w:val="00EE3681"/>
    <w:rsid w:val="00EE39A4"/>
    <w:rsid w:val="00EE39AE"/>
    <w:rsid w:val="00EE3BA7"/>
    <w:rsid w:val="00EE3CDA"/>
    <w:rsid w:val="00EE418F"/>
    <w:rsid w:val="00EE51B5"/>
    <w:rsid w:val="00EE5215"/>
    <w:rsid w:val="00EE591A"/>
    <w:rsid w:val="00EE5A14"/>
    <w:rsid w:val="00EE5C1A"/>
    <w:rsid w:val="00EE6A7E"/>
    <w:rsid w:val="00EE6B71"/>
    <w:rsid w:val="00EE6EA1"/>
    <w:rsid w:val="00EE778D"/>
    <w:rsid w:val="00EF0B58"/>
    <w:rsid w:val="00EF0BD7"/>
    <w:rsid w:val="00EF10AD"/>
    <w:rsid w:val="00EF18CF"/>
    <w:rsid w:val="00EF314D"/>
    <w:rsid w:val="00EF394B"/>
    <w:rsid w:val="00EF3DED"/>
    <w:rsid w:val="00EF46A3"/>
    <w:rsid w:val="00EF4FA3"/>
    <w:rsid w:val="00EF5558"/>
    <w:rsid w:val="00EF5583"/>
    <w:rsid w:val="00EF5AD7"/>
    <w:rsid w:val="00EF5BF4"/>
    <w:rsid w:val="00EF64BF"/>
    <w:rsid w:val="00EF718B"/>
    <w:rsid w:val="00EF76CD"/>
    <w:rsid w:val="00EF78E4"/>
    <w:rsid w:val="00EF7F3C"/>
    <w:rsid w:val="00EF7FEE"/>
    <w:rsid w:val="00F007D0"/>
    <w:rsid w:val="00F00B19"/>
    <w:rsid w:val="00F00E3E"/>
    <w:rsid w:val="00F0124B"/>
    <w:rsid w:val="00F01272"/>
    <w:rsid w:val="00F013CB"/>
    <w:rsid w:val="00F01554"/>
    <w:rsid w:val="00F0179C"/>
    <w:rsid w:val="00F01896"/>
    <w:rsid w:val="00F01BCF"/>
    <w:rsid w:val="00F021B4"/>
    <w:rsid w:val="00F02508"/>
    <w:rsid w:val="00F0287C"/>
    <w:rsid w:val="00F0295A"/>
    <w:rsid w:val="00F029A9"/>
    <w:rsid w:val="00F02D2E"/>
    <w:rsid w:val="00F03088"/>
    <w:rsid w:val="00F03154"/>
    <w:rsid w:val="00F037AC"/>
    <w:rsid w:val="00F039DB"/>
    <w:rsid w:val="00F03A93"/>
    <w:rsid w:val="00F03C26"/>
    <w:rsid w:val="00F04115"/>
    <w:rsid w:val="00F04196"/>
    <w:rsid w:val="00F04BD1"/>
    <w:rsid w:val="00F061D0"/>
    <w:rsid w:val="00F07252"/>
    <w:rsid w:val="00F07317"/>
    <w:rsid w:val="00F07417"/>
    <w:rsid w:val="00F07E0E"/>
    <w:rsid w:val="00F10099"/>
    <w:rsid w:val="00F101EF"/>
    <w:rsid w:val="00F101FC"/>
    <w:rsid w:val="00F10A40"/>
    <w:rsid w:val="00F10D38"/>
    <w:rsid w:val="00F10D9E"/>
    <w:rsid w:val="00F11582"/>
    <w:rsid w:val="00F11A47"/>
    <w:rsid w:val="00F11C65"/>
    <w:rsid w:val="00F11FBB"/>
    <w:rsid w:val="00F12864"/>
    <w:rsid w:val="00F12FED"/>
    <w:rsid w:val="00F13156"/>
    <w:rsid w:val="00F138BD"/>
    <w:rsid w:val="00F13AA2"/>
    <w:rsid w:val="00F13C6C"/>
    <w:rsid w:val="00F14A41"/>
    <w:rsid w:val="00F14C7A"/>
    <w:rsid w:val="00F14DDC"/>
    <w:rsid w:val="00F15532"/>
    <w:rsid w:val="00F158AE"/>
    <w:rsid w:val="00F16098"/>
    <w:rsid w:val="00F1615C"/>
    <w:rsid w:val="00F16DF2"/>
    <w:rsid w:val="00F16E98"/>
    <w:rsid w:val="00F17866"/>
    <w:rsid w:val="00F17982"/>
    <w:rsid w:val="00F17DEC"/>
    <w:rsid w:val="00F200B8"/>
    <w:rsid w:val="00F201FA"/>
    <w:rsid w:val="00F204F4"/>
    <w:rsid w:val="00F20636"/>
    <w:rsid w:val="00F20AEB"/>
    <w:rsid w:val="00F20CCC"/>
    <w:rsid w:val="00F20F1B"/>
    <w:rsid w:val="00F210F0"/>
    <w:rsid w:val="00F2140B"/>
    <w:rsid w:val="00F217D7"/>
    <w:rsid w:val="00F22007"/>
    <w:rsid w:val="00F22718"/>
    <w:rsid w:val="00F22C26"/>
    <w:rsid w:val="00F22EB3"/>
    <w:rsid w:val="00F235E8"/>
    <w:rsid w:val="00F239EF"/>
    <w:rsid w:val="00F2452A"/>
    <w:rsid w:val="00F25A65"/>
    <w:rsid w:val="00F25B2F"/>
    <w:rsid w:val="00F263F8"/>
    <w:rsid w:val="00F2652E"/>
    <w:rsid w:val="00F26554"/>
    <w:rsid w:val="00F26AC1"/>
    <w:rsid w:val="00F26CD4"/>
    <w:rsid w:val="00F2722B"/>
    <w:rsid w:val="00F2726A"/>
    <w:rsid w:val="00F27769"/>
    <w:rsid w:val="00F30918"/>
    <w:rsid w:val="00F30D5B"/>
    <w:rsid w:val="00F31439"/>
    <w:rsid w:val="00F31644"/>
    <w:rsid w:val="00F31699"/>
    <w:rsid w:val="00F31D92"/>
    <w:rsid w:val="00F32545"/>
    <w:rsid w:val="00F3255E"/>
    <w:rsid w:val="00F32779"/>
    <w:rsid w:val="00F32865"/>
    <w:rsid w:val="00F3297A"/>
    <w:rsid w:val="00F32B78"/>
    <w:rsid w:val="00F32ED1"/>
    <w:rsid w:val="00F332E8"/>
    <w:rsid w:val="00F334C6"/>
    <w:rsid w:val="00F33593"/>
    <w:rsid w:val="00F33712"/>
    <w:rsid w:val="00F337C7"/>
    <w:rsid w:val="00F338FB"/>
    <w:rsid w:val="00F33C27"/>
    <w:rsid w:val="00F341E6"/>
    <w:rsid w:val="00F341F4"/>
    <w:rsid w:val="00F34E78"/>
    <w:rsid w:val="00F35101"/>
    <w:rsid w:val="00F35290"/>
    <w:rsid w:val="00F35423"/>
    <w:rsid w:val="00F35D62"/>
    <w:rsid w:val="00F35E1B"/>
    <w:rsid w:val="00F363DB"/>
    <w:rsid w:val="00F36E6B"/>
    <w:rsid w:val="00F36F34"/>
    <w:rsid w:val="00F37190"/>
    <w:rsid w:val="00F371EC"/>
    <w:rsid w:val="00F37A1C"/>
    <w:rsid w:val="00F40246"/>
    <w:rsid w:val="00F4024D"/>
    <w:rsid w:val="00F40251"/>
    <w:rsid w:val="00F40275"/>
    <w:rsid w:val="00F40609"/>
    <w:rsid w:val="00F409D4"/>
    <w:rsid w:val="00F40B72"/>
    <w:rsid w:val="00F40DE2"/>
    <w:rsid w:val="00F40FF0"/>
    <w:rsid w:val="00F4123E"/>
    <w:rsid w:val="00F413FB"/>
    <w:rsid w:val="00F414F3"/>
    <w:rsid w:val="00F41586"/>
    <w:rsid w:val="00F420BF"/>
    <w:rsid w:val="00F42452"/>
    <w:rsid w:val="00F424FE"/>
    <w:rsid w:val="00F4274D"/>
    <w:rsid w:val="00F42B3E"/>
    <w:rsid w:val="00F42BF4"/>
    <w:rsid w:val="00F42F4F"/>
    <w:rsid w:val="00F44157"/>
    <w:rsid w:val="00F4469F"/>
    <w:rsid w:val="00F447ED"/>
    <w:rsid w:val="00F44834"/>
    <w:rsid w:val="00F449A2"/>
    <w:rsid w:val="00F44D7A"/>
    <w:rsid w:val="00F463F7"/>
    <w:rsid w:val="00F467AF"/>
    <w:rsid w:val="00F46FAB"/>
    <w:rsid w:val="00F47020"/>
    <w:rsid w:val="00F47BEF"/>
    <w:rsid w:val="00F47BF0"/>
    <w:rsid w:val="00F500C0"/>
    <w:rsid w:val="00F503AC"/>
    <w:rsid w:val="00F503E7"/>
    <w:rsid w:val="00F506DD"/>
    <w:rsid w:val="00F50F36"/>
    <w:rsid w:val="00F5125E"/>
    <w:rsid w:val="00F51422"/>
    <w:rsid w:val="00F5195F"/>
    <w:rsid w:val="00F52328"/>
    <w:rsid w:val="00F523A7"/>
    <w:rsid w:val="00F52B26"/>
    <w:rsid w:val="00F532DD"/>
    <w:rsid w:val="00F5336D"/>
    <w:rsid w:val="00F536E5"/>
    <w:rsid w:val="00F548F6"/>
    <w:rsid w:val="00F54BB3"/>
    <w:rsid w:val="00F54CC2"/>
    <w:rsid w:val="00F54DB9"/>
    <w:rsid w:val="00F556B5"/>
    <w:rsid w:val="00F558BE"/>
    <w:rsid w:val="00F55D74"/>
    <w:rsid w:val="00F55D96"/>
    <w:rsid w:val="00F55F30"/>
    <w:rsid w:val="00F56013"/>
    <w:rsid w:val="00F564ED"/>
    <w:rsid w:val="00F568A4"/>
    <w:rsid w:val="00F570FF"/>
    <w:rsid w:val="00F576C1"/>
    <w:rsid w:val="00F57715"/>
    <w:rsid w:val="00F57ADD"/>
    <w:rsid w:val="00F57F24"/>
    <w:rsid w:val="00F609F3"/>
    <w:rsid w:val="00F611C8"/>
    <w:rsid w:val="00F61429"/>
    <w:rsid w:val="00F6149C"/>
    <w:rsid w:val="00F61A6A"/>
    <w:rsid w:val="00F61BE2"/>
    <w:rsid w:val="00F61D4D"/>
    <w:rsid w:val="00F620BE"/>
    <w:rsid w:val="00F639EE"/>
    <w:rsid w:val="00F63F2B"/>
    <w:rsid w:val="00F64495"/>
    <w:rsid w:val="00F644CA"/>
    <w:rsid w:val="00F6474A"/>
    <w:rsid w:val="00F65295"/>
    <w:rsid w:val="00F6549E"/>
    <w:rsid w:val="00F65804"/>
    <w:rsid w:val="00F65C8B"/>
    <w:rsid w:val="00F6610C"/>
    <w:rsid w:val="00F66460"/>
    <w:rsid w:val="00F6681A"/>
    <w:rsid w:val="00F66A72"/>
    <w:rsid w:val="00F66DA3"/>
    <w:rsid w:val="00F6713B"/>
    <w:rsid w:val="00F67427"/>
    <w:rsid w:val="00F6750C"/>
    <w:rsid w:val="00F6775E"/>
    <w:rsid w:val="00F677CA"/>
    <w:rsid w:val="00F67850"/>
    <w:rsid w:val="00F67C87"/>
    <w:rsid w:val="00F7052C"/>
    <w:rsid w:val="00F70688"/>
    <w:rsid w:val="00F70D46"/>
    <w:rsid w:val="00F71256"/>
    <w:rsid w:val="00F715D6"/>
    <w:rsid w:val="00F718D8"/>
    <w:rsid w:val="00F72EB6"/>
    <w:rsid w:val="00F730A7"/>
    <w:rsid w:val="00F73192"/>
    <w:rsid w:val="00F73811"/>
    <w:rsid w:val="00F73BBF"/>
    <w:rsid w:val="00F7401E"/>
    <w:rsid w:val="00F74351"/>
    <w:rsid w:val="00F74622"/>
    <w:rsid w:val="00F74CA8"/>
    <w:rsid w:val="00F74CF6"/>
    <w:rsid w:val="00F753D9"/>
    <w:rsid w:val="00F75453"/>
    <w:rsid w:val="00F75ABF"/>
    <w:rsid w:val="00F75EDA"/>
    <w:rsid w:val="00F76183"/>
    <w:rsid w:val="00F76430"/>
    <w:rsid w:val="00F768C7"/>
    <w:rsid w:val="00F76B13"/>
    <w:rsid w:val="00F76B4C"/>
    <w:rsid w:val="00F76DD8"/>
    <w:rsid w:val="00F778C1"/>
    <w:rsid w:val="00F801BA"/>
    <w:rsid w:val="00F8033E"/>
    <w:rsid w:val="00F8079B"/>
    <w:rsid w:val="00F80B98"/>
    <w:rsid w:val="00F810FB"/>
    <w:rsid w:val="00F81493"/>
    <w:rsid w:val="00F81769"/>
    <w:rsid w:val="00F81C6D"/>
    <w:rsid w:val="00F81C8E"/>
    <w:rsid w:val="00F81E21"/>
    <w:rsid w:val="00F8248F"/>
    <w:rsid w:val="00F82B5C"/>
    <w:rsid w:val="00F82E3F"/>
    <w:rsid w:val="00F832A9"/>
    <w:rsid w:val="00F83370"/>
    <w:rsid w:val="00F834C9"/>
    <w:rsid w:val="00F8352C"/>
    <w:rsid w:val="00F83568"/>
    <w:rsid w:val="00F836FF"/>
    <w:rsid w:val="00F83FCC"/>
    <w:rsid w:val="00F84438"/>
    <w:rsid w:val="00F849C1"/>
    <w:rsid w:val="00F84F2F"/>
    <w:rsid w:val="00F84FFE"/>
    <w:rsid w:val="00F8502B"/>
    <w:rsid w:val="00F85474"/>
    <w:rsid w:val="00F859EE"/>
    <w:rsid w:val="00F85A67"/>
    <w:rsid w:val="00F85C34"/>
    <w:rsid w:val="00F85DD4"/>
    <w:rsid w:val="00F864F8"/>
    <w:rsid w:val="00F86508"/>
    <w:rsid w:val="00F86608"/>
    <w:rsid w:val="00F86AF2"/>
    <w:rsid w:val="00F871BE"/>
    <w:rsid w:val="00F873E5"/>
    <w:rsid w:val="00F873FC"/>
    <w:rsid w:val="00F8747C"/>
    <w:rsid w:val="00F879B6"/>
    <w:rsid w:val="00F87B59"/>
    <w:rsid w:val="00F87EA8"/>
    <w:rsid w:val="00F90C1A"/>
    <w:rsid w:val="00F910BB"/>
    <w:rsid w:val="00F911F7"/>
    <w:rsid w:val="00F921DF"/>
    <w:rsid w:val="00F9276C"/>
    <w:rsid w:val="00F92887"/>
    <w:rsid w:val="00F9305B"/>
    <w:rsid w:val="00F932BC"/>
    <w:rsid w:val="00F93551"/>
    <w:rsid w:val="00F938A4"/>
    <w:rsid w:val="00F9518E"/>
    <w:rsid w:val="00F95800"/>
    <w:rsid w:val="00F95822"/>
    <w:rsid w:val="00F959FE"/>
    <w:rsid w:val="00F96C0A"/>
    <w:rsid w:val="00F96DD5"/>
    <w:rsid w:val="00F96FBC"/>
    <w:rsid w:val="00F97681"/>
    <w:rsid w:val="00F97829"/>
    <w:rsid w:val="00F97A92"/>
    <w:rsid w:val="00FA00B6"/>
    <w:rsid w:val="00FA0111"/>
    <w:rsid w:val="00FA0738"/>
    <w:rsid w:val="00FA09B8"/>
    <w:rsid w:val="00FA13BD"/>
    <w:rsid w:val="00FA1753"/>
    <w:rsid w:val="00FA18AC"/>
    <w:rsid w:val="00FA1D1C"/>
    <w:rsid w:val="00FA201D"/>
    <w:rsid w:val="00FA22F6"/>
    <w:rsid w:val="00FA264F"/>
    <w:rsid w:val="00FA289A"/>
    <w:rsid w:val="00FA2FA8"/>
    <w:rsid w:val="00FA310E"/>
    <w:rsid w:val="00FA3718"/>
    <w:rsid w:val="00FA4197"/>
    <w:rsid w:val="00FA419B"/>
    <w:rsid w:val="00FA430C"/>
    <w:rsid w:val="00FA4334"/>
    <w:rsid w:val="00FA4CF4"/>
    <w:rsid w:val="00FA4F84"/>
    <w:rsid w:val="00FA5702"/>
    <w:rsid w:val="00FA58E4"/>
    <w:rsid w:val="00FA5C43"/>
    <w:rsid w:val="00FA63F2"/>
    <w:rsid w:val="00FA7040"/>
    <w:rsid w:val="00FA7CE4"/>
    <w:rsid w:val="00FB01F7"/>
    <w:rsid w:val="00FB0FF1"/>
    <w:rsid w:val="00FB1BD4"/>
    <w:rsid w:val="00FB1E3A"/>
    <w:rsid w:val="00FB1E5D"/>
    <w:rsid w:val="00FB2541"/>
    <w:rsid w:val="00FB3370"/>
    <w:rsid w:val="00FB39FC"/>
    <w:rsid w:val="00FB3E3D"/>
    <w:rsid w:val="00FB4201"/>
    <w:rsid w:val="00FB4B9B"/>
    <w:rsid w:val="00FB58E2"/>
    <w:rsid w:val="00FB5C49"/>
    <w:rsid w:val="00FB5D1D"/>
    <w:rsid w:val="00FB6CA9"/>
    <w:rsid w:val="00FB70CD"/>
    <w:rsid w:val="00FB71BC"/>
    <w:rsid w:val="00FB7263"/>
    <w:rsid w:val="00FB75C3"/>
    <w:rsid w:val="00FB768D"/>
    <w:rsid w:val="00FB7821"/>
    <w:rsid w:val="00FB7A7B"/>
    <w:rsid w:val="00FB7D0D"/>
    <w:rsid w:val="00FB7E4D"/>
    <w:rsid w:val="00FC0A7A"/>
    <w:rsid w:val="00FC1032"/>
    <w:rsid w:val="00FC1261"/>
    <w:rsid w:val="00FC154D"/>
    <w:rsid w:val="00FC1A38"/>
    <w:rsid w:val="00FC1E40"/>
    <w:rsid w:val="00FC1F9E"/>
    <w:rsid w:val="00FC2158"/>
    <w:rsid w:val="00FC24EE"/>
    <w:rsid w:val="00FC27A8"/>
    <w:rsid w:val="00FC2912"/>
    <w:rsid w:val="00FC2D0D"/>
    <w:rsid w:val="00FC33B4"/>
    <w:rsid w:val="00FC34A7"/>
    <w:rsid w:val="00FC371E"/>
    <w:rsid w:val="00FC3B93"/>
    <w:rsid w:val="00FC419B"/>
    <w:rsid w:val="00FC46B0"/>
    <w:rsid w:val="00FC4905"/>
    <w:rsid w:val="00FC4E03"/>
    <w:rsid w:val="00FC5126"/>
    <w:rsid w:val="00FC5323"/>
    <w:rsid w:val="00FC5450"/>
    <w:rsid w:val="00FC5A16"/>
    <w:rsid w:val="00FC6489"/>
    <w:rsid w:val="00FC68CB"/>
    <w:rsid w:val="00FC6B47"/>
    <w:rsid w:val="00FC6E77"/>
    <w:rsid w:val="00FC72C6"/>
    <w:rsid w:val="00FD0514"/>
    <w:rsid w:val="00FD12B7"/>
    <w:rsid w:val="00FD1621"/>
    <w:rsid w:val="00FD162D"/>
    <w:rsid w:val="00FD1943"/>
    <w:rsid w:val="00FD2072"/>
    <w:rsid w:val="00FD26C4"/>
    <w:rsid w:val="00FD2B56"/>
    <w:rsid w:val="00FD39A7"/>
    <w:rsid w:val="00FD3D86"/>
    <w:rsid w:val="00FD40A8"/>
    <w:rsid w:val="00FD453B"/>
    <w:rsid w:val="00FD48C3"/>
    <w:rsid w:val="00FD49CD"/>
    <w:rsid w:val="00FD5252"/>
    <w:rsid w:val="00FD537B"/>
    <w:rsid w:val="00FD5B66"/>
    <w:rsid w:val="00FD5DDA"/>
    <w:rsid w:val="00FD5E30"/>
    <w:rsid w:val="00FD61AE"/>
    <w:rsid w:val="00FD68B0"/>
    <w:rsid w:val="00FD6EBE"/>
    <w:rsid w:val="00FD724F"/>
    <w:rsid w:val="00FD78ED"/>
    <w:rsid w:val="00FD7ADB"/>
    <w:rsid w:val="00FE01D7"/>
    <w:rsid w:val="00FE0215"/>
    <w:rsid w:val="00FE048A"/>
    <w:rsid w:val="00FE098C"/>
    <w:rsid w:val="00FE0F9E"/>
    <w:rsid w:val="00FE267E"/>
    <w:rsid w:val="00FE2AF1"/>
    <w:rsid w:val="00FE2DB1"/>
    <w:rsid w:val="00FE2EBC"/>
    <w:rsid w:val="00FE3239"/>
    <w:rsid w:val="00FE32B8"/>
    <w:rsid w:val="00FE33F0"/>
    <w:rsid w:val="00FE374D"/>
    <w:rsid w:val="00FE3766"/>
    <w:rsid w:val="00FE38FF"/>
    <w:rsid w:val="00FE3DE9"/>
    <w:rsid w:val="00FE52D3"/>
    <w:rsid w:val="00FE5A5E"/>
    <w:rsid w:val="00FE5B87"/>
    <w:rsid w:val="00FE62B0"/>
    <w:rsid w:val="00FE692A"/>
    <w:rsid w:val="00FE6ACA"/>
    <w:rsid w:val="00FE6CF1"/>
    <w:rsid w:val="00FE7693"/>
    <w:rsid w:val="00FE7701"/>
    <w:rsid w:val="00FE794E"/>
    <w:rsid w:val="00FF009D"/>
    <w:rsid w:val="00FF09C2"/>
    <w:rsid w:val="00FF1583"/>
    <w:rsid w:val="00FF1CAA"/>
    <w:rsid w:val="00FF2190"/>
    <w:rsid w:val="00FF21B5"/>
    <w:rsid w:val="00FF2272"/>
    <w:rsid w:val="00FF244F"/>
    <w:rsid w:val="00FF273A"/>
    <w:rsid w:val="00FF2E64"/>
    <w:rsid w:val="00FF3113"/>
    <w:rsid w:val="00FF316B"/>
    <w:rsid w:val="00FF3996"/>
    <w:rsid w:val="00FF491F"/>
    <w:rsid w:val="00FF4BE3"/>
    <w:rsid w:val="00FF4D34"/>
    <w:rsid w:val="00FF52D8"/>
    <w:rsid w:val="00FF53EF"/>
    <w:rsid w:val="00FF5E08"/>
    <w:rsid w:val="00FF6501"/>
    <w:rsid w:val="00FF669C"/>
    <w:rsid w:val="00FF793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6A3A05"/>
  <w15:docId w15:val="{AF1F1365-B248-4A14-A2C2-E21F436ED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4624"/>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F0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3926CD"/>
    <w:pPr>
      <w:ind w:left="720"/>
      <w:contextualSpacing/>
    </w:pPr>
  </w:style>
  <w:style w:type="paragraph" w:styleId="Textodeglobo">
    <w:name w:val="Balloon Text"/>
    <w:basedOn w:val="Normal"/>
    <w:link w:val="TextodegloboCar"/>
    <w:uiPriority w:val="99"/>
    <w:semiHidden/>
    <w:unhideWhenUsed/>
    <w:rsid w:val="001A1E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A1EBD"/>
    <w:rPr>
      <w:rFonts w:ascii="Tahoma" w:hAnsi="Tahoma" w:cs="Tahoma"/>
      <w:sz w:val="16"/>
      <w:szCs w:val="16"/>
    </w:rPr>
  </w:style>
  <w:style w:type="paragraph" w:styleId="Encabezado">
    <w:name w:val="header"/>
    <w:basedOn w:val="Normal"/>
    <w:link w:val="EncabezadoCar"/>
    <w:uiPriority w:val="99"/>
    <w:unhideWhenUsed/>
    <w:rsid w:val="00B549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54923"/>
  </w:style>
  <w:style w:type="paragraph" w:styleId="Piedepgina">
    <w:name w:val="footer"/>
    <w:basedOn w:val="Normal"/>
    <w:link w:val="PiedepginaCar"/>
    <w:uiPriority w:val="99"/>
    <w:unhideWhenUsed/>
    <w:rsid w:val="00B549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54923"/>
  </w:style>
  <w:style w:type="paragraph" w:styleId="Textoindependiente">
    <w:name w:val="Body Text"/>
    <w:basedOn w:val="Normal"/>
    <w:link w:val="TextoindependienteCar"/>
    <w:rsid w:val="005B7590"/>
    <w:pPr>
      <w:spacing w:after="0" w:line="240" w:lineRule="auto"/>
      <w:jc w:val="both"/>
    </w:pPr>
    <w:rPr>
      <w:rFonts w:ascii="Times New Roman" w:eastAsia="Times New Roman" w:hAnsi="Times New Roman" w:cs="Times New Roman"/>
      <w:sz w:val="24"/>
      <w:szCs w:val="20"/>
      <w:lang w:val="es-ES" w:eastAsia="es-ES"/>
    </w:rPr>
  </w:style>
  <w:style w:type="character" w:customStyle="1" w:styleId="TextoindependienteCar">
    <w:name w:val="Texto independiente Car"/>
    <w:basedOn w:val="Fuentedeprrafopredeter"/>
    <w:link w:val="Textoindependiente"/>
    <w:rsid w:val="005B7590"/>
    <w:rPr>
      <w:rFonts w:ascii="Times New Roman" w:eastAsia="Times New Roman" w:hAnsi="Times New Roman" w:cs="Times New Roman"/>
      <w:sz w:val="24"/>
      <w:szCs w:val="20"/>
      <w:lang w:val="es-ES" w:eastAsia="es-ES"/>
    </w:rPr>
  </w:style>
  <w:style w:type="paragraph" w:styleId="Textoindependiente3">
    <w:name w:val="Body Text 3"/>
    <w:basedOn w:val="Normal"/>
    <w:link w:val="Textoindependiente3Car"/>
    <w:rsid w:val="005B7590"/>
    <w:pPr>
      <w:spacing w:after="0" w:line="240" w:lineRule="auto"/>
    </w:pPr>
    <w:rPr>
      <w:rFonts w:ascii="Times New Roman" w:eastAsia="Times New Roman" w:hAnsi="Times New Roman" w:cs="Times New Roman"/>
      <w:sz w:val="24"/>
      <w:szCs w:val="20"/>
      <w:lang w:val="es-ES" w:eastAsia="es-ES"/>
    </w:rPr>
  </w:style>
  <w:style w:type="character" w:customStyle="1" w:styleId="Textoindependiente3Car">
    <w:name w:val="Texto independiente 3 Car"/>
    <w:basedOn w:val="Fuentedeprrafopredeter"/>
    <w:link w:val="Textoindependiente3"/>
    <w:rsid w:val="005B7590"/>
    <w:rPr>
      <w:rFonts w:ascii="Times New Roman" w:eastAsia="Times New Roman" w:hAnsi="Times New Roman" w:cs="Times New Roman"/>
      <w:sz w:val="24"/>
      <w:szCs w:val="20"/>
      <w:lang w:val="es-ES" w:eastAsia="es-ES"/>
    </w:rPr>
  </w:style>
  <w:style w:type="paragraph" w:styleId="Cierre">
    <w:name w:val="Closing"/>
    <w:basedOn w:val="Normal"/>
    <w:link w:val="CierreCar"/>
    <w:rsid w:val="005B7590"/>
    <w:pPr>
      <w:spacing w:after="0" w:line="240" w:lineRule="auto"/>
      <w:ind w:left="4252"/>
    </w:pPr>
    <w:rPr>
      <w:rFonts w:ascii="Times New Roman" w:eastAsia="Times New Roman" w:hAnsi="Times New Roman" w:cs="Times New Roman"/>
      <w:sz w:val="20"/>
      <w:szCs w:val="20"/>
      <w:lang w:val="es-ES" w:eastAsia="es-ES"/>
    </w:rPr>
  </w:style>
  <w:style w:type="character" w:customStyle="1" w:styleId="CierreCar">
    <w:name w:val="Cierre Car"/>
    <w:basedOn w:val="Fuentedeprrafopredeter"/>
    <w:link w:val="Cierre"/>
    <w:rsid w:val="005B7590"/>
    <w:rPr>
      <w:rFonts w:ascii="Times New Roman" w:eastAsia="Times New Roman" w:hAnsi="Times New Roman" w:cs="Times New Roman"/>
      <w:sz w:val="20"/>
      <w:szCs w:val="20"/>
      <w:lang w:val="es-ES" w:eastAsia="es-ES"/>
    </w:rPr>
  </w:style>
  <w:style w:type="table" w:customStyle="1" w:styleId="Tablaconcuadrcula1">
    <w:name w:val="Tabla con cuadrícula1"/>
    <w:basedOn w:val="Tablanormal"/>
    <w:next w:val="Tablaconcuadrcula"/>
    <w:uiPriority w:val="59"/>
    <w:rsid w:val="00F463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D241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3101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314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CB4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CB4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9E4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7139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E42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BB0ADE"/>
  </w:style>
  <w:style w:type="character" w:styleId="Textoennegrita">
    <w:name w:val="Strong"/>
    <w:uiPriority w:val="22"/>
    <w:qFormat/>
    <w:rsid w:val="00BB0ADE"/>
    <w:rPr>
      <w:b/>
      <w:bCs/>
    </w:rPr>
  </w:style>
  <w:style w:type="table" w:customStyle="1" w:styleId="Tablaconcuadrcula8">
    <w:name w:val="Tabla con cuadrícula8"/>
    <w:basedOn w:val="Tablanormal"/>
    <w:next w:val="Tablaconcuadrcula"/>
    <w:uiPriority w:val="39"/>
    <w:rsid w:val="005C0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F959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246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140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B82C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176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59"/>
    <w:rsid w:val="003F31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8B3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8C11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322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locked/>
    <w:rsid w:val="00FD61AE"/>
  </w:style>
  <w:style w:type="table" w:customStyle="1" w:styleId="Tablaconcuadrcula15">
    <w:name w:val="Tabla con cuadrícula15"/>
    <w:basedOn w:val="Tablanormal"/>
    <w:next w:val="Tablaconcuadrcula"/>
    <w:uiPriority w:val="59"/>
    <w:rsid w:val="00C162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4B67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2A6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59"/>
    <w:rsid w:val="00D03E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D03E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0345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2E52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59"/>
    <w:rsid w:val="00A464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8830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985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733447"/>
    <w:rPr>
      <w:sz w:val="16"/>
      <w:szCs w:val="16"/>
    </w:rPr>
  </w:style>
  <w:style w:type="paragraph" w:styleId="Textocomentario">
    <w:name w:val="annotation text"/>
    <w:basedOn w:val="Normal"/>
    <w:link w:val="TextocomentarioCar"/>
    <w:uiPriority w:val="99"/>
    <w:semiHidden/>
    <w:unhideWhenUsed/>
    <w:rsid w:val="0073344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33447"/>
    <w:rPr>
      <w:sz w:val="20"/>
      <w:szCs w:val="20"/>
    </w:rPr>
  </w:style>
  <w:style w:type="paragraph" w:styleId="Asuntodelcomentario">
    <w:name w:val="annotation subject"/>
    <w:basedOn w:val="Textocomentario"/>
    <w:next w:val="Textocomentario"/>
    <w:link w:val="AsuntodelcomentarioCar"/>
    <w:uiPriority w:val="99"/>
    <w:semiHidden/>
    <w:unhideWhenUsed/>
    <w:rsid w:val="00733447"/>
    <w:rPr>
      <w:b/>
      <w:bCs/>
    </w:rPr>
  </w:style>
  <w:style w:type="character" w:customStyle="1" w:styleId="AsuntodelcomentarioCar">
    <w:name w:val="Asunto del comentario Car"/>
    <w:basedOn w:val="TextocomentarioCar"/>
    <w:link w:val="Asuntodelcomentario"/>
    <w:uiPriority w:val="99"/>
    <w:semiHidden/>
    <w:rsid w:val="00733447"/>
    <w:rPr>
      <w:b/>
      <w:bCs/>
      <w:sz w:val="20"/>
      <w:szCs w:val="20"/>
    </w:rPr>
  </w:style>
  <w:style w:type="character" w:styleId="Nmerodelnea">
    <w:name w:val="line number"/>
    <w:basedOn w:val="Fuentedeprrafopredeter"/>
    <w:uiPriority w:val="99"/>
    <w:semiHidden/>
    <w:unhideWhenUsed/>
    <w:rsid w:val="008259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66500">
      <w:bodyDiv w:val="1"/>
      <w:marLeft w:val="0"/>
      <w:marRight w:val="0"/>
      <w:marTop w:val="0"/>
      <w:marBottom w:val="0"/>
      <w:divBdr>
        <w:top w:val="none" w:sz="0" w:space="0" w:color="auto"/>
        <w:left w:val="none" w:sz="0" w:space="0" w:color="auto"/>
        <w:bottom w:val="none" w:sz="0" w:space="0" w:color="auto"/>
        <w:right w:val="none" w:sz="0" w:space="0" w:color="auto"/>
      </w:divBdr>
    </w:div>
    <w:div w:id="20712103">
      <w:bodyDiv w:val="1"/>
      <w:marLeft w:val="0"/>
      <w:marRight w:val="0"/>
      <w:marTop w:val="0"/>
      <w:marBottom w:val="0"/>
      <w:divBdr>
        <w:top w:val="none" w:sz="0" w:space="0" w:color="auto"/>
        <w:left w:val="none" w:sz="0" w:space="0" w:color="auto"/>
        <w:bottom w:val="none" w:sz="0" w:space="0" w:color="auto"/>
        <w:right w:val="none" w:sz="0" w:space="0" w:color="auto"/>
      </w:divBdr>
    </w:div>
    <w:div w:id="24062912">
      <w:bodyDiv w:val="1"/>
      <w:marLeft w:val="0"/>
      <w:marRight w:val="0"/>
      <w:marTop w:val="0"/>
      <w:marBottom w:val="0"/>
      <w:divBdr>
        <w:top w:val="none" w:sz="0" w:space="0" w:color="auto"/>
        <w:left w:val="none" w:sz="0" w:space="0" w:color="auto"/>
        <w:bottom w:val="none" w:sz="0" w:space="0" w:color="auto"/>
        <w:right w:val="none" w:sz="0" w:space="0" w:color="auto"/>
      </w:divBdr>
    </w:div>
    <w:div w:id="36971104">
      <w:bodyDiv w:val="1"/>
      <w:marLeft w:val="0"/>
      <w:marRight w:val="0"/>
      <w:marTop w:val="0"/>
      <w:marBottom w:val="0"/>
      <w:divBdr>
        <w:top w:val="none" w:sz="0" w:space="0" w:color="auto"/>
        <w:left w:val="none" w:sz="0" w:space="0" w:color="auto"/>
        <w:bottom w:val="none" w:sz="0" w:space="0" w:color="auto"/>
        <w:right w:val="none" w:sz="0" w:space="0" w:color="auto"/>
      </w:divBdr>
    </w:div>
    <w:div w:id="54623665">
      <w:bodyDiv w:val="1"/>
      <w:marLeft w:val="0"/>
      <w:marRight w:val="0"/>
      <w:marTop w:val="0"/>
      <w:marBottom w:val="0"/>
      <w:divBdr>
        <w:top w:val="none" w:sz="0" w:space="0" w:color="auto"/>
        <w:left w:val="none" w:sz="0" w:space="0" w:color="auto"/>
        <w:bottom w:val="none" w:sz="0" w:space="0" w:color="auto"/>
        <w:right w:val="none" w:sz="0" w:space="0" w:color="auto"/>
      </w:divBdr>
    </w:div>
    <w:div w:id="62141649">
      <w:bodyDiv w:val="1"/>
      <w:marLeft w:val="0"/>
      <w:marRight w:val="0"/>
      <w:marTop w:val="0"/>
      <w:marBottom w:val="0"/>
      <w:divBdr>
        <w:top w:val="none" w:sz="0" w:space="0" w:color="auto"/>
        <w:left w:val="none" w:sz="0" w:space="0" w:color="auto"/>
        <w:bottom w:val="none" w:sz="0" w:space="0" w:color="auto"/>
        <w:right w:val="none" w:sz="0" w:space="0" w:color="auto"/>
      </w:divBdr>
    </w:div>
    <w:div w:id="88964571">
      <w:bodyDiv w:val="1"/>
      <w:marLeft w:val="0"/>
      <w:marRight w:val="0"/>
      <w:marTop w:val="0"/>
      <w:marBottom w:val="0"/>
      <w:divBdr>
        <w:top w:val="none" w:sz="0" w:space="0" w:color="auto"/>
        <w:left w:val="none" w:sz="0" w:space="0" w:color="auto"/>
        <w:bottom w:val="none" w:sz="0" w:space="0" w:color="auto"/>
        <w:right w:val="none" w:sz="0" w:space="0" w:color="auto"/>
      </w:divBdr>
    </w:div>
    <w:div w:id="101148884">
      <w:bodyDiv w:val="1"/>
      <w:marLeft w:val="0"/>
      <w:marRight w:val="0"/>
      <w:marTop w:val="0"/>
      <w:marBottom w:val="0"/>
      <w:divBdr>
        <w:top w:val="none" w:sz="0" w:space="0" w:color="auto"/>
        <w:left w:val="none" w:sz="0" w:space="0" w:color="auto"/>
        <w:bottom w:val="none" w:sz="0" w:space="0" w:color="auto"/>
        <w:right w:val="none" w:sz="0" w:space="0" w:color="auto"/>
      </w:divBdr>
    </w:div>
    <w:div w:id="111556012">
      <w:bodyDiv w:val="1"/>
      <w:marLeft w:val="0"/>
      <w:marRight w:val="0"/>
      <w:marTop w:val="0"/>
      <w:marBottom w:val="0"/>
      <w:divBdr>
        <w:top w:val="none" w:sz="0" w:space="0" w:color="auto"/>
        <w:left w:val="none" w:sz="0" w:space="0" w:color="auto"/>
        <w:bottom w:val="none" w:sz="0" w:space="0" w:color="auto"/>
        <w:right w:val="none" w:sz="0" w:space="0" w:color="auto"/>
      </w:divBdr>
    </w:div>
    <w:div w:id="131869204">
      <w:bodyDiv w:val="1"/>
      <w:marLeft w:val="0"/>
      <w:marRight w:val="0"/>
      <w:marTop w:val="0"/>
      <w:marBottom w:val="0"/>
      <w:divBdr>
        <w:top w:val="none" w:sz="0" w:space="0" w:color="auto"/>
        <w:left w:val="none" w:sz="0" w:space="0" w:color="auto"/>
        <w:bottom w:val="none" w:sz="0" w:space="0" w:color="auto"/>
        <w:right w:val="none" w:sz="0" w:space="0" w:color="auto"/>
      </w:divBdr>
    </w:div>
    <w:div w:id="134571090">
      <w:bodyDiv w:val="1"/>
      <w:marLeft w:val="0"/>
      <w:marRight w:val="0"/>
      <w:marTop w:val="0"/>
      <w:marBottom w:val="0"/>
      <w:divBdr>
        <w:top w:val="none" w:sz="0" w:space="0" w:color="auto"/>
        <w:left w:val="none" w:sz="0" w:space="0" w:color="auto"/>
        <w:bottom w:val="none" w:sz="0" w:space="0" w:color="auto"/>
        <w:right w:val="none" w:sz="0" w:space="0" w:color="auto"/>
      </w:divBdr>
    </w:div>
    <w:div w:id="139424166">
      <w:bodyDiv w:val="1"/>
      <w:marLeft w:val="0"/>
      <w:marRight w:val="0"/>
      <w:marTop w:val="0"/>
      <w:marBottom w:val="0"/>
      <w:divBdr>
        <w:top w:val="none" w:sz="0" w:space="0" w:color="auto"/>
        <w:left w:val="none" w:sz="0" w:space="0" w:color="auto"/>
        <w:bottom w:val="none" w:sz="0" w:space="0" w:color="auto"/>
        <w:right w:val="none" w:sz="0" w:space="0" w:color="auto"/>
      </w:divBdr>
    </w:div>
    <w:div w:id="166210349">
      <w:bodyDiv w:val="1"/>
      <w:marLeft w:val="0"/>
      <w:marRight w:val="0"/>
      <w:marTop w:val="0"/>
      <w:marBottom w:val="0"/>
      <w:divBdr>
        <w:top w:val="none" w:sz="0" w:space="0" w:color="auto"/>
        <w:left w:val="none" w:sz="0" w:space="0" w:color="auto"/>
        <w:bottom w:val="none" w:sz="0" w:space="0" w:color="auto"/>
        <w:right w:val="none" w:sz="0" w:space="0" w:color="auto"/>
      </w:divBdr>
      <w:divsChild>
        <w:div w:id="64030260">
          <w:marLeft w:val="0"/>
          <w:marRight w:val="0"/>
          <w:marTop w:val="0"/>
          <w:marBottom w:val="0"/>
          <w:divBdr>
            <w:top w:val="none" w:sz="0" w:space="0" w:color="auto"/>
            <w:left w:val="none" w:sz="0" w:space="0" w:color="auto"/>
            <w:bottom w:val="none" w:sz="0" w:space="0" w:color="auto"/>
            <w:right w:val="none" w:sz="0" w:space="0" w:color="auto"/>
          </w:divBdr>
        </w:div>
        <w:div w:id="2088723196">
          <w:marLeft w:val="0"/>
          <w:marRight w:val="0"/>
          <w:marTop w:val="0"/>
          <w:marBottom w:val="0"/>
          <w:divBdr>
            <w:top w:val="none" w:sz="0" w:space="0" w:color="auto"/>
            <w:left w:val="none" w:sz="0" w:space="0" w:color="auto"/>
            <w:bottom w:val="none" w:sz="0" w:space="0" w:color="auto"/>
            <w:right w:val="none" w:sz="0" w:space="0" w:color="auto"/>
          </w:divBdr>
        </w:div>
        <w:div w:id="1914701963">
          <w:marLeft w:val="0"/>
          <w:marRight w:val="0"/>
          <w:marTop w:val="0"/>
          <w:marBottom w:val="0"/>
          <w:divBdr>
            <w:top w:val="none" w:sz="0" w:space="0" w:color="auto"/>
            <w:left w:val="none" w:sz="0" w:space="0" w:color="auto"/>
            <w:bottom w:val="none" w:sz="0" w:space="0" w:color="auto"/>
            <w:right w:val="none" w:sz="0" w:space="0" w:color="auto"/>
          </w:divBdr>
        </w:div>
        <w:div w:id="1355229139">
          <w:marLeft w:val="0"/>
          <w:marRight w:val="0"/>
          <w:marTop w:val="0"/>
          <w:marBottom w:val="0"/>
          <w:divBdr>
            <w:top w:val="none" w:sz="0" w:space="0" w:color="auto"/>
            <w:left w:val="none" w:sz="0" w:space="0" w:color="auto"/>
            <w:bottom w:val="none" w:sz="0" w:space="0" w:color="auto"/>
            <w:right w:val="none" w:sz="0" w:space="0" w:color="auto"/>
          </w:divBdr>
        </w:div>
        <w:div w:id="1272199246">
          <w:marLeft w:val="0"/>
          <w:marRight w:val="0"/>
          <w:marTop w:val="0"/>
          <w:marBottom w:val="0"/>
          <w:divBdr>
            <w:top w:val="none" w:sz="0" w:space="0" w:color="auto"/>
            <w:left w:val="none" w:sz="0" w:space="0" w:color="auto"/>
            <w:bottom w:val="none" w:sz="0" w:space="0" w:color="auto"/>
            <w:right w:val="none" w:sz="0" w:space="0" w:color="auto"/>
          </w:divBdr>
        </w:div>
        <w:div w:id="507140850">
          <w:marLeft w:val="0"/>
          <w:marRight w:val="0"/>
          <w:marTop w:val="0"/>
          <w:marBottom w:val="0"/>
          <w:divBdr>
            <w:top w:val="none" w:sz="0" w:space="0" w:color="auto"/>
            <w:left w:val="none" w:sz="0" w:space="0" w:color="auto"/>
            <w:bottom w:val="none" w:sz="0" w:space="0" w:color="auto"/>
            <w:right w:val="none" w:sz="0" w:space="0" w:color="auto"/>
          </w:divBdr>
        </w:div>
      </w:divsChild>
    </w:div>
    <w:div w:id="172233558">
      <w:bodyDiv w:val="1"/>
      <w:marLeft w:val="0"/>
      <w:marRight w:val="0"/>
      <w:marTop w:val="0"/>
      <w:marBottom w:val="0"/>
      <w:divBdr>
        <w:top w:val="none" w:sz="0" w:space="0" w:color="auto"/>
        <w:left w:val="none" w:sz="0" w:space="0" w:color="auto"/>
        <w:bottom w:val="none" w:sz="0" w:space="0" w:color="auto"/>
        <w:right w:val="none" w:sz="0" w:space="0" w:color="auto"/>
      </w:divBdr>
    </w:div>
    <w:div w:id="173153421">
      <w:bodyDiv w:val="1"/>
      <w:marLeft w:val="0"/>
      <w:marRight w:val="0"/>
      <w:marTop w:val="0"/>
      <w:marBottom w:val="0"/>
      <w:divBdr>
        <w:top w:val="none" w:sz="0" w:space="0" w:color="auto"/>
        <w:left w:val="none" w:sz="0" w:space="0" w:color="auto"/>
        <w:bottom w:val="none" w:sz="0" w:space="0" w:color="auto"/>
        <w:right w:val="none" w:sz="0" w:space="0" w:color="auto"/>
      </w:divBdr>
    </w:div>
    <w:div w:id="196234713">
      <w:bodyDiv w:val="1"/>
      <w:marLeft w:val="0"/>
      <w:marRight w:val="0"/>
      <w:marTop w:val="0"/>
      <w:marBottom w:val="0"/>
      <w:divBdr>
        <w:top w:val="none" w:sz="0" w:space="0" w:color="auto"/>
        <w:left w:val="none" w:sz="0" w:space="0" w:color="auto"/>
        <w:bottom w:val="none" w:sz="0" w:space="0" w:color="auto"/>
        <w:right w:val="none" w:sz="0" w:space="0" w:color="auto"/>
      </w:divBdr>
    </w:div>
    <w:div w:id="222835107">
      <w:bodyDiv w:val="1"/>
      <w:marLeft w:val="0"/>
      <w:marRight w:val="0"/>
      <w:marTop w:val="0"/>
      <w:marBottom w:val="0"/>
      <w:divBdr>
        <w:top w:val="none" w:sz="0" w:space="0" w:color="auto"/>
        <w:left w:val="none" w:sz="0" w:space="0" w:color="auto"/>
        <w:bottom w:val="none" w:sz="0" w:space="0" w:color="auto"/>
        <w:right w:val="none" w:sz="0" w:space="0" w:color="auto"/>
      </w:divBdr>
    </w:div>
    <w:div w:id="241721451">
      <w:bodyDiv w:val="1"/>
      <w:marLeft w:val="0"/>
      <w:marRight w:val="0"/>
      <w:marTop w:val="0"/>
      <w:marBottom w:val="0"/>
      <w:divBdr>
        <w:top w:val="none" w:sz="0" w:space="0" w:color="auto"/>
        <w:left w:val="none" w:sz="0" w:space="0" w:color="auto"/>
        <w:bottom w:val="none" w:sz="0" w:space="0" w:color="auto"/>
        <w:right w:val="none" w:sz="0" w:space="0" w:color="auto"/>
      </w:divBdr>
    </w:div>
    <w:div w:id="282809847">
      <w:bodyDiv w:val="1"/>
      <w:marLeft w:val="0"/>
      <w:marRight w:val="0"/>
      <w:marTop w:val="0"/>
      <w:marBottom w:val="0"/>
      <w:divBdr>
        <w:top w:val="none" w:sz="0" w:space="0" w:color="auto"/>
        <w:left w:val="none" w:sz="0" w:space="0" w:color="auto"/>
        <w:bottom w:val="none" w:sz="0" w:space="0" w:color="auto"/>
        <w:right w:val="none" w:sz="0" w:space="0" w:color="auto"/>
      </w:divBdr>
    </w:div>
    <w:div w:id="290941546">
      <w:bodyDiv w:val="1"/>
      <w:marLeft w:val="0"/>
      <w:marRight w:val="0"/>
      <w:marTop w:val="0"/>
      <w:marBottom w:val="0"/>
      <w:divBdr>
        <w:top w:val="none" w:sz="0" w:space="0" w:color="auto"/>
        <w:left w:val="none" w:sz="0" w:space="0" w:color="auto"/>
        <w:bottom w:val="none" w:sz="0" w:space="0" w:color="auto"/>
        <w:right w:val="none" w:sz="0" w:space="0" w:color="auto"/>
      </w:divBdr>
    </w:div>
    <w:div w:id="304048451">
      <w:bodyDiv w:val="1"/>
      <w:marLeft w:val="0"/>
      <w:marRight w:val="0"/>
      <w:marTop w:val="0"/>
      <w:marBottom w:val="0"/>
      <w:divBdr>
        <w:top w:val="none" w:sz="0" w:space="0" w:color="auto"/>
        <w:left w:val="none" w:sz="0" w:space="0" w:color="auto"/>
        <w:bottom w:val="none" w:sz="0" w:space="0" w:color="auto"/>
        <w:right w:val="none" w:sz="0" w:space="0" w:color="auto"/>
      </w:divBdr>
    </w:div>
    <w:div w:id="320817948">
      <w:bodyDiv w:val="1"/>
      <w:marLeft w:val="0"/>
      <w:marRight w:val="0"/>
      <w:marTop w:val="0"/>
      <w:marBottom w:val="0"/>
      <w:divBdr>
        <w:top w:val="none" w:sz="0" w:space="0" w:color="auto"/>
        <w:left w:val="none" w:sz="0" w:space="0" w:color="auto"/>
        <w:bottom w:val="none" w:sz="0" w:space="0" w:color="auto"/>
        <w:right w:val="none" w:sz="0" w:space="0" w:color="auto"/>
      </w:divBdr>
    </w:div>
    <w:div w:id="345636931">
      <w:bodyDiv w:val="1"/>
      <w:marLeft w:val="0"/>
      <w:marRight w:val="0"/>
      <w:marTop w:val="0"/>
      <w:marBottom w:val="0"/>
      <w:divBdr>
        <w:top w:val="none" w:sz="0" w:space="0" w:color="auto"/>
        <w:left w:val="none" w:sz="0" w:space="0" w:color="auto"/>
        <w:bottom w:val="none" w:sz="0" w:space="0" w:color="auto"/>
        <w:right w:val="none" w:sz="0" w:space="0" w:color="auto"/>
      </w:divBdr>
    </w:div>
    <w:div w:id="357048025">
      <w:bodyDiv w:val="1"/>
      <w:marLeft w:val="0"/>
      <w:marRight w:val="0"/>
      <w:marTop w:val="0"/>
      <w:marBottom w:val="0"/>
      <w:divBdr>
        <w:top w:val="none" w:sz="0" w:space="0" w:color="auto"/>
        <w:left w:val="none" w:sz="0" w:space="0" w:color="auto"/>
        <w:bottom w:val="none" w:sz="0" w:space="0" w:color="auto"/>
        <w:right w:val="none" w:sz="0" w:space="0" w:color="auto"/>
      </w:divBdr>
    </w:div>
    <w:div w:id="394399299">
      <w:bodyDiv w:val="1"/>
      <w:marLeft w:val="0"/>
      <w:marRight w:val="0"/>
      <w:marTop w:val="0"/>
      <w:marBottom w:val="0"/>
      <w:divBdr>
        <w:top w:val="none" w:sz="0" w:space="0" w:color="auto"/>
        <w:left w:val="none" w:sz="0" w:space="0" w:color="auto"/>
        <w:bottom w:val="none" w:sz="0" w:space="0" w:color="auto"/>
        <w:right w:val="none" w:sz="0" w:space="0" w:color="auto"/>
      </w:divBdr>
    </w:div>
    <w:div w:id="469632967">
      <w:bodyDiv w:val="1"/>
      <w:marLeft w:val="0"/>
      <w:marRight w:val="0"/>
      <w:marTop w:val="0"/>
      <w:marBottom w:val="0"/>
      <w:divBdr>
        <w:top w:val="none" w:sz="0" w:space="0" w:color="auto"/>
        <w:left w:val="none" w:sz="0" w:space="0" w:color="auto"/>
        <w:bottom w:val="none" w:sz="0" w:space="0" w:color="auto"/>
        <w:right w:val="none" w:sz="0" w:space="0" w:color="auto"/>
      </w:divBdr>
    </w:div>
    <w:div w:id="478041506">
      <w:bodyDiv w:val="1"/>
      <w:marLeft w:val="0"/>
      <w:marRight w:val="0"/>
      <w:marTop w:val="0"/>
      <w:marBottom w:val="0"/>
      <w:divBdr>
        <w:top w:val="none" w:sz="0" w:space="0" w:color="auto"/>
        <w:left w:val="none" w:sz="0" w:space="0" w:color="auto"/>
        <w:bottom w:val="none" w:sz="0" w:space="0" w:color="auto"/>
        <w:right w:val="none" w:sz="0" w:space="0" w:color="auto"/>
      </w:divBdr>
    </w:div>
    <w:div w:id="544102410">
      <w:bodyDiv w:val="1"/>
      <w:marLeft w:val="0"/>
      <w:marRight w:val="0"/>
      <w:marTop w:val="0"/>
      <w:marBottom w:val="0"/>
      <w:divBdr>
        <w:top w:val="none" w:sz="0" w:space="0" w:color="auto"/>
        <w:left w:val="none" w:sz="0" w:space="0" w:color="auto"/>
        <w:bottom w:val="none" w:sz="0" w:space="0" w:color="auto"/>
        <w:right w:val="none" w:sz="0" w:space="0" w:color="auto"/>
      </w:divBdr>
    </w:div>
    <w:div w:id="573199411">
      <w:bodyDiv w:val="1"/>
      <w:marLeft w:val="0"/>
      <w:marRight w:val="0"/>
      <w:marTop w:val="0"/>
      <w:marBottom w:val="0"/>
      <w:divBdr>
        <w:top w:val="none" w:sz="0" w:space="0" w:color="auto"/>
        <w:left w:val="none" w:sz="0" w:space="0" w:color="auto"/>
        <w:bottom w:val="none" w:sz="0" w:space="0" w:color="auto"/>
        <w:right w:val="none" w:sz="0" w:space="0" w:color="auto"/>
      </w:divBdr>
    </w:div>
    <w:div w:id="598367172">
      <w:bodyDiv w:val="1"/>
      <w:marLeft w:val="0"/>
      <w:marRight w:val="0"/>
      <w:marTop w:val="0"/>
      <w:marBottom w:val="0"/>
      <w:divBdr>
        <w:top w:val="none" w:sz="0" w:space="0" w:color="auto"/>
        <w:left w:val="none" w:sz="0" w:space="0" w:color="auto"/>
        <w:bottom w:val="none" w:sz="0" w:space="0" w:color="auto"/>
        <w:right w:val="none" w:sz="0" w:space="0" w:color="auto"/>
      </w:divBdr>
    </w:div>
    <w:div w:id="609895367">
      <w:bodyDiv w:val="1"/>
      <w:marLeft w:val="0"/>
      <w:marRight w:val="0"/>
      <w:marTop w:val="0"/>
      <w:marBottom w:val="0"/>
      <w:divBdr>
        <w:top w:val="none" w:sz="0" w:space="0" w:color="auto"/>
        <w:left w:val="none" w:sz="0" w:space="0" w:color="auto"/>
        <w:bottom w:val="none" w:sz="0" w:space="0" w:color="auto"/>
        <w:right w:val="none" w:sz="0" w:space="0" w:color="auto"/>
      </w:divBdr>
    </w:div>
    <w:div w:id="630942457">
      <w:bodyDiv w:val="1"/>
      <w:marLeft w:val="0"/>
      <w:marRight w:val="0"/>
      <w:marTop w:val="0"/>
      <w:marBottom w:val="0"/>
      <w:divBdr>
        <w:top w:val="none" w:sz="0" w:space="0" w:color="auto"/>
        <w:left w:val="none" w:sz="0" w:space="0" w:color="auto"/>
        <w:bottom w:val="none" w:sz="0" w:space="0" w:color="auto"/>
        <w:right w:val="none" w:sz="0" w:space="0" w:color="auto"/>
      </w:divBdr>
    </w:div>
    <w:div w:id="653340215">
      <w:bodyDiv w:val="1"/>
      <w:marLeft w:val="0"/>
      <w:marRight w:val="0"/>
      <w:marTop w:val="0"/>
      <w:marBottom w:val="0"/>
      <w:divBdr>
        <w:top w:val="none" w:sz="0" w:space="0" w:color="auto"/>
        <w:left w:val="none" w:sz="0" w:space="0" w:color="auto"/>
        <w:bottom w:val="none" w:sz="0" w:space="0" w:color="auto"/>
        <w:right w:val="none" w:sz="0" w:space="0" w:color="auto"/>
      </w:divBdr>
    </w:div>
    <w:div w:id="663902018">
      <w:bodyDiv w:val="1"/>
      <w:marLeft w:val="0"/>
      <w:marRight w:val="0"/>
      <w:marTop w:val="0"/>
      <w:marBottom w:val="0"/>
      <w:divBdr>
        <w:top w:val="none" w:sz="0" w:space="0" w:color="auto"/>
        <w:left w:val="none" w:sz="0" w:space="0" w:color="auto"/>
        <w:bottom w:val="none" w:sz="0" w:space="0" w:color="auto"/>
        <w:right w:val="none" w:sz="0" w:space="0" w:color="auto"/>
      </w:divBdr>
    </w:div>
    <w:div w:id="677776072">
      <w:bodyDiv w:val="1"/>
      <w:marLeft w:val="0"/>
      <w:marRight w:val="0"/>
      <w:marTop w:val="0"/>
      <w:marBottom w:val="0"/>
      <w:divBdr>
        <w:top w:val="none" w:sz="0" w:space="0" w:color="auto"/>
        <w:left w:val="none" w:sz="0" w:space="0" w:color="auto"/>
        <w:bottom w:val="none" w:sz="0" w:space="0" w:color="auto"/>
        <w:right w:val="none" w:sz="0" w:space="0" w:color="auto"/>
      </w:divBdr>
    </w:div>
    <w:div w:id="688411549">
      <w:bodyDiv w:val="1"/>
      <w:marLeft w:val="0"/>
      <w:marRight w:val="0"/>
      <w:marTop w:val="0"/>
      <w:marBottom w:val="0"/>
      <w:divBdr>
        <w:top w:val="none" w:sz="0" w:space="0" w:color="auto"/>
        <w:left w:val="none" w:sz="0" w:space="0" w:color="auto"/>
        <w:bottom w:val="none" w:sz="0" w:space="0" w:color="auto"/>
        <w:right w:val="none" w:sz="0" w:space="0" w:color="auto"/>
      </w:divBdr>
    </w:div>
    <w:div w:id="693768518">
      <w:bodyDiv w:val="1"/>
      <w:marLeft w:val="0"/>
      <w:marRight w:val="0"/>
      <w:marTop w:val="0"/>
      <w:marBottom w:val="0"/>
      <w:divBdr>
        <w:top w:val="none" w:sz="0" w:space="0" w:color="auto"/>
        <w:left w:val="none" w:sz="0" w:space="0" w:color="auto"/>
        <w:bottom w:val="none" w:sz="0" w:space="0" w:color="auto"/>
        <w:right w:val="none" w:sz="0" w:space="0" w:color="auto"/>
      </w:divBdr>
    </w:div>
    <w:div w:id="697781374">
      <w:bodyDiv w:val="1"/>
      <w:marLeft w:val="0"/>
      <w:marRight w:val="0"/>
      <w:marTop w:val="0"/>
      <w:marBottom w:val="0"/>
      <w:divBdr>
        <w:top w:val="none" w:sz="0" w:space="0" w:color="auto"/>
        <w:left w:val="none" w:sz="0" w:space="0" w:color="auto"/>
        <w:bottom w:val="none" w:sz="0" w:space="0" w:color="auto"/>
        <w:right w:val="none" w:sz="0" w:space="0" w:color="auto"/>
      </w:divBdr>
    </w:div>
    <w:div w:id="700017536">
      <w:bodyDiv w:val="1"/>
      <w:marLeft w:val="0"/>
      <w:marRight w:val="0"/>
      <w:marTop w:val="0"/>
      <w:marBottom w:val="0"/>
      <w:divBdr>
        <w:top w:val="none" w:sz="0" w:space="0" w:color="auto"/>
        <w:left w:val="none" w:sz="0" w:space="0" w:color="auto"/>
        <w:bottom w:val="none" w:sz="0" w:space="0" w:color="auto"/>
        <w:right w:val="none" w:sz="0" w:space="0" w:color="auto"/>
      </w:divBdr>
    </w:div>
    <w:div w:id="700741666">
      <w:bodyDiv w:val="1"/>
      <w:marLeft w:val="0"/>
      <w:marRight w:val="0"/>
      <w:marTop w:val="0"/>
      <w:marBottom w:val="0"/>
      <w:divBdr>
        <w:top w:val="none" w:sz="0" w:space="0" w:color="auto"/>
        <w:left w:val="none" w:sz="0" w:space="0" w:color="auto"/>
        <w:bottom w:val="none" w:sz="0" w:space="0" w:color="auto"/>
        <w:right w:val="none" w:sz="0" w:space="0" w:color="auto"/>
      </w:divBdr>
    </w:div>
    <w:div w:id="719212590">
      <w:bodyDiv w:val="1"/>
      <w:marLeft w:val="0"/>
      <w:marRight w:val="0"/>
      <w:marTop w:val="0"/>
      <w:marBottom w:val="0"/>
      <w:divBdr>
        <w:top w:val="none" w:sz="0" w:space="0" w:color="auto"/>
        <w:left w:val="none" w:sz="0" w:space="0" w:color="auto"/>
        <w:bottom w:val="none" w:sz="0" w:space="0" w:color="auto"/>
        <w:right w:val="none" w:sz="0" w:space="0" w:color="auto"/>
      </w:divBdr>
    </w:div>
    <w:div w:id="741752118">
      <w:bodyDiv w:val="1"/>
      <w:marLeft w:val="0"/>
      <w:marRight w:val="0"/>
      <w:marTop w:val="0"/>
      <w:marBottom w:val="0"/>
      <w:divBdr>
        <w:top w:val="none" w:sz="0" w:space="0" w:color="auto"/>
        <w:left w:val="none" w:sz="0" w:space="0" w:color="auto"/>
        <w:bottom w:val="none" w:sz="0" w:space="0" w:color="auto"/>
        <w:right w:val="none" w:sz="0" w:space="0" w:color="auto"/>
      </w:divBdr>
    </w:div>
    <w:div w:id="767892816">
      <w:bodyDiv w:val="1"/>
      <w:marLeft w:val="0"/>
      <w:marRight w:val="0"/>
      <w:marTop w:val="0"/>
      <w:marBottom w:val="0"/>
      <w:divBdr>
        <w:top w:val="none" w:sz="0" w:space="0" w:color="auto"/>
        <w:left w:val="none" w:sz="0" w:space="0" w:color="auto"/>
        <w:bottom w:val="none" w:sz="0" w:space="0" w:color="auto"/>
        <w:right w:val="none" w:sz="0" w:space="0" w:color="auto"/>
      </w:divBdr>
    </w:div>
    <w:div w:id="780609013">
      <w:bodyDiv w:val="1"/>
      <w:marLeft w:val="0"/>
      <w:marRight w:val="0"/>
      <w:marTop w:val="0"/>
      <w:marBottom w:val="0"/>
      <w:divBdr>
        <w:top w:val="none" w:sz="0" w:space="0" w:color="auto"/>
        <w:left w:val="none" w:sz="0" w:space="0" w:color="auto"/>
        <w:bottom w:val="none" w:sz="0" w:space="0" w:color="auto"/>
        <w:right w:val="none" w:sz="0" w:space="0" w:color="auto"/>
      </w:divBdr>
    </w:div>
    <w:div w:id="793869124">
      <w:bodyDiv w:val="1"/>
      <w:marLeft w:val="0"/>
      <w:marRight w:val="0"/>
      <w:marTop w:val="0"/>
      <w:marBottom w:val="0"/>
      <w:divBdr>
        <w:top w:val="none" w:sz="0" w:space="0" w:color="auto"/>
        <w:left w:val="none" w:sz="0" w:space="0" w:color="auto"/>
        <w:bottom w:val="none" w:sz="0" w:space="0" w:color="auto"/>
        <w:right w:val="none" w:sz="0" w:space="0" w:color="auto"/>
      </w:divBdr>
    </w:div>
    <w:div w:id="821191494">
      <w:bodyDiv w:val="1"/>
      <w:marLeft w:val="0"/>
      <w:marRight w:val="0"/>
      <w:marTop w:val="0"/>
      <w:marBottom w:val="0"/>
      <w:divBdr>
        <w:top w:val="none" w:sz="0" w:space="0" w:color="auto"/>
        <w:left w:val="none" w:sz="0" w:space="0" w:color="auto"/>
        <w:bottom w:val="none" w:sz="0" w:space="0" w:color="auto"/>
        <w:right w:val="none" w:sz="0" w:space="0" w:color="auto"/>
      </w:divBdr>
    </w:div>
    <w:div w:id="824705836">
      <w:bodyDiv w:val="1"/>
      <w:marLeft w:val="0"/>
      <w:marRight w:val="0"/>
      <w:marTop w:val="0"/>
      <w:marBottom w:val="0"/>
      <w:divBdr>
        <w:top w:val="none" w:sz="0" w:space="0" w:color="auto"/>
        <w:left w:val="none" w:sz="0" w:space="0" w:color="auto"/>
        <w:bottom w:val="none" w:sz="0" w:space="0" w:color="auto"/>
        <w:right w:val="none" w:sz="0" w:space="0" w:color="auto"/>
      </w:divBdr>
    </w:div>
    <w:div w:id="825392928">
      <w:bodyDiv w:val="1"/>
      <w:marLeft w:val="0"/>
      <w:marRight w:val="0"/>
      <w:marTop w:val="0"/>
      <w:marBottom w:val="0"/>
      <w:divBdr>
        <w:top w:val="none" w:sz="0" w:space="0" w:color="auto"/>
        <w:left w:val="none" w:sz="0" w:space="0" w:color="auto"/>
        <w:bottom w:val="none" w:sz="0" w:space="0" w:color="auto"/>
        <w:right w:val="none" w:sz="0" w:space="0" w:color="auto"/>
      </w:divBdr>
    </w:div>
    <w:div w:id="837040327">
      <w:bodyDiv w:val="1"/>
      <w:marLeft w:val="0"/>
      <w:marRight w:val="0"/>
      <w:marTop w:val="0"/>
      <w:marBottom w:val="0"/>
      <w:divBdr>
        <w:top w:val="none" w:sz="0" w:space="0" w:color="auto"/>
        <w:left w:val="none" w:sz="0" w:space="0" w:color="auto"/>
        <w:bottom w:val="none" w:sz="0" w:space="0" w:color="auto"/>
        <w:right w:val="none" w:sz="0" w:space="0" w:color="auto"/>
      </w:divBdr>
      <w:divsChild>
        <w:div w:id="385033515">
          <w:marLeft w:val="0"/>
          <w:marRight w:val="0"/>
          <w:marTop w:val="0"/>
          <w:marBottom w:val="0"/>
          <w:divBdr>
            <w:top w:val="none" w:sz="0" w:space="0" w:color="auto"/>
            <w:left w:val="none" w:sz="0" w:space="0" w:color="auto"/>
            <w:bottom w:val="none" w:sz="0" w:space="0" w:color="auto"/>
            <w:right w:val="none" w:sz="0" w:space="0" w:color="auto"/>
          </w:divBdr>
        </w:div>
        <w:div w:id="2030907090">
          <w:marLeft w:val="0"/>
          <w:marRight w:val="0"/>
          <w:marTop w:val="0"/>
          <w:marBottom w:val="0"/>
          <w:divBdr>
            <w:top w:val="none" w:sz="0" w:space="0" w:color="auto"/>
            <w:left w:val="none" w:sz="0" w:space="0" w:color="auto"/>
            <w:bottom w:val="none" w:sz="0" w:space="0" w:color="auto"/>
            <w:right w:val="none" w:sz="0" w:space="0" w:color="auto"/>
          </w:divBdr>
        </w:div>
        <w:div w:id="1380743438">
          <w:marLeft w:val="0"/>
          <w:marRight w:val="0"/>
          <w:marTop w:val="0"/>
          <w:marBottom w:val="0"/>
          <w:divBdr>
            <w:top w:val="none" w:sz="0" w:space="0" w:color="auto"/>
            <w:left w:val="none" w:sz="0" w:space="0" w:color="auto"/>
            <w:bottom w:val="none" w:sz="0" w:space="0" w:color="auto"/>
            <w:right w:val="none" w:sz="0" w:space="0" w:color="auto"/>
          </w:divBdr>
        </w:div>
      </w:divsChild>
    </w:div>
    <w:div w:id="896862432">
      <w:bodyDiv w:val="1"/>
      <w:marLeft w:val="0"/>
      <w:marRight w:val="0"/>
      <w:marTop w:val="0"/>
      <w:marBottom w:val="0"/>
      <w:divBdr>
        <w:top w:val="none" w:sz="0" w:space="0" w:color="auto"/>
        <w:left w:val="none" w:sz="0" w:space="0" w:color="auto"/>
        <w:bottom w:val="none" w:sz="0" w:space="0" w:color="auto"/>
        <w:right w:val="none" w:sz="0" w:space="0" w:color="auto"/>
      </w:divBdr>
    </w:div>
    <w:div w:id="897323195">
      <w:bodyDiv w:val="1"/>
      <w:marLeft w:val="0"/>
      <w:marRight w:val="0"/>
      <w:marTop w:val="0"/>
      <w:marBottom w:val="0"/>
      <w:divBdr>
        <w:top w:val="none" w:sz="0" w:space="0" w:color="auto"/>
        <w:left w:val="none" w:sz="0" w:space="0" w:color="auto"/>
        <w:bottom w:val="none" w:sz="0" w:space="0" w:color="auto"/>
        <w:right w:val="none" w:sz="0" w:space="0" w:color="auto"/>
      </w:divBdr>
    </w:div>
    <w:div w:id="939534201">
      <w:bodyDiv w:val="1"/>
      <w:marLeft w:val="0"/>
      <w:marRight w:val="0"/>
      <w:marTop w:val="0"/>
      <w:marBottom w:val="0"/>
      <w:divBdr>
        <w:top w:val="none" w:sz="0" w:space="0" w:color="auto"/>
        <w:left w:val="none" w:sz="0" w:space="0" w:color="auto"/>
        <w:bottom w:val="none" w:sz="0" w:space="0" w:color="auto"/>
        <w:right w:val="none" w:sz="0" w:space="0" w:color="auto"/>
      </w:divBdr>
    </w:div>
    <w:div w:id="988560083">
      <w:bodyDiv w:val="1"/>
      <w:marLeft w:val="0"/>
      <w:marRight w:val="0"/>
      <w:marTop w:val="0"/>
      <w:marBottom w:val="0"/>
      <w:divBdr>
        <w:top w:val="none" w:sz="0" w:space="0" w:color="auto"/>
        <w:left w:val="none" w:sz="0" w:space="0" w:color="auto"/>
        <w:bottom w:val="none" w:sz="0" w:space="0" w:color="auto"/>
        <w:right w:val="none" w:sz="0" w:space="0" w:color="auto"/>
      </w:divBdr>
    </w:div>
    <w:div w:id="988900782">
      <w:bodyDiv w:val="1"/>
      <w:marLeft w:val="0"/>
      <w:marRight w:val="0"/>
      <w:marTop w:val="0"/>
      <w:marBottom w:val="0"/>
      <w:divBdr>
        <w:top w:val="none" w:sz="0" w:space="0" w:color="auto"/>
        <w:left w:val="none" w:sz="0" w:space="0" w:color="auto"/>
        <w:bottom w:val="none" w:sz="0" w:space="0" w:color="auto"/>
        <w:right w:val="none" w:sz="0" w:space="0" w:color="auto"/>
      </w:divBdr>
    </w:div>
    <w:div w:id="1020397617">
      <w:bodyDiv w:val="1"/>
      <w:marLeft w:val="0"/>
      <w:marRight w:val="0"/>
      <w:marTop w:val="0"/>
      <w:marBottom w:val="0"/>
      <w:divBdr>
        <w:top w:val="none" w:sz="0" w:space="0" w:color="auto"/>
        <w:left w:val="none" w:sz="0" w:space="0" w:color="auto"/>
        <w:bottom w:val="none" w:sz="0" w:space="0" w:color="auto"/>
        <w:right w:val="none" w:sz="0" w:space="0" w:color="auto"/>
      </w:divBdr>
    </w:div>
    <w:div w:id="1023363843">
      <w:bodyDiv w:val="1"/>
      <w:marLeft w:val="0"/>
      <w:marRight w:val="0"/>
      <w:marTop w:val="0"/>
      <w:marBottom w:val="0"/>
      <w:divBdr>
        <w:top w:val="none" w:sz="0" w:space="0" w:color="auto"/>
        <w:left w:val="none" w:sz="0" w:space="0" w:color="auto"/>
        <w:bottom w:val="none" w:sz="0" w:space="0" w:color="auto"/>
        <w:right w:val="none" w:sz="0" w:space="0" w:color="auto"/>
      </w:divBdr>
    </w:div>
    <w:div w:id="1029179082">
      <w:bodyDiv w:val="1"/>
      <w:marLeft w:val="0"/>
      <w:marRight w:val="0"/>
      <w:marTop w:val="0"/>
      <w:marBottom w:val="0"/>
      <w:divBdr>
        <w:top w:val="none" w:sz="0" w:space="0" w:color="auto"/>
        <w:left w:val="none" w:sz="0" w:space="0" w:color="auto"/>
        <w:bottom w:val="none" w:sz="0" w:space="0" w:color="auto"/>
        <w:right w:val="none" w:sz="0" w:space="0" w:color="auto"/>
      </w:divBdr>
    </w:div>
    <w:div w:id="1032924076">
      <w:bodyDiv w:val="1"/>
      <w:marLeft w:val="0"/>
      <w:marRight w:val="0"/>
      <w:marTop w:val="0"/>
      <w:marBottom w:val="0"/>
      <w:divBdr>
        <w:top w:val="none" w:sz="0" w:space="0" w:color="auto"/>
        <w:left w:val="none" w:sz="0" w:space="0" w:color="auto"/>
        <w:bottom w:val="none" w:sz="0" w:space="0" w:color="auto"/>
        <w:right w:val="none" w:sz="0" w:space="0" w:color="auto"/>
      </w:divBdr>
    </w:div>
    <w:div w:id="1083914884">
      <w:bodyDiv w:val="1"/>
      <w:marLeft w:val="0"/>
      <w:marRight w:val="0"/>
      <w:marTop w:val="0"/>
      <w:marBottom w:val="0"/>
      <w:divBdr>
        <w:top w:val="none" w:sz="0" w:space="0" w:color="auto"/>
        <w:left w:val="none" w:sz="0" w:space="0" w:color="auto"/>
        <w:bottom w:val="none" w:sz="0" w:space="0" w:color="auto"/>
        <w:right w:val="none" w:sz="0" w:space="0" w:color="auto"/>
      </w:divBdr>
    </w:div>
    <w:div w:id="1105464166">
      <w:bodyDiv w:val="1"/>
      <w:marLeft w:val="0"/>
      <w:marRight w:val="0"/>
      <w:marTop w:val="0"/>
      <w:marBottom w:val="0"/>
      <w:divBdr>
        <w:top w:val="none" w:sz="0" w:space="0" w:color="auto"/>
        <w:left w:val="none" w:sz="0" w:space="0" w:color="auto"/>
        <w:bottom w:val="none" w:sz="0" w:space="0" w:color="auto"/>
        <w:right w:val="none" w:sz="0" w:space="0" w:color="auto"/>
      </w:divBdr>
    </w:div>
    <w:div w:id="1110931456">
      <w:bodyDiv w:val="1"/>
      <w:marLeft w:val="0"/>
      <w:marRight w:val="0"/>
      <w:marTop w:val="0"/>
      <w:marBottom w:val="0"/>
      <w:divBdr>
        <w:top w:val="none" w:sz="0" w:space="0" w:color="auto"/>
        <w:left w:val="none" w:sz="0" w:space="0" w:color="auto"/>
        <w:bottom w:val="none" w:sz="0" w:space="0" w:color="auto"/>
        <w:right w:val="none" w:sz="0" w:space="0" w:color="auto"/>
      </w:divBdr>
    </w:div>
    <w:div w:id="1120105530">
      <w:bodyDiv w:val="1"/>
      <w:marLeft w:val="0"/>
      <w:marRight w:val="0"/>
      <w:marTop w:val="0"/>
      <w:marBottom w:val="0"/>
      <w:divBdr>
        <w:top w:val="none" w:sz="0" w:space="0" w:color="auto"/>
        <w:left w:val="none" w:sz="0" w:space="0" w:color="auto"/>
        <w:bottom w:val="none" w:sz="0" w:space="0" w:color="auto"/>
        <w:right w:val="none" w:sz="0" w:space="0" w:color="auto"/>
      </w:divBdr>
    </w:div>
    <w:div w:id="1186947052">
      <w:bodyDiv w:val="1"/>
      <w:marLeft w:val="0"/>
      <w:marRight w:val="0"/>
      <w:marTop w:val="0"/>
      <w:marBottom w:val="0"/>
      <w:divBdr>
        <w:top w:val="none" w:sz="0" w:space="0" w:color="auto"/>
        <w:left w:val="none" w:sz="0" w:space="0" w:color="auto"/>
        <w:bottom w:val="none" w:sz="0" w:space="0" w:color="auto"/>
        <w:right w:val="none" w:sz="0" w:space="0" w:color="auto"/>
      </w:divBdr>
    </w:div>
    <w:div w:id="1200751090">
      <w:bodyDiv w:val="1"/>
      <w:marLeft w:val="0"/>
      <w:marRight w:val="0"/>
      <w:marTop w:val="0"/>
      <w:marBottom w:val="0"/>
      <w:divBdr>
        <w:top w:val="none" w:sz="0" w:space="0" w:color="auto"/>
        <w:left w:val="none" w:sz="0" w:space="0" w:color="auto"/>
        <w:bottom w:val="none" w:sz="0" w:space="0" w:color="auto"/>
        <w:right w:val="none" w:sz="0" w:space="0" w:color="auto"/>
      </w:divBdr>
    </w:div>
    <w:div w:id="1221864909">
      <w:bodyDiv w:val="1"/>
      <w:marLeft w:val="0"/>
      <w:marRight w:val="0"/>
      <w:marTop w:val="0"/>
      <w:marBottom w:val="0"/>
      <w:divBdr>
        <w:top w:val="none" w:sz="0" w:space="0" w:color="auto"/>
        <w:left w:val="none" w:sz="0" w:space="0" w:color="auto"/>
        <w:bottom w:val="none" w:sz="0" w:space="0" w:color="auto"/>
        <w:right w:val="none" w:sz="0" w:space="0" w:color="auto"/>
      </w:divBdr>
    </w:div>
    <w:div w:id="1222407632">
      <w:bodyDiv w:val="1"/>
      <w:marLeft w:val="0"/>
      <w:marRight w:val="0"/>
      <w:marTop w:val="0"/>
      <w:marBottom w:val="0"/>
      <w:divBdr>
        <w:top w:val="none" w:sz="0" w:space="0" w:color="auto"/>
        <w:left w:val="none" w:sz="0" w:space="0" w:color="auto"/>
        <w:bottom w:val="none" w:sz="0" w:space="0" w:color="auto"/>
        <w:right w:val="none" w:sz="0" w:space="0" w:color="auto"/>
      </w:divBdr>
    </w:div>
    <w:div w:id="1245727760">
      <w:bodyDiv w:val="1"/>
      <w:marLeft w:val="0"/>
      <w:marRight w:val="0"/>
      <w:marTop w:val="0"/>
      <w:marBottom w:val="0"/>
      <w:divBdr>
        <w:top w:val="none" w:sz="0" w:space="0" w:color="auto"/>
        <w:left w:val="none" w:sz="0" w:space="0" w:color="auto"/>
        <w:bottom w:val="none" w:sz="0" w:space="0" w:color="auto"/>
        <w:right w:val="none" w:sz="0" w:space="0" w:color="auto"/>
      </w:divBdr>
    </w:div>
    <w:div w:id="1257977815">
      <w:bodyDiv w:val="1"/>
      <w:marLeft w:val="0"/>
      <w:marRight w:val="0"/>
      <w:marTop w:val="0"/>
      <w:marBottom w:val="0"/>
      <w:divBdr>
        <w:top w:val="none" w:sz="0" w:space="0" w:color="auto"/>
        <w:left w:val="none" w:sz="0" w:space="0" w:color="auto"/>
        <w:bottom w:val="none" w:sz="0" w:space="0" w:color="auto"/>
        <w:right w:val="none" w:sz="0" w:space="0" w:color="auto"/>
      </w:divBdr>
    </w:div>
    <w:div w:id="1291397908">
      <w:bodyDiv w:val="1"/>
      <w:marLeft w:val="0"/>
      <w:marRight w:val="0"/>
      <w:marTop w:val="0"/>
      <w:marBottom w:val="0"/>
      <w:divBdr>
        <w:top w:val="none" w:sz="0" w:space="0" w:color="auto"/>
        <w:left w:val="none" w:sz="0" w:space="0" w:color="auto"/>
        <w:bottom w:val="none" w:sz="0" w:space="0" w:color="auto"/>
        <w:right w:val="none" w:sz="0" w:space="0" w:color="auto"/>
      </w:divBdr>
    </w:div>
    <w:div w:id="1304122266">
      <w:bodyDiv w:val="1"/>
      <w:marLeft w:val="0"/>
      <w:marRight w:val="0"/>
      <w:marTop w:val="0"/>
      <w:marBottom w:val="0"/>
      <w:divBdr>
        <w:top w:val="none" w:sz="0" w:space="0" w:color="auto"/>
        <w:left w:val="none" w:sz="0" w:space="0" w:color="auto"/>
        <w:bottom w:val="none" w:sz="0" w:space="0" w:color="auto"/>
        <w:right w:val="none" w:sz="0" w:space="0" w:color="auto"/>
      </w:divBdr>
    </w:div>
    <w:div w:id="1361472885">
      <w:bodyDiv w:val="1"/>
      <w:marLeft w:val="0"/>
      <w:marRight w:val="0"/>
      <w:marTop w:val="0"/>
      <w:marBottom w:val="0"/>
      <w:divBdr>
        <w:top w:val="none" w:sz="0" w:space="0" w:color="auto"/>
        <w:left w:val="none" w:sz="0" w:space="0" w:color="auto"/>
        <w:bottom w:val="none" w:sz="0" w:space="0" w:color="auto"/>
        <w:right w:val="none" w:sz="0" w:space="0" w:color="auto"/>
      </w:divBdr>
    </w:div>
    <w:div w:id="1371297375">
      <w:bodyDiv w:val="1"/>
      <w:marLeft w:val="0"/>
      <w:marRight w:val="0"/>
      <w:marTop w:val="0"/>
      <w:marBottom w:val="0"/>
      <w:divBdr>
        <w:top w:val="none" w:sz="0" w:space="0" w:color="auto"/>
        <w:left w:val="none" w:sz="0" w:space="0" w:color="auto"/>
        <w:bottom w:val="none" w:sz="0" w:space="0" w:color="auto"/>
        <w:right w:val="none" w:sz="0" w:space="0" w:color="auto"/>
      </w:divBdr>
    </w:div>
    <w:div w:id="1372724880">
      <w:bodyDiv w:val="1"/>
      <w:marLeft w:val="0"/>
      <w:marRight w:val="0"/>
      <w:marTop w:val="0"/>
      <w:marBottom w:val="0"/>
      <w:divBdr>
        <w:top w:val="none" w:sz="0" w:space="0" w:color="auto"/>
        <w:left w:val="none" w:sz="0" w:space="0" w:color="auto"/>
        <w:bottom w:val="none" w:sz="0" w:space="0" w:color="auto"/>
        <w:right w:val="none" w:sz="0" w:space="0" w:color="auto"/>
      </w:divBdr>
    </w:div>
    <w:div w:id="1374841269">
      <w:bodyDiv w:val="1"/>
      <w:marLeft w:val="0"/>
      <w:marRight w:val="0"/>
      <w:marTop w:val="0"/>
      <w:marBottom w:val="0"/>
      <w:divBdr>
        <w:top w:val="none" w:sz="0" w:space="0" w:color="auto"/>
        <w:left w:val="none" w:sz="0" w:space="0" w:color="auto"/>
        <w:bottom w:val="none" w:sz="0" w:space="0" w:color="auto"/>
        <w:right w:val="none" w:sz="0" w:space="0" w:color="auto"/>
      </w:divBdr>
    </w:div>
    <w:div w:id="1384790883">
      <w:bodyDiv w:val="1"/>
      <w:marLeft w:val="0"/>
      <w:marRight w:val="0"/>
      <w:marTop w:val="0"/>
      <w:marBottom w:val="0"/>
      <w:divBdr>
        <w:top w:val="none" w:sz="0" w:space="0" w:color="auto"/>
        <w:left w:val="none" w:sz="0" w:space="0" w:color="auto"/>
        <w:bottom w:val="none" w:sz="0" w:space="0" w:color="auto"/>
        <w:right w:val="none" w:sz="0" w:space="0" w:color="auto"/>
      </w:divBdr>
    </w:div>
    <w:div w:id="1420374352">
      <w:bodyDiv w:val="1"/>
      <w:marLeft w:val="0"/>
      <w:marRight w:val="0"/>
      <w:marTop w:val="0"/>
      <w:marBottom w:val="0"/>
      <w:divBdr>
        <w:top w:val="none" w:sz="0" w:space="0" w:color="auto"/>
        <w:left w:val="none" w:sz="0" w:space="0" w:color="auto"/>
        <w:bottom w:val="none" w:sz="0" w:space="0" w:color="auto"/>
        <w:right w:val="none" w:sz="0" w:space="0" w:color="auto"/>
      </w:divBdr>
    </w:div>
    <w:div w:id="1467965831">
      <w:bodyDiv w:val="1"/>
      <w:marLeft w:val="0"/>
      <w:marRight w:val="0"/>
      <w:marTop w:val="0"/>
      <w:marBottom w:val="0"/>
      <w:divBdr>
        <w:top w:val="none" w:sz="0" w:space="0" w:color="auto"/>
        <w:left w:val="none" w:sz="0" w:space="0" w:color="auto"/>
        <w:bottom w:val="none" w:sz="0" w:space="0" w:color="auto"/>
        <w:right w:val="none" w:sz="0" w:space="0" w:color="auto"/>
      </w:divBdr>
    </w:div>
    <w:div w:id="1470320296">
      <w:bodyDiv w:val="1"/>
      <w:marLeft w:val="0"/>
      <w:marRight w:val="0"/>
      <w:marTop w:val="0"/>
      <w:marBottom w:val="0"/>
      <w:divBdr>
        <w:top w:val="none" w:sz="0" w:space="0" w:color="auto"/>
        <w:left w:val="none" w:sz="0" w:space="0" w:color="auto"/>
        <w:bottom w:val="none" w:sz="0" w:space="0" w:color="auto"/>
        <w:right w:val="none" w:sz="0" w:space="0" w:color="auto"/>
      </w:divBdr>
    </w:div>
    <w:div w:id="1479491244">
      <w:bodyDiv w:val="1"/>
      <w:marLeft w:val="0"/>
      <w:marRight w:val="0"/>
      <w:marTop w:val="0"/>
      <w:marBottom w:val="0"/>
      <w:divBdr>
        <w:top w:val="none" w:sz="0" w:space="0" w:color="auto"/>
        <w:left w:val="none" w:sz="0" w:space="0" w:color="auto"/>
        <w:bottom w:val="none" w:sz="0" w:space="0" w:color="auto"/>
        <w:right w:val="none" w:sz="0" w:space="0" w:color="auto"/>
      </w:divBdr>
    </w:div>
    <w:div w:id="1492065779">
      <w:bodyDiv w:val="1"/>
      <w:marLeft w:val="0"/>
      <w:marRight w:val="0"/>
      <w:marTop w:val="0"/>
      <w:marBottom w:val="0"/>
      <w:divBdr>
        <w:top w:val="none" w:sz="0" w:space="0" w:color="auto"/>
        <w:left w:val="none" w:sz="0" w:space="0" w:color="auto"/>
        <w:bottom w:val="none" w:sz="0" w:space="0" w:color="auto"/>
        <w:right w:val="none" w:sz="0" w:space="0" w:color="auto"/>
      </w:divBdr>
    </w:div>
    <w:div w:id="1525636140">
      <w:bodyDiv w:val="1"/>
      <w:marLeft w:val="0"/>
      <w:marRight w:val="0"/>
      <w:marTop w:val="0"/>
      <w:marBottom w:val="0"/>
      <w:divBdr>
        <w:top w:val="none" w:sz="0" w:space="0" w:color="auto"/>
        <w:left w:val="none" w:sz="0" w:space="0" w:color="auto"/>
        <w:bottom w:val="none" w:sz="0" w:space="0" w:color="auto"/>
        <w:right w:val="none" w:sz="0" w:space="0" w:color="auto"/>
      </w:divBdr>
    </w:div>
    <w:div w:id="1526676782">
      <w:bodyDiv w:val="1"/>
      <w:marLeft w:val="0"/>
      <w:marRight w:val="0"/>
      <w:marTop w:val="0"/>
      <w:marBottom w:val="0"/>
      <w:divBdr>
        <w:top w:val="none" w:sz="0" w:space="0" w:color="auto"/>
        <w:left w:val="none" w:sz="0" w:space="0" w:color="auto"/>
        <w:bottom w:val="none" w:sz="0" w:space="0" w:color="auto"/>
        <w:right w:val="none" w:sz="0" w:space="0" w:color="auto"/>
      </w:divBdr>
    </w:div>
    <w:div w:id="1542933036">
      <w:bodyDiv w:val="1"/>
      <w:marLeft w:val="0"/>
      <w:marRight w:val="0"/>
      <w:marTop w:val="0"/>
      <w:marBottom w:val="0"/>
      <w:divBdr>
        <w:top w:val="none" w:sz="0" w:space="0" w:color="auto"/>
        <w:left w:val="none" w:sz="0" w:space="0" w:color="auto"/>
        <w:bottom w:val="none" w:sz="0" w:space="0" w:color="auto"/>
        <w:right w:val="none" w:sz="0" w:space="0" w:color="auto"/>
      </w:divBdr>
    </w:div>
    <w:div w:id="1546796458">
      <w:bodyDiv w:val="1"/>
      <w:marLeft w:val="0"/>
      <w:marRight w:val="0"/>
      <w:marTop w:val="0"/>
      <w:marBottom w:val="0"/>
      <w:divBdr>
        <w:top w:val="none" w:sz="0" w:space="0" w:color="auto"/>
        <w:left w:val="none" w:sz="0" w:space="0" w:color="auto"/>
        <w:bottom w:val="none" w:sz="0" w:space="0" w:color="auto"/>
        <w:right w:val="none" w:sz="0" w:space="0" w:color="auto"/>
      </w:divBdr>
    </w:div>
    <w:div w:id="1547177699">
      <w:bodyDiv w:val="1"/>
      <w:marLeft w:val="0"/>
      <w:marRight w:val="0"/>
      <w:marTop w:val="0"/>
      <w:marBottom w:val="0"/>
      <w:divBdr>
        <w:top w:val="none" w:sz="0" w:space="0" w:color="auto"/>
        <w:left w:val="none" w:sz="0" w:space="0" w:color="auto"/>
        <w:bottom w:val="none" w:sz="0" w:space="0" w:color="auto"/>
        <w:right w:val="none" w:sz="0" w:space="0" w:color="auto"/>
      </w:divBdr>
    </w:div>
    <w:div w:id="1583569021">
      <w:bodyDiv w:val="1"/>
      <w:marLeft w:val="0"/>
      <w:marRight w:val="0"/>
      <w:marTop w:val="0"/>
      <w:marBottom w:val="0"/>
      <w:divBdr>
        <w:top w:val="none" w:sz="0" w:space="0" w:color="auto"/>
        <w:left w:val="none" w:sz="0" w:space="0" w:color="auto"/>
        <w:bottom w:val="none" w:sz="0" w:space="0" w:color="auto"/>
        <w:right w:val="none" w:sz="0" w:space="0" w:color="auto"/>
      </w:divBdr>
    </w:div>
    <w:div w:id="1587609851">
      <w:bodyDiv w:val="1"/>
      <w:marLeft w:val="0"/>
      <w:marRight w:val="0"/>
      <w:marTop w:val="0"/>
      <w:marBottom w:val="0"/>
      <w:divBdr>
        <w:top w:val="none" w:sz="0" w:space="0" w:color="auto"/>
        <w:left w:val="none" w:sz="0" w:space="0" w:color="auto"/>
        <w:bottom w:val="none" w:sz="0" w:space="0" w:color="auto"/>
        <w:right w:val="none" w:sz="0" w:space="0" w:color="auto"/>
      </w:divBdr>
    </w:div>
    <w:div w:id="1625774983">
      <w:bodyDiv w:val="1"/>
      <w:marLeft w:val="0"/>
      <w:marRight w:val="0"/>
      <w:marTop w:val="0"/>
      <w:marBottom w:val="0"/>
      <w:divBdr>
        <w:top w:val="none" w:sz="0" w:space="0" w:color="auto"/>
        <w:left w:val="none" w:sz="0" w:space="0" w:color="auto"/>
        <w:bottom w:val="none" w:sz="0" w:space="0" w:color="auto"/>
        <w:right w:val="none" w:sz="0" w:space="0" w:color="auto"/>
      </w:divBdr>
    </w:div>
    <w:div w:id="1626424967">
      <w:bodyDiv w:val="1"/>
      <w:marLeft w:val="0"/>
      <w:marRight w:val="0"/>
      <w:marTop w:val="0"/>
      <w:marBottom w:val="0"/>
      <w:divBdr>
        <w:top w:val="none" w:sz="0" w:space="0" w:color="auto"/>
        <w:left w:val="none" w:sz="0" w:space="0" w:color="auto"/>
        <w:bottom w:val="none" w:sz="0" w:space="0" w:color="auto"/>
        <w:right w:val="none" w:sz="0" w:space="0" w:color="auto"/>
      </w:divBdr>
    </w:div>
    <w:div w:id="1707094399">
      <w:bodyDiv w:val="1"/>
      <w:marLeft w:val="0"/>
      <w:marRight w:val="0"/>
      <w:marTop w:val="0"/>
      <w:marBottom w:val="0"/>
      <w:divBdr>
        <w:top w:val="none" w:sz="0" w:space="0" w:color="auto"/>
        <w:left w:val="none" w:sz="0" w:space="0" w:color="auto"/>
        <w:bottom w:val="none" w:sz="0" w:space="0" w:color="auto"/>
        <w:right w:val="none" w:sz="0" w:space="0" w:color="auto"/>
      </w:divBdr>
    </w:div>
    <w:div w:id="1720588352">
      <w:bodyDiv w:val="1"/>
      <w:marLeft w:val="0"/>
      <w:marRight w:val="0"/>
      <w:marTop w:val="0"/>
      <w:marBottom w:val="0"/>
      <w:divBdr>
        <w:top w:val="none" w:sz="0" w:space="0" w:color="auto"/>
        <w:left w:val="none" w:sz="0" w:space="0" w:color="auto"/>
        <w:bottom w:val="none" w:sz="0" w:space="0" w:color="auto"/>
        <w:right w:val="none" w:sz="0" w:space="0" w:color="auto"/>
      </w:divBdr>
    </w:div>
    <w:div w:id="1731877868">
      <w:bodyDiv w:val="1"/>
      <w:marLeft w:val="0"/>
      <w:marRight w:val="0"/>
      <w:marTop w:val="0"/>
      <w:marBottom w:val="0"/>
      <w:divBdr>
        <w:top w:val="none" w:sz="0" w:space="0" w:color="auto"/>
        <w:left w:val="none" w:sz="0" w:space="0" w:color="auto"/>
        <w:bottom w:val="none" w:sz="0" w:space="0" w:color="auto"/>
        <w:right w:val="none" w:sz="0" w:space="0" w:color="auto"/>
      </w:divBdr>
    </w:div>
    <w:div w:id="1732970239">
      <w:bodyDiv w:val="1"/>
      <w:marLeft w:val="0"/>
      <w:marRight w:val="0"/>
      <w:marTop w:val="0"/>
      <w:marBottom w:val="0"/>
      <w:divBdr>
        <w:top w:val="none" w:sz="0" w:space="0" w:color="auto"/>
        <w:left w:val="none" w:sz="0" w:space="0" w:color="auto"/>
        <w:bottom w:val="none" w:sz="0" w:space="0" w:color="auto"/>
        <w:right w:val="none" w:sz="0" w:space="0" w:color="auto"/>
      </w:divBdr>
    </w:div>
    <w:div w:id="1751270351">
      <w:bodyDiv w:val="1"/>
      <w:marLeft w:val="0"/>
      <w:marRight w:val="0"/>
      <w:marTop w:val="0"/>
      <w:marBottom w:val="0"/>
      <w:divBdr>
        <w:top w:val="none" w:sz="0" w:space="0" w:color="auto"/>
        <w:left w:val="none" w:sz="0" w:space="0" w:color="auto"/>
        <w:bottom w:val="none" w:sz="0" w:space="0" w:color="auto"/>
        <w:right w:val="none" w:sz="0" w:space="0" w:color="auto"/>
      </w:divBdr>
    </w:div>
    <w:div w:id="1751460800">
      <w:bodyDiv w:val="1"/>
      <w:marLeft w:val="0"/>
      <w:marRight w:val="0"/>
      <w:marTop w:val="0"/>
      <w:marBottom w:val="0"/>
      <w:divBdr>
        <w:top w:val="none" w:sz="0" w:space="0" w:color="auto"/>
        <w:left w:val="none" w:sz="0" w:space="0" w:color="auto"/>
        <w:bottom w:val="none" w:sz="0" w:space="0" w:color="auto"/>
        <w:right w:val="none" w:sz="0" w:space="0" w:color="auto"/>
      </w:divBdr>
    </w:div>
    <w:div w:id="1764256093">
      <w:bodyDiv w:val="1"/>
      <w:marLeft w:val="0"/>
      <w:marRight w:val="0"/>
      <w:marTop w:val="0"/>
      <w:marBottom w:val="0"/>
      <w:divBdr>
        <w:top w:val="none" w:sz="0" w:space="0" w:color="auto"/>
        <w:left w:val="none" w:sz="0" w:space="0" w:color="auto"/>
        <w:bottom w:val="none" w:sz="0" w:space="0" w:color="auto"/>
        <w:right w:val="none" w:sz="0" w:space="0" w:color="auto"/>
      </w:divBdr>
    </w:div>
    <w:div w:id="1768234205">
      <w:bodyDiv w:val="1"/>
      <w:marLeft w:val="0"/>
      <w:marRight w:val="0"/>
      <w:marTop w:val="0"/>
      <w:marBottom w:val="0"/>
      <w:divBdr>
        <w:top w:val="none" w:sz="0" w:space="0" w:color="auto"/>
        <w:left w:val="none" w:sz="0" w:space="0" w:color="auto"/>
        <w:bottom w:val="none" w:sz="0" w:space="0" w:color="auto"/>
        <w:right w:val="none" w:sz="0" w:space="0" w:color="auto"/>
      </w:divBdr>
    </w:div>
    <w:div w:id="1788809908">
      <w:bodyDiv w:val="1"/>
      <w:marLeft w:val="0"/>
      <w:marRight w:val="0"/>
      <w:marTop w:val="0"/>
      <w:marBottom w:val="0"/>
      <w:divBdr>
        <w:top w:val="none" w:sz="0" w:space="0" w:color="auto"/>
        <w:left w:val="none" w:sz="0" w:space="0" w:color="auto"/>
        <w:bottom w:val="none" w:sz="0" w:space="0" w:color="auto"/>
        <w:right w:val="none" w:sz="0" w:space="0" w:color="auto"/>
      </w:divBdr>
    </w:div>
    <w:div w:id="1798528296">
      <w:bodyDiv w:val="1"/>
      <w:marLeft w:val="0"/>
      <w:marRight w:val="0"/>
      <w:marTop w:val="0"/>
      <w:marBottom w:val="0"/>
      <w:divBdr>
        <w:top w:val="none" w:sz="0" w:space="0" w:color="auto"/>
        <w:left w:val="none" w:sz="0" w:space="0" w:color="auto"/>
        <w:bottom w:val="none" w:sz="0" w:space="0" w:color="auto"/>
        <w:right w:val="none" w:sz="0" w:space="0" w:color="auto"/>
      </w:divBdr>
    </w:div>
    <w:div w:id="1803573159">
      <w:bodyDiv w:val="1"/>
      <w:marLeft w:val="0"/>
      <w:marRight w:val="0"/>
      <w:marTop w:val="0"/>
      <w:marBottom w:val="0"/>
      <w:divBdr>
        <w:top w:val="none" w:sz="0" w:space="0" w:color="auto"/>
        <w:left w:val="none" w:sz="0" w:space="0" w:color="auto"/>
        <w:bottom w:val="none" w:sz="0" w:space="0" w:color="auto"/>
        <w:right w:val="none" w:sz="0" w:space="0" w:color="auto"/>
      </w:divBdr>
    </w:div>
    <w:div w:id="1805002214">
      <w:bodyDiv w:val="1"/>
      <w:marLeft w:val="0"/>
      <w:marRight w:val="0"/>
      <w:marTop w:val="0"/>
      <w:marBottom w:val="0"/>
      <w:divBdr>
        <w:top w:val="none" w:sz="0" w:space="0" w:color="auto"/>
        <w:left w:val="none" w:sz="0" w:space="0" w:color="auto"/>
        <w:bottom w:val="none" w:sz="0" w:space="0" w:color="auto"/>
        <w:right w:val="none" w:sz="0" w:space="0" w:color="auto"/>
      </w:divBdr>
    </w:div>
    <w:div w:id="1905874288">
      <w:bodyDiv w:val="1"/>
      <w:marLeft w:val="0"/>
      <w:marRight w:val="0"/>
      <w:marTop w:val="0"/>
      <w:marBottom w:val="0"/>
      <w:divBdr>
        <w:top w:val="none" w:sz="0" w:space="0" w:color="auto"/>
        <w:left w:val="none" w:sz="0" w:space="0" w:color="auto"/>
        <w:bottom w:val="none" w:sz="0" w:space="0" w:color="auto"/>
        <w:right w:val="none" w:sz="0" w:space="0" w:color="auto"/>
      </w:divBdr>
    </w:div>
    <w:div w:id="1916742948">
      <w:bodyDiv w:val="1"/>
      <w:marLeft w:val="0"/>
      <w:marRight w:val="0"/>
      <w:marTop w:val="0"/>
      <w:marBottom w:val="0"/>
      <w:divBdr>
        <w:top w:val="none" w:sz="0" w:space="0" w:color="auto"/>
        <w:left w:val="none" w:sz="0" w:space="0" w:color="auto"/>
        <w:bottom w:val="none" w:sz="0" w:space="0" w:color="auto"/>
        <w:right w:val="none" w:sz="0" w:space="0" w:color="auto"/>
      </w:divBdr>
    </w:div>
    <w:div w:id="1923486599">
      <w:bodyDiv w:val="1"/>
      <w:marLeft w:val="0"/>
      <w:marRight w:val="0"/>
      <w:marTop w:val="0"/>
      <w:marBottom w:val="0"/>
      <w:divBdr>
        <w:top w:val="none" w:sz="0" w:space="0" w:color="auto"/>
        <w:left w:val="none" w:sz="0" w:space="0" w:color="auto"/>
        <w:bottom w:val="none" w:sz="0" w:space="0" w:color="auto"/>
        <w:right w:val="none" w:sz="0" w:space="0" w:color="auto"/>
      </w:divBdr>
    </w:div>
    <w:div w:id="1940599695">
      <w:bodyDiv w:val="1"/>
      <w:marLeft w:val="0"/>
      <w:marRight w:val="0"/>
      <w:marTop w:val="0"/>
      <w:marBottom w:val="0"/>
      <w:divBdr>
        <w:top w:val="none" w:sz="0" w:space="0" w:color="auto"/>
        <w:left w:val="none" w:sz="0" w:space="0" w:color="auto"/>
        <w:bottom w:val="none" w:sz="0" w:space="0" w:color="auto"/>
        <w:right w:val="none" w:sz="0" w:space="0" w:color="auto"/>
      </w:divBdr>
    </w:div>
    <w:div w:id="1954554244">
      <w:bodyDiv w:val="1"/>
      <w:marLeft w:val="0"/>
      <w:marRight w:val="0"/>
      <w:marTop w:val="0"/>
      <w:marBottom w:val="0"/>
      <w:divBdr>
        <w:top w:val="none" w:sz="0" w:space="0" w:color="auto"/>
        <w:left w:val="none" w:sz="0" w:space="0" w:color="auto"/>
        <w:bottom w:val="none" w:sz="0" w:space="0" w:color="auto"/>
        <w:right w:val="none" w:sz="0" w:space="0" w:color="auto"/>
      </w:divBdr>
    </w:div>
    <w:div w:id="1964847357">
      <w:bodyDiv w:val="1"/>
      <w:marLeft w:val="0"/>
      <w:marRight w:val="0"/>
      <w:marTop w:val="0"/>
      <w:marBottom w:val="0"/>
      <w:divBdr>
        <w:top w:val="none" w:sz="0" w:space="0" w:color="auto"/>
        <w:left w:val="none" w:sz="0" w:space="0" w:color="auto"/>
        <w:bottom w:val="none" w:sz="0" w:space="0" w:color="auto"/>
        <w:right w:val="none" w:sz="0" w:space="0" w:color="auto"/>
      </w:divBdr>
    </w:div>
    <w:div w:id="1982614441">
      <w:bodyDiv w:val="1"/>
      <w:marLeft w:val="0"/>
      <w:marRight w:val="0"/>
      <w:marTop w:val="0"/>
      <w:marBottom w:val="0"/>
      <w:divBdr>
        <w:top w:val="none" w:sz="0" w:space="0" w:color="auto"/>
        <w:left w:val="none" w:sz="0" w:space="0" w:color="auto"/>
        <w:bottom w:val="none" w:sz="0" w:space="0" w:color="auto"/>
        <w:right w:val="none" w:sz="0" w:space="0" w:color="auto"/>
      </w:divBdr>
    </w:div>
    <w:div w:id="2011367133">
      <w:bodyDiv w:val="1"/>
      <w:marLeft w:val="0"/>
      <w:marRight w:val="0"/>
      <w:marTop w:val="0"/>
      <w:marBottom w:val="0"/>
      <w:divBdr>
        <w:top w:val="none" w:sz="0" w:space="0" w:color="auto"/>
        <w:left w:val="none" w:sz="0" w:space="0" w:color="auto"/>
        <w:bottom w:val="none" w:sz="0" w:space="0" w:color="auto"/>
        <w:right w:val="none" w:sz="0" w:space="0" w:color="auto"/>
      </w:divBdr>
    </w:div>
    <w:div w:id="2045784934">
      <w:bodyDiv w:val="1"/>
      <w:marLeft w:val="0"/>
      <w:marRight w:val="0"/>
      <w:marTop w:val="0"/>
      <w:marBottom w:val="0"/>
      <w:divBdr>
        <w:top w:val="none" w:sz="0" w:space="0" w:color="auto"/>
        <w:left w:val="none" w:sz="0" w:space="0" w:color="auto"/>
        <w:bottom w:val="none" w:sz="0" w:space="0" w:color="auto"/>
        <w:right w:val="none" w:sz="0" w:space="0" w:color="auto"/>
      </w:divBdr>
    </w:div>
    <w:div w:id="2050101672">
      <w:bodyDiv w:val="1"/>
      <w:marLeft w:val="0"/>
      <w:marRight w:val="0"/>
      <w:marTop w:val="0"/>
      <w:marBottom w:val="0"/>
      <w:divBdr>
        <w:top w:val="none" w:sz="0" w:space="0" w:color="auto"/>
        <w:left w:val="none" w:sz="0" w:space="0" w:color="auto"/>
        <w:bottom w:val="none" w:sz="0" w:space="0" w:color="auto"/>
        <w:right w:val="none" w:sz="0" w:space="0" w:color="auto"/>
      </w:divBdr>
    </w:div>
    <w:div w:id="214087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F10588-A614-46E4-9368-6B2E5F05D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Pages>
  <Words>80278</Words>
  <Characters>441532</Characters>
  <Application>Microsoft Office Word</Application>
  <DocSecurity>0</DocSecurity>
  <Lines>3679</Lines>
  <Paragraphs>1041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520769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Luffi</dc:creator>
  <cp:lastModifiedBy>Evin Pinto</cp:lastModifiedBy>
  <cp:revision>23</cp:revision>
  <cp:lastPrinted>2020-01-23T23:03:00Z</cp:lastPrinted>
  <dcterms:created xsi:type="dcterms:W3CDTF">2021-05-05T14:48:00Z</dcterms:created>
  <dcterms:modified xsi:type="dcterms:W3CDTF">2021-05-05T20:25:00Z</dcterms:modified>
</cp:coreProperties>
</file>